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7CEB1" w14:textId="62C39A06" w:rsidR="00ED652D" w:rsidRPr="00ED652D" w:rsidRDefault="00ED652D" w:rsidP="00ED652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ED652D">
        <w:rPr>
          <w:rFonts w:ascii="Arial" w:hAnsi="Arial" w:cs="Arial"/>
          <w:b/>
          <w:bCs/>
          <w:sz w:val="28"/>
          <w:szCs w:val="28"/>
        </w:rPr>
        <w:t>Introduction of the exercise for Day 2</w:t>
      </w:r>
    </w:p>
    <w:p w14:paraId="6DDC8DB9" w14:textId="77777777" w:rsidR="00C00B57" w:rsidRPr="00ED652D" w:rsidRDefault="00C00B57">
      <w:pPr>
        <w:rPr>
          <w:rFonts w:ascii="Arial" w:hAnsi="Arial" w:cs="Arial"/>
          <w:sz w:val="24"/>
          <w:szCs w:val="24"/>
        </w:rPr>
      </w:pPr>
    </w:p>
    <w:p w14:paraId="73194BA1" w14:textId="77C57E50" w:rsidR="004E6C95" w:rsidRPr="00ED652D" w:rsidRDefault="004E6C95" w:rsidP="00ED652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ED652D">
        <w:rPr>
          <w:rFonts w:ascii="Arial" w:hAnsi="Arial" w:cs="Arial"/>
          <w:b/>
          <w:bCs/>
          <w:sz w:val="24"/>
          <w:szCs w:val="24"/>
        </w:rPr>
        <w:t>Selected A</w:t>
      </w:r>
      <w:r w:rsidR="00ED652D">
        <w:rPr>
          <w:rFonts w:ascii="Arial" w:hAnsi="Arial" w:cs="Arial"/>
          <w:b/>
          <w:bCs/>
          <w:sz w:val="24"/>
          <w:szCs w:val="24"/>
        </w:rPr>
        <w:t>genda Item (AI)</w:t>
      </w:r>
      <w:r w:rsidRPr="00ED652D">
        <w:rPr>
          <w:rFonts w:ascii="Arial" w:hAnsi="Arial" w:cs="Arial"/>
          <w:b/>
          <w:bCs/>
          <w:sz w:val="24"/>
          <w:szCs w:val="24"/>
        </w:rPr>
        <w:t xml:space="preserve"> for Exercise: 1.13 and Res.66</w:t>
      </w:r>
      <w:r w:rsidR="009D7DA6">
        <w:rPr>
          <w:rFonts w:ascii="Arial" w:hAnsi="Arial" w:cs="Arial"/>
          <w:b/>
          <w:bCs/>
          <w:sz w:val="24"/>
          <w:szCs w:val="24"/>
        </w:rPr>
        <w:t>1</w:t>
      </w:r>
    </w:p>
    <w:p w14:paraId="4F2F4053" w14:textId="01B2D3E3" w:rsidR="00ED652D" w:rsidRDefault="00ED652D" w:rsidP="00C00B57">
      <w:pPr>
        <w:widowControl/>
        <w:wordWrap/>
        <w:autoSpaceDE/>
        <w:autoSpaceDN/>
        <w:spacing w:after="0" w:line="240" w:lineRule="auto"/>
        <w:rPr>
          <w:rFonts w:ascii="Arial" w:eastAsia="BatangChe" w:hAnsi="Arial" w:cs="Arial"/>
          <w:b/>
          <w:kern w:val="0"/>
          <w:sz w:val="24"/>
          <w:szCs w:val="24"/>
          <w:lang w:eastAsia="en-US"/>
        </w:rPr>
      </w:pPr>
    </w:p>
    <w:p w14:paraId="44775400" w14:textId="77777777" w:rsidR="00ED652D" w:rsidRDefault="00ED652D" w:rsidP="00C00B57">
      <w:pPr>
        <w:widowControl/>
        <w:wordWrap/>
        <w:autoSpaceDE/>
        <w:autoSpaceDN/>
        <w:spacing w:after="0" w:line="240" w:lineRule="auto"/>
        <w:rPr>
          <w:rFonts w:ascii="Arial" w:eastAsia="BatangChe" w:hAnsi="Arial" w:cs="Arial"/>
          <w:b/>
          <w:kern w:val="0"/>
          <w:sz w:val="24"/>
          <w:szCs w:val="24"/>
          <w:lang w:eastAsia="en-US"/>
        </w:rPr>
      </w:pPr>
    </w:p>
    <w:p w14:paraId="1F8DAB3B" w14:textId="6C9D9223" w:rsidR="00C00B57" w:rsidRPr="00ED652D" w:rsidRDefault="00C00B57" w:rsidP="00C00B57">
      <w:pPr>
        <w:widowControl/>
        <w:wordWrap/>
        <w:autoSpaceDE/>
        <w:autoSpaceDN/>
        <w:spacing w:after="0" w:line="240" w:lineRule="auto"/>
        <w:rPr>
          <w:rFonts w:ascii="Arial" w:eastAsia="BatangChe" w:hAnsi="Arial" w:cs="Arial"/>
          <w:kern w:val="0"/>
          <w:sz w:val="24"/>
          <w:szCs w:val="24"/>
          <w:lang w:eastAsia="en-US"/>
        </w:rPr>
      </w:pPr>
      <w:r w:rsidRPr="00ED652D">
        <w:rPr>
          <w:rFonts w:ascii="Arial" w:eastAsia="BatangChe" w:hAnsi="Arial" w:cs="Arial"/>
          <w:b/>
          <w:kern w:val="0"/>
          <w:sz w:val="24"/>
          <w:szCs w:val="24"/>
          <w:lang w:eastAsia="en-US"/>
        </w:rPr>
        <w:t>Agenda Item 1.13:</w:t>
      </w:r>
    </w:p>
    <w:p w14:paraId="5F4CB810" w14:textId="4A55357B" w:rsidR="00ED652D" w:rsidRDefault="00ED652D" w:rsidP="00C00B57">
      <w:pPr>
        <w:widowControl/>
        <w:wordWrap/>
        <w:autoSpaceDE/>
        <w:autoSpaceDN/>
        <w:spacing w:after="0" w:line="240" w:lineRule="auto"/>
        <w:rPr>
          <w:rFonts w:ascii="Arial" w:eastAsia="BatangChe" w:hAnsi="Arial" w:cs="Arial"/>
          <w:i/>
          <w:kern w:val="0"/>
          <w:sz w:val="24"/>
          <w:szCs w:val="24"/>
          <w:lang w:eastAsia="en-US"/>
        </w:rPr>
      </w:pPr>
      <w:r>
        <w:rPr>
          <w:rFonts w:ascii="Arial" w:eastAsia="BatangChe" w:hAnsi="Arial" w:cs="Arial" w:hint="eastAsia"/>
          <w:i/>
          <w:kern w:val="0"/>
          <w:sz w:val="24"/>
          <w:szCs w:val="24"/>
          <w:lang w:eastAsia="en-US"/>
        </w:rPr>
        <w:t>[</w:t>
      </w:r>
      <w:r>
        <w:rPr>
          <w:rFonts w:ascii="Arial" w:eastAsia="BatangChe" w:hAnsi="Arial" w:cs="Arial"/>
          <w:i/>
          <w:kern w:val="0"/>
          <w:sz w:val="24"/>
          <w:szCs w:val="24"/>
          <w:lang w:eastAsia="en-US"/>
        </w:rPr>
        <w:t>expected action]</w:t>
      </w:r>
    </w:p>
    <w:p w14:paraId="173E1E37" w14:textId="6BF3374E" w:rsidR="00C00B57" w:rsidRPr="00ED652D" w:rsidRDefault="00C00B57" w:rsidP="00C00B57">
      <w:pPr>
        <w:widowControl/>
        <w:wordWrap/>
        <w:autoSpaceDE/>
        <w:autoSpaceDN/>
        <w:spacing w:after="0" w:line="240" w:lineRule="auto"/>
        <w:rPr>
          <w:rFonts w:ascii="Arial" w:eastAsia="BatangChe" w:hAnsi="Arial" w:cs="Arial"/>
          <w:i/>
          <w:kern w:val="0"/>
          <w:sz w:val="24"/>
          <w:szCs w:val="24"/>
          <w:lang w:eastAsia="en-US"/>
        </w:rPr>
      </w:pPr>
      <w:r w:rsidRPr="00ED652D">
        <w:rPr>
          <w:rFonts w:ascii="Arial" w:eastAsia="BatangChe" w:hAnsi="Arial" w:cs="Arial"/>
          <w:i/>
          <w:kern w:val="0"/>
          <w:sz w:val="24"/>
          <w:szCs w:val="24"/>
          <w:lang w:eastAsia="en-US"/>
        </w:rPr>
        <w:t>to consider a possible upgrade of the allocation of the frequency band 14.8-15.35 GHz to</w:t>
      </w:r>
      <w:r w:rsidR="00ED652D">
        <w:rPr>
          <w:rFonts w:ascii="Arial" w:eastAsia="BatangChe" w:hAnsi="Arial" w:cs="Arial" w:hint="eastAsia"/>
          <w:i/>
          <w:kern w:val="0"/>
          <w:sz w:val="24"/>
          <w:szCs w:val="24"/>
          <w:lang w:eastAsia="en-US"/>
        </w:rPr>
        <w:t xml:space="preserve"> </w:t>
      </w:r>
      <w:r w:rsidRPr="00ED652D">
        <w:rPr>
          <w:rFonts w:ascii="Arial" w:eastAsia="BatangChe" w:hAnsi="Arial" w:cs="Arial"/>
          <w:i/>
          <w:kern w:val="0"/>
          <w:sz w:val="24"/>
          <w:szCs w:val="24"/>
          <w:lang w:eastAsia="en-US"/>
        </w:rPr>
        <w:t xml:space="preserve">the space research service, in accordance with Resolution </w:t>
      </w:r>
      <w:r w:rsidRPr="00ED652D">
        <w:rPr>
          <w:rFonts w:ascii="Arial" w:eastAsia="BatangChe" w:hAnsi="Arial" w:cs="Arial"/>
          <w:b/>
          <w:bCs/>
          <w:i/>
          <w:kern w:val="0"/>
          <w:sz w:val="24"/>
          <w:szCs w:val="24"/>
          <w:lang w:eastAsia="en-US"/>
        </w:rPr>
        <w:t>661 (WRC</w:t>
      </w:r>
      <w:r w:rsidRPr="00ED652D">
        <w:rPr>
          <w:rFonts w:ascii="Arial" w:eastAsia="MS Mincho" w:hAnsi="Arial" w:cs="Arial"/>
          <w:b/>
          <w:bCs/>
          <w:i/>
          <w:kern w:val="0"/>
          <w:sz w:val="24"/>
          <w:szCs w:val="24"/>
          <w:lang w:eastAsia="ja-JP"/>
        </w:rPr>
        <w:t>-</w:t>
      </w:r>
      <w:r w:rsidRPr="00ED652D">
        <w:rPr>
          <w:rFonts w:ascii="Arial" w:eastAsia="BatangChe" w:hAnsi="Arial" w:cs="Arial"/>
          <w:b/>
          <w:bCs/>
          <w:i/>
          <w:kern w:val="0"/>
          <w:sz w:val="24"/>
          <w:szCs w:val="24"/>
          <w:lang w:eastAsia="en-US"/>
        </w:rPr>
        <w:t>19)</w:t>
      </w:r>
    </w:p>
    <w:p w14:paraId="4D7939B4" w14:textId="77777777" w:rsidR="00C00B57" w:rsidRPr="00ED652D" w:rsidRDefault="00C00B57">
      <w:pPr>
        <w:rPr>
          <w:rFonts w:ascii="Arial" w:hAnsi="Arial" w:cs="Arial"/>
          <w:b/>
          <w:bCs/>
          <w:sz w:val="24"/>
          <w:szCs w:val="24"/>
        </w:rPr>
      </w:pPr>
    </w:p>
    <w:p w14:paraId="0EE6CDEE" w14:textId="793F3FDD" w:rsidR="00A24123" w:rsidRPr="00ED652D" w:rsidRDefault="00A24123">
      <w:pPr>
        <w:rPr>
          <w:rFonts w:ascii="Arial" w:hAnsi="Arial" w:cs="Arial"/>
          <w:sz w:val="24"/>
          <w:szCs w:val="24"/>
        </w:rPr>
      </w:pPr>
      <w:r w:rsidRPr="005D5262">
        <w:rPr>
          <w:rFonts w:ascii="Arial" w:hAnsi="Arial" w:cs="Arial"/>
          <w:b/>
          <w:bCs/>
          <w:sz w:val="24"/>
          <w:szCs w:val="24"/>
        </w:rPr>
        <w:t>M</w:t>
      </w:r>
      <w:r w:rsidR="00ED652D" w:rsidRPr="005D5262">
        <w:rPr>
          <w:rFonts w:ascii="Arial" w:hAnsi="Arial" w:cs="Arial"/>
          <w:b/>
          <w:bCs/>
          <w:sz w:val="24"/>
          <w:szCs w:val="24"/>
        </w:rPr>
        <w:t xml:space="preserve">odule </w:t>
      </w:r>
      <w:r w:rsidRPr="005D5262">
        <w:rPr>
          <w:rFonts w:ascii="Arial" w:hAnsi="Arial" w:cs="Arial"/>
          <w:b/>
          <w:bCs/>
          <w:sz w:val="24"/>
          <w:szCs w:val="24"/>
        </w:rPr>
        <w:t>4-1</w:t>
      </w:r>
      <w:r w:rsidRPr="00ED652D">
        <w:rPr>
          <w:rFonts w:ascii="Arial" w:hAnsi="Arial" w:cs="Arial"/>
          <w:b/>
          <w:bCs/>
          <w:i/>
          <w:iCs/>
          <w:sz w:val="24"/>
          <w:szCs w:val="24"/>
        </w:rPr>
        <w:t>:</w:t>
      </w:r>
      <w:r w:rsidRPr="00ED652D">
        <w:rPr>
          <w:rFonts w:ascii="Arial" w:eastAsia="MS Mincho" w:hAnsi="Arial" w:cs="Arial"/>
          <w:b/>
          <w:bCs/>
          <w:i/>
          <w:iCs/>
          <w:sz w:val="24"/>
          <w:szCs w:val="24"/>
        </w:rPr>
        <w:t xml:space="preserve"> Introduction of the exercise for Day 2</w:t>
      </w:r>
      <w:r w:rsidR="004B4837">
        <w:rPr>
          <w:rFonts w:ascii="Arial" w:eastAsia="MS Mincho" w:hAnsi="Arial" w:cs="Arial"/>
          <w:b/>
          <w:bCs/>
          <w:i/>
          <w:iCs/>
          <w:sz w:val="24"/>
          <w:szCs w:val="24"/>
        </w:rPr>
        <w:t xml:space="preserve"> (60 min)</w:t>
      </w:r>
    </w:p>
    <w:p w14:paraId="0D805A15" w14:textId="18EFD3B9" w:rsidR="00ED652D" w:rsidRDefault="00ED652D" w:rsidP="00ED652D">
      <w:pPr>
        <w:pStyle w:val="ListParagraph"/>
        <w:numPr>
          <w:ilvl w:val="0"/>
          <w:numId w:val="5"/>
        </w:numPr>
        <w:ind w:left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General introduction of the exercise</w:t>
      </w:r>
    </w:p>
    <w:p w14:paraId="439A28E3" w14:textId="68017DBA" w:rsidR="00ED652D" w:rsidRDefault="00ED652D" w:rsidP="00ED652D">
      <w:pPr>
        <w:pStyle w:val="ListParagraph"/>
        <w:numPr>
          <w:ilvl w:val="0"/>
          <w:numId w:val="5"/>
        </w:numPr>
        <w:ind w:leftChars="0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ivide all trainees into small groups</w:t>
      </w:r>
    </w:p>
    <w:p w14:paraId="796F3A24" w14:textId="49DED0E9" w:rsidR="002E4067" w:rsidRDefault="00ED652D" w:rsidP="002E4067">
      <w:pPr>
        <w:pStyle w:val="ListParagraph"/>
        <w:numPr>
          <w:ilvl w:val="0"/>
          <w:numId w:val="5"/>
        </w:numPr>
        <w:ind w:leftChars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Introduce a facilitator for each group</w:t>
      </w:r>
    </w:p>
    <w:p w14:paraId="040160ED" w14:textId="49DA0F3B" w:rsidR="002E4067" w:rsidRDefault="002E4067" w:rsidP="002E4067">
      <w:pPr>
        <w:pStyle w:val="ListParagraph"/>
        <w:numPr>
          <w:ilvl w:val="0"/>
          <w:numId w:val="5"/>
        </w:numPr>
        <w:ind w:leftChars="0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ntroduce of the country description</w:t>
      </w:r>
    </w:p>
    <w:p w14:paraId="4D8716DC" w14:textId="77777777" w:rsidR="002E4067" w:rsidRPr="002E4067" w:rsidRDefault="002E4067" w:rsidP="002E4067">
      <w:pPr>
        <w:rPr>
          <w:rFonts w:ascii="Arial" w:hAnsi="Arial" w:cs="Arial"/>
          <w:sz w:val="24"/>
          <w:szCs w:val="24"/>
        </w:rPr>
      </w:pPr>
    </w:p>
    <w:p w14:paraId="3444DE0C" w14:textId="324B9E92" w:rsidR="000A5D13" w:rsidRPr="00ED652D" w:rsidRDefault="000A5D13">
      <w:pPr>
        <w:rPr>
          <w:rFonts w:ascii="Arial" w:hAnsi="Arial" w:cs="Arial"/>
          <w:sz w:val="24"/>
          <w:szCs w:val="24"/>
        </w:rPr>
      </w:pPr>
      <w:r w:rsidRPr="00ED652D">
        <w:rPr>
          <w:rFonts w:ascii="Arial" w:hAnsi="Arial" w:cs="Arial"/>
          <w:sz w:val="24"/>
          <w:szCs w:val="24"/>
        </w:rPr>
        <w:t>Each group</w:t>
      </w:r>
      <w:r w:rsidR="002E4067">
        <w:rPr>
          <w:rFonts w:ascii="Arial" w:hAnsi="Arial" w:cs="Arial"/>
          <w:sz w:val="24"/>
          <w:szCs w:val="24"/>
        </w:rPr>
        <w:t xml:space="preserve"> </w:t>
      </w:r>
      <w:r w:rsidR="00810E36" w:rsidRPr="00ED652D">
        <w:rPr>
          <w:rFonts w:ascii="Arial" w:hAnsi="Arial" w:cs="Arial"/>
          <w:sz w:val="24"/>
          <w:szCs w:val="24"/>
        </w:rPr>
        <w:t>(each country)</w:t>
      </w:r>
      <w:r w:rsidRPr="00ED652D">
        <w:rPr>
          <w:rFonts w:ascii="Arial" w:hAnsi="Arial" w:cs="Arial"/>
          <w:sz w:val="24"/>
          <w:szCs w:val="24"/>
        </w:rPr>
        <w:t xml:space="preserve"> may take its own position</w:t>
      </w:r>
      <w:r w:rsidR="00C00B57" w:rsidRPr="00ED652D">
        <w:rPr>
          <w:rFonts w:ascii="Arial" w:hAnsi="Arial" w:cs="Arial"/>
          <w:sz w:val="24"/>
          <w:szCs w:val="24"/>
        </w:rPr>
        <w:t xml:space="preserve"> during </w:t>
      </w:r>
      <w:r w:rsidR="002E4067">
        <w:rPr>
          <w:rFonts w:ascii="Arial" w:hAnsi="Arial" w:cs="Arial"/>
          <w:sz w:val="24"/>
          <w:szCs w:val="24"/>
        </w:rPr>
        <w:t xml:space="preserve">this </w:t>
      </w:r>
      <w:r w:rsidR="00C00B57" w:rsidRPr="00ED652D">
        <w:rPr>
          <w:rFonts w:ascii="Arial" w:hAnsi="Arial" w:cs="Arial"/>
          <w:sz w:val="24"/>
          <w:szCs w:val="24"/>
        </w:rPr>
        <w:t>M</w:t>
      </w:r>
      <w:r w:rsidR="002E4067">
        <w:rPr>
          <w:rFonts w:ascii="Arial" w:hAnsi="Arial" w:cs="Arial"/>
          <w:sz w:val="24"/>
          <w:szCs w:val="24"/>
        </w:rPr>
        <w:t xml:space="preserve">odule </w:t>
      </w:r>
      <w:r w:rsidR="00C00B57" w:rsidRPr="00ED652D">
        <w:rPr>
          <w:rFonts w:ascii="Arial" w:hAnsi="Arial" w:cs="Arial"/>
          <w:sz w:val="24"/>
          <w:szCs w:val="24"/>
        </w:rPr>
        <w:t>4-1</w:t>
      </w:r>
      <w:r w:rsidRPr="00ED652D">
        <w:rPr>
          <w:rFonts w:ascii="Arial" w:hAnsi="Arial" w:cs="Arial"/>
          <w:sz w:val="24"/>
          <w:szCs w:val="24"/>
        </w:rPr>
        <w:t xml:space="preserve">. </w:t>
      </w:r>
    </w:p>
    <w:p w14:paraId="7D524DD0" w14:textId="77777777" w:rsidR="00E73279" w:rsidRPr="00ED652D" w:rsidRDefault="00E73279">
      <w:pPr>
        <w:rPr>
          <w:rFonts w:ascii="Arial" w:hAnsi="Arial" w:cs="Arial"/>
          <w:sz w:val="24"/>
          <w:szCs w:val="24"/>
        </w:rPr>
      </w:pPr>
      <w:r w:rsidRPr="00ED652D">
        <w:rPr>
          <w:rFonts w:ascii="Arial" w:hAnsi="Arial" w:cs="Arial"/>
          <w:sz w:val="24"/>
          <w:szCs w:val="24"/>
        </w:rPr>
        <w:t xml:space="preserve">Issues: </w:t>
      </w:r>
    </w:p>
    <w:p w14:paraId="07723D27" w14:textId="59BCDEB0" w:rsidR="00E73279" w:rsidRPr="00ED652D" w:rsidRDefault="00E73279" w:rsidP="00E73279">
      <w:pPr>
        <w:pStyle w:val="ListParagraph"/>
        <w:numPr>
          <w:ilvl w:val="0"/>
          <w:numId w:val="4"/>
        </w:numPr>
        <w:ind w:leftChars="0"/>
        <w:rPr>
          <w:rFonts w:ascii="Arial" w:hAnsi="Arial" w:cs="Arial"/>
          <w:sz w:val="24"/>
          <w:szCs w:val="24"/>
        </w:rPr>
      </w:pPr>
      <w:r w:rsidRPr="00ED652D">
        <w:rPr>
          <w:rFonts w:ascii="Arial" w:hAnsi="Arial" w:cs="Arial"/>
          <w:sz w:val="24"/>
          <w:szCs w:val="24"/>
        </w:rPr>
        <w:t>how to protect incumbent Primary services</w:t>
      </w:r>
      <w:r w:rsidR="004E6C95" w:rsidRPr="00ED652D">
        <w:rPr>
          <w:rFonts w:ascii="Arial" w:hAnsi="Arial" w:cs="Arial"/>
          <w:sz w:val="24"/>
          <w:szCs w:val="24"/>
        </w:rPr>
        <w:t xml:space="preserve"> (Mobile and Fixed)</w:t>
      </w:r>
    </w:p>
    <w:p w14:paraId="1E508D0C" w14:textId="1A0F11AC" w:rsidR="004E6C95" w:rsidRPr="00ED652D" w:rsidRDefault="004E6C95" w:rsidP="00E73279">
      <w:pPr>
        <w:pStyle w:val="ListParagraph"/>
        <w:numPr>
          <w:ilvl w:val="0"/>
          <w:numId w:val="4"/>
        </w:numPr>
        <w:ind w:leftChars="0"/>
        <w:rPr>
          <w:rFonts w:ascii="Arial" w:hAnsi="Arial" w:cs="Arial"/>
          <w:sz w:val="24"/>
          <w:szCs w:val="24"/>
        </w:rPr>
      </w:pPr>
      <w:r w:rsidRPr="00ED652D">
        <w:rPr>
          <w:rFonts w:ascii="Arial" w:hAnsi="Arial" w:cs="Arial"/>
          <w:sz w:val="24"/>
          <w:szCs w:val="24"/>
        </w:rPr>
        <w:t>How to manage the services in adjacent bands (below 14.8 and above 15.35)</w:t>
      </w:r>
    </w:p>
    <w:p w14:paraId="64CF273C" w14:textId="33EBE73C" w:rsidR="004E6C95" w:rsidRPr="00ED652D" w:rsidRDefault="004E6C95" w:rsidP="00E73279">
      <w:pPr>
        <w:pStyle w:val="ListParagraph"/>
        <w:numPr>
          <w:ilvl w:val="0"/>
          <w:numId w:val="4"/>
        </w:numPr>
        <w:ind w:leftChars="0"/>
        <w:rPr>
          <w:rFonts w:ascii="Arial" w:hAnsi="Arial" w:cs="Arial"/>
          <w:sz w:val="24"/>
          <w:szCs w:val="24"/>
        </w:rPr>
      </w:pPr>
      <w:r w:rsidRPr="00ED652D">
        <w:rPr>
          <w:rFonts w:ascii="Arial" w:hAnsi="Arial" w:cs="Arial"/>
          <w:sz w:val="24"/>
          <w:szCs w:val="24"/>
        </w:rPr>
        <w:t>How to manage the incumbent secondary service in the bands</w:t>
      </w:r>
    </w:p>
    <w:p w14:paraId="720482BA" w14:textId="77777777" w:rsidR="002E4067" w:rsidRDefault="002E4067">
      <w:pPr>
        <w:rPr>
          <w:rFonts w:ascii="Arial" w:hAnsi="Arial" w:cs="Arial"/>
          <w:sz w:val="24"/>
          <w:szCs w:val="24"/>
        </w:rPr>
      </w:pPr>
    </w:p>
    <w:p w14:paraId="64A8B12C" w14:textId="6E8BBCAB" w:rsidR="00FD294F" w:rsidRPr="00ED652D" w:rsidRDefault="00FD294F">
      <w:pPr>
        <w:rPr>
          <w:rFonts w:ascii="Arial" w:hAnsi="Arial" w:cs="Arial"/>
          <w:sz w:val="24"/>
          <w:szCs w:val="24"/>
        </w:rPr>
      </w:pPr>
      <w:r w:rsidRPr="00ED652D">
        <w:rPr>
          <w:rFonts w:ascii="Arial" w:hAnsi="Arial" w:cs="Arial"/>
          <w:sz w:val="24"/>
          <w:szCs w:val="24"/>
        </w:rPr>
        <w:t xml:space="preserve">Once </w:t>
      </w:r>
      <w:r w:rsidR="002E4067">
        <w:rPr>
          <w:rFonts w:ascii="Arial" w:hAnsi="Arial" w:cs="Arial"/>
          <w:sz w:val="24"/>
          <w:szCs w:val="24"/>
        </w:rPr>
        <w:t xml:space="preserve">a </w:t>
      </w:r>
      <w:r w:rsidRPr="00ED652D">
        <w:rPr>
          <w:rFonts w:ascii="Arial" w:hAnsi="Arial" w:cs="Arial"/>
          <w:sz w:val="24"/>
          <w:szCs w:val="24"/>
        </w:rPr>
        <w:t xml:space="preserve">position is decided, the </w:t>
      </w:r>
      <w:r w:rsidRPr="003318FA">
        <w:rPr>
          <w:rFonts w:ascii="Arial" w:hAnsi="Arial" w:cs="Arial"/>
          <w:b/>
          <w:bCs/>
          <w:sz w:val="24"/>
          <w:szCs w:val="24"/>
          <w:u w:val="single"/>
        </w:rPr>
        <w:t>participants are requested to read</w:t>
      </w:r>
      <w:r w:rsidR="001B5429" w:rsidRPr="003318FA">
        <w:rPr>
          <w:rFonts w:ascii="Arial" w:hAnsi="Arial" w:cs="Arial"/>
          <w:b/>
          <w:bCs/>
          <w:sz w:val="24"/>
          <w:szCs w:val="24"/>
          <w:u w:val="single"/>
        </w:rPr>
        <w:t xml:space="preserve"> Res.661,</w:t>
      </w:r>
      <w:r w:rsidRPr="003318FA">
        <w:rPr>
          <w:rFonts w:ascii="Arial" w:hAnsi="Arial" w:cs="Arial"/>
          <w:b/>
          <w:bCs/>
          <w:sz w:val="24"/>
          <w:szCs w:val="24"/>
          <w:u w:val="single"/>
        </w:rPr>
        <w:t xml:space="preserve"> the draft CPM text</w:t>
      </w:r>
      <w:r w:rsidR="002E4067" w:rsidRPr="003318FA">
        <w:rPr>
          <w:rFonts w:ascii="Arial" w:hAnsi="Arial" w:cs="Arial"/>
          <w:b/>
          <w:bCs/>
          <w:sz w:val="24"/>
          <w:szCs w:val="24"/>
          <w:u w:val="single"/>
        </w:rPr>
        <w:t>,</w:t>
      </w:r>
      <w:r w:rsidRPr="003318FA">
        <w:rPr>
          <w:rFonts w:ascii="Arial" w:hAnsi="Arial" w:cs="Arial"/>
          <w:b/>
          <w:bCs/>
          <w:sz w:val="24"/>
          <w:szCs w:val="24"/>
          <w:u w:val="single"/>
        </w:rPr>
        <w:t xml:space="preserve"> and </w:t>
      </w:r>
      <w:r w:rsidR="002E4067" w:rsidRPr="003318FA">
        <w:rPr>
          <w:rFonts w:ascii="Arial" w:hAnsi="Arial" w:cs="Arial"/>
          <w:b/>
          <w:bCs/>
          <w:sz w:val="24"/>
          <w:szCs w:val="24"/>
          <w:u w:val="single"/>
        </w:rPr>
        <w:t xml:space="preserve">the </w:t>
      </w:r>
      <w:r w:rsidRPr="003318FA">
        <w:rPr>
          <w:rFonts w:ascii="Arial" w:hAnsi="Arial" w:cs="Arial"/>
          <w:b/>
          <w:bCs/>
          <w:sz w:val="24"/>
          <w:szCs w:val="24"/>
          <w:u w:val="single"/>
        </w:rPr>
        <w:t xml:space="preserve">relevant part of </w:t>
      </w:r>
      <w:r w:rsidR="002E4067" w:rsidRPr="003318FA">
        <w:rPr>
          <w:rFonts w:ascii="Arial" w:hAnsi="Arial" w:cs="Arial"/>
          <w:b/>
          <w:bCs/>
          <w:sz w:val="24"/>
          <w:szCs w:val="24"/>
          <w:u w:val="single"/>
        </w:rPr>
        <w:t xml:space="preserve">the </w:t>
      </w:r>
      <w:r w:rsidRPr="003318FA">
        <w:rPr>
          <w:rFonts w:ascii="Arial" w:hAnsi="Arial" w:cs="Arial"/>
          <w:b/>
          <w:bCs/>
          <w:sz w:val="24"/>
          <w:szCs w:val="24"/>
          <w:u w:val="single"/>
        </w:rPr>
        <w:t>Working document</w:t>
      </w:r>
      <w:r w:rsidR="002E4067" w:rsidRPr="003318FA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9D7DA6">
        <w:rPr>
          <w:rFonts w:ascii="Arial" w:hAnsi="Arial" w:cs="Arial"/>
          <w:b/>
          <w:bCs/>
          <w:sz w:val="24"/>
          <w:szCs w:val="24"/>
          <w:u w:val="single"/>
        </w:rPr>
        <w:t>towards</w:t>
      </w:r>
      <w:r w:rsidRPr="003318FA">
        <w:rPr>
          <w:rFonts w:ascii="Arial" w:hAnsi="Arial" w:cs="Arial"/>
          <w:b/>
          <w:bCs/>
          <w:sz w:val="24"/>
          <w:szCs w:val="24"/>
          <w:u w:val="single"/>
        </w:rPr>
        <w:t xml:space="preserve"> a preliminary draft new Report ITU-R SA</w:t>
      </w:r>
      <w:r w:rsidR="003318FA" w:rsidRPr="003318FA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3318FA">
        <w:rPr>
          <w:rFonts w:ascii="Arial" w:hAnsi="Arial" w:cs="Arial"/>
          <w:b/>
          <w:bCs/>
          <w:sz w:val="24"/>
          <w:szCs w:val="24"/>
          <w:u w:val="single"/>
        </w:rPr>
        <w:t>[15 GHZ SRS SHARING] over the night.</w:t>
      </w:r>
    </w:p>
    <w:p w14:paraId="6485CF0F" w14:textId="77777777" w:rsidR="00C00B57" w:rsidRPr="00ED652D" w:rsidRDefault="00C00B57">
      <w:pPr>
        <w:rPr>
          <w:rFonts w:ascii="Arial" w:hAnsi="Arial" w:cs="Arial"/>
          <w:sz w:val="24"/>
          <w:szCs w:val="24"/>
        </w:rPr>
      </w:pPr>
    </w:p>
    <w:p w14:paraId="1D5278C7" w14:textId="17E4BEA0" w:rsidR="00FD294F" w:rsidRPr="00ED652D" w:rsidRDefault="00FD294F">
      <w:pPr>
        <w:rPr>
          <w:rFonts w:ascii="Arial" w:hAnsi="Arial" w:cs="Arial"/>
          <w:sz w:val="24"/>
          <w:szCs w:val="24"/>
        </w:rPr>
      </w:pPr>
      <w:r w:rsidRPr="00ED652D">
        <w:rPr>
          <w:rFonts w:ascii="Arial" w:hAnsi="Arial" w:cs="Arial"/>
          <w:b/>
          <w:bCs/>
          <w:sz w:val="24"/>
          <w:szCs w:val="24"/>
        </w:rPr>
        <w:t>M</w:t>
      </w:r>
      <w:r w:rsidR="007C1F51">
        <w:rPr>
          <w:rFonts w:ascii="Arial" w:hAnsi="Arial" w:cs="Arial"/>
          <w:b/>
          <w:bCs/>
          <w:sz w:val="24"/>
          <w:szCs w:val="24"/>
        </w:rPr>
        <w:t xml:space="preserve">odule </w:t>
      </w:r>
      <w:r w:rsidRPr="00ED652D">
        <w:rPr>
          <w:rFonts w:ascii="Arial" w:hAnsi="Arial" w:cs="Arial"/>
          <w:b/>
          <w:bCs/>
          <w:sz w:val="24"/>
          <w:szCs w:val="24"/>
        </w:rPr>
        <w:t xml:space="preserve">4-2: </w:t>
      </w:r>
      <w:proofErr w:type="spellStart"/>
      <w:r w:rsidRPr="00ED652D">
        <w:rPr>
          <w:rFonts w:ascii="Arial" w:eastAsia="BatangChe" w:hAnsi="Arial" w:cs="Arial"/>
          <w:b/>
          <w:bCs/>
          <w:i/>
          <w:kern w:val="0"/>
          <w:sz w:val="24"/>
          <w:szCs w:val="24"/>
          <w:lang w:val="fr-FR" w:eastAsia="en-US"/>
        </w:rPr>
        <w:t>Exercise</w:t>
      </w:r>
      <w:proofErr w:type="spellEnd"/>
      <w:r w:rsidRPr="00ED652D">
        <w:rPr>
          <w:rFonts w:ascii="Arial" w:eastAsia="BatangChe" w:hAnsi="Arial" w:cs="Arial"/>
          <w:b/>
          <w:i/>
          <w:kern w:val="0"/>
          <w:sz w:val="24"/>
          <w:szCs w:val="24"/>
          <w:lang w:val="fr-FR" w:eastAsia="en-US"/>
        </w:rPr>
        <w:t xml:space="preserve"> to </w:t>
      </w:r>
      <w:proofErr w:type="spellStart"/>
      <w:r w:rsidRPr="00ED652D">
        <w:rPr>
          <w:rFonts w:ascii="Arial" w:eastAsia="BatangChe" w:hAnsi="Arial" w:cs="Arial"/>
          <w:b/>
          <w:i/>
          <w:kern w:val="0"/>
          <w:sz w:val="24"/>
          <w:szCs w:val="24"/>
          <w:lang w:val="fr-FR" w:eastAsia="en-US"/>
        </w:rPr>
        <w:t>develop</w:t>
      </w:r>
      <w:proofErr w:type="spellEnd"/>
      <w:r w:rsidRPr="00ED652D">
        <w:rPr>
          <w:rFonts w:ascii="Arial" w:eastAsia="BatangChe" w:hAnsi="Arial" w:cs="Arial"/>
          <w:b/>
          <w:i/>
          <w:kern w:val="0"/>
          <w:sz w:val="24"/>
          <w:szCs w:val="24"/>
          <w:lang w:val="fr-FR" w:eastAsia="en-US"/>
        </w:rPr>
        <w:t xml:space="preserve"> input contribution</w:t>
      </w:r>
      <w:r w:rsidR="004B4837">
        <w:rPr>
          <w:rFonts w:ascii="Arial" w:eastAsia="BatangChe" w:hAnsi="Arial" w:cs="Arial"/>
          <w:b/>
          <w:i/>
          <w:kern w:val="0"/>
          <w:sz w:val="24"/>
          <w:szCs w:val="24"/>
          <w:lang w:val="fr-FR" w:eastAsia="en-US"/>
        </w:rPr>
        <w:t xml:space="preserve"> (90 min)</w:t>
      </w:r>
    </w:p>
    <w:p w14:paraId="29C1193B" w14:textId="649DA2D9" w:rsidR="00FD294F" w:rsidRPr="00C23B0D" w:rsidRDefault="00FD294F" w:rsidP="00C23B0D">
      <w:pPr>
        <w:pStyle w:val="ListParagraph"/>
        <w:numPr>
          <w:ilvl w:val="0"/>
          <w:numId w:val="4"/>
        </w:numPr>
        <w:ind w:leftChars="0"/>
        <w:rPr>
          <w:rFonts w:ascii="Arial" w:hAnsi="Arial" w:cs="Arial"/>
          <w:sz w:val="24"/>
          <w:szCs w:val="24"/>
        </w:rPr>
      </w:pPr>
      <w:r w:rsidRPr="00C23B0D">
        <w:rPr>
          <w:rFonts w:ascii="Arial" w:hAnsi="Arial" w:cs="Arial"/>
          <w:sz w:val="24"/>
          <w:szCs w:val="24"/>
        </w:rPr>
        <w:t xml:space="preserve">Each group exercises to develop input to APG with an aim to make sure the position be </w:t>
      </w:r>
      <w:r w:rsidR="007C1F51" w:rsidRPr="00C23B0D">
        <w:rPr>
          <w:rFonts w:ascii="Arial" w:hAnsi="Arial" w:cs="Arial"/>
          <w:sz w:val="24"/>
          <w:szCs w:val="24"/>
        </w:rPr>
        <w:t xml:space="preserve">an </w:t>
      </w:r>
      <w:r w:rsidRPr="00C23B0D">
        <w:rPr>
          <w:rFonts w:ascii="Arial" w:hAnsi="Arial" w:cs="Arial"/>
          <w:sz w:val="24"/>
          <w:szCs w:val="24"/>
        </w:rPr>
        <w:t>APT P</w:t>
      </w:r>
      <w:r w:rsidR="007C1F51" w:rsidRPr="00C23B0D">
        <w:rPr>
          <w:rFonts w:ascii="Arial" w:hAnsi="Arial" w:cs="Arial"/>
          <w:sz w:val="24"/>
          <w:szCs w:val="24"/>
        </w:rPr>
        <w:t>reliminary View</w:t>
      </w:r>
      <w:r w:rsidR="004B4837">
        <w:rPr>
          <w:rFonts w:ascii="Arial" w:hAnsi="Arial" w:cs="Arial"/>
          <w:sz w:val="24"/>
          <w:szCs w:val="24"/>
        </w:rPr>
        <w:t xml:space="preserve"> (PV)</w:t>
      </w:r>
      <w:r w:rsidRPr="00C23B0D">
        <w:rPr>
          <w:rFonts w:ascii="Arial" w:hAnsi="Arial" w:cs="Arial"/>
          <w:sz w:val="24"/>
          <w:szCs w:val="24"/>
        </w:rPr>
        <w:t>.</w:t>
      </w:r>
    </w:p>
    <w:p w14:paraId="485ED046" w14:textId="77777777" w:rsidR="00810E36" w:rsidRPr="007C1F51" w:rsidRDefault="00810E36">
      <w:pPr>
        <w:rPr>
          <w:rFonts w:ascii="Arial" w:hAnsi="Arial" w:cs="Arial"/>
          <w:sz w:val="24"/>
          <w:szCs w:val="24"/>
        </w:rPr>
      </w:pPr>
    </w:p>
    <w:p w14:paraId="6D713D3C" w14:textId="60B332A8" w:rsidR="00810E36" w:rsidRPr="00ED652D" w:rsidRDefault="00810E36">
      <w:pPr>
        <w:rPr>
          <w:rFonts w:ascii="Arial" w:hAnsi="Arial" w:cs="Arial"/>
          <w:sz w:val="24"/>
          <w:szCs w:val="24"/>
        </w:rPr>
      </w:pPr>
      <w:r w:rsidRPr="00ED652D">
        <w:rPr>
          <w:rFonts w:ascii="Arial" w:hAnsi="Arial" w:cs="Arial"/>
          <w:b/>
          <w:bCs/>
          <w:sz w:val="24"/>
          <w:szCs w:val="24"/>
        </w:rPr>
        <w:t>M</w:t>
      </w:r>
      <w:r w:rsidR="00C23B0D">
        <w:rPr>
          <w:rFonts w:ascii="Arial" w:hAnsi="Arial" w:cs="Arial"/>
          <w:b/>
          <w:bCs/>
          <w:sz w:val="24"/>
          <w:szCs w:val="24"/>
        </w:rPr>
        <w:t xml:space="preserve">odule </w:t>
      </w:r>
      <w:r w:rsidRPr="00ED652D">
        <w:rPr>
          <w:rFonts w:ascii="Arial" w:hAnsi="Arial" w:cs="Arial"/>
          <w:b/>
          <w:bCs/>
          <w:sz w:val="24"/>
          <w:szCs w:val="24"/>
        </w:rPr>
        <w:t>4-3:</w:t>
      </w:r>
      <w:r w:rsidRPr="00ED652D">
        <w:rPr>
          <w:rFonts w:ascii="Arial" w:hAnsi="Arial" w:cs="Arial"/>
          <w:sz w:val="24"/>
          <w:szCs w:val="24"/>
        </w:rPr>
        <w:t xml:space="preserve"> </w:t>
      </w:r>
      <w:r w:rsidRPr="00ED652D">
        <w:rPr>
          <w:rFonts w:ascii="Arial" w:eastAsia="BatangChe" w:hAnsi="Arial" w:cs="Arial"/>
          <w:b/>
          <w:i/>
          <w:kern w:val="0"/>
          <w:sz w:val="24"/>
          <w:szCs w:val="24"/>
          <w:lang w:eastAsia="en-US"/>
        </w:rPr>
        <w:t xml:space="preserve">Presentation of input contribution </w:t>
      </w:r>
      <w:r w:rsidR="006C291D">
        <w:rPr>
          <w:rFonts w:ascii="Arial" w:eastAsia="BatangChe" w:hAnsi="Arial" w:cs="Arial"/>
          <w:b/>
          <w:i/>
          <w:kern w:val="0"/>
          <w:sz w:val="24"/>
          <w:szCs w:val="24"/>
          <w:lang w:eastAsia="en-US"/>
        </w:rPr>
        <w:t>(105 min)</w:t>
      </w:r>
    </w:p>
    <w:p w14:paraId="56F47D2C" w14:textId="03B93C51" w:rsidR="00810E36" w:rsidRDefault="00810E36" w:rsidP="00C23B0D">
      <w:pPr>
        <w:pStyle w:val="ListParagraph"/>
        <w:widowControl/>
        <w:numPr>
          <w:ilvl w:val="0"/>
          <w:numId w:val="4"/>
        </w:numPr>
        <w:wordWrap/>
        <w:autoSpaceDE/>
        <w:autoSpaceDN/>
        <w:spacing w:after="0" w:line="240" w:lineRule="auto"/>
        <w:ind w:leftChars="0"/>
        <w:contextualSpacing/>
        <w:jc w:val="left"/>
        <w:rPr>
          <w:rFonts w:ascii="Arial" w:eastAsia="MS Mincho" w:hAnsi="Arial" w:cs="Arial"/>
          <w:kern w:val="0"/>
          <w:sz w:val="24"/>
          <w:szCs w:val="24"/>
          <w:lang w:eastAsia="en-US"/>
        </w:rPr>
      </w:pPr>
      <w:r w:rsidRPr="00C23B0D">
        <w:rPr>
          <w:rFonts w:ascii="Arial" w:eastAsia="MS Mincho" w:hAnsi="Arial" w:cs="Arial"/>
          <w:kern w:val="0"/>
          <w:sz w:val="24"/>
          <w:szCs w:val="24"/>
          <w:lang w:eastAsia="en-US"/>
        </w:rPr>
        <w:t>During this module</w:t>
      </w:r>
      <w:r w:rsidR="00C23B0D">
        <w:rPr>
          <w:rFonts w:ascii="Arial" w:eastAsia="MS Mincho" w:hAnsi="Arial" w:cs="Arial"/>
          <w:kern w:val="0"/>
          <w:sz w:val="24"/>
          <w:szCs w:val="24"/>
          <w:lang w:eastAsia="en-US"/>
        </w:rPr>
        <w:t>,</w:t>
      </w:r>
      <w:r w:rsidRPr="00C23B0D">
        <w:rPr>
          <w:rFonts w:ascii="Arial" w:eastAsia="MS Mincho" w:hAnsi="Arial" w:cs="Arial"/>
          <w:kern w:val="0"/>
          <w:sz w:val="24"/>
          <w:szCs w:val="24"/>
          <w:lang w:eastAsia="en-US"/>
        </w:rPr>
        <w:t xml:space="preserve"> each small group will present their input contributions to a Working Party</w:t>
      </w:r>
    </w:p>
    <w:p w14:paraId="7C72E16A" w14:textId="13573E83" w:rsidR="00810E36" w:rsidRPr="00C23B0D" w:rsidRDefault="00810E36" w:rsidP="00C23B0D">
      <w:pPr>
        <w:pStyle w:val="ListParagraph"/>
        <w:widowControl/>
        <w:numPr>
          <w:ilvl w:val="0"/>
          <w:numId w:val="4"/>
        </w:numPr>
        <w:wordWrap/>
        <w:autoSpaceDE/>
        <w:autoSpaceDN/>
        <w:spacing w:after="0" w:line="240" w:lineRule="auto"/>
        <w:ind w:leftChars="0"/>
        <w:contextualSpacing/>
        <w:jc w:val="left"/>
        <w:rPr>
          <w:rFonts w:ascii="Arial" w:eastAsia="MS Mincho" w:hAnsi="Arial" w:cs="Arial"/>
          <w:kern w:val="0"/>
          <w:sz w:val="24"/>
          <w:szCs w:val="24"/>
          <w:lang w:eastAsia="en-US"/>
        </w:rPr>
      </w:pPr>
      <w:r w:rsidRPr="00C23B0D">
        <w:rPr>
          <w:rFonts w:ascii="Arial" w:eastAsia="MS Mincho" w:hAnsi="Arial" w:cs="Arial"/>
          <w:kern w:val="0"/>
          <w:sz w:val="24"/>
          <w:szCs w:val="24"/>
          <w:lang w:eastAsia="en-US"/>
        </w:rPr>
        <w:lastRenderedPageBreak/>
        <w:t>While a group presents its contribution</w:t>
      </w:r>
      <w:r w:rsidR="00C23B0D">
        <w:rPr>
          <w:rFonts w:ascii="Arial" w:eastAsia="MS Mincho" w:hAnsi="Arial" w:cs="Arial"/>
          <w:kern w:val="0"/>
          <w:sz w:val="24"/>
          <w:szCs w:val="24"/>
          <w:lang w:eastAsia="en-US"/>
        </w:rPr>
        <w:t>,</w:t>
      </w:r>
      <w:r w:rsidRPr="00C23B0D">
        <w:rPr>
          <w:rFonts w:ascii="Arial" w:eastAsia="MS Mincho" w:hAnsi="Arial" w:cs="Arial"/>
          <w:kern w:val="0"/>
          <w:sz w:val="24"/>
          <w:szCs w:val="24"/>
          <w:lang w:eastAsia="en-US"/>
        </w:rPr>
        <w:t xml:space="preserve"> others can seek clarification on the input</w:t>
      </w:r>
    </w:p>
    <w:p w14:paraId="6E0F8625" w14:textId="77777777" w:rsidR="00810E36" w:rsidRPr="00ED652D" w:rsidRDefault="00810E36">
      <w:pPr>
        <w:rPr>
          <w:rFonts w:ascii="Arial" w:hAnsi="Arial" w:cs="Arial"/>
          <w:sz w:val="24"/>
          <w:szCs w:val="24"/>
        </w:rPr>
      </w:pPr>
    </w:p>
    <w:p w14:paraId="0A15928A" w14:textId="69A635BD" w:rsidR="00810E36" w:rsidRDefault="00810E36">
      <w:pPr>
        <w:rPr>
          <w:rFonts w:ascii="Arial" w:hAnsi="Arial" w:cs="Arial"/>
          <w:b/>
          <w:i/>
          <w:sz w:val="24"/>
          <w:szCs w:val="24"/>
        </w:rPr>
      </w:pPr>
      <w:r w:rsidRPr="005D5262">
        <w:rPr>
          <w:rFonts w:ascii="Arial" w:hAnsi="Arial" w:cs="Arial"/>
          <w:b/>
          <w:bCs/>
          <w:sz w:val="24"/>
          <w:szCs w:val="24"/>
        </w:rPr>
        <w:t>M</w:t>
      </w:r>
      <w:r w:rsidR="005D5262" w:rsidRPr="005D5262">
        <w:rPr>
          <w:rFonts w:ascii="Arial" w:hAnsi="Arial" w:cs="Arial"/>
          <w:b/>
          <w:bCs/>
          <w:sz w:val="24"/>
          <w:szCs w:val="24"/>
        </w:rPr>
        <w:t xml:space="preserve">odule </w:t>
      </w:r>
      <w:r w:rsidRPr="005D5262">
        <w:rPr>
          <w:rFonts w:ascii="Arial" w:hAnsi="Arial" w:cs="Arial"/>
          <w:b/>
          <w:bCs/>
          <w:sz w:val="24"/>
          <w:szCs w:val="24"/>
        </w:rPr>
        <w:t>4-4</w:t>
      </w:r>
      <w:r w:rsidRPr="00ED652D">
        <w:rPr>
          <w:rFonts w:ascii="Arial" w:hAnsi="Arial" w:cs="Arial"/>
          <w:b/>
          <w:bCs/>
          <w:i/>
          <w:iCs/>
          <w:sz w:val="24"/>
          <w:szCs w:val="24"/>
        </w:rPr>
        <w:t>: Discussion</w:t>
      </w:r>
      <w:r w:rsidRPr="00ED652D">
        <w:rPr>
          <w:rFonts w:ascii="Arial" w:hAnsi="Arial" w:cs="Arial"/>
          <w:b/>
          <w:i/>
          <w:sz w:val="24"/>
          <w:szCs w:val="24"/>
        </w:rPr>
        <w:t xml:space="preserve"> and Negotiation at Drafting Group</w:t>
      </w:r>
      <w:r w:rsidR="006C291D">
        <w:rPr>
          <w:rFonts w:ascii="Arial" w:hAnsi="Arial" w:cs="Arial"/>
          <w:b/>
          <w:i/>
          <w:sz w:val="24"/>
          <w:szCs w:val="24"/>
        </w:rPr>
        <w:t xml:space="preserve"> (60 min)</w:t>
      </w:r>
    </w:p>
    <w:p w14:paraId="1FADC3A2" w14:textId="68A2F9CE" w:rsidR="006C291D" w:rsidRDefault="006C291D" w:rsidP="006C291D">
      <w:pPr>
        <w:pStyle w:val="ListParagraph"/>
        <w:numPr>
          <w:ilvl w:val="0"/>
          <w:numId w:val="4"/>
        </w:numPr>
        <w:ind w:leftChars="0"/>
        <w:rPr>
          <w:rFonts w:ascii="Arial" w:hAnsi="Arial" w:cs="Arial"/>
          <w:sz w:val="24"/>
          <w:szCs w:val="24"/>
        </w:rPr>
      </w:pPr>
      <w:r w:rsidRPr="006C291D">
        <w:rPr>
          <w:rFonts w:ascii="Arial" w:hAnsi="Arial" w:cs="Arial"/>
          <w:sz w:val="24"/>
          <w:szCs w:val="24"/>
        </w:rPr>
        <w:t>During this Module 4-4, participants will work to develop APT PV under the leadership of the Chair (as a drafting group level activity).</w:t>
      </w:r>
    </w:p>
    <w:p w14:paraId="2257225D" w14:textId="785A7165" w:rsidR="006C291D" w:rsidRPr="006C291D" w:rsidRDefault="006C291D" w:rsidP="006C291D">
      <w:pPr>
        <w:pStyle w:val="ListParagraph"/>
        <w:numPr>
          <w:ilvl w:val="0"/>
          <w:numId w:val="4"/>
        </w:numPr>
        <w:ind w:leftChars="0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eference: </w:t>
      </w:r>
      <w:r w:rsidR="00A24805">
        <w:rPr>
          <w:rFonts w:ascii="Arial" w:hAnsi="Arial" w:cs="Arial"/>
          <w:sz w:val="24"/>
          <w:szCs w:val="24"/>
        </w:rPr>
        <w:t>APT PV template</w:t>
      </w:r>
    </w:p>
    <w:p w14:paraId="0F9B3053" w14:textId="35FC33D7" w:rsidR="00810E36" w:rsidRPr="00ED652D" w:rsidRDefault="00A24805">
      <w:pPr>
        <w:rPr>
          <w:rFonts w:ascii="Arial" w:hAnsi="Arial" w:cs="Arial"/>
          <w:sz w:val="24"/>
          <w:szCs w:val="24"/>
        </w:rPr>
      </w:pPr>
      <w:r w:rsidRPr="00A24805">
        <w:rPr>
          <w:rFonts w:ascii="Arial" w:hAnsi="Arial" w:cs="Arial"/>
          <w:noProof/>
          <w:sz w:val="24"/>
          <w:szCs w:val="24"/>
        </w:rPr>
        <w:t xml:space="preserve"> </w:t>
      </w:r>
      <w:bookmarkStart w:id="0" w:name="_MON_1721669761"/>
      <w:bookmarkEnd w:id="0"/>
      <w:r w:rsidR="00E65EB1" w:rsidRPr="00E65EB1">
        <w:rPr>
          <w:rFonts w:ascii="Arial" w:hAnsi="Arial" w:cs="Arial"/>
          <w:noProof/>
          <w:sz w:val="24"/>
          <w:szCs w:val="24"/>
        </w:rPr>
        <w:object w:dxaOrig="1508" w:dyaOrig="1062" w14:anchorId="2F70A1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5pt;height:53pt;mso-width-percent:0;mso-height-percent:0;mso-width-percent:0;mso-height-percent:0" o:ole="">
            <v:imagedata r:id="rId8" o:title=""/>
          </v:shape>
          <o:OLEObject Type="Embed" ProgID="Word.Document.12" ShapeID="_x0000_i1025" DrawAspect="Icon" ObjectID="_1721791656" r:id="rId9">
            <o:FieldCodes>\s</o:FieldCodes>
          </o:OLEObject>
        </w:object>
      </w:r>
      <w:r w:rsidR="00810E36" w:rsidRPr="00ED652D">
        <w:rPr>
          <w:rFonts w:ascii="Arial" w:hAnsi="Arial" w:cs="Arial"/>
          <w:sz w:val="24"/>
          <w:szCs w:val="24"/>
        </w:rPr>
        <w:t xml:space="preserve"> </w:t>
      </w:r>
    </w:p>
    <w:p w14:paraId="572717FF" w14:textId="11D063FD" w:rsidR="00F540F5" w:rsidRPr="00ED652D" w:rsidRDefault="00F540F5">
      <w:pPr>
        <w:rPr>
          <w:rFonts w:ascii="Arial" w:hAnsi="Arial" w:cs="Arial"/>
          <w:sz w:val="24"/>
          <w:szCs w:val="24"/>
        </w:rPr>
      </w:pPr>
    </w:p>
    <w:p w14:paraId="02989CEF" w14:textId="3AA32B85" w:rsidR="00F540F5" w:rsidRPr="00ED652D" w:rsidRDefault="00F540F5">
      <w:pPr>
        <w:rPr>
          <w:rFonts w:ascii="Arial" w:hAnsi="Arial" w:cs="Arial"/>
          <w:b/>
          <w:bCs/>
          <w:i/>
          <w:iCs/>
          <w:sz w:val="24"/>
          <w:szCs w:val="24"/>
        </w:rPr>
      </w:pPr>
      <w:r w:rsidRPr="00CB28D2">
        <w:rPr>
          <w:rFonts w:ascii="Arial" w:hAnsi="Arial" w:cs="Arial"/>
          <w:b/>
          <w:bCs/>
          <w:sz w:val="24"/>
          <w:szCs w:val="24"/>
        </w:rPr>
        <w:t>M</w:t>
      </w:r>
      <w:r w:rsidR="00CB28D2" w:rsidRPr="00CB28D2">
        <w:rPr>
          <w:rFonts w:ascii="Arial" w:hAnsi="Arial" w:cs="Arial"/>
          <w:b/>
          <w:bCs/>
          <w:sz w:val="24"/>
          <w:szCs w:val="24"/>
        </w:rPr>
        <w:t xml:space="preserve">odule </w:t>
      </w:r>
      <w:r w:rsidRPr="00CB28D2">
        <w:rPr>
          <w:rFonts w:ascii="Arial" w:hAnsi="Arial" w:cs="Arial"/>
          <w:b/>
          <w:bCs/>
          <w:sz w:val="24"/>
          <w:szCs w:val="24"/>
        </w:rPr>
        <w:t>4-5</w:t>
      </w:r>
      <w:r w:rsidRPr="00ED652D">
        <w:rPr>
          <w:rFonts w:ascii="Arial" w:hAnsi="Arial" w:cs="Arial"/>
          <w:b/>
          <w:bCs/>
          <w:i/>
          <w:iCs/>
          <w:sz w:val="24"/>
          <w:szCs w:val="24"/>
        </w:rPr>
        <w:t>: Offline discussion during break</w:t>
      </w:r>
      <w:r w:rsidR="000104F1">
        <w:rPr>
          <w:rFonts w:ascii="Arial" w:hAnsi="Arial" w:cs="Arial"/>
          <w:b/>
          <w:bCs/>
          <w:i/>
          <w:iCs/>
          <w:sz w:val="24"/>
          <w:szCs w:val="24"/>
        </w:rPr>
        <w:t>s</w:t>
      </w:r>
      <w:r w:rsidRPr="00ED652D">
        <w:rPr>
          <w:rFonts w:ascii="Arial" w:hAnsi="Arial" w:cs="Arial"/>
          <w:b/>
          <w:bCs/>
          <w:i/>
          <w:iCs/>
          <w:sz w:val="24"/>
          <w:szCs w:val="24"/>
        </w:rPr>
        <w:t xml:space="preserve"> (30 min)</w:t>
      </w:r>
    </w:p>
    <w:p w14:paraId="44C4B289" w14:textId="18816B8E" w:rsidR="00F540F5" w:rsidRPr="000104F1" w:rsidRDefault="00F540F5" w:rsidP="000104F1">
      <w:pPr>
        <w:pStyle w:val="ListParagraph"/>
        <w:numPr>
          <w:ilvl w:val="0"/>
          <w:numId w:val="4"/>
        </w:numPr>
        <w:ind w:leftChars="0"/>
        <w:rPr>
          <w:rFonts w:ascii="Arial" w:hAnsi="Arial" w:cs="Arial"/>
          <w:bCs/>
          <w:iCs/>
          <w:sz w:val="24"/>
          <w:szCs w:val="24"/>
        </w:rPr>
      </w:pPr>
      <w:r w:rsidRPr="000104F1">
        <w:rPr>
          <w:rFonts w:ascii="Arial" w:hAnsi="Arial" w:cs="Arial"/>
          <w:bCs/>
          <w:iCs/>
          <w:sz w:val="24"/>
          <w:szCs w:val="24"/>
        </w:rPr>
        <w:t xml:space="preserve">Diverged views </w:t>
      </w:r>
      <w:r w:rsidR="000104F1">
        <w:rPr>
          <w:rFonts w:ascii="Arial" w:hAnsi="Arial" w:cs="Arial"/>
          <w:bCs/>
          <w:iCs/>
          <w:sz w:val="24"/>
          <w:szCs w:val="24"/>
        </w:rPr>
        <w:t>need</w:t>
      </w:r>
      <w:r w:rsidRPr="000104F1">
        <w:rPr>
          <w:rFonts w:ascii="Arial" w:hAnsi="Arial" w:cs="Arial"/>
          <w:bCs/>
          <w:iCs/>
          <w:sz w:val="24"/>
          <w:szCs w:val="24"/>
        </w:rPr>
        <w:t xml:space="preserve"> to be discussed</w:t>
      </w:r>
      <w:r w:rsidR="000104F1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0104F1">
        <w:rPr>
          <w:rFonts w:ascii="Arial" w:hAnsi="Arial" w:cs="Arial"/>
          <w:bCs/>
          <w:iCs/>
          <w:sz w:val="24"/>
          <w:szCs w:val="24"/>
        </w:rPr>
        <w:t xml:space="preserve">(offline) in order to find a way forward </w:t>
      </w:r>
      <w:r w:rsidR="000104F1">
        <w:rPr>
          <w:rFonts w:ascii="Arial" w:hAnsi="Arial" w:cs="Arial"/>
          <w:bCs/>
          <w:iCs/>
          <w:sz w:val="24"/>
          <w:szCs w:val="24"/>
        </w:rPr>
        <w:t xml:space="preserve">to formulate an </w:t>
      </w:r>
      <w:r w:rsidRPr="000104F1">
        <w:rPr>
          <w:rFonts w:ascii="Arial" w:hAnsi="Arial" w:cs="Arial"/>
          <w:bCs/>
          <w:iCs/>
          <w:sz w:val="24"/>
          <w:szCs w:val="24"/>
        </w:rPr>
        <w:t>APT PV</w:t>
      </w:r>
      <w:r w:rsidR="000104F1">
        <w:rPr>
          <w:rFonts w:ascii="Arial" w:hAnsi="Arial" w:cs="Arial"/>
          <w:bCs/>
          <w:iCs/>
          <w:sz w:val="24"/>
          <w:szCs w:val="24"/>
        </w:rPr>
        <w:t>.</w:t>
      </w:r>
    </w:p>
    <w:p w14:paraId="708C79EF" w14:textId="77777777" w:rsidR="00F540F5" w:rsidRPr="00ED652D" w:rsidRDefault="00F540F5">
      <w:pPr>
        <w:rPr>
          <w:rFonts w:ascii="Arial" w:hAnsi="Arial" w:cs="Arial"/>
          <w:sz w:val="24"/>
          <w:szCs w:val="24"/>
        </w:rPr>
      </w:pPr>
    </w:p>
    <w:p w14:paraId="0B23A9B9" w14:textId="4F1B4A19" w:rsidR="00755A09" w:rsidRPr="00ED652D" w:rsidRDefault="00F540F5" w:rsidP="00755A09">
      <w:pPr>
        <w:pStyle w:val="elementtoproof"/>
        <w:shd w:val="clear" w:color="auto" w:fill="FFFFFF"/>
        <w:rPr>
          <w:rFonts w:ascii="Arial" w:eastAsia="MS PGothic" w:hAnsi="Arial" w:cs="Arial"/>
          <w:b/>
          <w:bCs/>
          <w:i/>
          <w:iCs/>
          <w:color w:val="201F1E"/>
        </w:rPr>
      </w:pPr>
      <w:r w:rsidRPr="000104F1">
        <w:rPr>
          <w:rFonts w:ascii="Arial" w:hAnsi="Arial" w:cs="Arial"/>
          <w:b/>
          <w:bCs/>
        </w:rPr>
        <w:t>M</w:t>
      </w:r>
      <w:r w:rsidR="000104F1" w:rsidRPr="000104F1">
        <w:rPr>
          <w:rFonts w:ascii="Arial" w:hAnsi="Arial" w:cs="Arial"/>
          <w:b/>
          <w:bCs/>
        </w:rPr>
        <w:t xml:space="preserve">odule </w:t>
      </w:r>
      <w:r w:rsidRPr="000104F1">
        <w:rPr>
          <w:rFonts w:ascii="Arial" w:hAnsi="Arial" w:cs="Arial"/>
          <w:b/>
          <w:bCs/>
        </w:rPr>
        <w:t>4-6</w:t>
      </w:r>
      <w:r w:rsidRPr="00ED652D">
        <w:rPr>
          <w:rFonts w:ascii="Arial" w:hAnsi="Arial" w:cs="Arial"/>
          <w:b/>
          <w:bCs/>
          <w:i/>
          <w:iCs/>
        </w:rPr>
        <w:t xml:space="preserve">: </w:t>
      </w:r>
      <w:r w:rsidR="00755A09" w:rsidRPr="00ED652D">
        <w:rPr>
          <w:rFonts w:ascii="Arial" w:eastAsia="MS PGothic" w:hAnsi="Arial" w:cs="Arial"/>
          <w:b/>
          <w:bCs/>
          <w:i/>
          <w:iCs/>
          <w:color w:val="201F1E"/>
        </w:rPr>
        <w:t>2</w:t>
      </w:r>
      <w:r w:rsidR="00755A09" w:rsidRPr="00ED652D">
        <w:rPr>
          <w:rFonts w:ascii="Arial" w:eastAsia="MS PGothic" w:hAnsi="Arial" w:cs="Arial"/>
          <w:b/>
          <w:bCs/>
          <w:i/>
          <w:iCs/>
          <w:color w:val="201F1E"/>
          <w:vertAlign w:val="superscript"/>
        </w:rPr>
        <w:t>nd</w:t>
      </w:r>
      <w:r w:rsidR="00755A09" w:rsidRPr="00ED652D">
        <w:rPr>
          <w:rFonts w:ascii="Arial" w:eastAsia="MS PGothic" w:hAnsi="Arial" w:cs="Arial"/>
          <w:b/>
          <w:bCs/>
          <w:i/>
          <w:iCs/>
          <w:color w:val="201F1E"/>
        </w:rPr>
        <w:t> round of discussion for developing APT Preliminary View</w:t>
      </w:r>
      <w:r w:rsidR="000104F1">
        <w:rPr>
          <w:rFonts w:ascii="Arial" w:eastAsia="MS PGothic" w:hAnsi="Arial" w:cs="Arial"/>
          <w:b/>
          <w:bCs/>
          <w:i/>
          <w:iCs/>
          <w:color w:val="201F1E"/>
        </w:rPr>
        <w:t xml:space="preserve"> (45 min)</w:t>
      </w:r>
    </w:p>
    <w:p w14:paraId="7232DB7F" w14:textId="033A3E96" w:rsidR="00755A09" w:rsidRDefault="00755A09" w:rsidP="000104F1">
      <w:pPr>
        <w:pStyle w:val="elementtoproof"/>
        <w:numPr>
          <w:ilvl w:val="0"/>
          <w:numId w:val="4"/>
        </w:numPr>
        <w:rPr>
          <w:rFonts w:ascii="Arial" w:hAnsi="Arial" w:cs="Arial"/>
        </w:rPr>
      </w:pPr>
      <w:r w:rsidRPr="00ED652D">
        <w:rPr>
          <w:rFonts w:ascii="Arial" w:hAnsi="Arial" w:cs="Arial"/>
        </w:rPr>
        <w:t xml:space="preserve">Based on the previous module exercise, each group should be ready to develop </w:t>
      </w:r>
      <w:r w:rsidR="007226FB">
        <w:rPr>
          <w:rFonts w:ascii="Arial" w:hAnsi="Arial" w:cs="Arial"/>
        </w:rPr>
        <w:t xml:space="preserve">an </w:t>
      </w:r>
      <w:r w:rsidRPr="00ED652D">
        <w:rPr>
          <w:rFonts w:ascii="Arial" w:hAnsi="Arial" w:cs="Arial"/>
        </w:rPr>
        <w:t>APT PV.</w:t>
      </w:r>
    </w:p>
    <w:p w14:paraId="10856074" w14:textId="0D6C34A6" w:rsidR="000104F1" w:rsidRDefault="00755A09" w:rsidP="000104F1">
      <w:pPr>
        <w:pStyle w:val="elementtoproof"/>
        <w:numPr>
          <w:ilvl w:val="0"/>
          <w:numId w:val="4"/>
        </w:numPr>
        <w:rPr>
          <w:rFonts w:ascii="Arial" w:hAnsi="Arial" w:cs="Arial"/>
        </w:rPr>
      </w:pPr>
      <w:r w:rsidRPr="000104F1">
        <w:rPr>
          <w:rFonts w:ascii="Arial" w:hAnsi="Arial" w:cs="Arial"/>
        </w:rPr>
        <w:t xml:space="preserve">At the end of </w:t>
      </w:r>
      <w:r w:rsidR="007226FB">
        <w:rPr>
          <w:rFonts w:ascii="Arial" w:hAnsi="Arial" w:cs="Arial"/>
        </w:rPr>
        <w:t xml:space="preserve">this </w:t>
      </w:r>
      <w:r w:rsidRPr="000104F1">
        <w:rPr>
          <w:rFonts w:ascii="Arial" w:hAnsi="Arial" w:cs="Arial"/>
        </w:rPr>
        <w:t>M</w:t>
      </w:r>
      <w:r w:rsidR="007226FB">
        <w:rPr>
          <w:rFonts w:ascii="Arial" w:hAnsi="Arial" w:cs="Arial"/>
        </w:rPr>
        <w:t xml:space="preserve">odule </w:t>
      </w:r>
      <w:r w:rsidRPr="000104F1">
        <w:rPr>
          <w:rFonts w:ascii="Arial" w:hAnsi="Arial" w:cs="Arial"/>
        </w:rPr>
        <w:t xml:space="preserve">4-6, </w:t>
      </w:r>
      <w:r w:rsidR="007226FB">
        <w:rPr>
          <w:rFonts w:ascii="Arial" w:hAnsi="Arial" w:cs="Arial"/>
        </w:rPr>
        <w:t xml:space="preserve">an </w:t>
      </w:r>
      <w:r w:rsidRPr="000104F1">
        <w:rPr>
          <w:rFonts w:ascii="Arial" w:hAnsi="Arial" w:cs="Arial"/>
        </w:rPr>
        <w:t>APT PV must be available as an output of the exercise.</w:t>
      </w:r>
    </w:p>
    <w:p w14:paraId="4F229207" w14:textId="3F754283" w:rsidR="00755A09" w:rsidRPr="000104F1" w:rsidRDefault="00755A09" w:rsidP="000104F1">
      <w:pPr>
        <w:pStyle w:val="elementtoproof"/>
        <w:numPr>
          <w:ilvl w:val="0"/>
          <w:numId w:val="4"/>
        </w:numPr>
        <w:rPr>
          <w:rFonts w:ascii="Arial" w:hAnsi="Arial" w:cs="Arial"/>
        </w:rPr>
      </w:pPr>
      <w:r w:rsidRPr="000104F1">
        <w:rPr>
          <w:rFonts w:ascii="Arial" w:hAnsi="Arial" w:cs="Arial"/>
        </w:rPr>
        <w:t>This exercise will enable the participants to understand the process of Plenary.</w:t>
      </w:r>
    </w:p>
    <w:p w14:paraId="39FE7318" w14:textId="77777777" w:rsidR="00362EFD" w:rsidRPr="00ED652D" w:rsidRDefault="00362EFD">
      <w:pPr>
        <w:rPr>
          <w:rFonts w:ascii="Arial" w:hAnsi="Arial" w:cs="Arial"/>
          <w:sz w:val="24"/>
          <w:szCs w:val="24"/>
        </w:rPr>
      </w:pPr>
    </w:p>
    <w:p w14:paraId="6E9624A9" w14:textId="5541185F" w:rsidR="00362EFD" w:rsidRDefault="007226F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Relevant </w:t>
      </w:r>
      <w:r w:rsidR="00362EFD" w:rsidRPr="00ED652D">
        <w:rPr>
          <w:rFonts w:ascii="Arial" w:hAnsi="Arial" w:cs="Arial"/>
          <w:b/>
          <w:bCs/>
          <w:sz w:val="24"/>
          <w:szCs w:val="24"/>
        </w:rPr>
        <w:t>Information</w:t>
      </w:r>
      <w:r w:rsidR="001B5429" w:rsidRPr="00ED652D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to</w:t>
      </w:r>
      <w:r w:rsidR="001B5429" w:rsidRPr="00ED652D">
        <w:rPr>
          <w:rFonts w:ascii="Arial" w:hAnsi="Arial" w:cs="Arial"/>
          <w:b/>
          <w:bCs/>
          <w:sz w:val="24"/>
          <w:szCs w:val="24"/>
        </w:rPr>
        <w:t xml:space="preserve"> read</w:t>
      </w:r>
    </w:p>
    <w:p w14:paraId="3D50D877" w14:textId="0CBD41C3" w:rsidR="00925F7C" w:rsidRPr="001B1A53" w:rsidRDefault="001B1A53" w:rsidP="001B1A53">
      <w:pPr>
        <w:pStyle w:val="ListParagraph"/>
        <w:numPr>
          <w:ilvl w:val="0"/>
          <w:numId w:val="1"/>
        </w:numPr>
        <w:ind w:leftChars="0"/>
        <w:rPr>
          <w:rFonts w:ascii="Arial" w:hAnsi="Arial" w:cs="Arial"/>
          <w:sz w:val="24"/>
          <w:szCs w:val="24"/>
        </w:rPr>
      </w:pPr>
      <w:r w:rsidRPr="001B1A53">
        <w:rPr>
          <w:rFonts w:ascii="Arial" w:hAnsi="Arial" w:cs="Arial" w:hint="eastAsia"/>
          <w:sz w:val="24"/>
          <w:szCs w:val="24"/>
        </w:rPr>
        <w:t>C</w:t>
      </w:r>
      <w:r w:rsidRPr="001B1A53">
        <w:rPr>
          <w:rFonts w:ascii="Arial" w:hAnsi="Arial" w:cs="Arial"/>
          <w:sz w:val="24"/>
          <w:szCs w:val="24"/>
        </w:rPr>
        <w:t>EPT</w:t>
      </w:r>
      <w:r>
        <w:rPr>
          <w:rFonts w:ascii="Arial" w:hAnsi="Arial" w:cs="Arial"/>
          <w:sz w:val="24"/>
          <w:szCs w:val="24"/>
        </w:rPr>
        <w:t xml:space="preserve"> Brief</w:t>
      </w:r>
    </w:p>
    <w:p w14:paraId="012DDD68" w14:textId="1C541DC1" w:rsidR="00362EFD" w:rsidRDefault="00C00B57" w:rsidP="001B1A53">
      <w:pPr>
        <w:pStyle w:val="ListParagraph"/>
        <w:ind w:leftChars="0" w:left="760"/>
        <w:rPr>
          <w:rFonts w:ascii="Arial" w:hAnsi="Arial" w:cs="Arial"/>
          <w:noProof/>
          <w:sz w:val="24"/>
          <w:szCs w:val="24"/>
        </w:rPr>
      </w:pPr>
      <w:r w:rsidRPr="00ED652D">
        <w:rPr>
          <w:rFonts w:ascii="Arial" w:hAnsi="Arial" w:cs="Arial"/>
          <w:sz w:val="24"/>
          <w:szCs w:val="24"/>
        </w:rPr>
        <w:t xml:space="preserve"> </w:t>
      </w:r>
      <w:bookmarkStart w:id="1" w:name="_MON_1721671531"/>
      <w:bookmarkEnd w:id="1"/>
      <w:r w:rsidR="00E65EB1" w:rsidRPr="00E65EB1">
        <w:rPr>
          <w:rFonts w:ascii="Arial" w:hAnsi="Arial" w:cs="Arial"/>
          <w:noProof/>
          <w:sz w:val="24"/>
          <w:szCs w:val="24"/>
        </w:rPr>
        <w:object w:dxaOrig="1508" w:dyaOrig="1062" w14:anchorId="622C795D">
          <v:shape id="_x0000_i1026" type="#_x0000_t75" alt="" style="width:75pt;height:53pt;mso-width-percent:0;mso-height-percent:0;mso-width-percent:0;mso-height-percent:0" o:ole="">
            <v:imagedata r:id="rId10" o:title=""/>
          </v:shape>
          <o:OLEObject Type="Embed" ProgID="Word.Document.12" ShapeID="_x0000_i1026" DrawAspect="Icon" ObjectID="_1721791657" r:id="rId11">
            <o:FieldCodes>\s</o:FieldCodes>
          </o:OLEObject>
        </w:object>
      </w:r>
    </w:p>
    <w:p w14:paraId="62063D31" w14:textId="57738DCA" w:rsidR="001B1A53" w:rsidRDefault="001B1A53" w:rsidP="001B1A53">
      <w:pPr>
        <w:rPr>
          <w:rFonts w:ascii="Arial" w:hAnsi="Arial" w:cs="Arial"/>
          <w:sz w:val="24"/>
          <w:szCs w:val="24"/>
        </w:rPr>
      </w:pPr>
    </w:p>
    <w:p w14:paraId="07137526" w14:textId="4BB6D07D" w:rsidR="001B1A53" w:rsidRPr="001B1A53" w:rsidRDefault="001B1A53" w:rsidP="001B1A53">
      <w:pPr>
        <w:pStyle w:val="ListParagraph"/>
        <w:numPr>
          <w:ilvl w:val="0"/>
          <w:numId w:val="1"/>
        </w:numPr>
        <w:ind w:leftChars="0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urrent draft CPM text developed by ITU-R 7B</w:t>
      </w:r>
    </w:p>
    <w:p w14:paraId="0C59837B" w14:textId="3E6DE971" w:rsidR="00362EFD" w:rsidRDefault="001B5429" w:rsidP="001B1A53">
      <w:pPr>
        <w:pStyle w:val="ListParagraph"/>
        <w:ind w:leftChars="0" w:left="760"/>
        <w:rPr>
          <w:rFonts w:ascii="Arial" w:hAnsi="Arial" w:cs="Arial"/>
          <w:noProof/>
          <w:sz w:val="24"/>
          <w:szCs w:val="24"/>
        </w:rPr>
      </w:pPr>
      <w:r w:rsidRPr="00ED652D">
        <w:rPr>
          <w:rFonts w:ascii="Arial" w:hAnsi="Arial" w:cs="Arial"/>
          <w:sz w:val="24"/>
          <w:szCs w:val="24"/>
        </w:rPr>
        <w:lastRenderedPageBreak/>
        <w:t xml:space="preserve">  </w:t>
      </w:r>
      <w:bookmarkStart w:id="2" w:name="_MON_1721671609"/>
      <w:bookmarkEnd w:id="2"/>
      <w:r w:rsidR="00E65EB1" w:rsidRPr="00E65EB1">
        <w:rPr>
          <w:rFonts w:ascii="Arial" w:hAnsi="Arial" w:cs="Arial"/>
          <w:noProof/>
          <w:sz w:val="24"/>
          <w:szCs w:val="24"/>
        </w:rPr>
        <w:object w:dxaOrig="1500" w:dyaOrig="1060" w14:anchorId="18D32071">
          <v:shape id="_x0000_i1027" type="#_x0000_t75" alt="" style="width:75pt;height:53pt;mso-width-percent:0;mso-height-percent:0;mso-width-percent:0;mso-height-percent:0" o:ole="">
            <v:imagedata r:id="rId12" o:title=""/>
          </v:shape>
          <o:OLEObject Type="Embed" ProgID="Word.Document.12" ShapeID="_x0000_i1027" DrawAspect="Icon" ObjectID="_1721791658" r:id="rId13">
            <o:FieldCodes>\s</o:FieldCodes>
          </o:OLEObject>
        </w:object>
      </w:r>
    </w:p>
    <w:p w14:paraId="5FC383AB" w14:textId="58193AF8" w:rsidR="001B1A53" w:rsidRDefault="001B1A53" w:rsidP="001B1A53">
      <w:pPr>
        <w:rPr>
          <w:rFonts w:ascii="Arial" w:hAnsi="Arial" w:cs="Arial"/>
          <w:sz w:val="24"/>
          <w:szCs w:val="24"/>
        </w:rPr>
      </w:pPr>
    </w:p>
    <w:p w14:paraId="5AF82FA2" w14:textId="6D1F7AD7" w:rsidR="001B1A53" w:rsidRPr="001B1A53" w:rsidRDefault="001B1A53" w:rsidP="001B1A53">
      <w:pPr>
        <w:pStyle w:val="ListParagraph"/>
        <w:numPr>
          <w:ilvl w:val="0"/>
          <w:numId w:val="1"/>
        </w:numPr>
        <w:ind w:leftChars="0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>orking document for sharing on 1.13</w:t>
      </w:r>
    </w:p>
    <w:p w14:paraId="1E6387A9" w14:textId="4834DBB4" w:rsidR="00E1626A" w:rsidRPr="00ED652D" w:rsidRDefault="001B5429" w:rsidP="001B1A53">
      <w:pPr>
        <w:pStyle w:val="ListParagraph"/>
        <w:ind w:leftChars="0" w:left="760"/>
        <w:rPr>
          <w:rFonts w:ascii="Arial" w:hAnsi="Arial" w:cs="Arial"/>
          <w:sz w:val="24"/>
          <w:szCs w:val="24"/>
        </w:rPr>
      </w:pPr>
      <w:r w:rsidRPr="00ED652D">
        <w:rPr>
          <w:rFonts w:ascii="Arial" w:hAnsi="Arial" w:cs="Arial"/>
          <w:sz w:val="24"/>
          <w:szCs w:val="24"/>
        </w:rPr>
        <w:t xml:space="preserve"> </w:t>
      </w:r>
      <w:bookmarkStart w:id="3" w:name="_MON_1721671640"/>
      <w:bookmarkEnd w:id="3"/>
      <w:r w:rsidR="00E65EB1" w:rsidRPr="00E65EB1">
        <w:rPr>
          <w:rFonts w:ascii="Arial" w:hAnsi="Arial" w:cs="Arial"/>
          <w:noProof/>
          <w:sz w:val="24"/>
          <w:szCs w:val="24"/>
        </w:rPr>
        <w:object w:dxaOrig="1500" w:dyaOrig="1060" w14:anchorId="20DE65C3">
          <v:shape id="_x0000_i1028" type="#_x0000_t75" alt="" style="width:75pt;height:53pt;mso-width-percent:0;mso-height-percent:0;mso-width-percent:0;mso-height-percent:0" o:ole="">
            <v:imagedata r:id="rId14" o:title=""/>
          </v:shape>
          <o:OLEObject Type="Embed" ProgID="Word.Document.12" ShapeID="_x0000_i1028" DrawAspect="Icon" ObjectID="_1721791659" r:id="rId15">
            <o:FieldCodes>\s</o:FieldCodes>
          </o:OLEObject>
        </w:object>
      </w:r>
    </w:p>
    <w:sectPr w:rsidR="00E1626A" w:rsidRPr="00ED652D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36DB7A" w14:textId="77777777" w:rsidR="002A7EEC" w:rsidRDefault="002A7EEC" w:rsidP="000A5D13">
      <w:pPr>
        <w:spacing w:after="0" w:line="240" w:lineRule="auto"/>
      </w:pPr>
      <w:r>
        <w:separator/>
      </w:r>
    </w:p>
  </w:endnote>
  <w:endnote w:type="continuationSeparator" w:id="0">
    <w:p w14:paraId="3C4B28E0" w14:textId="77777777" w:rsidR="002A7EEC" w:rsidRDefault="002A7EEC" w:rsidP="000A5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Che">
    <w:altName w:val="BatangChe"/>
    <w:charset w:val="81"/>
    <w:family w:val="modern"/>
    <w:pitch w:val="fixed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E69CB" w14:textId="77777777" w:rsidR="002A7EEC" w:rsidRDefault="002A7EEC" w:rsidP="000A5D13">
      <w:pPr>
        <w:spacing w:after="0" w:line="240" w:lineRule="auto"/>
      </w:pPr>
      <w:r>
        <w:separator/>
      </w:r>
    </w:p>
  </w:footnote>
  <w:footnote w:type="continuationSeparator" w:id="0">
    <w:p w14:paraId="1AC83287" w14:textId="77777777" w:rsidR="002A7EEC" w:rsidRDefault="002A7EEC" w:rsidP="000A5D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80485"/>
    <w:multiLevelType w:val="hybridMultilevel"/>
    <w:tmpl w:val="1C462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BD5AAB"/>
    <w:multiLevelType w:val="multilevel"/>
    <w:tmpl w:val="4962C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822954"/>
    <w:multiLevelType w:val="hybridMultilevel"/>
    <w:tmpl w:val="22C67978"/>
    <w:lvl w:ilvl="0" w:tplc="24308CC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9133470"/>
    <w:multiLevelType w:val="hybridMultilevel"/>
    <w:tmpl w:val="86141326"/>
    <w:lvl w:ilvl="0" w:tplc="A2A2CD5A">
      <w:start w:val="13"/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66A17768"/>
    <w:multiLevelType w:val="hybridMultilevel"/>
    <w:tmpl w:val="33246D5A"/>
    <w:lvl w:ilvl="0" w:tplc="A462DE48">
      <w:numFmt w:val="bullet"/>
      <w:lvlText w:val="-"/>
      <w:lvlJc w:val="left"/>
      <w:pPr>
        <w:ind w:left="760" w:hanging="360"/>
      </w:pPr>
      <w:rPr>
        <w:rFonts w:ascii="Malgun Gothic" w:eastAsia="Malgun Gothic" w:hAnsi="Malgun Gothic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503516368">
    <w:abstractNumId w:val="4"/>
  </w:num>
  <w:num w:numId="2" w16cid:durableId="1345134177">
    <w:abstractNumId w:val="0"/>
  </w:num>
  <w:num w:numId="3" w16cid:durableId="1440759415">
    <w:abstractNumId w:val="1"/>
  </w:num>
  <w:num w:numId="4" w16cid:durableId="492649175">
    <w:abstractNumId w:val="3"/>
  </w:num>
  <w:num w:numId="5" w16cid:durableId="278063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5324" w:allStyles="0" w:customStyles="0" w:latentStyles="1" w:stylesInUse="0" w:headingStyles="1" w:numberingStyles="0" w:tableStyles="0" w:directFormattingOnRuns="1" w:directFormattingOnParagraphs="1" w:directFormattingOnNumbering="0" w:directFormattingOnTables="0" w:clearFormatting="1" w:top3HeadingStyles="0" w:visibleStyles="1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EFD"/>
    <w:rsid w:val="000104F1"/>
    <w:rsid w:val="0004101B"/>
    <w:rsid w:val="0009511F"/>
    <w:rsid w:val="000A5D13"/>
    <w:rsid w:val="001B1A53"/>
    <w:rsid w:val="001B5429"/>
    <w:rsid w:val="00267D31"/>
    <w:rsid w:val="002A7EEC"/>
    <w:rsid w:val="002E4067"/>
    <w:rsid w:val="003318FA"/>
    <w:rsid w:val="00362EFD"/>
    <w:rsid w:val="003A7881"/>
    <w:rsid w:val="003F1986"/>
    <w:rsid w:val="004B4837"/>
    <w:rsid w:val="004E6C95"/>
    <w:rsid w:val="00512D37"/>
    <w:rsid w:val="005314E4"/>
    <w:rsid w:val="005D5262"/>
    <w:rsid w:val="006C291D"/>
    <w:rsid w:val="007226FB"/>
    <w:rsid w:val="00755A09"/>
    <w:rsid w:val="00794AE0"/>
    <w:rsid w:val="007C1F51"/>
    <w:rsid w:val="00810E36"/>
    <w:rsid w:val="00925F7C"/>
    <w:rsid w:val="009A7858"/>
    <w:rsid w:val="009D7DA6"/>
    <w:rsid w:val="009F4B71"/>
    <w:rsid w:val="00A24123"/>
    <w:rsid w:val="00A24805"/>
    <w:rsid w:val="00C00B57"/>
    <w:rsid w:val="00C23B0D"/>
    <w:rsid w:val="00C440C3"/>
    <w:rsid w:val="00CB28D2"/>
    <w:rsid w:val="00E1626A"/>
    <w:rsid w:val="00E61883"/>
    <w:rsid w:val="00E65EB1"/>
    <w:rsid w:val="00E73279"/>
    <w:rsid w:val="00EC0858"/>
    <w:rsid w:val="00ED652D"/>
    <w:rsid w:val="00F40A13"/>
    <w:rsid w:val="00F540F5"/>
    <w:rsid w:val="00FD294F"/>
    <w:rsid w:val="00FF4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D865F9B"/>
  <w15:chartTrackingRefBased/>
  <w15:docId w15:val="{B5F34EF0-8019-4377-B9E8-D6D7316FC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40C3"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2EFD"/>
    <w:pPr>
      <w:ind w:leftChars="400" w:left="800"/>
    </w:pPr>
  </w:style>
  <w:style w:type="paragraph" w:styleId="Header">
    <w:name w:val="header"/>
    <w:basedOn w:val="Normal"/>
    <w:link w:val="HeaderChar"/>
    <w:uiPriority w:val="99"/>
    <w:unhideWhenUsed/>
    <w:rsid w:val="000A5D13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0A5D13"/>
  </w:style>
  <w:style w:type="paragraph" w:styleId="Footer">
    <w:name w:val="footer"/>
    <w:basedOn w:val="Normal"/>
    <w:link w:val="FooterChar"/>
    <w:uiPriority w:val="99"/>
    <w:unhideWhenUsed/>
    <w:rsid w:val="000A5D13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0A5D13"/>
  </w:style>
  <w:style w:type="paragraph" w:customStyle="1" w:styleId="elementtoproof">
    <w:name w:val="elementtoproof"/>
    <w:basedOn w:val="Normal"/>
    <w:rsid w:val="00755A09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Gulim" w:eastAsia="Gulim" w:hAnsi="Gulim" w:cs="Gulim"/>
      <w:kern w:val="0"/>
      <w:sz w:val="24"/>
      <w:szCs w:val="24"/>
    </w:rPr>
  </w:style>
  <w:style w:type="paragraph" w:styleId="Revision">
    <w:name w:val="Revision"/>
    <w:hidden/>
    <w:uiPriority w:val="99"/>
    <w:semiHidden/>
    <w:rsid w:val="003A7881"/>
    <w:pPr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98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2.doc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3.docx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0986ED-934E-426E-8763-597216374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360</Words>
  <Characters>2056</Characters>
  <Application>Microsoft Office Word</Application>
  <DocSecurity>0</DocSecurity>
  <Lines>17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Chisato Kaneda</cp:lastModifiedBy>
  <cp:revision>3</cp:revision>
  <cp:lastPrinted>2022-08-11T04:05:00Z</cp:lastPrinted>
  <dcterms:created xsi:type="dcterms:W3CDTF">2022-08-11T20:37:00Z</dcterms:created>
  <dcterms:modified xsi:type="dcterms:W3CDTF">2022-08-11T23:41:00Z</dcterms:modified>
</cp:coreProperties>
</file>