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0B2CA3" w:rsidP="007E4AD4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0B2CA3" w:rsidRDefault="000B2CA3" w:rsidP="00DA7595">
      <w:pPr>
        <w:jc w:val="center"/>
        <w:rPr>
          <w:b/>
          <w:sz w:val="28"/>
          <w:szCs w:val="28"/>
          <w:lang w:eastAsia="ko-KR"/>
        </w:rPr>
      </w:pPr>
    </w:p>
    <w:p w:rsidR="00DA7595" w:rsidRDefault="000B2CA3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1</w:t>
      </w:r>
      <w:r w:rsidRPr="000B2CA3">
        <w:rPr>
          <w:b/>
          <w:sz w:val="28"/>
          <w:szCs w:val="28"/>
          <w:vertAlign w:val="superscript"/>
          <w:lang w:eastAsia="ko-KR"/>
        </w:rPr>
        <w:t>st</w:t>
      </w:r>
      <w:r>
        <w:rPr>
          <w:b/>
          <w:sz w:val="28"/>
          <w:szCs w:val="28"/>
          <w:lang w:eastAsia="ko-KR"/>
        </w:rPr>
        <w:t xml:space="preserve"> APT Coordination Meeting for RA-12</w:t>
      </w:r>
    </w:p>
    <w:p w:rsidR="000B2CA3" w:rsidRPr="000B2CA3" w:rsidRDefault="000B2CA3" w:rsidP="00DA7595">
      <w:pPr>
        <w:jc w:val="center"/>
        <w:rPr>
          <w:bCs/>
          <w:sz w:val="22"/>
          <w:szCs w:val="22"/>
          <w:lang w:eastAsia="ko-KR"/>
        </w:rPr>
      </w:pPr>
      <w:r>
        <w:rPr>
          <w:bCs/>
          <w:sz w:val="22"/>
          <w:szCs w:val="22"/>
          <w:lang w:eastAsia="ko-KR"/>
        </w:rPr>
        <w:t xml:space="preserve">Date: 16 January 2012, Time: 13:00 – 14:00 Hours, Venue: Popov Room, ITU Tower </w:t>
      </w:r>
    </w:p>
    <w:p w:rsidR="00CD7AAF" w:rsidRDefault="00CD7AAF" w:rsidP="009A4A6D">
      <w:pPr>
        <w:jc w:val="center"/>
        <w:rPr>
          <w:snapToGrid w:val="0"/>
        </w:rPr>
      </w:pPr>
    </w:p>
    <w:p w:rsidR="000B2CA3" w:rsidRDefault="000B2CA3" w:rsidP="009A4A6D">
      <w:pPr>
        <w:jc w:val="center"/>
        <w:rPr>
          <w:snapToGrid w:val="0"/>
        </w:rPr>
      </w:pPr>
    </w:p>
    <w:p w:rsidR="000B2CA3" w:rsidRDefault="000B2CA3" w:rsidP="009A4A6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PROVISIONAL AGENDA</w:t>
      </w:r>
    </w:p>
    <w:p w:rsidR="000B2CA3" w:rsidRPr="000B2CA3" w:rsidRDefault="000B2CA3" w:rsidP="009A4A6D">
      <w:pPr>
        <w:jc w:val="center"/>
        <w:rPr>
          <w:b/>
          <w:bCs/>
          <w:snapToGrid w:val="0"/>
        </w:rPr>
      </w:pPr>
    </w:p>
    <w:p w:rsidR="000B2CA3" w:rsidRDefault="000B2CA3" w:rsidP="000B2CA3">
      <w:pPr>
        <w:rPr>
          <w:color w:val="002060"/>
          <w:lang w:eastAsia="ko-KR"/>
        </w:rPr>
      </w:pPr>
    </w:p>
    <w:p w:rsidR="000B2CA3" w:rsidRPr="000B2CA3" w:rsidRDefault="000B2CA3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eastAsia="ko-KR"/>
        </w:rPr>
      </w:pPr>
      <w:r w:rsidRPr="000B2CA3">
        <w:rPr>
          <w:color w:val="000000" w:themeColor="text1"/>
          <w:lang w:eastAsia="ko-KR"/>
        </w:rPr>
        <w:t>Opening</w:t>
      </w:r>
    </w:p>
    <w:p w:rsidR="000B2CA3" w:rsidRPr="000B2CA3" w:rsidRDefault="000B2CA3" w:rsidP="000B2CA3">
      <w:pPr>
        <w:pStyle w:val="ListParagraph"/>
        <w:ind w:left="760"/>
        <w:contextualSpacing w:val="0"/>
        <w:rPr>
          <w:color w:val="000000" w:themeColor="text1"/>
          <w:lang w:eastAsia="ko-KR"/>
        </w:rPr>
      </w:pPr>
    </w:p>
    <w:p w:rsidR="000B2CA3" w:rsidRPr="000B2CA3" w:rsidRDefault="000B2CA3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eastAsia="ko-KR"/>
        </w:rPr>
      </w:pPr>
      <w:r w:rsidRPr="000B2CA3">
        <w:rPr>
          <w:color w:val="000000" w:themeColor="text1"/>
          <w:lang w:eastAsia="ko-KR"/>
        </w:rPr>
        <w:t>Organizing the APT RA Coordination</w:t>
      </w:r>
    </w:p>
    <w:p w:rsidR="000B2CA3" w:rsidRPr="000B2CA3" w:rsidRDefault="000B2CA3" w:rsidP="000B2CA3">
      <w:pPr>
        <w:pStyle w:val="ListParagraph"/>
        <w:numPr>
          <w:ilvl w:val="0"/>
          <w:numId w:val="18"/>
        </w:numPr>
        <w:contextualSpacing w:val="0"/>
        <w:rPr>
          <w:color w:val="000000" w:themeColor="text1"/>
          <w:lang w:eastAsia="ko-KR"/>
        </w:rPr>
      </w:pPr>
      <w:r w:rsidRPr="000B2CA3">
        <w:rPr>
          <w:color w:val="000000" w:themeColor="text1"/>
          <w:lang w:eastAsia="ko-KR"/>
        </w:rPr>
        <w:t>Meeting Schedule</w:t>
      </w:r>
    </w:p>
    <w:p w:rsidR="000B2CA3" w:rsidRPr="000B2CA3" w:rsidRDefault="000B2CA3" w:rsidP="000B2CA3">
      <w:pPr>
        <w:pStyle w:val="ListParagraph"/>
        <w:numPr>
          <w:ilvl w:val="0"/>
          <w:numId w:val="18"/>
        </w:numPr>
        <w:contextualSpacing w:val="0"/>
        <w:rPr>
          <w:color w:val="000000" w:themeColor="text1"/>
          <w:lang w:eastAsia="ko-KR"/>
        </w:rPr>
      </w:pPr>
      <w:r w:rsidRPr="000B2CA3">
        <w:rPr>
          <w:color w:val="000000" w:themeColor="text1"/>
          <w:lang w:eastAsia="ko-KR"/>
        </w:rPr>
        <w:t xml:space="preserve">Structure 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RAG: Dr. Seong, Hyang-Suk, Korea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Resolution ITU-R1: Mr. Neil Meaney, Australia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Resolution ITU-R6: Dr. Katsuhiko Kosaka, Japan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Resolution ITU-R15: Ms. Rachaneewan, Thailand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Coordination between ITU-R and ITU-T: Mr. Kavouss Arasteh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New ITU-R Resolution on Cognitive Radio: Mr. Lang, china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Rapporteur for New ITU</w:t>
      </w:r>
      <w:r>
        <w:rPr>
          <w:color w:val="000000" w:themeColor="text1"/>
          <w:lang w:val="sv-SE" w:eastAsia="ko-KR"/>
        </w:rPr>
        <w:t>-R Resolution</w:t>
      </w:r>
      <w:r w:rsidRPr="000B2CA3">
        <w:rPr>
          <w:color w:val="000000" w:themeColor="text1"/>
          <w:lang w:val="sv-SE" w:eastAsia="ko-KR"/>
        </w:rPr>
        <w:t xml:space="preserve"> on Short Range Device: Mr. Chang, China</w:t>
      </w:r>
    </w:p>
    <w:p w:rsidR="000B2CA3" w:rsidRPr="000B2CA3" w:rsidRDefault="000B2CA3" w:rsidP="000B2CA3">
      <w:pPr>
        <w:pStyle w:val="ListParagraph1"/>
        <w:numPr>
          <w:ilvl w:val="1"/>
          <w:numId w:val="19"/>
        </w:numPr>
        <w:wordWrap w:val="0"/>
        <w:spacing w:after="120"/>
        <w:ind w:left="1434" w:hanging="357"/>
        <w:jc w:val="both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Any other voluteers on specfic points?</w:t>
      </w:r>
    </w:p>
    <w:p w:rsidR="000B2CA3" w:rsidRPr="000B2CA3" w:rsidRDefault="000B2CA3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 xml:space="preserve">Candidates for ITU-R elected position </w:t>
      </w:r>
    </w:p>
    <w:p w:rsidR="000B2CA3" w:rsidRPr="000B2CA3" w:rsidRDefault="000B2CA3" w:rsidP="000B2CA3">
      <w:pPr>
        <w:pStyle w:val="ListParagraph"/>
        <w:ind w:left="760"/>
        <w:contextualSpacing w:val="0"/>
        <w:rPr>
          <w:color w:val="000000" w:themeColor="text1"/>
          <w:lang w:val="sv-SE" w:eastAsia="ko-KR"/>
        </w:rPr>
      </w:pPr>
    </w:p>
    <w:p w:rsidR="000B2CA3" w:rsidRPr="000B2CA3" w:rsidRDefault="000B2CA3" w:rsidP="000B2CA3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lang w:val="sv-SE" w:eastAsia="ko-KR"/>
        </w:rPr>
      </w:pPr>
      <w:r w:rsidRPr="000B2CA3">
        <w:rPr>
          <w:color w:val="000000" w:themeColor="text1"/>
          <w:lang w:val="sv-SE" w:eastAsia="ko-KR"/>
        </w:rPr>
        <w:t>Any other business</w:t>
      </w:r>
    </w:p>
    <w:p w:rsidR="00876DE9" w:rsidRDefault="00876DE9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</w:p>
    <w:p w:rsidR="000B2CA3" w:rsidRDefault="000B2CA3" w:rsidP="00876DE9">
      <w:pPr>
        <w:jc w:val="both"/>
        <w:rPr>
          <w:snapToGrid w:val="0"/>
        </w:rPr>
      </w:pPr>
      <w:r>
        <w:rPr>
          <w:snapToGrid w:val="0"/>
        </w:rPr>
        <w:t xml:space="preserve">Dr. </w:t>
      </w:r>
      <w:proofErr w:type="spellStart"/>
      <w:r>
        <w:rPr>
          <w:snapToGrid w:val="0"/>
        </w:rPr>
        <w:t>Kyujin</w:t>
      </w:r>
      <w:proofErr w:type="spellEnd"/>
      <w:r>
        <w:rPr>
          <w:snapToGrid w:val="0"/>
        </w:rPr>
        <w:t xml:space="preserve"> Wee</w:t>
      </w:r>
    </w:p>
    <w:p w:rsidR="000B2CA3" w:rsidRDefault="000B2CA3" w:rsidP="00876DE9">
      <w:pPr>
        <w:jc w:val="both"/>
        <w:rPr>
          <w:snapToGrid w:val="0"/>
        </w:rPr>
      </w:pPr>
      <w:r>
        <w:rPr>
          <w:snapToGrid w:val="0"/>
        </w:rPr>
        <w:t xml:space="preserve">Chairman, APT </w:t>
      </w:r>
      <w:r w:rsidR="00FF094F">
        <w:rPr>
          <w:snapToGrid w:val="0"/>
        </w:rPr>
        <w:t>Coordination Meeting</w:t>
      </w:r>
      <w:r>
        <w:rPr>
          <w:snapToGrid w:val="0"/>
        </w:rPr>
        <w:t xml:space="preserve"> for RA-12</w:t>
      </w:r>
      <w:bookmarkStart w:id="0" w:name="_GoBack"/>
      <w:bookmarkEnd w:id="0"/>
    </w:p>
    <w:sectPr w:rsidR="000B2CA3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41" w:rsidRDefault="002A7341">
      <w:r>
        <w:separator/>
      </w:r>
    </w:p>
  </w:endnote>
  <w:endnote w:type="continuationSeparator" w:id="0">
    <w:p w:rsidR="002A7341" w:rsidRDefault="002A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B2CA3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41" w:rsidRDefault="002A7341">
      <w:r>
        <w:separator/>
      </w:r>
    </w:p>
  </w:footnote>
  <w:footnote w:type="continuationSeparator" w:id="0">
    <w:p w:rsidR="002A7341" w:rsidRDefault="002A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36E"/>
    <w:multiLevelType w:val="hybridMultilevel"/>
    <w:tmpl w:val="B7F029BE"/>
    <w:lvl w:ilvl="0" w:tplc="790C66A2">
      <w:start w:val="3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481155B"/>
    <w:multiLevelType w:val="hybridMultilevel"/>
    <w:tmpl w:val="67F46FA0"/>
    <w:lvl w:ilvl="0" w:tplc="3DE4D04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8F240D1"/>
    <w:multiLevelType w:val="hybridMultilevel"/>
    <w:tmpl w:val="F8E2804C"/>
    <w:lvl w:ilvl="0" w:tplc="A08C9C92">
      <w:start w:val="1"/>
      <w:numFmt w:val="bullet"/>
      <w:lvlText w:val="-"/>
      <w:lvlJc w:val="left"/>
      <w:pPr>
        <w:ind w:left="11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3"/>
    <w:rsid w:val="000323E9"/>
    <w:rsid w:val="0003595B"/>
    <w:rsid w:val="000713CF"/>
    <w:rsid w:val="0009175E"/>
    <w:rsid w:val="000A0654"/>
    <w:rsid w:val="000A5418"/>
    <w:rsid w:val="000A7791"/>
    <w:rsid w:val="000B2CA3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7341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220B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rsid w:val="000B2CA3"/>
    <w:pPr>
      <w:ind w:left="720"/>
    </w:pPr>
    <w:rPr>
      <w:rFonts w:eastAsiaTheme="minorHAnsi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rsid w:val="000B2CA3"/>
    <w:pPr>
      <w:ind w:left="720"/>
    </w:pPr>
    <w:rPr>
      <w:rFonts w:eastAsiaTheme="minorHAnsi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870A-B596-4BEE-9F61-1EFA635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2012-01-12T02:46:00Z</dcterms:created>
  <dcterms:modified xsi:type="dcterms:W3CDTF">2012-01-12T02:56:00Z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