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99" w:type="dxa"/>
        <w:tblBorders>
          <w:bottom w:val="single" w:sz="12" w:space="0" w:color="auto"/>
        </w:tblBorders>
        <w:tblLayout w:type="fixed"/>
        <w:tblCellMar>
          <w:left w:w="99" w:type="dxa"/>
          <w:right w:w="99" w:type="dxa"/>
        </w:tblCellMar>
        <w:tblLook w:val="0000" w:firstRow="0" w:lastRow="0" w:firstColumn="0" w:lastColumn="0" w:noHBand="0" w:noVBand="0"/>
      </w:tblPr>
      <w:tblGrid>
        <w:gridCol w:w="1399"/>
        <w:gridCol w:w="5930"/>
        <w:gridCol w:w="2370"/>
      </w:tblGrid>
      <w:tr w:rsidR="004533D2" w:rsidRPr="009E0784" w:rsidTr="004533D2">
        <w:trPr>
          <w:cantSplit/>
        </w:trPr>
        <w:tc>
          <w:tcPr>
            <w:tcW w:w="1399" w:type="dxa"/>
            <w:vMerge w:val="restart"/>
          </w:tcPr>
          <w:p w:rsidR="004533D2" w:rsidRPr="009E0784" w:rsidRDefault="006C79A7" w:rsidP="009635F2">
            <w:pPr>
              <w:pStyle w:val="Note"/>
              <w:widowControl w:val="0"/>
              <w:tabs>
                <w:tab w:val="clear" w:pos="284"/>
                <w:tab w:val="clear" w:pos="1134"/>
                <w:tab w:val="clear" w:pos="1871"/>
                <w:tab w:val="clear" w:pos="2268"/>
              </w:tabs>
              <w:wordWrap w:val="0"/>
              <w:spacing w:before="0"/>
              <w:rPr>
                <w:noProof w:val="0"/>
                <w:kern w:val="2"/>
                <w:sz w:val="24"/>
                <w:szCs w:val="24"/>
              </w:rPr>
            </w:pPr>
            <w:r w:rsidRPr="009E0784">
              <w:rPr>
                <w:kern w:val="2"/>
                <w:sz w:val="24"/>
                <w:szCs w:val="24"/>
                <w:lang w:eastAsia="en-US" w:bidi="th-TH"/>
              </w:rPr>
              <w:drawing>
                <wp:inline distT="0" distB="0" distL="0" distR="0">
                  <wp:extent cx="829310" cy="69088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29310" cy="690880"/>
                          </a:xfrm>
                          <a:prstGeom prst="rect">
                            <a:avLst/>
                          </a:prstGeom>
                          <a:noFill/>
                          <a:ln w="9525">
                            <a:noFill/>
                            <a:miter lim="800000"/>
                            <a:headEnd/>
                            <a:tailEnd/>
                          </a:ln>
                        </pic:spPr>
                      </pic:pic>
                    </a:graphicData>
                  </a:graphic>
                </wp:inline>
              </w:drawing>
            </w:r>
          </w:p>
        </w:tc>
        <w:tc>
          <w:tcPr>
            <w:tcW w:w="8300" w:type="dxa"/>
            <w:gridSpan w:val="2"/>
          </w:tcPr>
          <w:p w:rsidR="004533D2" w:rsidRPr="009E0784" w:rsidRDefault="004533D2" w:rsidP="009635F2">
            <w:pPr>
              <w:pStyle w:val="Heading8"/>
              <w:rPr>
                <w:sz w:val="24"/>
                <w:szCs w:val="24"/>
              </w:rPr>
            </w:pPr>
            <w:r w:rsidRPr="009E0784">
              <w:rPr>
                <w:sz w:val="22"/>
                <w:szCs w:val="22"/>
              </w:rPr>
              <w:t>ASIA-PACIFIC TELECOMMUNITY</w:t>
            </w:r>
          </w:p>
        </w:tc>
      </w:tr>
      <w:tr w:rsidR="009616C6" w:rsidRPr="009E0784" w:rsidTr="00EC3E60">
        <w:trPr>
          <w:cantSplit/>
          <w:trHeight w:val="485"/>
        </w:trPr>
        <w:tc>
          <w:tcPr>
            <w:tcW w:w="1399" w:type="dxa"/>
            <w:vMerge/>
          </w:tcPr>
          <w:p w:rsidR="009616C6" w:rsidRPr="009E0784" w:rsidRDefault="009616C6" w:rsidP="009635F2"/>
        </w:tc>
        <w:tc>
          <w:tcPr>
            <w:tcW w:w="5930" w:type="dxa"/>
          </w:tcPr>
          <w:p w:rsidR="009616C6" w:rsidRPr="009E0784" w:rsidRDefault="009616C6" w:rsidP="005D682A">
            <w:pPr>
              <w:spacing w:line="0" w:lineRule="atLeast"/>
            </w:pPr>
            <w:r w:rsidRPr="009E0784">
              <w:rPr>
                <w:b/>
              </w:rPr>
              <w:t xml:space="preserve">The APT Wireless </w:t>
            </w:r>
            <w:r w:rsidR="00EC3E60" w:rsidRPr="009E0784">
              <w:rPr>
                <w:rFonts w:eastAsiaTheme="minorEastAsia" w:hint="eastAsia"/>
                <w:b/>
              </w:rPr>
              <w:t>Group</w:t>
            </w:r>
          </w:p>
        </w:tc>
        <w:tc>
          <w:tcPr>
            <w:tcW w:w="2370" w:type="dxa"/>
          </w:tcPr>
          <w:p w:rsidR="004533D2" w:rsidRPr="009E0784" w:rsidRDefault="004533D2" w:rsidP="009635F2">
            <w:pPr>
              <w:rPr>
                <w:b/>
                <w:bCs/>
              </w:rPr>
            </w:pPr>
          </w:p>
        </w:tc>
      </w:tr>
      <w:tr w:rsidR="004533D2" w:rsidRPr="009E0784" w:rsidTr="00EC3E60">
        <w:trPr>
          <w:cantSplit/>
          <w:trHeight w:val="219"/>
        </w:trPr>
        <w:tc>
          <w:tcPr>
            <w:tcW w:w="1399" w:type="dxa"/>
            <w:vMerge/>
          </w:tcPr>
          <w:p w:rsidR="004533D2" w:rsidRPr="009E0784" w:rsidRDefault="004533D2" w:rsidP="009635F2"/>
        </w:tc>
        <w:tc>
          <w:tcPr>
            <w:tcW w:w="5930" w:type="dxa"/>
          </w:tcPr>
          <w:p w:rsidR="004533D2" w:rsidRPr="009E0784" w:rsidRDefault="004533D2" w:rsidP="00EC3E60">
            <w:pPr>
              <w:rPr>
                <w:rFonts w:eastAsiaTheme="minorEastAsia"/>
              </w:rPr>
            </w:pPr>
          </w:p>
        </w:tc>
        <w:tc>
          <w:tcPr>
            <w:tcW w:w="2370" w:type="dxa"/>
          </w:tcPr>
          <w:p w:rsidR="004533D2" w:rsidRPr="009E0784" w:rsidRDefault="004533D2" w:rsidP="00C522B6">
            <w:pPr>
              <w:rPr>
                <w:rFonts w:eastAsiaTheme="minorEastAsia"/>
              </w:rPr>
            </w:pPr>
          </w:p>
        </w:tc>
      </w:tr>
    </w:tbl>
    <w:p w:rsidR="003B1307" w:rsidRPr="009E0784" w:rsidRDefault="003B1307">
      <w:pPr>
        <w:rPr>
          <w:rFonts w:eastAsia="Batang"/>
          <w:lang w:eastAsia="ko-KR"/>
        </w:rPr>
      </w:pPr>
    </w:p>
    <w:p w:rsidR="003B1307" w:rsidRPr="009E0784" w:rsidRDefault="003B1307">
      <w:pPr>
        <w:adjustRightInd w:val="0"/>
        <w:jc w:val="center"/>
        <w:rPr>
          <w:rFonts w:eastAsia="Malgun Gothic"/>
          <w:b/>
          <w:bCs/>
          <w:color w:val="000000"/>
          <w:sz w:val="40"/>
          <w:szCs w:val="32"/>
          <w:lang w:eastAsia="ko-KR"/>
        </w:rPr>
      </w:pPr>
    </w:p>
    <w:p w:rsidR="003B1307" w:rsidRPr="009E0784" w:rsidRDefault="003B1307" w:rsidP="00CC5168">
      <w:pPr>
        <w:rPr>
          <w:b/>
          <w:sz w:val="52"/>
          <w:szCs w:val="52"/>
        </w:rPr>
      </w:pPr>
      <w:r w:rsidRPr="009E0784">
        <w:tab/>
      </w:r>
      <w:r w:rsidRPr="009E0784">
        <w:tab/>
      </w:r>
      <w:r w:rsidRPr="009E0784">
        <w:rPr>
          <w:b/>
          <w:sz w:val="52"/>
          <w:szCs w:val="52"/>
        </w:rPr>
        <w:t xml:space="preserve">APT Wireless </w:t>
      </w:r>
      <w:r w:rsidR="00EC3E60" w:rsidRPr="009E0784">
        <w:rPr>
          <w:rFonts w:eastAsiaTheme="minorEastAsia" w:hint="eastAsia"/>
          <w:b/>
          <w:sz w:val="52"/>
          <w:szCs w:val="52"/>
        </w:rPr>
        <w:t>Group</w:t>
      </w:r>
      <w:r w:rsidRPr="009E0784">
        <w:rPr>
          <w:b/>
          <w:sz w:val="52"/>
          <w:szCs w:val="52"/>
        </w:rPr>
        <w:t xml:space="preserve"> Workplan</w:t>
      </w:r>
    </w:p>
    <w:p w:rsidR="003B1307" w:rsidRPr="009E0784" w:rsidRDefault="003B1307">
      <w:pPr>
        <w:adjustRightInd w:val="0"/>
        <w:jc w:val="center"/>
        <w:rPr>
          <w:rFonts w:eastAsia="휴먼명조"/>
          <w:b/>
          <w:bCs/>
          <w:color w:val="000000"/>
          <w:sz w:val="28"/>
          <w:szCs w:val="28"/>
        </w:rPr>
      </w:pPr>
    </w:p>
    <w:p w:rsidR="003B1307" w:rsidRPr="009E0784" w:rsidRDefault="003B1307" w:rsidP="00CC5168">
      <w:pPr>
        <w:jc w:val="center"/>
        <w:rPr>
          <w:rFonts w:eastAsiaTheme="minorEastAsia"/>
          <w:i/>
          <w:sz w:val="28"/>
          <w:szCs w:val="28"/>
        </w:rPr>
      </w:pPr>
      <w:r w:rsidRPr="009E0784">
        <w:rPr>
          <w:i/>
          <w:sz w:val="28"/>
          <w:szCs w:val="28"/>
        </w:rPr>
        <w:t xml:space="preserve">Revised on </w:t>
      </w:r>
      <w:r w:rsidR="0011187C">
        <w:rPr>
          <w:i/>
          <w:sz w:val="28"/>
          <w:szCs w:val="28"/>
        </w:rPr>
        <w:t>1</w:t>
      </w:r>
      <w:r w:rsidR="006F03B6">
        <w:rPr>
          <w:i/>
          <w:sz w:val="28"/>
          <w:szCs w:val="28"/>
        </w:rPr>
        <w:t>5 September</w:t>
      </w:r>
      <w:r w:rsidR="00C522B6" w:rsidRPr="009E0784">
        <w:rPr>
          <w:rFonts w:eastAsia="Malgun Gothic" w:hint="eastAsia"/>
          <w:i/>
          <w:sz w:val="28"/>
          <w:szCs w:val="28"/>
          <w:lang w:eastAsia="ko-KR"/>
        </w:rPr>
        <w:t xml:space="preserve"> </w:t>
      </w:r>
      <w:r w:rsidR="0011187C">
        <w:rPr>
          <w:rFonts w:eastAsiaTheme="minorEastAsia" w:hint="eastAsia"/>
          <w:i/>
          <w:sz w:val="28"/>
          <w:szCs w:val="28"/>
        </w:rPr>
        <w:t>201</w:t>
      </w:r>
      <w:r w:rsidR="0011187C">
        <w:rPr>
          <w:rFonts w:eastAsiaTheme="minorEastAsia"/>
          <w:i/>
          <w:sz w:val="28"/>
          <w:szCs w:val="28"/>
        </w:rPr>
        <w:t>2</w:t>
      </w:r>
    </w:p>
    <w:p w:rsidR="003B1307" w:rsidRPr="009E0784" w:rsidRDefault="003B1307">
      <w:pPr>
        <w:adjustRightInd w:val="0"/>
        <w:jc w:val="center"/>
        <w:rPr>
          <w:rFonts w:eastAsia="휴먼명조"/>
          <w:b/>
          <w:bCs/>
          <w:color w:val="000000"/>
          <w:sz w:val="40"/>
          <w:szCs w:val="32"/>
        </w:rPr>
      </w:pPr>
    </w:p>
    <w:p w:rsidR="003B1307" w:rsidRPr="009E0784" w:rsidRDefault="003B1307">
      <w:pPr>
        <w:adjustRightInd w:val="0"/>
        <w:jc w:val="center"/>
        <w:rPr>
          <w:rFonts w:eastAsia="휴먼명조"/>
          <w:b/>
          <w:bCs/>
          <w:color w:val="000000"/>
          <w:sz w:val="40"/>
          <w:szCs w:val="32"/>
          <w:lang w:eastAsia="ko-KR"/>
        </w:rPr>
      </w:pPr>
    </w:p>
    <w:p w:rsidR="00E66255" w:rsidRPr="009E0784" w:rsidRDefault="00E66255">
      <w:pPr>
        <w:adjustRightInd w:val="0"/>
        <w:jc w:val="center"/>
        <w:rPr>
          <w:rFonts w:eastAsiaTheme="minorEastAsia"/>
          <w:b/>
          <w:bCs/>
          <w:color w:val="000000"/>
          <w:sz w:val="40"/>
          <w:szCs w:val="32"/>
        </w:rPr>
      </w:pPr>
    </w:p>
    <w:p w:rsidR="003B1307" w:rsidRPr="009E0784" w:rsidRDefault="003B1307">
      <w:pPr>
        <w:adjustRightInd w:val="0"/>
        <w:jc w:val="center"/>
        <w:rPr>
          <w:rFonts w:eastAsia="휴먼명조"/>
          <w:b/>
          <w:bCs/>
          <w:color w:val="000000"/>
          <w:sz w:val="40"/>
          <w:szCs w:val="32"/>
        </w:rPr>
      </w:pPr>
    </w:p>
    <w:p w:rsidR="003B1307" w:rsidRPr="009E0784" w:rsidRDefault="00CC5168">
      <w:pPr>
        <w:adjustRightInd w:val="0"/>
        <w:jc w:val="center"/>
        <w:rPr>
          <w:rFonts w:eastAsia="휴먼명조"/>
          <w:b/>
          <w:bCs/>
          <w:color w:val="000000"/>
          <w:sz w:val="36"/>
          <w:szCs w:val="32"/>
          <w:lang w:eastAsia="ko-KR"/>
        </w:rPr>
      </w:pPr>
      <w:r w:rsidRPr="009E0784">
        <w:rPr>
          <w:rFonts w:eastAsia="휴먼명조" w:hint="eastAsia"/>
          <w:b/>
          <w:bCs/>
          <w:color w:val="000000"/>
          <w:sz w:val="36"/>
          <w:szCs w:val="32"/>
          <w:lang w:eastAsia="ko-KR"/>
        </w:rPr>
        <w:t>Contents</w:t>
      </w:r>
    </w:p>
    <w:p w:rsidR="003B1307" w:rsidRPr="009E0784" w:rsidRDefault="003B1307">
      <w:pPr>
        <w:adjustRightInd w:val="0"/>
        <w:jc w:val="center"/>
        <w:rPr>
          <w:rFonts w:eastAsia="휴먼명조"/>
          <w:b/>
          <w:bCs/>
          <w:color w:val="000000"/>
          <w:sz w:val="40"/>
          <w:szCs w:val="32"/>
        </w:rPr>
      </w:pPr>
    </w:p>
    <w:p w:rsidR="003B1307" w:rsidRPr="009E0784" w:rsidRDefault="003B1307">
      <w:pPr>
        <w:adjustRightInd w:val="0"/>
        <w:jc w:val="center"/>
        <w:rPr>
          <w:rFonts w:eastAsia="휴먼명조"/>
          <w:b/>
          <w:bCs/>
          <w:color w:val="000000"/>
          <w:sz w:val="32"/>
          <w:szCs w:val="32"/>
        </w:rPr>
      </w:pPr>
    </w:p>
    <w:p w:rsidR="00516ED8" w:rsidRPr="009E0784" w:rsidRDefault="00692B16">
      <w:pPr>
        <w:pStyle w:val="TOC1"/>
        <w:tabs>
          <w:tab w:val="left" w:pos="400"/>
          <w:tab w:val="right" w:leader="dot" w:pos="9506"/>
        </w:tabs>
        <w:rPr>
          <w:rFonts w:ascii="Malgun Gothic" w:eastAsia="Malgun Gothic" w:hAnsi="Malgun Gothic"/>
          <w:noProof/>
          <w:sz w:val="20"/>
          <w:szCs w:val="22"/>
          <w:lang w:eastAsia="ko-KR"/>
        </w:rPr>
      </w:pPr>
      <w:r w:rsidRPr="009E0784">
        <w:rPr>
          <w:rFonts w:eastAsia="휴먼명조"/>
          <w:b/>
          <w:bCs/>
          <w:color w:val="000000"/>
          <w:sz w:val="32"/>
          <w:szCs w:val="32"/>
        </w:rPr>
        <w:fldChar w:fldCharType="begin"/>
      </w:r>
      <w:r w:rsidR="00CC5168" w:rsidRPr="009E0784">
        <w:rPr>
          <w:rFonts w:eastAsia="휴먼명조"/>
          <w:b/>
          <w:bCs/>
          <w:color w:val="000000"/>
          <w:sz w:val="32"/>
          <w:szCs w:val="32"/>
        </w:rPr>
        <w:instrText xml:space="preserve"> TOC \o "1-1" \h \z \u </w:instrText>
      </w:r>
      <w:r w:rsidRPr="009E0784">
        <w:rPr>
          <w:rFonts w:eastAsia="휴먼명조"/>
          <w:b/>
          <w:bCs/>
          <w:color w:val="000000"/>
          <w:sz w:val="32"/>
          <w:szCs w:val="32"/>
        </w:rPr>
        <w:fldChar w:fldCharType="separate"/>
      </w:r>
      <w:hyperlink w:anchor="_Toc273713051" w:history="1">
        <w:r w:rsidR="00516ED8" w:rsidRPr="009E0784">
          <w:rPr>
            <w:rStyle w:val="Hyperlink"/>
            <w:rFonts w:eastAsia="휴먼명조"/>
            <w:noProof/>
          </w:rPr>
          <w:t>1.</w:t>
        </w:r>
        <w:r w:rsidR="00516ED8" w:rsidRPr="009E0784">
          <w:rPr>
            <w:rFonts w:ascii="Malgun Gothic" w:eastAsia="Malgun Gothic" w:hAnsi="Malgun Gothic"/>
            <w:noProof/>
            <w:sz w:val="20"/>
            <w:szCs w:val="22"/>
            <w:lang w:eastAsia="ko-KR"/>
          </w:rPr>
          <w:tab/>
        </w:r>
        <w:r w:rsidR="00EC3E60" w:rsidRPr="009E0784">
          <w:rPr>
            <w:rStyle w:val="Hyperlink"/>
            <w:rFonts w:eastAsia="휴먼명조"/>
            <w:noProof/>
          </w:rPr>
          <w:t>AWG</w:t>
        </w:r>
        <w:r w:rsidR="00516ED8" w:rsidRPr="009E0784">
          <w:rPr>
            <w:rStyle w:val="Hyperlink"/>
            <w:rFonts w:eastAsia="휴먼명조"/>
            <w:noProof/>
          </w:rPr>
          <w:t xml:space="preserve"> Structure</w:t>
        </w:r>
        <w:r w:rsidR="00516ED8" w:rsidRPr="009E0784">
          <w:rPr>
            <w:noProof/>
            <w:webHidden/>
          </w:rPr>
          <w:tab/>
        </w:r>
        <w:r w:rsidRPr="009E0784">
          <w:rPr>
            <w:noProof/>
            <w:webHidden/>
          </w:rPr>
          <w:fldChar w:fldCharType="begin"/>
        </w:r>
        <w:r w:rsidR="00516ED8" w:rsidRPr="009E0784">
          <w:rPr>
            <w:noProof/>
            <w:webHidden/>
          </w:rPr>
          <w:instrText xml:space="preserve"> PAGEREF _Toc273713051 \h </w:instrText>
        </w:r>
        <w:r w:rsidRPr="009E0784">
          <w:rPr>
            <w:noProof/>
            <w:webHidden/>
          </w:rPr>
        </w:r>
        <w:r w:rsidRPr="009E0784">
          <w:rPr>
            <w:noProof/>
            <w:webHidden/>
          </w:rPr>
          <w:fldChar w:fldCharType="separate"/>
        </w:r>
        <w:r w:rsidR="0035133E">
          <w:rPr>
            <w:noProof/>
            <w:webHidden/>
          </w:rPr>
          <w:t>2</w:t>
        </w:r>
        <w:r w:rsidRPr="009E0784">
          <w:rPr>
            <w:noProof/>
            <w:webHidden/>
          </w:rPr>
          <w:fldChar w:fldCharType="end"/>
        </w:r>
      </w:hyperlink>
    </w:p>
    <w:p w:rsidR="00516ED8" w:rsidRPr="009E0784" w:rsidRDefault="00D210B0">
      <w:pPr>
        <w:pStyle w:val="TOC1"/>
        <w:tabs>
          <w:tab w:val="left" w:pos="400"/>
          <w:tab w:val="right" w:leader="dot" w:pos="9506"/>
        </w:tabs>
        <w:rPr>
          <w:rFonts w:ascii="Malgun Gothic" w:eastAsia="Malgun Gothic" w:hAnsi="Malgun Gothic"/>
          <w:noProof/>
          <w:sz w:val="20"/>
          <w:szCs w:val="22"/>
          <w:lang w:eastAsia="ko-KR"/>
        </w:rPr>
      </w:pPr>
      <w:hyperlink w:anchor="_Toc273713052" w:history="1">
        <w:r w:rsidR="00516ED8" w:rsidRPr="009E0784">
          <w:rPr>
            <w:rStyle w:val="Hyperlink"/>
            <w:rFonts w:eastAsia="휴먼명조"/>
            <w:noProof/>
          </w:rPr>
          <w:t>2.</w:t>
        </w:r>
        <w:r w:rsidR="00516ED8" w:rsidRPr="009E0784">
          <w:rPr>
            <w:rFonts w:ascii="Malgun Gothic" w:eastAsia="Malgun Gothic" w:hAnsi="Malgun Gothic"/>
            <w:noProof/>
            <w:sz w:val="20"/>
            <w:szCs w:val="22"/>
            <w:lang w:eastAsia="ko-KR"/>
          </w:rPr>
          <w:tab/>
        </w:r>
        <w:r w:rsidR="00516ED8" w:rsidRPr="009E0784">
          <w:rPr>
            <w:rStyle w:val="Hyperlink"/>
            <w:rFonts w:eastAsia="휴먼명조"/>
            <w:noProof/>
          </w:rPr>
          <w:t xml:space="preserve">Work Scopes for </w:t>
        </w:r>
        <w:r w:rsidR="00EC3E60" w:rsidRPr="009E0784">
          <w:rPr>
            <w:rStyle w:val="Hyperlink"/>
            <w:rFonts w:eastAsia="휴먼명조"/>
            <w:noProof/>
          </w:rPr>
          <w:t>AWG</w:t>
        </w:r>
        <w:r w:rsidR="00516ED8" w:rsidRPr="009E0784">
          <w:rPr>
            <w:rStyle w:val="Hyperlink"/>
            <w:rFonts w:eastAsia="휴먼명조"/>
            <w:noProof/>
          </w:rPr>
          <w:t xml:space="preserve"> </w:t>
        </w:r>
        <w:r w:rsidR="00516ED8" w:rsidRPr="009E0784">
          <w:rPr>
            <w:rStyle w:val="Hyperlink"/>
            <w:rFonts w:eastAsia="휴먼명조"/>
            <w:noProof/>
            <w:lang w:eastAsia="ko-KR"/>
          </w:rPr>
          <w:t>Working G</w:t>
        </w:r>
        <w:r w:rsidR="00516ED8" w:rsidRPr="009E0784">
          <w:rPr>
            <w:rStyle w:val="Hyperlink"/>
            <w:rFonts w:eastAsia="휴먼명조"/>
            <w:noProof/>
          </w:rPr>
          <w:t>roups</w:t>
        </w:r>
        <w:r w:rsidR="00516ED8" w:rsidRPr="009E0784">
          <w:rPr>
            <w:noProof/>
            <w:webHidden/>
          </w:rPr>
          <w:tab/>
        </w:r>
        <w:r w:rsidR="00692B16" w:rsidRPr="009E0784">
          <w:rPr>
            <w:noProof/>
            <w:webHidden/>
          </w:rPr>
          <w:fldChar w:fldCharType="begin"/>
        </w:r>
        <w:r w:rsidR="00516ED8" w:rsidRPr="009E0784">
          <w:rPr>
            <w:noProof/>
            <w:webHidden/>
          </w:rPr>
          <w:instrText xml:space="preserve"> PAGEREF _Toc273713052 \h </w:instrText>
        </w:r>
        <w:r w:rsidR="00692B16" w:rsidRPr="009E0784">
          <w:rPr>
            <w:noProof/>
            <w:webHidden/>
          </w:rPr>
        </w:r>
        <w:r w:rsidR="00692B16" w:rsidRPr="009E0784">
          <w:rPr>
            <w:noProof/>
            <w:webHidden/>
          </w:rPr>
          <w:fldChar w:fldCharType="separate"/>
        </w:r>
        <w:r w:rsidR="0035133E">
          <w:rPr>
            <w:noProof/>
            <w:webHidden/>
          </w:rPr>
          <w:t>3</w:t>
        </w:r>
        <w:r w:rsidR="00692B16" w:rsidRPr="009E0784">
          <w:rPr>
            <w:noProof/>
            <w:webHidden/>
          </w:rPr>
          <w:fldChar w:fldCharType="end"/>
        </w:r>
      </w:hyperlink>
    </w:p>
    <w:p w:rsidR="00516ED8" w:rsidRPr="009E0784" w:rsidRDefault="00D210B0">
      <w:pPr>
        <w:pStyle w:val="TOC1"/>
        <w:tabs>
          <w:tab w:val="left" w:pos="400"/>
          <w:tab w:val="right" w:leader="dot" w:pos="9506"/>
        </w:tabs>
        <w:rPr>
          <w:rFonts w:ascii="Malgun Gothic" w:eastAsia="Malgun Gothic" w:hAnsi="Malgun Gothic"/>
          <w:noProof/>
          <w:sz w:val="20"/>
          <w:szCs w:val="22"/>
          <w:lang w:eastAsia="ko-KR"/>
        </w:rPr>
      </w:pPr>
      <w:hyperlink w:anchor="_Toc273713053" w:history="1">
        <w:r w:rsidR="00516ED8" w:rsidRPr="009E0784">
          <w:rPr>
            <w:rStyle w:val="Hyperlink"/>
            <w:rFonts w:eastAsia="휴먼명조"/>
            <w:noProof/>
            <w:lang w:eastAsia="ko-KR"/>
          </w:rPr>
          <w:t>3.</w:t>
        </w:r>
        <w:r w:rsidR="00516ED8" w:rsidRPr="009E0784">
          <w:rPr>
            <w:rFonts w:ascii="Malgun Gothic" w:eastAsia="Malgun Gothic" w:hAnsi="Malgun Gothic"/>
            <w:noProof/>
            <w:sz w:val="20"/>
            <w:szCs w:val="22"/>
            <w:lang w:eastAsia="ko-KR"/>
          </w:rPr>
          <w:tab/>
        </w:r>
        <w:r w:rsidR="00516ED8" w:rsidRPr="009E0784">
          <w:rPr>
            <w:rStyle w:val="Hyperlink"/>
            <w:rFonts w:eastAsia="휴먼명조"/>
            <w:noProof/>
          </w:rPr>
          <w:t>Office Bearers’ Contact Details</w:t>
        </w:r>
        <w:r w:rsidR="00516ED8" w:rsidRPr="009E0784">
          <w:rPr>
            <w:noProof/>
            <w:webHidden/>
          </w:rPr>
          <w:tab/>
        </w:r>
        <w:r w:rsidR="00692B16" w:rsidRPr="009E0784">
          <w:rPr>
            <w:noProof/>
            <w:webHidden/>
          </w:rPr>
          <w:fldChar w:fldCharType="begin"/>
        </w:r>
        <w:r w:rsidR="00516ED8" w:rsidRPr="009E0784">
          <w:rPr>
            <w:noProof/>
            <w:webHidden/>
          </w:rPr>
          <w:instrText xml:space="preserve"> PAGEREF _Toc273713053 \h </w:instrText>
        </w:r>
        <w:r w:rsidR="00692B16" w:rsidRPr="009E0784">
          <w:rPr>
            <w:noProof/>
            <w:webHidden/>
          </w:rPr>
        </w:r>
        <w:r w:rsidR="00692B16" w:rsidRPr="009E0784">
          <w:rPr>
            <w:noProof/>
            <w:webHidden/>
          </w:rPr>
          <w:fldChar w:fldCharType="separate"/>
        </w:r>
        <w:r w:rsidR="0035133E">
          <w:rPr>
            <w:noProof/>
            <w:webHidden/>
          </w:rPr>
          <w:t>3</w:t>
        </w:r>
        <w:r w:rsidR="00692B16" w:rsidRPr="009E0784">
          <w:rPr>
            <w:noProof/>
            <w:webHidden/>
          </w:rPr>
          <w:fldChar w:fldCharType="end"/>
        </w:r>
      </w:hyperlink>
    </w:p>
    <w:p w:rsidR="00516ED8" w:rsidRPr="009E0784" w:rsidRDefault="00D210B0">
      <w:pPr>
        <w:pStyle w:val="TOC1"/>
        <w:tabs>
          <w:tab w:val="left" w:pos="400"/>
          <w:tab w:val="right" w:leader="dot" w:pos="9506"/>
        </w:tabs>
        <w:rPr>
          <w:rFonts w:ascii="Malgun Gothic" w:eastAsia="Malgun Gothic" w:hAnsi="Malgun Gothic"/>
          <w:noProof/>
          <w:sz w:val="20"/>
          <w:szCs w:val="22"/>
          <w:lang w:eastAsia="ko-KR"/>
        </w:rPr>
      </w:pPr>
      <w:hyperlink w:anchor="_Toc273713054" w:history="1">
        <w:r w:rsidR="00516ED8" w:rsidRPr="009E0784">
          <w:rPr>
            <w:rStyle w:val="Hyperlink"/>
            <w:rFonts w:eastAsia="휴먼명조"/>
            <w:noProof/>
            <w:lang w:eastAsia="ko-KR"/>
          </w:rPr>
          <w:t>4.</w:t>
        </w:r>
        <w:r w:rsidR="00516ED8" w:rsidRPr="009E0784">
          <w:rPr>
            <w:rFonts w:ascii="Malgun Gothic" w:eastAsia="Malgun Gothic" w:hAnsi="Malgun Gothic"/>
            <w:noProof/>
            <w:sz w:val="20"/>
            <w:szCs w:val="22"/>
            <w:lang w:eastAsia="ko-KR"/>
          </w:rPr>
          <w:tab/>
        </w:r>
        <w:r w:rsidR="00516ED8" w:rsidRPr="009E0784">
          <w:rPr>
            <w:rStyle w:val="Hyperlink"/>
            <w:rFonts w:eastAsia="휴먼명조"/>
            <w:noProof/>
            <w:lang w:eastAsia="ko-KR"/>
          </w:rPr>
          <w:t>Terms of Reference of Groups</w:t>
        </w:r>
        <w:r w:rsidR="00516ED8" w:rsidRPr="009E0784">
          <w:rPr>
            <w:noProof/>
            <w:webHidden/>
          </w:rPr>
          <w:tab/>
        </w:r>
        <w:r w:rsidR="00692B16" w:rsidRPr="009E0784">
          <w:rPr>
            <w:noProof/>
            <w:webHidden/>
          </w:rPr>
          <w:fldChar w:fldCharType="begin"/>
        </w:r>
        <w:r w:rsidR="00516ED8" w:rsidRPr="009E0784">
          <w:rPr>
            <w:noProof/>
            <w:webHidden/>
          </w:rPr>
          <w:instrText xml:space="preserve"> PAGEREF _Toc273713054 \h </w:instrText>
        </w:r>
        <w:r w:rsidR="00692B16" w:rsidRPr="009E0784">
          <w:rPr>
            <w:noProof/>
            <w:webHidden/>
          </w:rPr>
        </w:r>
        <w:r w:rsidR="00692B16" w:rsidRPr="009E0784">
          <w:rPr>
            <w:noProof/>
            <w:webHidden/>
          </w:rPr>
          <w:fldChar w:fldCharType="separate"/>
        </w:r>
        <w:r w:rsidR="0035133E">
          <w:rPr>
            <w:noProof/>
            <w:webHidden/>
          </w:rPr>
          <w:t>5</w:t>
        </w:r>
        <w:r w:rsidR="00692B16" w:rsidRPr="009E0784">
          <w:rPr>
            <w:noProof/>
            <w:webHidden/>
          </w:rPr>
          <w:fldChar w:fldCharType="end"/>
        </w:r>
      </w:hyperlink>
    </w:p>
    <w:p w:rsidR="00516ED8" w:rsidRPr="009E0784" w:rsidRDefault="00D210B0">
      <w:pPr>
        <w:pStyle w:val="TOC1"/>
        <w:tabs>
          <w:tab w:val="left" w:pos="600"/>
          <w:tab w:val="right" w:leader="dot" w:pos="9506"/>
        </w:tabs>
        <w:rPr>
          <w:rFonts w:ascii="Malgun Gothic" w:eastAsia="Malgun Gothic" w:hAnsi="Malgun Gothic"/>
          <w:noProof/>
          <w:sz w:val="20"/>
          <w:szCs w:val="22"/>
          <w:lang w:eastAsia="ko-KR"/>
        </w:rPr>
      </w:pPr>
      <w:hyperlink w:anchor="_Toc273713055" w:history="1">
        <w:r w:rsidR="00516ED8" w:rsidRPr="009E0784">
          <w:rPr>
            <w:rStyle w:val="Hyperlink"/>
            <w:rFonts w:eastAsia="휴먼명조"/>
            <w:noProof/>
          </w:rPr>
          <w:t>4.1.</w:t>
        </w:r>
        <w:r w:rsidR="00516ED8" w:rsidRPr="009E0784">
          <w:rPr>
            <w:rFonts w:ascii="Malgun Gothic" w:eastAsia="Malgun Gothic" w:hAnsi="Malgun Gothic"/>
            <w:noProof/>
            <w:sz w:val="20"/>
            <w:szCs w:val="22"/>
            <w:lang w:eastAsia="ko-KR"/>
          </w:rPr>
          <w:tab/>
        </w:r>
        <w:r w:rsidR="00516ED8" w:rsidRPr="009E0784">
          <w:rPr>
            <w:rStyle w:val="Hyperlink"/>
            <w:rFonts w:eastAsia="휴먼명조"/>
            <w:noProof/>
            <w:lang w:eastAsia="ko-KR"/>
          </w:rPr>
          <w:t>Working Group on Spectrum Aspects(WG-SPEC)</w:t>
        </w:r>
        <w:r w:rsidR="00516ED8" w:rsidRPr="009E0784">
          <w:rPr>
            <w:noProof/>
            <w:webHidden/>
          </w:rPr>
          <w:tab/>
        </w:r>
        <w:r w:rsidR="00692B16" w:rsidRPr="009E0784">
          <w:rPr>
            <w:noProof/>
            <w:webHidden/>
          </w:rPr>
          <w:fldChar w:fldCharType="begin"/>
        </w:r>
        <w:r w:rsidR="00516ED8" w:rsidRPr="009E0784">
          <w:rPr>
            <w:noProof/>
            <w:webHidden/>
          </w:rPr>
          <w:instrText xml:space="preserve"> PAGEREF _Toc273713055 \h </w:instrText>
        </w:r>
        <w:r w:rsidR="00692B16" w:rsidRPr="009E0784">
          <w:rPr>
            <w:noProof/>
            <w:webHidden/>
          </w:rPr>
        </w:r>
        <w:r w:rsidR="00692B16" w:rsidRPr="009E0784">
          <w:rPr>
            <w:noProof/>
            <w:webHidden/>
          </w:rPr>
          <w:fldChar w:fldCharType="separate"/>
        </w:r>
        <w:r w:rsidR="0035133E">
          <w:rPr>
            <w:noProof/>
            <w:webHidden/>
          </w:rPr>
          <w:t>5</w:t>
        </w:r>
        <w:r w:rsidR="00692B16" w:rsidRPr="009E0784">
          <w:rPr>
            <w:noProof/>
            <w:webHidden/>
          </w:rPr>
          <w:fldChar w:fldCharType="end"/>
        </w:r>
      </w:hyperlink>
    </w:p>
    <w:p w:rsidR="00516ED8" w:rsidRPr="009E0784" w:rsidRDefault="00D210B0">
      <w:pPr>
        <w:pStyle w:val="TOC1"/>
        <w:tabs>
          <w:tab w:val="left" w:pos="600"/>
          <w:tab w:val="right" w:leader="dot" w:pos="9506"/>
        </w:tabs>
        <w:rPr>
          <w:rFonts w:ascii="Malgun Gothic" w:eastAsia="Malgun Gothic" w:hAnsi="Malgun Gothic"/>
          <w:noProof/>
          <w:sz w:val="20"/>
          <w:szCs w:val="22"/>
          <w:lang w:eastAsia="ko-KR"/>
        </w:rPr>
      </w:pPr>
      <w:hyperlink w:anchor="_Toc273713056" w:history="1">
        <w:r w:rsidR="00516ED8" w:rsidRPr="009E0784">
          <w:rPr>
            <w:rStyle w:val="Hyperlink"/>
            <w:rFonts w:eastAsia="휴먼명조"/>
            <w:noProof/>
          </w:rPr>
          <w:t>4.2.</w:t>
        </w:r>
        <w:r w:rsidR="00516ED8" w:rsidRPr="009E0784">
          <w:rPr>
            <w:rFonts w:ascii="Malgun Gothic" w:eastAsia="Malgun Gothic" w:hAnsi="Malgun Gothic"/>
            <w:noProof/>
            <w:sz w:val="20"/>
            <w:szCs w:val="22"/>
            <w:lang w:eastAsia="ko-KR"/>
          </w:rPr>
          <w:tab/>
        </w:r>
        <w:r w:rsidR="00516ED8" w:rsidRPr="009E0784">
          <w:rPr>
            <w:rStyle w:val="Hyperlink"/>
            <w:rFonts w:eastAsia="휴먼명조"/>
            <w:noProof/>
            <w:lang w:eastAsia="ko-KR"/>
          </w:rPr>
          <w:t>Working Group on Technology Aspects(WG-TECH)</w:t>
        </w:r>
        <w:r w:rsidR="00516ED8" w:rsidRPr="009E0784">
          <w:rPr>
            <w:noProof/>
            <w:webHidden/>
          </w:rPr>
          <w:tab/>
        </w:r>
        <w:r w:rsidR="00692B16" w:rsidRPr="009E0784">
          <w:rPr>
            <w:noProof/>
            <w:webHidden/>
          </w:rPr>
          <w:fldChar w:fldCharType="begin"/>
        </w:r>
        <w:r w:rsidR="00516ED8" w:rsidRPr="009E0784">
          <w:rPr>
            <w:noProof/>
            <w:webHidden/>
          </w:rPr>
          <w:instrText xml:space="preserve"> PAGEREF _Toc273713056 \h </w:instrText>
        </w:r>
        <w:r w:rsidR="00692B16" w:rsidRPr="009E0784">
          <w:rPr>
            <w:noProof/>
            <w:webHidden/>
          </w:rPr>
        </w:r>
        <w:r w:rsidR="00692B16" w:rsidRPr="009E0784">
          <w:rPr>
            <w:noProof/>
            <w:webHidden/>
          </w:rPr>
          <w:fldChar w:fldCharType="separate"/>
        </w:r>
        <w:r w:rsidR="0035133E">
          <w:rPr>
            <w:noProof/>
            <w:webHidden/>
          </w:rPr>
          <w:t>6</w:t>
        </w:r>
        <w:r w:rsidR="00692B16" w:rsidRPr="009E0784">
          <w:rPr>
            <w:noProof/>
            <w:webHidden/>
          </w:rPr>
          <w:fldChar w:fldCharType="end"/>
        </w:r>
      </w:hyperlink>
    </w:p>
    <w:p w:rsidR="00516ED8" w:rsidRPr="009E0784" w:rsidRDefault="00D210B0">
      <w:pPr>
        <w:pStyle w:val="TOC1"/>
        <w:tabs>
          <w:tab w:val="left" w:pos="600"/>
          <w:tab w:val="right" w:leader="dot" w:pos="9506"/>
        </w:tabs>
        <w:rPr>
          <w:rFonts w:ascii="Malgun Gothic" w:eastAsia="Malgun Gothic" w:hAnsi="Malgun Gothic"/>
          <w:noProof/>
          <w:sz w:val="20"/>
          <w:szCs w:val="22"/>
          <w:lang w:eastAsia="ko-KR"/>
        </w:rPr>
      </w:pPr>
      <w:hyperlink w:anchor="_Toc273713057" w:history="1">
        <w:r w:rsidR="00516ED8" w:rsidRPr="009E0784">
          <w:rPr>
            <w:rStyle w:val="Hyperlink"/>
            <w:rFonts w:eastAsia="휴먼명조"/>
            <w:noProof/>
          </w:rPr>
          <w:t>4.3.</w:t>
        </w:r>
        <w:r w:rsidR="00516ED8" w:rsidRPr="009E0784">
          <w:rPr>
            <w:rFonts w:ascii="Malgun Gothic" w:eastAsia="Malgun Gothic" w:hAnsi="Malgun Gothic"/>
            <w:noProof/>
            <w:sz w:val="20"/>
            <w:szCs w:val="22"/>
            <w:lang w:eastAsia="ko-KR"/>
          </w:rPr>
          <w:tab/>
        </w:r>
        <w:r w:rsidR="00516ED8" w:rsidRPr="009E0784">
          <w:rPr>
            <w:rStyle w:val="Hyperlink"/>
            <w:rFonts w:eastAsia="휴먼명조"/>
            <w:noProof/>
            <w:lang w:eastAsia="ko-KR"/>
          </w:rPr>
          <w:t>Working Group on Service and Applications(WG-S&amp;A)</w:t>
        </w:r>
        <w:r w:rsidR="00516ED8" w:rsidRPr="009E0784">
          <w:rPr>
            <w:noProof/>
            <w:webHidden/>
          </w:rPr>
          <w:tab/>
        </w:r>
        <w:r w:rsidR="00692B16" w:rsidRPr="009E0784">
          <w:rPr>
            <w:noProof/>
            <w:webHidden/>
          </w:rPr>
          <w:fldChar w:fldCharType="begin"/>
        </w:r>
        <w:r w:rsidR="00516ED8" w:rsidRPr="009E0784">
          <w:rPr>
            <w:noProof/>
            <w:webHidden/>
          </w:rPr>
          <w:instrText xml:space="preserve"> PAGEREF _Toc273713057 \h </w:instrText>
        </w:r>
        <w:r w:rsidR="00692B16" w:rsidRPr="009E0784">
          <w:rPr>
            <w:noProof/>
            <w:webHidden/>
          </w:rPr>
        </w:r>
        <w:r w:rsidR="00692B16" w:rsidRPr="009E0784">
          <w:rPr>
            <w:noProof/>
            <w:webHidden/>
          </w:rPr>
          <w:fldChar w:fldCharType="separate"/>
        </w:r>
        <w:r w:rsidR="0035133E">
          <w:rPr>
            <w:noProof/>
            <w:webHidden/>
          </w:rPr>
          <w:t>8</w:t>
        </w:r>
        <w:r w:rsidR="00692B16" w:rsidRPr="009E0784">
          <w:rPr>
            <w:noProof/>
            <w:webHidden/>
          </w:rPr>
          <w:fldChar w:fldCharType="end"/>
        </w:r>
      </w:hyperlink>
    </w:p>
    <w:p w:rsidR="00516ED8" w:rsidRPr="009E0784" w:rsidRDefault="00D210B0">
      <w:pPr>
        <w:pStyle w:val="TOC1"/>
        <w:tabs>
          <w:tab w:val="left" w:pos="400"/>
          <w:tab w:val="right" w:leader="dot" w:pos="9506"/>
        </w:tabs>
        <w:rPr>
          <w:rFonts w:ascii="Malgun Gothic" w:eastAsia="Malgun Gothic" w:hAnsi="Malgun Gothic"/>
          <w:noProof/>
          <w:sz w:val="20"/>
          <w:szCs w:val="22"/>
          <w:lang w:eastAsia="ko-KR"/>
        </w:rPr>
      </w:pPr>
      <w:hyperlink w:anchor="_Toc273713058" w:history="1">
        <w:r w:rsidR="00516ED8" w:rsidRPr="009E0784">
          <w:rPr>
            <w:rStyle w:val="Hyperlink"/>
            <w:rFonts w:eastAsia="휴먼명조"/>
            <w:noProof/>
          </w:rPr>
          <w:t>5.</w:t>
        </w:r>
        <w:r w:rsidR="00516ED8" w:rsidRPr="009E0784">
          <w:rPr>
            <w:rFonts w:ascii="Malgun Gothic" w:eastAsia="Malgun Gothic" w:hAnsi="Malgun Gothic"/>
            <w:noProof/>
            <w:sz w:val="20"/>
            <w:szCs w:val="22"/>
            <w:lang w:eastAsia="ko-KR"/>
          </w:rPr>
          <w:tab/>
        </w:r>
        <w:r w:rsidR="00516ED8" w:rsidRPr="009E0784">
          <w:rPr>
            <w:rStyle w:val="Hyperlink"/>
            <w:rFonts w:eastAsia="휴먼명조"/>
            <w:noProof/>
          </w:rPr>
          <w:t>Micro Workplan of Each Deliverable</w:t>
        </w:r>
        <w:r w:rsidR="00516ED8" w:rsidRPr="009E0784">
          <w:rPr>
            <w:noProof/>
            <w:webHidden/>
          </w:rPr>
          <w:tab/>
        </w:r>
        <w:r w:rsidR="00692B16" w:rsidRPr="009E0784">
          <w:rPr>
            <w:noProof/>
            <w:webHidden/>
          </w:rPr>
          <w:fldChar w:fldCharType="begin"/>
        </w:r>
        <w:r w:rsidR="00516ED8" w:rsidRPr="009E0784">
          <w:rPr>
            <w:noProof/>
            <w:webHidden/>
          </w:rPr>
          <w:instrText xml:space="preserve"> PAGEREF _Toc273713058 \h </w:instrText>
        </w:r>
        <w:r w:rsidR="00692B16" w:rsidRPr="009E0784">
          <w:rPr>
            <w:noProof/>
            <w:webHidden/>
          </w:rPr>
        </w:r>
        <w:r w:rsidR="00692B16" w:rsidRPr="009E0784">
          <w:rPr>
            <w:noProof/>
            <w:webHidden/>
          </w:rPr>
          <w:fldChar w:fldCharType="separate"/>
        </w:r>
        <w:r w:rsidR="0035133E">
          <w:rPr>
            <w:noProof/>
            <w:webHidden/>
          </w:rPr>
          <w:t>8</w:t>
        </w:r>
        <w:r w:rsidR="00692B16" w:rsidRPr="009E0784">
          <w:rPr>
            <w:noProof/>
            <w:webHidden/>
          </w:rPr>
          <w:fldChar w:fldCharType="end"/>
        </w:r>
      </w:hyperlink>
    </w:p>
    <w:p w:rsidR="003B1307" w:rsidRPr="009E0784" w:rsidRDefault="00692B16" w:rsidP="00CC5168">
      <w:pPr>
        <w:widowControl/>
        <w:autoSpaceDE w:val="0"/>
        <w:autoSpaceDN w:val="0"/>
        <w:adjustRightInd w:val="0"/>
        <w:ind w:left="805"/>
        <w:rPr>
          <w:rFonts w:eastAsia="휴먼명조"/>
          <w:b/>
          <w:bCs/>
          <w:color w:val="000000"/>
          <w:sz w:val="28"/>
          <w:szCs w:val="28"/>
        </w:rPr>
      </w:pPr>
      <w:r w:rsidRPr="009E0784">
        <w:rPr>
          <w:rFonts w:eastAsia="휴먼명조"/>
          <w:b/>
          <w:bCs/>
          <w:color w:val="000000"/>
          <w:sz w:val="32"/>
          <w:szCs w:val="32"/>
        </w:rPr>
        <w:fldChar w:fldCharType="end"/>
      </w:r>
      <w:r w:rsidR="00CC5168" w:rsidRPr="009E0784">
        <w:rPr>
          <w:rFonts w:eastAsia="휴먼명조"/>
          <w:b/>
          <w:bCs/>
          <w:color w:val="000000"/>
          <w:sz w:val="28"/>
          <w:szCs w:val="28"/>
        </w:rPr>
        <w:t xml:space="preserve"> </w:t>
      </w:r>
    </w:p>
    <w:p w:rsidR="003B1307" w:rsidRPr="009E0784" w:rsidRDefault="003B1307">
      <w:pPr>
        <w:adjustRightInd w:val="0"/>
        <w:rPr>
          <w:rFonts w:eastAsia="휴먼명조"/>
          <w:b/>
          <w:bCs/>
          <w:color w:val="000000"/>
          <w:sz w:val="28"/>
          <w:szCs w:val="28"/>
        </w:rPr>
      </w:pPr>
    </w:p>
    <w:p w:rsidR="00FD334B" w:rsidRPr="009E0784" w:rsidRDefault="003B1307" w:rsidP="00E66255">
      <w:pPr>
        <w:adjustRightInd w:val="0"/>
        <w:ind w:left="400"/>
        <w:rPr>
          <w:rFonts w:eastAsia="휴먼명조"/>
          <w:color w:val="000000"/>
          <w:szCs w:val="32"/>
        </w:rPr>
      </w:pPr>
      <w:r w:rsidRPr="009E0784">
        <w:rPr>
          <w:rFonts w:eastAsia="휴먼명조"/>
          <w:b/>
          <w:bCs/>
          <w:color w:val="000000"/>
          <w:sz w:val="28"/>
          <w:szCs w:val="28"/>
        </w:rPr>
        <w:t xml:space="preserve"> </w:t>
      </w:r>
      <w:r w:rsidRPr="009E0784">
        <w:rPr>
          <w:rFonts w:eastAsia="휴먼명조"/>
          <w:b/>
          <w:bCs/>
          <w:color w:val="000000"/>
          <w:sz w:val="40"/>
          <w:szCs w:val="32"/>
        </w:rPr>
        <w:br w:type="page"/>
      </w:r>
    </w:p>
    <w:p w:rsidR="003B1307" w:rsidRPr="009E0784" w:rsidRDefault="003B1307">
      <w:pPr>
        <w:adjustRightInd w:val="0"/>
        <w:rPr>
          <w:rFonts w:eastAsia="휴먼명조"/>
          <w:color w:val="000000"/>
          <w:szCs w:val="32"/>
        </w:rPr>
      </w:pPr>
    </w:p>
    <w:p w:rsidR="006E3BA6" w:rsidRPr="009E0784" w:rsidRDefault="00EC3E60" w:rsidP="00070A1C">
      <w:pPr>
        <w:pStyle w:val="Heading1"/>
        <w:adjustRightInd w:val="0"/>
        <w:ind w:left="400"/>
        <w:rPr>
          <w:rFonts w:eastAsia="휴먼명조"/>
        </w:rPr>
      </w:pPr>
      <w:bookmarkStart w:id="0" w:name="_Toc273713051"/>
      <w:r w:rsidRPr="009E0784">
        <w:rPr>
          <w:rFonts w:eastAsia="휴먼명조"/>
        </w:rPr>
        <w:t>AWG</w:t>
      </w:r>
      <w:r w:rsidR="003B1307" w:rsidRPr="009E0784">
        <w:rPr>
          <w:rFonts w:eastAsia="휴먼명조"/>
        </w:rPr>
        <w:t xml:space="preserve"> Structure</w:t>
      </w:r>
      <w:bookmarkEnd w:id="0"/>
    </w:p>
    <w:p w:rsidR="00070A1C" w:rsidRPr="009E0784" w:rsidRDefault="00070A1C">
      <w:pPr>
        <w:adjustRightInd w:val="0"/>
        <w:ind w:left="400"/>
        <w:rPr>
          <w:rFonts w:eastAsiaTheme="minorEastAsia"/>
          <w:b/>
          <w:bCs/>
          <w:color w:val="000000"/>
          <w:sz w:val="40"/>
          <w:szCs w:val="28"/>
        </w:rPr>
      </w:pPr>
    </w:p>
    <w:p w:rsidR="00CE0417" w:rsidRPr="009E0784" w:rsidRDefault="00984E97" w:rsidP="00CE0417">
      <w:pPr>
        <w:adjustRightInd w:val="0"/>
        <w:ind w:left="400"/>
        <w:jc w:val="center"/>
        <w:rPr>
          <w:rFonts w:eastAsiaTheme="minorEastAsia"/>
          <w:b/>
          <w:bCs/>
          <w:color w:val="000000"/>
          <w:sz w:val="40"/>
          <w:szCs w:val="28"/>
        </w:rPr>
      </w:pPr>
      <w:r>
        <w:rPr>
          <w:rFonts w:eastAsiaTheme="minorEastAsia"/>
          <w:b/>
          <w:bCs/>
          <w:noProof/>
          <w:color w:val="000000"/>
          <w:sz w:val="40"/>
          <w:szCs w:val="28"/>
          <w:lang w:eastAsia="en-US" w:bidi="th-TH"/>
        </w:rPr>
        <mc:AlternateContent>
          <mc:Choice Requires="wpg">
            <w:drawing>
              <wp:inline distT="0" distB="0" distL="0" distR="0">
                <wp:extent cx="5949950" cy="4962525"/>
                <wp:effectExtent l="0" t="38100" r="12700" b="28575"/>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9950" cy="4962525"/>
                          <a:chOff x="0" y="0"/>
                          <a:chExt cx="6734175" cy="4724400"/>
                        </a:xfrm>
                      </wpg:grpSpPr>
                      <wps:wsp>
                        <wps:cNvPr id="83" name="Rectangle 83"/>
                        <wps:cNvSpPr/>
                        <wps:spPr>
                          <a:xfrm>
                            <a:off x="2124075" y="0"/>
                            <a:ext cx="2352675" cy="361950"/>
                          </a:xfrm>
                          <a:prstGeom prst="rect">
                            <a:avLst/>
                          </a:prstGeom>
                          <a:ln/>
                        </wps:spPr>
                        <wps:style>
                          <a:lnRef idx="1">
                            <a:schemeClr val="accent4"/>
                          </a:lnRef>
                          <a:fillRef idx="2">
                            <a:schemeClr val="accent4"/>
                          </a:fillRef>
                          <a:effectRef idx="1">
                            <a:schemeClr val="accent4"/>
                          </a:effectRef>
                          <a:fontRef idx="minor">
                            <a:schemeClr val="dk1"/>
                          </a:fontRef>
                        </wps:style>
                        <wps:txbx>
                          <w:txbxContent>
                            <w:p w:rsidR="00415CB1" w:rsidRPr="00DC4CF0" w:rsidRDefault="00415CB1" w:rsidP="00415CB1">
                              <w:pPr>
                                <w:jc w:val="center"/>
                                <w:rPr>
                                  <w:b/>
                                  <w:bCs/>
                                  <w:sz w:val="28"/>
                                </w:rPr>
                              </w:pPr>
                              <w:r w:rsidRPr="00DC4CF0">
                                <w:rPr>
                                  <w:b/>
                                  <w:bCs/>
                                  <w:sz w:val="28"/>
                                </w:rPr>
                                <w:t>Plenary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4" name="Group 84"/>
                        <wpg:cNvGrpSpPr/>
                        <wpg:grpSpPr>
                          <a:xfrm>
                            <a:off x="2228850" y="990600"/>
                            <a:ext cx="2057400" cy="2790825"/>
                            <a:chOff x="0" y="0"/>
                            <a:chExt cx="2057400" cy="2790825"/>
                          </a:xfrm>
                        </wpg:grpSpPr>
                        <wps:wsp>
                          <wps:cNvPr id="85" name="Rectangle 85"/>
                          <wps:cNvSpPr/>
                          <wps:spPr>
                            <a:xfrm>
                              <a:off x="0" y="0"/>
                              <a:ext cx="2057400" cy="600075"/>
                            </a:xfrm>
                            <a:prstGeom prst="rect">
                              <a:avLst/>
                            </a:prstGeom>
                            <a:solidFill>
                              <a:schemeClr val="bg1">
                                <a:lumMod val="85000"/>
                              </a:schemeClr>
                            </a:solidFill>
                          </wps:spPr>
                          <wps:style>
                            <a:lnRef idx="2">
                              <a:schemeClr val="accent3"/>
                            </a:lnRef>
                            <a:fillRef idx="1">
                              <a:schemeClr val="lt1"/>
                            </a:fillRef>
                            <a:effectRef idx="0">
                              <a:schemeClr val="accent3"/>
                            </a:effectRef>
                            <a:fontRef idx="minor">
                              <a:schemeClr val="dk1"/>
                            </a:fontRef>
                          </wps:style>
                          <wps:txbx>
                            <w:txbxContent>
                              <w:p w:rsidR="00415CB1" w:rsidRPr="00DC4CF0" w:rsidRDefault="00415CB1" w:rsidP="00415CB1">
                                <w:pPr>
                                  <w:jc w:val="center"/>
                                  <w:rPr>
                                    <w:b/>
                                    <w:bCs/>
                                  </w:rPr>
                                </w:pPr>
                                <w:r w:rsidRPr="00DC4CF0">
                                  <w:rPr>
                                    <w:b/>
                                    <w:bCs/>
                                  </w:rPr>
                                  <w:t>Working Group</w:t>
                                </w:r>
                                <w:r>
                                  <w:rPr>
                                    <w:b/>
                                    <w:bCs/>
                                  </w:rPr>
                                  <w:t xml:space="preserve"> Technology </w:t>
                                </w:r>
                                <w:r w:rsidRPr="00DC4CF0">
                                  <w:rPr>
                                    <w:b/>
                                    <w:bCs/>
                                  </w:rPr>
                                  <w:t>Aspects</w:t>
                                </w:r>
                                <w:r>
                                  <w:rPr>
                                    <w:b/>
                                    <w:bCs/>
                                  </w:rPr>
                                  <w:t xml:space="preserve"> (WG-Tech</w:t>
                                </w:r>
                                <w:r w:rsidRPr="00DC4CF0">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6" name="Group 86"/>
                          <wpg:cNvGrpSpPr/>
                          <wpg:grpSpPr>
                            <a:xfrm>
                              <a:off x="0" y="866775"/>
                              <a:ext cx="2057400" cy="1924050"/>
                              <a:chOff x="0" y="0"/>
                              <a:chExt cx="2057400" cy="1924050"/>
                            </a:xfrm>
                          </wpg:grpSpPr>
                          <wps:wsp>
                            <wps:cNvPr id="87" name="Rectangle 87"/>
                            <wps:cNvSpPr/>
                            <wps:spPr>
                              <a:xfrm>
                                <a:off x="0" y="0"/>
                                <a:ext cx="2057400" cy="333375"/>
                              </a:xfrm>
                              <a:prstGeom prst="rect">
                                <a:avLst/>
                              </a:prstGeom>
                              <a:solidFill>
                                <a:schemeClr val="bg1">
                                  <a:lumMod val="85000"/>
                                </a:schemeClr>
                              </a:solidFill>
                            </wps:spPr>
                            <wps:style>
                              <a:lnRef idx="2">
                                <a:schemeClr val="accent3"/>
                              </a:lnRef>
                              <a:fillRef idx="1">
                                <a:schemeClr val="lt1"/>
                              </a:fillRef>
                              <a:effectRef idx="0">
                                <a:schemeClr val="accent3"/>
                              </a:effectRef>
                              <a:fontRef idx="minor">
                                <a:schemeClr val="dk1"/>
                              </a:fontRef>
                            </wps:style>
                            <wps:txbx>
                              <w:txbxContent>
                                <w:p w:rsidR="00415CB1" w:rsidRPr="00DC4CF0" w:rsidRDefault="00415CB1" w:rsidP="00415CB1">
                                  <w:pPr>
                                    <w:jc w:val="center"/>
                                    <w:rPr>
                                      <w:b/>
                                      <w:bCs/>
                                      <w:sz w:val="20"/>
                                      <w:szCs w:val="20"/>
                                    </w:rPr>
                                  </w:pPr>
                                  <w:r>
                                    <w:rPr>
                                      <w:b/>
                                      <w:bCs/>
                                      <w:sz w:val="20"/>
                                      <w:szCs w:val="20"/>
                                    </w:rPr>
                                    <w:t xml:space="preserve">Task </w:t>
                                  </w:r>
                                  <w:r w:rsidRPr="00DC4CF0">
                                    <w:rPr>
                                      <w:b/>
                                      <w:bCs/>
                                      <w:sz w:val="20"/>
                                      <w:szCs w:val="20"/>
                                    </w:rPr>
                                    <w:t>Group</w:t>
                                  </w:r>
                                  <w:r>
                                    <w:rPr>
                                      <w:b/>
                                      <w:bCs/>
                                      <w:sz w:val="20"/>
                                      <w:szCs w:val="20"/>
                                    </w:rPr>
                                    <w:t>s</w:t>
                                  </w:r>
                                  <w:r w:rsidRPr="00DC4CF0">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0" y="333375"/>
                                <a:ext cx="2057400" cy="304800"/>
                              </a:xfrm>
                              <a:prstGeom prst="rect">
                                <a:avLst/>
                              </a:prstGeom>
                            </wps:spPr>
                            <wps:style>
                              <a:lnRef idx="2">
                                <a:schemeClr val="accent3"/>
                              </a:lnRef>
                              <a:fillRef idx="1">
                                <a:schemeClr val="lt1"/>
                              </a:fillRef>
                              <a:effectRef idx="0">
                                <a:schemeClr val="accent3"/>
                              </a:effectRef>
                              <a:fontRef idx="minor">
                                <a:schemeClr val="dk1"/>
                              </a:fontRef>
                            </wps:style>
                            <wps:txbx>
                              <w:txbxContent>
                                <w:p w:rsidR="00415CB1" w:rsidRPr="00DC4CF0" w:rsidRDefault="00415CB1" w:rsidP="00415CB1">
                                  <w:pPr>
                                    <w:jc w:val="center"/>
                                    <w:rPr>
                                      <w:b/>
                                      <w:bCs/>
                                      <w:sz w:val="20"/>
                                      <w:szCs w:val="20"/>
                                    </w:rPr>
                                  </w:pPr>
                                  <w:r>
                                    <w:rPr>
                                      <w:b/>
                                      <w:bCs/>
                                      <w:sz w:val="20"/>
                                      <w:szCs w:val="20"/>
                                    </w:rPr>
                                    <w:t>IMT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0" y="638175"/>
                                <a:ext cx="2057400" cy="266700"/>
                              </a:xfrm>
                              <a:prstGeom prst="rect">
                                <a:avLst/>
                              </a:prstGeom>
                            </wps:spPr>
                            <wps:style>
                              <a:lnRef idx="2">
                                <a:schemeClr val="accent3"/>
                              </a:lnRef>
                              <a:fillRef idx="1">
                                <a:schemeClr val="lt1"/>
                              </a:fillRef>
                              <a:effectRef idx="0">
                                <a:schemeClr val="accent3"/>
                              </a:effectRef>
                              <a:fontRef idx="minor">
                                <a:schemeClr val="dk1"/>
                              </a:fontRef>
                            </wps:style>
                            <wps:txbx>
                              <w:txbxContent>
                                <w:p w:rsidR="00415CB1" w:rsidRPr="00DC4CF0" w:rsidRDefault="00415CB1" w:rsidP="00415CB1">
                                  <w:pPr>
                                    <w:jc w:val="center"/>
                                    <w:rPr>
                                      <w:b/>
                                      <w:bCs/>
                                      <w:sz w:val="20"/>
                                      <w:szCs w:val="20"/>
                                    </w:rPr>
                                  </w:pPr>
                                  <w:r>
                                    <w:rPr>
                                      <w:b/>
                                      <w:bCs/>
                                      <w:sz w:val="20"/>
                                      <w:szCs w:val="20"/>
                                    </w:rPr>
                                    <w:t>CRS and SDR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tangle 90"/>
                            <wps:cNvSpPr/>
                            <wps:spPr>
                              <a:xfrm>
                                <a:off x="0" y="904875"/>
                                <a:ext cx="2057400" cy="266700"/>
                              </a:xfrm>
                              <a:prstGeom prst="rect">
                                <a:avLst/>
                              </a:prstGeom>
                            </wps:spPr>
                            <wps:style>
                              <a:lnRef idx="2">
                                <a:schemeClr val="accent3"/>
                              </a:lnRef>
                              <a:fillRef idx="1">
                                <a:schemeClr val="lt1"/>
                              </a:fillRef>
                              <a:effectRef idx="0">
                                <a:schemeClr val="accent3"/>
                              </a:effectRef>
                              <a:fontRef idx="minor">
                                <a:schemeClr val="dk1"/>
                              </a:fontRef>
                            </wps:style>
                            <wps:txbx>
                              <w:txbxContent>
                                <w:p w:rsidR="00415CB1" w:rsidRPr="00DC4CF0" w:rsidRDefault="00415CB1" w:rsidP="00415CB1">
                                  <w:pPr>
                                    <w:jc w:val="center"/>
                                    <w:rPr>
                                      <w:b/>
                                      <w:bCs/>
                                      <w:sz w:val="20"/>
                                      <w:szCs w:val="20"/>
                                    </w:rPr>
                                  </w:pPr>
                                  <w:r>
                                    <w:rPr>
                                      <w:b/>
                                      <w:bCs/>
                                      <w:sz w:val="20"/>
                                      <w:szCs w:val="20"/>
                                    </w:rPr>
                                    <w:t>Intelligent Transport Sys (ITS)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tangle 91"/>
                            <wps:cNvSpPr/>
                            <wps:spPr>
                              <a:xfrm>
                                <a:off x="0" y="1171575"/>
                                <a:ext cx="2057400" cy="266700"/>
                              </a:xfrm>
                              <a:prstGeom prst="rect">
                                <a:avLst/>
                              </a:prstGeom>
                            </wps:spPr>
                            <wps:style>
                              <a:lnRef idx="2">
                                <a:schemeClr val="accent3"/>
                              </a:lnRef>
                              <a:fillRef idx="1">
                                <a:schemeClr val="lt1"/>
                              </a:fillRef>
                              <a:effectRef idx="0">
                                <a:schemeClr val="accent3"/>
                              </a:effectRef>
                              <a:fontRef idx="minor">
                                <a:schemeClr val="dk1"/>
                              </a:fontRef>
                            </wps:style>
                            <wps:txbx>
                              <w:txbxContent>
                                <w:p w:rsidR="00415CB1" w:rsidRPr="00DC4CF0" w:rsidRDefault="00415CB1" w:rsidP="00415CB1">
                                  <w:pPr>
                                    <w:jc w:val="center"/>
                                    <w:rPr>
                                      <w:b/>
                                      <w:bCs/>
                                      <w:sz w:val="20"/>
                                      <w:szCs w:val="20"/>
                                    </w:rPr>
                                  </w:pPr>
                                  <w:r>
                                    <w:rPr>
                                      <w:b/>
                                      <w:bCs/>
                                      <w:sz w:val="20"/>
                                      <w:szCs w:val="20"/>
                                    </w:rPr>
                                    <w:t>Short Range Device (SRD)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0" y="1438275"/>
                                <a:ext cx="2057400" cy="485775"/>
                              </a:xfrm>
                              <a:prstGeom prst="rect">
                                <a:avLst/>
                              </a:prstGeom>
                            </wps:spPr>
                            <wps:style>
                              <a:lnRef idx="2">
                                <a:schemeClr val="accent3"/>
                              </a:lnRef>
                              <a:fillRef idx="1">
                                <a:schemeClr val="lt1"/>
                              </a:fillRef>
                              <a:effectRef idx="0">
                                <a:schemeClr val="accent3"/>
                              </a:effectRef>
                              <a:fontRef idx="minor">
                                <a:schemeClr val="dk1"/>
                              </a:fontRef>
                            </wps:style>
                            <wps:txbx>
                              <w:txbxContent>
                                <w:p w:rsidR="00415CB1" w:rsidRPr="00DC4CF0" w:rsidRDefault="00415CB1" w:rsidP="00415CB1">
                                  <w:pPr>
                                    <w:jc w:val="center"/>
                                    <w:rPr>
                                      <w:b/>
                                      <w:bCs/>
                                      <w:sz w:val="20"/>
                                      <w:szCs w:val="20"/>
                                    </w:rPr>
                                  </w:pPr>
                                  <w:r>
                                    <w:rPr>
                                      <w:b/>
                                      <w:bCs/>
                                      <w:sz w:val="20"/>
                                      <w:szCs w:val="20"/>
                                    </w:rPr>
                                    <w:t>Wireless Power Transmission (WPT)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3" name="Straight Connector 93"/>
                          <wps:cNvCnPr/>
                          <wps:spPr>
                            <a:xfrm>
                              <a:off x="1047750" y="600075"/>
                              <a:ext cx="0" cy="26670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94" name="Group 94"/>
                        <wpg:cNvGrpSpPr/>
                        <wpg:grpSpPr>
                          <a:xfrm>
                            <a:off x="4676775" y="990600"/>
                            <a:ext cx="2057400" cy="2305050"/>
                            <a:chOff x="0" y="0"/>
                            <a:chExt cx="2057400" cy="2305050"/>
                          </a:xfrm>
                        </wpg:grpSpPr>
                        <wps:wsp>
                          <wps:cNvPr id="95" name="Rectangle 95"/>
                          <wps:cNvSpPr/>
                          <wps:spPr>
                            <a:xfrm>
                              <a:off x="0" y="0"/>
                              <a:ext cx="2057400" cy="600075"/>
                            </a:xfrm>
                            <a:prstGeom prst="rect">
                              <a:avLst/>
                            </a:prstGeom>
                            <a:solidFill>
                              <a:schemeClr val="bg1">
                                <a:lumMod val="85000"/>
                              </a:schemeClr>
                            </a:solidFill>
                          </wps:spPr>
                          <wps:style>
                            <a:lnRef idx="2">
                              <a:schemeClr val="accent1"/>
                            </a:lnRef>
                            <a:fillRef idx="1">
                              <a:schemeClr val="lt1"/>
                            </a:fillRef>
                            <a:effectRef idx="0">
                              <a:schemeClr val="accent1"/>
                            </a:effectRef>
                            <a:fontRef idx="minor">
                              <a:schemeClr val="dk1"/>
                            </a:fontRef>
                          </wps:style>
                          <wps:txbx>
                            <w:txbxContent>
                              <w:p w:rsidR="00415CB1" w:rsidRPr="00DC4CF0" w:rsidRDefault="00415CB1" w:rsidP="00415CB1">
                                <w:pPr>
                                  <w:jc w:val="center"/>
                                  <w:rPr>
                                    <w:b/>
                                    <w:bCs/>
                                  </w:rPr>
                                </w:pPr>
                                <w:r w:rsidRPr="00DC4CF0">
                                  <w:rPr>
                                    <w:b/>
                                    <w:bCs/>
                                  </w:rPr>
                                  <w:t>Working Group</w:t>
                                </w:r>
                                <w:r>
                                  <w:rPr>
                                    <w:b/>
                                    <w:bCs/>
                                  </w:rPr>
                                  <w:t xml:space="preserve"> Service and Applications </w:t>
                                </w:r>
                                <w:r w:rsidRPr="00DC4CF0">
                                  <w:rPr>
                                    <w:b/>
                                    <w:bCs/>
                                  </w:rPr>
                                  <w:t>(WG-S</w:t>
                                </w:r>
                                <w:r>
                                  <w:rPr>
                                    <w:b/>
                                    <w:bCs/>
                                  </w:rPr>
                                  <w:t>&amp;A</w:t>
                                </w:r>
                                <w:r w:rsidRPr="00DC4CF0">
                                  <w:rPr>
                                    <w:b/>
                                    <w:b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6" name="Group 96"/>
                          <wpg:cNvGrpSpPr/>
                          <wpg:grpSpPr>
                            <a:xfrm>
                              <a:off x="0" y="866775"/>
                              <a:ext cx="2057400" cy="1438275"/>
                              <a:chOff x="0" y="0"/>
                              <a:chExt cx="2057400" cy="1438275"/>
                            </a:xfrm>
                          </wpg:grpSpPr>
                          <wps:wsp>
                            <wps:cNvPr id="97" name="Rectangle 97"/>
                            <wps:cNvSpPr/>
                            <wps:spPr>
                              <a:xfrm>
                                <a:off x="0" y="0"/>
                                <a:ext cx="2057400" cy="333375"/>
                              </a:xfrm>
                              <a:prstGeom prst="rect">
                                <a:avLst/>
                              </a:prstGeom>
                              <a:solidFill>
                                <a:schemeClr val="bg1">
                                  <a:lumMod val="85000"/>
                                </a:schemeClr>
                              </a:solidFill>
                            </wps:spPr>
                            <wps:style>
                              <a:lnRef idx="2">
                                <a:schemeClr val="accent1"/>
                              </a:lnRef>
                              <a:fillRef idx="1">
                                <a:schemeClr val="lt1"/>
                              </a:fillRef>
                              <a:effectRef idx="0">
                                <a:schemeClr val="accent1"/>
                              </a:effectRef>
                              <a:fontRef idx="minor">
                                <a:schemeClr val="dk1"/>
                              </a:fontRef>
                            </wps:style>
                            <wps:txbx>
                              <w:txbxContent>
                                <w:p w:rsidR="00415CB1" w:rsidRPr="00DC4CF0" w:rsidRDefault="00415CB1" w:rsidP="00415CB1">
                                  <w:pPr>
                                    <w:jc w:val="center"/>
                                    <w:rPr>
                                      <w:b/>
                                      <w:bCs/>
                                      <w:sz w:val="20"/>
                                      <w:szCs w:val="20"/>
                                    </w:rPr>
                                  </w:pPr>
                                  <w:r>
                                    <w:rPr>
                                      <w:b/>
                                      <w:bCs/>
                                      <w:sz w:val="20"/>
                                      <w:szCs w:val="20"/>
                                    </w:rPr>
                                    <w:t xml:space="preserve">Task </w:t>
                                  </w:r>
                                  <w:r w:rsidRPr="00DC4CF0">
                                    <w:rPr>
                                      <w:b/>
                                      <w:bCs/>
                                      <w:sz w:val="20"/>
                                      <w:szCs w:val="20"/>
                                    </w:rPr>
                                    <w:t>Group</w:t>
                                  </w:r>
                                  <w:r>
                                    <w:rPr>
                                      <w:b/>
                                      <w:bCs/>
                                      <w:sz w:val="20"/>
                                      <w:szCs w:val="20"/>
                                    </w:rPr>
                                    <w:t>s</w:t>
                                  </w:r>
                                  <w:r w:rsidRPr="00DC4CF0">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0" y="333375"/>
                                <a:ext cx="2057400" cy="3048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15CB1" w:rsidRPr="00DC4CF0" w:rsidRDefault="00415CB1" w:rsidP="00415CB1">
                                  <w:pPr>
                                    <w:jc w:val="center"/>
                                    <w:rPr>
                                      <w:b/>
                                      <w:bCs/>
                                      <w:sz w:val="20"/>
                                      <w:szCs w:val="20"/>
                                    </w:rPr>
                                  </w:pPr>
                                  <w:r>
                                    <w:rPr>
                                      <w:b/>
                                      <w:bCs/>
                                      <w:sz w:val="20"/>
                                      <w:szCs w:val="20"/>
                                    </w:rPr>
                                    <w:t>Fixed Mobile Convergence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0" y="638175"/>
                                <a:ext cx="205740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15CB1" w:rsidRPr="00DC4CF0" w:rsidRDefault="00415CB1" w:rsidP="00415CB1">
                                  <w:pPr>
                                    <w:jc w:val="center"/>
                                    <w:rPr>
                                      <w:b/>
                                      <w:bCs/>
                                      <w:sz w:val="20"/>
                                      <w:szCs w:val="20"/>
                                    </w:rPr>
                                  </w:pPr>
                                  <w:r>
                                    <w:rPr>
                                      <w:b/>
                                      <w:bCs/>
                                      <w:sz w:val="20"/>
                                      <w:szCs w:val="20"/>
                                    </w:rPr>
                                    <w:t>Radiocommunication Convergence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Rectangle 100"/>
                            <wps:cNvSpPr/>
                            <wps:spPr>
                              <a:xfrm>
                                <a:off x="0" y="904875"/>
                                <a:ext cx="205740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15CB1" w:rsidRPr="00DC4CF0" w:rsidRDefault="00415CB1" w:rsidP="00415CB1">
                                  <w:pPr>
                                    <w:jc w:val="center"/>
                                    <w:rPr>
                                      <w:b/>
                                      <w:bCs/>
                                      <w:sz w:val="20"/>
                                      <w:szCs w:val="20"/>
                                    </w:rPr>
                                  </w:pPr>
                                  <w:r>
                                    <w:rPr>
                                      <w:b/>
                                      <w:bCs/>
                                      <w:sz w:val="20"/>
                                      <w:szCs w:val="20"/>
                                    </w:rPr>
                                    <w:t>Modern Satellite Applications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Rectangle 101"/>
                            <wps:cNvSpPr/>
                            <wps:spPr>
                              <a:xfrm>
                                <a:off x="0" y="1171575"/>
                                <a:ext cx="2057400" cy="266700"/>
                              </a:xfrm>
                              <a:prstGeom prst="rect">
                                <a:avLst/>
                              </a:prstGeom>
                            </wps:spPr>
                            <wps:style>
                              <a:lnRef idx="2">
                                <a:schemeClr val="accent1"/>
                              </a:lnRef>
                              <a:fillRef idx="1">
                                <a:schemeClr val="lt1"/>
                              </a:fillRef>
                              <a:effectRef idx="0">
                                <a:schemeClr val="accent1"/>
                              </a:effectRef>
                              <a:fontRef idx="minor">
                                <a:schemeClr val="dk1"/>
                              </a:fontRef>
                            </wps:style>
                            <wps:txbx>
                              <w:txbxContent>
                                <w:p w:rsidR="00415CB1" w:rsidRPr="00DC4CF0" w:rsidRDefault="00415CB1" w:rsidP="00415CB1">
                                  <w:pPr>
                                    <w:jc w:val="center"/>
                                    <w:rPr>
                                      <w:b/>
                                      <w:bCs/>
                                      <w:sz w:val="20"/>
                                      <w:szCs w:val="20"/>
                                    </w:rPr>
                                  </w:pPr>
                                  <w:r>
                                    <w:rPr>
                                      <w:b/>
                                      <w:bCs/>
                                      <w:sz w:val="20"/>
                                      <w:szCs w:val="20"/>
                                    </w:rPr>
                                    <w:t>Aeronautical and Maritime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2" name="Straight Connector 102"/>
                          <wps:cNvCnPr/>
                          <wps:spPr>
                            <a:xfrm>
                              <a:off x="1028700" y="619125"/>
                              <a:ext cx="0" cy="247650"/>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cNvPr id="103" name="Group 103"/>
                        <wpg:cNvGrpSpPr/>
                        <wpg:grpSpPr>
                          <a:xfrm>
                            <a:off x="0" y="1009650"/>
                            <a:ext cx="2018983" cy="3714750"/>
                            <a:chOff x="0" y="0"/>
                            <a:chExt cx="2018983" cy="3714750"/>
                          </a:xfrm>
                        </wpg:grpSpPr>
                        <wps:wsp>
                          <wps:cNvPr id="104" name="Rectangle 104"/>
                          <wps:cNvSpPr/>
                          <wps:spPr>
                            <a:xfrm>
                              <a:off x="0" y="0"/>
                              <a:ext cx="1885950" cy="581025"/>
                            </a:xfrm>
                            <a:prstGeom prst="rect">
                              <a:avLst/>
                            </a:prstGeom>
                            <a:solidFill>
                              <a:schemeClr val="bg2">
                                <a:lumMod val="90000"/>
                              </a:schemeClr>
                            </a:solidFill>
                          </wps:spPr>
                          <wps:style>
                            <a:lnRef idx="2">
                              <a:schemeClr val="accent2"/>
                            </a:lnRef>
                            <a:fillRef idx="1">
                              <a:schemeClr val="lt1"/>
                            </a:fillRef>
                            <a:effectRef idx="0">
                              <a:schemeClr val="accent2"/>
                            </a:effectRef>
                            <a:fontRef idx="minor">
                              <a:schemeClr val="dk1"/>
                            </a:fontRef>
                          </wps:style>
                          <wps:txbx>
                            <w:txbxContent>
                              <w:p w:rsidR="00415CB1" w:rsidRPr="00DC4CF0" w:rsidRDefault="00415CB1" w:rsidP="00415CB1">
                                <w:pPr>
                                  <w:jc w:val="center"/>
                                  <w:rPr>
                                    <w:b/>
                                    <w:bCs/>
                                  </w:rPr>
                                </w:pPr>
                                <w:r w:rsidRPr="00DC4CF0">
                                  <w:rPr>
                                    <w:b/>
                                    <w:bCs/>
                                  </w:rPr>
                                  <w:t>Working Group Spectrum Aspects (WG-Spec)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5" name="Group 105"/>
                          <wpg:cNvGrpSpPr/>
                          <wpg:grpSpPr>
                            <a:xfrm>
                              <a:off x="0" y="847725"/>
                              <a:ext cx="1885950" cy="1133475"/>
                              <a:chOff x="0" y="0"/>
                              <a:chExt cx="1885950" cy="1133475"/>
                            </a:xfrm>
                          </wpg:grpSpPr>
                          <wps:wsp>
                            <wps:cNvPr id="106" name="Rectangle 106"/>
                            <wps:cNvSpPr/>
                            <wps:spPr>
                              <a:xfrm>
                                <a:off x="0" y="0"/>
                                <a:ext cx="1885950" cy="333375"/>
                              </a:xfrm>
                              <a:prstGeom prst="rect">
                                <a:avLst/>
                              </a:prstGeom>
                              <a:solidFill>
                                <a:schemeClr val="bg2">
                                  <a:lumMod val="75000"/>
                                </a:schemeClr>
                              </a:solidFill>
                            </wps:spPr>
                            <wps:style>
                              <a:lnRef idx="2">
                                <a:schemeClr val="accent2"/>
                              </a:lnRef>
                              <a:fillRef idx="1">
                                <a:schemeClr val="lt1"/>
                              </a:fillRef>
                              <a:effectRef idx="0">
                                <a:schemeClr val="accent2"/>
                              </a:effectRef>
                              <a:fontRef idx="minor">
                                <a:schemeClr val="dk1"/>
                              </a:fontRef>
                            </wps:style>
                            <wps:txbx>
                              <w:txbxContent>
                                <w:p w:rsidR="00415CB1" w:rsidRPr="00DC4CF0" w:rsidRDefault="00415CB1" w:rsidP="00415CB1">
                                  <w:pPr>
                                    <w:jc w:val="center"/>
                                    <w:rPr>
                                      <w:b/>
                                      <w:bCs/>
                                      <w:sz w:val="20"/>
                                      <w:szCs w:val="20"/>
                                    </w:rPr>
                                  </w:pPr>
                                  <w:r>
                                    <w:rPr>
                                      <w:b/>
                                      <w:bCs/>
                                      <w:sz w:val="20"/>
                                      <w:szCs w:val="20"/>
                                    </w:rPr>
                                    <w:t xml:space="preserve">Sub Working </w:t>
                                  </w:r>
                                  <w:r w:rsidRPr="00DC4CF0">
                                    <w:rPr>
                                      <w:b/>
                                      <w:bCs/>
                                      <w:sz w:val="20"/>
                                      <w:szCs w:val="20"/>
                                    </w:rPr>
                                    <w:t>Group</w:t>
                                  </w:r>
                                  <w:r>
                                    <w:rPr>
                                      <w:b/>
                                      <w:bCs/>
                                      <w:sz w:val="20"/>
                                      <w:szCs w:val="20"/>
                                    </w:rPr>
                                    <w:t>s</w:t>
                                  </w:r>
                                  <w:r w:rsidRPr="00DC4CF0">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a:off x="0" y="333375"/>
                                <a:ext cx="1885950" cy="466725"/>
                              </a:xfrm>
                              <a:prstGeom prst="rect">
                                <a:avLst/>
                              </a:prstGeom>
                            </wps:spPr>
                            <wps:style>
                              <a:lnRef idx="2">
                                <a:schemeClr val="accent2"/>
                              </a:lnRef>
                              <a:fillRef idx="1">
                                <a:schemeClr val="lt1"/>
                              </a:fillRef>
                              <a:effectRef idx="0">
                                <a:schemeClr val="accent2"/>
                              </a:effectRef>
                              <a:fontRef idx="minor">
                                <a:schemeClr val="dk1"/>
                              </a:fontRef>
                            </wps:style>
                            <wps:txbx>
                              <w:txbxContent>
                                <w:p w:rsidR="00415CB1" w:rsidRPr="00DC4CF0" w:rsidRDefault="00415CB1" w:rsidP="00415CB1">
                                  <w:pPr>
                                    <w:jc w:val="center"/>
                                    <w:rPr>
                                      <w:b/>
                                      <w:bCs/>
                                      <w:sz w:val="20"/>
                                      <w:szCs w:val="20"/>
                                    </w:rPr>
                                  </w:pPr>
                                  <w:r>
                                    <w:rPr>
                                      <w:b/>
                                      <w:bCs/>
                                      <w:sz w:val="20"/>
                                      <w:szCs w:val="20"/>
                                    </w:rPr>
                                    <w:t>Spectrum Arrangement and Harmonization</w:t>
                                  </w:r>
                                  <w:r w:rsidRPr="00DC4CF0">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0" y="800100"/>
                                <a:ext cx="1885950" cy="333375"/>
                              </a:xfrm>
                              <a:prstGeom prst="rect">
                                <a:avLst/>
                              </a:prstGeom>
                            </wps:spPr>
                            <wps:style>
                              <a:lnRef idx="2">
                                <a:schemeClr val="accent2"/>
                              </a:lnRef>
                              <a:fillRef idx="1">
                                <a:schemeClr val="lt1"/>
                              </a:fillRef>
                              <a:effectRef idx="0">
                                <a:schemeClr val="accent2"/>
                              </a:effectRef>
                              <a:fontRef idx="minor">
                                <a:schemeClr val="dk1"/>
                              </a:fontRef>
                            </wps:style>
                            <wps:txbx>
                              <w:txbxContent>
                                <w:p w:rsidR="00415CB1" w:rsidRPr="00DC4CF0" w:rsidRDefault="00415CB1" w:rsidP="00415CB1">
                                  <w:pPr>
                                    <w:jc w:val="center"/>
                                    <w:rPr>
                                      <w:b/>
                                      <w:bCs/>
                                      <w:sz w:val="20"/>
                                      <w:szCs w:val="20"/>
                                    </w:rPr>
                                  </w:pPr>
                                  <w:r>
                                    <w:rPr>
                                      <w:b/>
                                      <w:bCs/>
                                      <w:sz w:val="20"/>
                                      <w:szCs w:val="20"/>
                                    </w:rPr>
                                    <w:t>Spectrum Monitoring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9" name="Group 109"/>
                          <wpg:cNvGrpSpPr/>
                          <wpg:grpSpPr>
                            <a:xfrm>
                              <a:off x="0" y="2276475"/>
                              <a:ext cx="1885950" cy="1438275"/>
                              <a:chOff x="0" y="0"/>
                              <a:chExt cx="1885950" cy="1438275"/>
                            </a:xfrm>
                          </wpg:grpSpPr>
                          <wps:wsp>
                            <wps:cNvPr id="110" name="Rectangle 110"/>
                            <wps:cNvSpPr/>
                            <wps:spPr>
                              <a:xfrm>
                                <a:off x="0" y="0"/>
                                <a:ext cx="1885950" cy="333375"/>
                              </a:xfrm>
                              <a:prstGeom prst="rect">
                                <a:avLst/>
                              </a:prstGeom>
                              <a:solidFill>
                                <a:schemeClr val="bg2">
                                  <a:lumMod val="75000"/>
                                </a:schemeClr>
                              </a:solidFill>
                            </wps:spPr>
                            <wps:style>
                              <a:lnRef idx="2">
                                <a:schemeClr val="accent2"/>
                              </a:lnRef>
                              <a:fillRef idx="1">
                                <a:schemeClr val="lt1"/>
                              </a:fillRef>
                              <a:effectRef idx="0">
                                <a:schemeClr val="accent2"/>
                              </a:effectRef>
                              <a:fontRef idx="minor">
                                <a:schemeClr val="dk1"/>
                              </a:fontRef>
                            </wps:style>
                            <wps:txbx>
                              <w:txbxContent>
                                <w:p w:rsidR="00415CB1" w:rsidRPr="00DC4CF0" w:rsidRDefault="00415CB1" w:rsidP="00415CB1">
                                  <w:pPr>
                                    <w:jc w:val="center"/>
                                    <w:rPr>
                                      <w:b/>
                                      <w:bCs/>
                                      <w:sz w:val="20"/>
                                      <w:szCs w:val="20"/>
                                    </w:rPr>
                                  </w:pPr>
                                  <w:r>
                                    <w:rPr>
                                      <w:b/>
                                      <w:bCs/>
                                      <w:sz w:val="20"/>
                                      <w:szCs w:val="20"/>
                                    </w:rPr>
                                    <w:t xml:space="preserve">Task </w:t>
                                  </w:r>
                                  <w:r w:rsidRPr="00DC4CF0">
                                    <w:rPr>
                                      <w:b/>
                                      <w:bCs/>
                                      <w:sz w:val="20"/>
                                      <w:szCs w:val="20"/>
                                    </w:rPr>
                                    <w:t>Group</w:t>
                                  </w:r>
                                  <w:r>
                                    <w:rPr>
                                      <w:b/>
                                      <w:bCs/>
                                      <w:sz w:val="20"/>
                                      <w:szCs w:val="20"/>
                                    </w:rPr>
                                    <w:t>s</w:t>
                                  </w:r>
                                  <w:r w:rsidRPr="00DC4CF0">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0" y="333375"/>
                                <a:ext cx="1885950" cy="304800"/>
                              </a:xfrm>
                              <a:prstGeom prst="rect">
                                <a:avLst/>
                              </a:prstGeom>
                            </wps:spPr>
                            <wps:style>
                              <a:lnRef idx="2">
                                <a:schemeClr val="accent2"/>
                              </a:lnRef>
                              <a:fillRef idx="1">
                                <a:schemeClr val="lt1"/>
                              </a:fillRef>
                              <a:effectRef idx="0">
                                <a:schemeClr val="accent2"/>
                              </a:effectRef>
                              <a:fontRef idx="minor">
                                <a:schemeClr val="dk1"/>
                              </a:fontRef>
                            </wps:style>
                            <wps:txbx>
                              <w:txbxContent>
                                <w:p w:rsidR="00415CB1" w:rsidRPr="00DC4CF0" w:rsidRDefault="00415CB1" w:rsidP="00415CB1">
                                  <w:pPr>
                                    <w:jc w:val="center"/>
                                    <w:rPr>
                                      <w:b/>
                                      <w:bCs/>
                                      <w:sz w:val="20"/>
                                      <w:szCs w:val="20"/>
                                    </w:rPr>
                                  </w:pPr>
                                  <w:r>
                                    <w:rPr>
                                      <w:b/>
                                      <w:bCs/>
                                      <w:sz w:val="20"/>
                                      <w:szCs w:val="20"/>
                                    </w:rPr>
                                    <w:t>Sharing Studies on IMT Systems</w:t>
                                  </w:r>
                                  <w:r w:rsidRPr="00DC4CF0">
                                    <w:rPr>
                                      <w:b/>
                                      <w:bCs/>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0" y="638175"/>
                                <a:ext cx="1885950" cy="266700"/>
                              </a:xfrm>
                              <a:prstGeom prst="rect">
                                <a:avLst/>
                              </a:prstGeom>
                            </wps:spPr>
                            <wps:style>
                              <a:lnRef idx="2">
                                <a:schemeClr val="accent2"/>
                              </a:lnRef>
                              <a:fillRef idx="1">
                                <a:schemeClr val="lt1"/>
                              </a:fillRef>
                              <a:effectRef idx="0">
                                <a:schemeClr val="accent2"/>
                              </a:effectRef>
                              <a:fontRef idx="minor">
                                <a:schemeClr val="dk1"/>
                              </a:fontRef>
                            </wps:style>
                            <wps:txbx>
                              <w:txbxContent>
                                <w:p w:rsidR="00415CB1" w:rsidRPr="00DC4CF0" w:rsidRDefault="00415CB1" w:rsidP="00415CB1">
                                  <w:pPr>
                                    <w:jc w:val="center"/>
                                    <w:rPr>
                                      <w:b/>
                                      <w:bCs/>
                                      <w:sz w:val="20"/>
                                      <w:szCs w:val="20"/>
                                    </w:rPr>
                                  </w:pPr>
                                  <w:r>
                                    <w:rPr>
                                      <w:b/>
                                      <w:bCs/>
                                      <w:sz w:val="20"/>
                                      <w:szCs w:val="20"/>
                                    </w:rPr>
                                    <w:t>PPDR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angle 113"/>
                            <wps:cNvSpPr/>
                            <wps:spPr>
                              <a:xfrm>
                                <a:off x="0" y="904875"/>
                                <a:ext cx="1885950" cy="266700"/>
                              </a:xfrm>
                              <a:prstGeom prst="rect">
                                <a:avLst/>
                              </a:prstGeom>
                            </wps:spPr>
                            <wps:style>
                              <a:lnRef idx="2">
                                <a:schemeClr val="accent2"/>
                              </a:lnRef>
                              <a:fillRef idx="1">
                                <a:schemeClr val="lt1"/>
                              </a:fillRef>
                              <a:effectRef idx="0">
                                <a:schemeClr val="accent2"/>
                              </a:effectRef>
                              <a:fontRef idx="minor">
                                <a:schemeClr val="dk1"/>
                              </a:fontRef>
                            </wps:style>
                            <wps:txbx>
                              <w:txbxContent>
                                <w:p w:rsidR="00415CB1" w:rsidRPr="00DC4CF0" w:rsidRDefault="00415CB1" w:rsidP="00415CB1">
                                  <w:pPr>
                                    <w:jc w:val="center"/>
                                    <w:rPr>
                                      <w:b/>
                                      <w:bCs/>
                                      <w:sz w:val="20"/>
                                      <w:szCs w:val="20"/>
                                    </w:rPr>
                                  </w:pPr>
                                  <w:r>
                                    <w:rPr>
                                      <w:b/>
                                      <w:bCs/>
                                      <w:sz w:val="20"/>
                                      <w:szCs w:val="20"/>
                                    </w:rPr>
                                    <w:t>Broadband Wireless Access (BWA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a:off x="0" y="1171575"/>
                                <a:ext cx="1885950" cy="266700"/>
                              </a:xfrm>
                              <a:prstGeom prst="rect">
                                <a:avLst/>
                              </a:prstGeom>
                            </wps:spPr>
                            <wps:style>
                              <a:lnRef idx="2">
                                <a:schemeClr val="accent2"/>
                              </a:lnRef>
                              <a:fillRef idx="1">
                                <a:schemeClr val="lt1"/>
                              </a:fillRef>
                              <a:effectRef idx="0">
                                <a:schemeClr val="accent2"/>
                              </a:effectRef>
                              <a:fontRef idx="minor">
                                <a:schemeClr val="dk1"/>
                              </a:fontRef>
                            </wps:style>
                            <wps:txbx>
                              <w:txbxContent>
                                <w:p w:rsidR="00415CB1" w:rsidRPr="00DC4CF0" w:rsidRDefault="00415CB1" w:rsidP="00415CB1">
                                  <w:pPr>
                                    <w:jc w:val="center"/>
                                    <w:rPr>
                                      <w:b/>
                                      <w:bCs/>
                                      <w:sz w:val="20"/>
                                      <w:szCs w:val="20"/>
                                    </w:rPr>
                                  </w:pPr>
                                  <w:r>
                                    <w:rPr>
                                      <w:b/>
                                      <w:bCs/>
                                      <w:sz w:val="20"/>
                                      <w:szCs w:val="20"/>
                                    </w:rPr>
                                    <w:t>FSS in the 10-15 GHz Range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5" name="Straight Connector 115"/>
                          <wps:cNvCnPr/>
                          <wps:spPr>
                            <a:xfrm>
                              <a:off x="914400" y="600075"/>
                              <a:ext cx="0" cy="247650"/>
                            </a:xfrm>
                            <a:prstGeom prst="line">
                              <a:avLst/>
                            </a:prstGeom>
                            <a:ln w="19050"/>
                          </wps:spPr>
                          <wps:style>
                            <a:lnRef idx="1">
                              <a:schemeClr val="dk1"/>
                            </a:lnRef>
                            <a:fillRef idx="0">
                              <a:schemeClr val="dk1"/>
                            </a:fillRef>
                            <a:effectRef idx="0">
                              <a:schemeClr val="dk1"/>
                            </a:effectRef>
                            <a:fontRef idx="minor">
                              <a:schemeClr val="tx1"/>
                            </a:fontRef>
                          </wps:style>
                          <wps:bodyPr/>
                        </wps:wsp>
                        <wpg:grpSp>
                          <wpg:cNvPr id="116" name="Group 116"/>
                          <wpg:cNvGrpSpPr/>
                          <wpg:grpSpPr>
                            <a:xfrm>
                              <a:off x="914400" y="600075"/>
                              <a:ext cx="1104583" cy="1671638"/>
                              <a:chOff x="0" y="0"/>
                              <a:chExt cx="1104583" cy="1671638"/>
                            </a:xfrm>
                          </wpg:grpSpPr>
                          <wps:wsp>
                            <wps:cNvPr id="117" name="Elbow Connector 117"/>
                            <wps:cNvCnPr/>
                            <wps:spPr>
                              <a:xfrm rot="16200000" flipH="1">
                                <a:off x="47625" y="490538"/>
                                <a:ext cx="1547495" cy="566420"/>
                              </a:xfrm>
                              <a:prstGeom prst="bentConnector3">
                                <a:avLst>
                                  <a:gd name="adj1" fmla="val 9992"/>
                                </a:avLst>
                              </a:prstGeom>
                              <a:ln w="19050"/>
                            </wps:spPr>
                            <wps:style>
                              <a:lnRef idx="1">
                                <a:schemeClr val="dk1"/>
                              </a:lnRef>
                              <a:fillRef idx="0">
                                <a:schemeClr val="dk1"/>
                              </a:fillRef>
                              <a:effectRef idx="0">
                                <a:schemeClr val="dk1"/>
                              </a:effectRef>
                              <a:fontRef idx="minor">
                                <a:schemeClr val="tx1"/>
                              </a:fontRef>
                            </wps:style>
                            <wps:bodyPr/>
                          </wps:wsp>
                          <wps:wsp>
                            <wps:cNvPr id="118" name="Straight Connector 118"/>
                            <wps:cNvCnPr/>
                            <wps:spPr>
                              <a:xfrm flipH="1">
                                <a:off x="0" y="1547813"/>
                                <a:ext cx="1104583"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19" name="Straight Connector 119"/>
                            <wps:cNvCnPr/>
                            <wps:spPr>
                              <a:xfrm>
                                <a:off x="0" y="1547813"/>
                                <a:ext cx="0" cy="123825"/>
                              </a:xfrm>
                              <a:prstGeom prst="line">
                                <a:avLst/>
                              </a:prstGeom>
                              <a:ln w="19050"/>
                            </wps:spPr>
                            <wps:style>
                              <a:lnRef idx="1">
                                <a:schemeClr val="dk1"/>
                              </a:lnRef>
                              <a:fillRef idx="0">
                                <a:schemeClr val="dk1"/>
                              </a:fillRef>
                              <a:effectRef idx="0">
                                <a:schemeClr val="dk1"/>
                              </a:effectRef>
                              <a:fontRef idx="minor">
                                <a:schemeClr val="tx1"/>
                              </a:fontRef>
                            </wps:style>
                            <wps:bodyPr/>
                          </wps:wsp>
                        </wpg:grpSp>
                      </wpg:grpSp>
                      <wpg:grpSp>
                        <wpg:cNvPr id="120" name="Group 120"/>
                        <wpg:cNvGrpSpPr/>
                        <wpg:grpSpPr>
                          <a:xfrm>
                            <a:off x="904875" y="361950"/>
                            <a:ext cx="4800600" cy="647700"/>
                            <a:chOff x="0" y="0"/>
                            <a:chExt cx="4800600" cy="647700"/>
                          </a:xfrm>
                        </wpg:grpSpPr>
                        <wps:wsp>
                          <wps:cNvPr id="121" name="Straight Connector 121"/>
                          <wps:cNvCnPr/>
                          <wps:spPr>
                            <a:xfrm>
                              <a:off x="2409825" y="0"/>
                              <a:ext cx="0" cy="638175"/>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2" name="Straight Connector 122"/>
                          <wps:cNvCnPr/>
                          <wps:spPr>
                            <a:xfrm>
                              <a:off x="0" y="400050"/>
                              <a:ext cx="0" cy="2476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3" name="Straight Connector 123"/>
                          <wps:cNvCnPr/>
                          <wps:spPr>
                            <a:xfrm>
                              <a:off x="4800600" y="400050"/>
                              <a:ext cx="0" cy="24765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24" name="Straight Connector 124"/>
                          <wps:cNvCnPr/>
                          <wps:spPr>
                            <a:xfrm>
                              <a:off x="0" y="400050"/>
                              <a:ext cx="4800600" cy="0"/>
                            </a:xfrm>
                            <a:prstGeom prst="line">
                              <a:avLst/>
                            </a:prstGeom>
                            <a:ln w="19050"/>
                          </wps:spPr>
                          <wps:style>
                            <a:lnRef idx="1">
                              <a:schemeClr val="dk1"/>
                            </a:lnRef>
                            <a:fillRef idx="0">
                              <a:schemeClr val="dk1"/>
                            </a:fillRef>
                            <a:effectRef idx="0">
                              <a:schemeClr val="dk1"/>
                            </a:effectRef>
                            <a:fontRef idx="minor">
                              <a:schemeClr val="tx1"/>
                            </a:fontRef>
                          </wps:style>
                          <wps:bodyPr/>
                        </wps:wsp>
                      </wpg:grpSp>
                    </wpg:wgp>
                  </a:graphicData>
                </a:graphic>
              </wp:inline>
            </w:drawing>
          </mc:Choice>
          <mc:Fallback>
            <w:pict>
              <v:group id="Group 82" o:spid="_x0000_s1026" style="width:468.5pt;height:390.75pt;mso-position-horizontal-relative:char;mso-position-vertical-relative:line" coordsize="67341,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">
                <v:rect id="Rectangle 83" o:spid="_x0000_s1027" style="position:absolute;left:21240;width:23527;height:3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LIhMMA&#10;AADbAAAADwAAAGRycy9kb3ducmV2LnhtbESPQWvCQBCF7wX/wzKF3uqmDQkSXaUWKvYYFXIdsmMS&#10;m51Ns2sS/323IHh8vHnfm7faTKYVA/WusazgbR6BIC6tbrhScDp+vS5AOI+ssbVMCm7kYLOePa0w&#10;03bknIaDr0SAsMtQQe19l0npypoMurntiIN3tr1BH2RfSd3jGOCmle9RlEqDDYeGGjv6rKn8OVxN&#10;eOP7Fv+2cRolvE8vRZ4UZrctlHp5nj6WIDxN/nF8T++1gkUM/1sCA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LIhMMAAADbAAAADwAAAAAAAAAAAAAAAACYAgAAZHJzL2Rv&#10;d25yZXYueG1sUEsFBgAAAAAEAAQA9QAAAIgDAAAAAA==&#10;" fillcolor="#bfb1d0 [1623]" strokecolor="#795d9b [3047]">
                  <v:fill color2="#ece7f1 [503]" rotate="t" angle="180" colors="0 #c9b5e8;22938f #d9cbee;1 #f0eaf9" focus="100%" type="gradient"/>
                  <v:shadow on="t" color="black" opacity="24903f" origin=",.5" offset="0,.55556mm"/>
                  <v:textbox>
                    <w:txbxContent>
                      <w:p w:rsidR="00415CB1" w:rsidRPr="00DC4CF0" w:rsidRDefault="00415CB1" w:rsidP="00415CB1">
                        <w:pPr>
                          <w:jc w:val="center"/>
                          <w:rPr>
                            <w:b/>
                            <w:bCs/>
                            <w:sz w:val="28"/>
                          </w:rPr>
                        </w:pPr>
                        <w:r w:rsidRPr="00DC4CF0">
                          <w:rPr>
                            <w:b/>
                            <w:bCs/>
                            <w:sz w:val="28"/>
                          </w:rPr>
                          <w:t>Plenary</w:t>
                        </w:r>
                      </w:p>
                    </w:txbxContent>
                  </v:textbox>
                </v:rect>
                <v:group id="Group 84" o:spid="_x0000_s1028" style="position:absolute;left:22288;top:9906;width:20574;height:27908" coordsize="20574,27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rect id="Rectangle 85" o:spid="_x0000_s1029" style="position:absolute;width:20574;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8L4MEA&#10;AADbAAAADwAAAGRycy9kb3ducmV2LnhtbESPT4vCMBTE7wt+h/AEb2uq4B+qaVFBFNyL2ou3R/Ns&#10;i81LaaKt394sLOxxmJnfMOu0N7V4Uesqywom4wgEcW51xYWC7Lr/XoJwHlljbZkUvMlBmgy+1hhr&#10;2/GZXhdfiABhF6OC0vsmltLlJRl0Y9sQB+9uW4M+yLaQusUuwE0tp1E0lwYrDgslNrQrKX9cnkbB&#10;Dy0Omb7Vs85Y4kye7ttiKpUaDfvNCoSn3v+H/9pHrWA5g98v4QfI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gPC+DBAAAA2wAAAA8AAAAAAAAAAAAAAAAAmAIAAGRycy9kb3du&#10;cmV2LnhtbFBLBQYAAAAABAAEAPUAAACGAwAAAAA=&#10;" fillcolor="#d8d8d8 [2732]" strokecolor="#9bbb59 [3206]" strokeweight="2pt">
                    <v:textbox>
                      <w:txbxContent>
                        <w:p w:rsidR="00415CB1" w:rsidRPr="00DC4CF0" w:rsidRDefault="00415CB1" w:rsidP="00415CB1">
                          <w:pPr>
                            <w:jc w:val="center"/>
                            <w:rPr>
                              <w:b/>
                              <w:bCs/>
                            </w:rPr>
                          </w:pPr>
                          <w:r w:rsidRPr="00DC4CF0">
                            <w:rPr>
                              <w:b/>
                              <w:bCs/>
                            </w:rPr>
                            <w:t>Working Group</w:t>
                          </w:r>
                          <w:r>
                            <w:rPr>
                              <w:b/>
                              <w:bCs/>
                            </w:rPr>
                            <w:t xml:space="preserve"> Technology </w:t>
                          </w:r>
                          <w:r w:rsidRPr="00DC4CF0">
                            <w:rPr>
                              <w:b/>
                              <w:bCs/>
                            </w:rPr>
                            <w:t>Aspects</w:t>
                          </w:r>
                          <w:r>
                            <w:rPr>
                              <w:b/>
                              <w:bCs/>
                            </w:rPr>
                            <w:t xml:space="preserve"> (WG-Tech</w:t>
                          </w:r>
                          <w:r w:rsidRPr="00DC4CF0">
                            <w:rPr>
                              <w:b/>
                              <w:bCs/>
                            </w:rPr>
                            <w:t>)</w:t>
                          </w:r>
                        </w:p>
                      </w:txbxContent>
                    </v:textbox>
                  </v:rect>
                  <v:group id="Group 86" o:spid="_x0000_s1030" style="position:absolute;top:8667;width:20574;height:19241" coordsize="20574,19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Rectangle 87" o:spid="_x0000_s1031" style="position:absolute;width:2057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EwDMIA&#10;AADbAAAADwAAAGRycy9kb3ducmV2LnhtbESPT4vCMBTE7wt+h/AEb2uq4B+qaVFBFHYvW3vx9mie&#10;bbF5KU209dtvhIU9DjPzG2abDqYRT+pcbVnBbBqBIC6srrlUkF+On2sQziNrbCyTghc5SJPRxxZj&#10;bXv+oWfmSxEg7GJUUHnfxlK6oiKDbmpb4uDdbGfQB9mVUnfYB7hp5DyKltJgzWGhwpYOFRX37GEU&#10;fNPqlOtrs+iNJc7l121fzqVSk/Gw24DwNPj/8F/7rBWsV/D+En6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TAMwgAAANsAAAAPAAAAAAAAAAAAAAAAAJgCAABkcnMvZG93&#10;bnJldi54bWxQSwUGAAAAAAQABAD1AAAAhwMAAAAA&#10;" fillcolor="#d8d8d8 [2732]" strokecolor="#9bbb59 [3206]" strokeweight="2pt">
                      <v:textbox>
                        <w:txbxContent>
                          <w:p w:rsidR="00415CB1" w:rsidRPr="00DC4CF0" w:rsidRDefault="00415CB1" w:rsidP="00415CB1">
                            <w:pPr>
                              <w:jc w:val="center"/>
                              <w:rPr>
                                <w:b/>
                                <w:bCs/>
                                <w:sz w:val="20"/>
                                <w:szCs w:val="20"/>
                              </w:rPr>
                            </w:pPr>
                            <w:r>
                              <w:rPr>
                                <w:b/>
                                <w:bCs/>
                                <w:sz w:val="20"/>
                                <w:szCs w:val="20"/>
                              </w:rPr>
                              <w:t xml:space="preserve">Task </w:t>
                            </w:r>
                            <w:r w:rsidRPr="00DC4CF0">
                              <w:rPr>
                                <w:b/>
                                <w:bCs/>
                                <w:sz w:val="20"/>
                                <w:szCs w:val="20"/>
                              </w:rPr>
                              <w:t>Group</w:t>
                            </w:r>
                            <w:r>
                              <w:rPr>
                                <w:b/>
                                <w:bCs/>
                                <w:sz w:val="20"/>
                                <w:szCs w:val="20"/>
                              </w:rPr>
                              <w:t>s</w:t>
                            </w:r>
                            <w:r w:rsidRPr="00DC4CF0">
                              <w:rPr>
                                <w:b/>
                                <w:bCs/>
                                <w:sz w:val="20"/>
                                <w:szCs w:val="20"/>
                              </w:rPr>
                              <w:t xml:space="preserve"> </w:t>
                            </w:r>
                          </w:p>
                        </w:txbxContent>
                      </v:textbox>
                    </v:rect>
                    <v:rect id="Rectangle 88" o:spid="_x0000_s1032" style="position:absolute;top:3333;width:2057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DXLsA&#10;AADbAAAADwAAAGRycy9kb3ducmV2LnhtbERPSwrCMBDdC94hjOBOU0W0VFNRQVB3VQ8wNGNb2kxK&#10;E7Xe3iwEl4/332x704gXda6yrGA2jUAQ51ZXXCi4346TGITzyBoby6TgQw626XCwwUTbN2f0uvpC&#10;hBB2CSoovW8TKV1ekkE3tS1x4B62M+gD7AqpO3yHcNPIeRQtpcGKQ0OJLR1Kyuvr0yhYfeJVVs/P&#10;co+0u+wjjrPFLFdqPOp3axCeev8X/9wnrSAOY8OX8ANk+g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Y2g1y7AAAA2wAAAA8AAAAAAAAAAAAAAAAAmAIAAGRycy9kb3ducmV2Lnht&#10;bFBLBQYAAAAABAAEAPUAAACAAwAAAAA=&#10;" fillcolor="white [3201]" strokecolor="#9bbb59 [3206]" strokeweight="2pt">
                      <v:textbox>
                        <w:txbxContent>
                          <w:p w:rsidR="00415CB1" w:rsidRPr="00DC4CF0" w:rsidRDefault="00415CB1" w:rsidP="00415CB1">
                            <w:pPr>
                              <w:jc w:val="center"/>
                              <w:rPr>
                                <w:b/>
                                <w:bCs/>
                                <w:sz w:val="20"/>
                                <w:szCs w:val="20"/>
                              </w:rPr>
                            </w:pPr>
                            <w:r>
                              <w:rPr>
                                <w:b/>
                                <w:bCs/>
                                <w:sz w:val="20"/>
                                <w:szCs w:val="20"/>
                              </w:rPr>
                              <w:t>IMT</w:t>
                            </w:r>
                          </w:p>
                        </w:txbxContent>
                      </v:textbox>
                    </v:rect>
                    <v:rect id="Rectangle 89" o:spid="_x0000_s1033" style="position:absolute;top:6381;width:20574;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omx74A&#10;AADbAAAADwAAAGRycy9kb3ducmV2LnhtbESPwQrCMBBE74L/EFbwpqkiWqtRVBDUW9UPWJq1LTab&#10;0kStf28EweMwM2+Y5bo1lXhS40rLCkbDCARxZnXJuYLrZT+IQTiPrLGyTAre5GC96naWmGj74pSe&#10;Z5+LAGGXoILC+zqR0mUFGXRDWxMH72Ybgz7IJpe6wVeAm0qOo2gqDZYcFgqsaVdQdj8/jILZO56l&#10;9/FRbpE2p23EcToZZUr1e+1mAcJT6//hX/ugFcRz+H4JP0C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l6Jse+AAAA2wAAAA8AAAAAAAAAAAAAAAAAmAIAAGRycy9kb3ducmV2&#10;LnhtbFBLBQYAAAAABAAEAPUAAACDAwAAAAA=&#10;" fillcolor="white [3201]" strokecolor="#9bbb59 [3206]" strokeweight="2pt">
                      <v:textbox>
                        <w:txbxContent>
                          <w:p w:rsidR="00415CB1" w:rsidRPr="00DC4CF0" w:rsidRDefault="00415CB1" w:rsidP="00415CB1">
                            <w:pPr>
                              <w:jc w:val="center"/>
                              <w:rPr>
                                <w:b/>
                                <w:bCs/>
                                <w:sz w:val="20"/>
                                <w:szCs w:val="20"/>
                              </w:rPr>
                            </w:pPr>
                            <w:r>
                              <w:rPr>
                                <w:b/>
                                <w:bCs/>
                                <w:sz w:val="20"/>
                                <w:szCs w:val="20"/>
                              </w:rPr>
                              <w:t>CRS and SDR</w:t>
                            </w:r>
                          </w:p>
                        </w:txbxContent>
                      </v:textbox>
                    </v:rect>
                    <v:rect id="Rectangle 90" o:spid="_x0000_s1034" style="position:absolute;top:9048;width:20574;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Zh7sA&#10;AADbAAAADwAAAGRycy9kb3ducmV2LnhtbERPzQ7BQBC+S7zDZiRubIlQZQkSCW4tDzDpjrbRnW26&#10;i3p7e5A4fvn+19vO1OJFrassK5iMIxDEudUVFwpu1+MoBuE8ssbaMin4kIPtpt9bY6Ltm1N6Zb4Q&#10;IYRdggpK75tESpeXZNCNbUMcuLttDfoA20LqFt8h3NRyGkVzabDi0FBiQ4eS8kf2NAoWn3iRPqZn&#10;uUfaXfYRx+lskis1HHS7FQhPnf+Lf+6TVrAM68OX8APk5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2ZGYe7AAAA2wAAAA8AAAAAAAAAAAAAAAAAmAIAAGRycy9kb3ducmV2Lnht&#10;bFBLBQYAAAAABAAEAPUAAACAAwAAAAA=&#10;" fillcolor="white [3201]" strokecolor="#9bbb59 [3206]" strokeweight="2pt">
                      <v:textbox>
                        <w:txbxContent>
                          <w:p w:rsidR="00415CB1" w:rsidRPr="00DC4CF0" w:rsidRDefault="00415CB1" w:rsidP="00415CB1">
                            <w:pPr>
                              <w:jc w:val="center"/>
                              <w:rPr>
                                <w:b/>
                                <w:bCs/>
                                <w:sz w:val="20"/>
                                <w:szCs w:val="20"/>
                              </w:rPr>
                            </w:pPr>
                            <w:r>
                              <w:rPr>
                                <w:b/>
                                <w:bCs/>
                                <w:sz w:val="20"/>
                                <w:szCs w:val="20"/>
                              </w:rPr>
                              <w:t>Intelligent Transport Sys (ITS)</w:t>
                            </w:r>
                          </w:p>
                        </w:txbxContent>
                      </v:textbox>
                    </v:rect>
                    <v:rect id="Rectangle 91" o:spid="_x0000_s1035" style="position:absolute;top:11715;width:20574;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W8HMAA&#10;AADbAAAADwAAAGRycy9kb3ducmV2LnhtbESP0YrCMBRE3wX/IVxh3zStLGutRlFBUN9a/YBLc22L&#10;zU1pota/N8KCj8PMnGGW69404kGdqy0riCcRCOLC6ppLBZfzfpyAcB5ZY2OZFLzIwXo1HCwx1fbJ&#10;GT1yX4oAYZeigsr7NpXSFRUZdBPbEgfvajuDPsiulLrDZ4CbRk6j6E8arDksVNjSrqLilt+Ngtkr&#10;mWW36VFukTanbcRJ9hsXSv2M+s0ChKfef8P/7YNWMI/h8y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tW8HMAAAADbAAAADwAAAAAAAAAAAAAAAACYAgAAZHJzL2Rvd25y&#10;ZXYueG1sUEsFBgAAAAAEAAQA9QAAAIUDAAAAAA==&#10;" fillcolor="white [3201]" strokecolor="#9bbb59 [3206]" strokeweight="2pt">
                      <v:textbox>
                        <w:txbxContent>
                          <w:p w:rsidR="00415CB1" w:rsidRPr="00DC4CF0" w:rsidRDefault="00415CB1" w:rsidP="00415CB1">
                            <w:pPr>
                              <w:jc w:val="center"/>
                              <w:rPr>
                                <w:b/>
                                <w:bCs/>
                                <w:sz w:val="20"/>
                                <w:szCs w:val="20"/>
                              </w:rPr>
                            </w:pPr>
                            <w:r>
                              <w:rPr>
                                <w:b/>
                                <w:bCs/>
                                <w:sz w:val="20"/>
                                <w:szCs w:val="20"/>
                              </w:rPr>
                              <w:t>Short Range Device (SRD)</w:t>
                            </w:r>
                          </w:p>
                        </w:txbxContent>
                      </v:textbox>
                    </v:rect>
                    <v:rect id="Rectangle 92" o:spid="_x0000_s1036" style="position:absolute;top:14382;width:20574;height:4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ia8AA&#10;AADbAAAADwAAAGRycy9kb3ducmV2LnhtbESP0YrCMBRE3wX/IVxh3zS1LGutRlFBUN9a/YBLc22L&#10;zU1pota/N8KCj8PMnGGW69404kGdqy0rmE4iEMSF1TWXCi7n/TgB4TyyxsYyKXiRg/VqOFhiqu2T&#10;M3rkvhQBwi5FBZX3bSqlKyoy6Ca2JQ7e1XYGfZBdKXWHzwA3jYyj6E8arDksVNjSrqLilt+Ngtkr&#10;mWW3+Ci3SJvTNuIk+50WSv2M+s0ChKfef8P/7YNWMI/h8y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cia8AAAADbAAAADwAAAAAAAAAAAAAAAACYAgAAZHJzL2Rvd25y&#10;ZXYueG1sUEsFBgAAAAAEAAQA9QAAAIUDAAAAAA==&#10;" fillcolor="white [3201]" strokecolor="#9bbb59 [3206]" strokeweight="2pt">
                      <v:textbox>
                        <w:txbxContent>
                          <w:p w:rsidR="00415CB1" w:rsidRPr="00DC4CF0" w:rsidRDefault="00415CB1" w:rsidP="00415CB1">
                            <w:pPr>
                              <w:jc w:val="center"/>
                              <w:rPr>
                                <w:b/>
                                <w:bCs/>
                                <w:sz w:val="20"/>
                                <w:szCs w:val="20"/>
                              </w:rPr>
                            </w:pPr>
                            <w:r>
                              <w:rPr>
                                <w:b/>
                                <w:bCs/>
                                <w:sz w:val="20"/>
                                <w:szCs w:val="20"/>
                              </w:rPr>
                              <w:t>Wireless Power Transmission (WPT)</w:t>
                            </w:r>
                          </w:p>
                        </w:txbxContent>
                      </v:textbox>
                    </v:rect>
                  </v:group>
                  <v:line id="Straight Connector 93" o:spid="_x0000_s1037" style="position:absolute;visibility:visible;mso-wrap-style:square" from="10477,6000" to="10477,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Pie8EAAADbAAAADwAAAGRycy9kb3ducmV2LnhtbESPQWvCQBSE7wX/w/KE3urGCiWmriKK&#10;6NUo2OMj+5oNzb4N2VdN/71bEDwOM/MNs1gNvlVX6mMT2MB0koEiroJtuDZwPu3eclBRkC22gcnA&#10;H0VYLUcvCyxsuPGRrqXUKkE4FmjAiXSF1rFy5DFOQkecvO/Qe5Qk+1rbHm8J7lv9nmUf2mPDacFh&#10;RxtH1U/56w34S9NWU5LTVvir3uWl2+T7ozGv42H9CUpokGf40T5YA/MZ/H9JP0Av7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I+J7wQAAANsAAAAPAAAAAAAAAAAAAAAA&#10;AKECAABkcnMvZG93bnJldi54bWxQSwUGAAAAAAQABAD5AAAAjwMAAAAA&#10;" strokecolor="black [3040]" strokeweight="1.5pt"/>
                </v:group>
                <v:group id="Group 94" o:spid="_x0000_s1038" style="position:absolute;left:46767;top:9906;width:20574;height:23050" coordsize="20574,23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rect id="Rectangle 95" o:spid="_x0000_s1039" style="position:absolute;width:20574;height:6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RQ5MUA&#10;AADbAAAADwAAAGRycy9kb3ducmV2LnhtbESPQWvCQBSE70L/w/IKvUizsaCkqavYQlF7EEz1/si+&#10;JtHs2zS7JvHfu0Khx2FmvmHmy8HUoqPWVZYVTKIYBHFudcWFgsP353MCwnlkjbVlUnAlB8vFw2iO&#10;qbY976nLfCEChF2KCkrvm1RKl5dk0EW2IQ7ej20N+iDbQuoW+wA3tXyJ45k0WHFYKLGhj5Lyc3Yx&#10;Ct63fNr+rid8/VrNjl4mu70exko9PQ6rNxCeBv8f/mtvtILXKdy/h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FDkxQAAANsAAAAPAAAAAAAAAAAAAAAAAJgCAABkcnMv&#10;ZG93bnJldi54bWxQSwUGAAAAAAQABAD1AAAAigMAAAAA&#10;" fillcolor="#d8d8d8 [2732]" strokecolor="#4f81bd [3204]" strokeweight="2pt">
                    <v:textbox>
                      <w:txbxContent>
                        <w:p w:rsidR="00415CB1" w:rsidRPr="00DC4CF0" w:rsidRDefault="00415CB1" w:rsidP="00415CB1">
                          <w:pPr>
                            <w:jc w:val="center"/>
                            <w:rPr>
                              <w:b/>
                              <w:bCs/>
                            </w:rPr>
                          </w:pPr>
                          <w:r w:rsidRPr="00DC4CF0">
                            <w:rPr>
                              <w:b/>
                              <w:bCs/>
                            </w:rPr>
                            <w:t>Working Group</w:t>
                          </w:r>
                          <w:r>
                            <w:rPr>
                              <w:b/>
                              <w:bCs/>
                            </w:rPr>
                            <w:t xml:space="preserve"> Service and Applications </w:t>
                          </w:r>
                          <w:r w:rsidRPr="00DC4CF0">
                            <w:rPr>
                              <w:b/>
                              <w:bCs/>
                            </w:rPr>
                            <w:t>(WG-S</w:t>
                          </w:r>
                          <w:r>
                            <w:rPr>
                              <w:b/>
                              <w:bCs/>
                            </w:rPr>
                            <w:t>&amp;A</w:t>
                          </w:r>
                          <w:r w:rsidRPr="00DC4CF0">
                            <w:rPr>
                              <w:b/>
                              <w:bCs/>
                            </w:rPr>
                            <w:t>)</w:t>
                          </w:r>
                        </w:p>
                      </w:txbxContent>
                    </v:textbox>
                  </v:rect>
                  <v:group id="Group 96" o:spid="_x0000_s1040" style="position:absolute;top:8667;width:20574;height:14383" coordsize="20574,14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rect id="Rectangle 97" o:spid="_x0000_s1041" style="position:absolute;width:20574;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rCMMA&#10;AADbAAAADwAAAGRycy9kb3ducmV2LnhtbESPT4vCMBTE74LfITzBi2iqB7dWo7iCrHoQ/Hd/NM+2&#10;u81Lt8lq/fZGWPA4zMxvmNmiMaW4Ue0KywqGgwgEcWp1wZmC82ndj0E4j6yxtEwKHuRgMW+3Zpho&#10;e+cD3Y4+EwHCLkEFufdVIqVLczLoBrYiDt7V1gZ9kHUmdY33ADelHEXRWBosOCzkWNEqp/Tn+GcU&#10;fG75e/v7NeTHbjm+eBnvD7rpKdXtNMspCE+Nf4f/2xutYPIBry/hB8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rCMMAAADbAAAADwAAAAAAAAAAAAAAAACYAgAAZHJzL2Rv&#10;d25yZXYueG1sUEsFBgAAAAAEAAQA9QAAAIgDAAAAAA==&#10;" fillcolor="#d8d8d8 [2732]" strokecolor="#4f81bd [3204]" strokeweight="2pt">
                      <v:textbox>
                        <w:txbxContent>
                          <w:p w:rsidR="00415CB1" w:rsidRPr="00DC4CF0" w:rsidRDefault="00415CB1" w:rsidP="00415CB1">
                            <w:pPr>
                              <w:jc w:val="center"/>
                              <w:rPr>
                                <w:b/>
                                <w:bCs/>
                                <w:sz w:val="20"/>
                                <w:szCs w:val="20"/>
                              </w:rPr>
                            </w:pPr>
                            <w:r>
                              <w:rPr>
                                <w:b/>
                                <w:bCs/>
                                <w:sz w:val="20"/>
                                <w:szCs w:val="20"/>
                              </w:rPr>
                              <w:t xml:space="preserve">Task </w:t>
                            </w:r>
                            <w:r w:rsidRPr="00DC4CF0">
                              <w:rPr>
                                <w:b/>
                                <w:bCs/>
                                <w:sz w:val="20"/>
                                <w:szCs w:val="20"/>
                              </w:rPr>
                              <w:t>Group</w:t>
                            </w:r>
                            <w:r>
                              <w:rPr>
                                <w:b/>
                                <w:bCs/>
                                <w:sz w:val="20"/>
                                <w:szCs w:val="20"/>
                              </w:rPr>
                              <w:t>s</w:t>
                            </w:r>
                            <w:r w:rsidRPr="00DC4CF0">
                              <w:rPr>
                                <w:b/>
                                <w:bCs/>
                                <w:sz w:val="20"/>
                                <w:szCs w:val="20"/>
                              </w:rPr>
                              <w:t xml:space="preserve"> </w:t>
                            </w:r>
                          </w:p>
                        </w:txbxContent>
                      </v:textbox>
                    </v:rect>
                    <v:rect id="Rectangle 98" o:spid="_x0000_s1042" style="position:absolute;top:3333;width:20574;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72bwA&#10;AADbAAAADwAAAGRycy9kb3ducmV2LnhtbERPSwrCMBDdC94hjOBOU12IVqOIIAii4G8/NGNb2kxK&#10;EzV6erMQXD7ef7EKphZPal1pWcFomIAgzqwuOVdwvWwHUxDOI2usLZOCNzlYLbudBabavvhEz7PP&#10;RQxhl6KCwvsmldJlBRl0Q9sQR+5uW4M+wjaXusVXDDe1HCfJRBosOTYU2NCmoKw6P4yC9Tg8Ptnh&#10;PbnO5Ge0vx0rY0KlVL8X1nMQnoL/i3/unVYwi2Pjl/gD5PI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NzvZvAAAANsAAAAPAAAAAAAAAAAAAAAAAJgCAABkcnMvZG93bnJldi54&#10;bWxQSwUGAAAAAAQABAD1AAAAgQMAAAAA&#10;" fillcolor="white [3201]" strokecolor="#4f81bd [3204]" strokeweight="2pt">
                      <v:textbox>
                        <w:txbxContent>
                          <w:p w:rsidR="00415CB1" w:rsidRPr="00DC4CF0" w:rsidRDefault="00415CB1" w:rsidP="00415CB1">
                            <w:pPr>
                              <w:jc w:val="center"/>
                              <w:rPr>
                                <w:b/>
                                <w:bCs/>
                                <w:sz w:val="20"/>
                                <w:szCs w:val="20"/>
                              </w:rPr>
                            </w:pPr>
                            <w:r>
                              <w:rPr>
                                <w:b/>
                                <w:bCs/>
                                <w:sz w:val="20"/>
                                <w:szCs w:val="20"/>
                              </w:rPr>
                              <w:t>Fixed Mobile Convergence</w:t>
                            </w:r>
                          </w:p>
                        </w:txbxContent>
                      </v:textbox>
                    </v:rect>
                    <v:rect id="Rectangle 99" o:spid="_x0000_s1043" style="position:absolute;top:6381;width:20574;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ueQsMA&#10;AADbAAAADwAAAGRycy9kb3ducmV2LnhtbESPT4vCMBTE74LfITxhb5rqQWzXtIggCLIL65/7o3nb&#10;ljYvpYka/fSbBcHjMDO/YdZFMJ240eAaywrmswQEcWl1w5WC82k3XYFwHlljZ5kUPMhBkY9Ha8y0&#10;vfMP3Y6+EhHCLkMFtfd9JqUrazLoZrYnjt6vHQz6KIdK6gHvEW46uUiSpTTYcFyosadtTWV7vBoF&#10;m0W4Psuvx/Kcyuf8cPlujQmtUh+TsPkE4Sn4d/jV3msFaQr/X+IP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ueQsMAAADbAAAADwAAAAAAAAAAAAAAAACYAgAAZHJzL2Rv&#10;d25yZXYueG1sUEsFBgAAAAAEAAQA9QAAAIgDAAAAAA==&#10;" fillcolor="white [3201]" strokecolor="#4f81bd [3204]" strokeweight="2pt">
                      <v:textbox>
                        <w:txbxContent>
                          <w:p w:rsidR="00415CB1" w:rsidRPr="00DC4CF0" w:rsidRDefault="00415CB1" w:rsidP="00415CB1">
                            <w:pPr>
                              <w:jc w:val="center"/>
                              <w:rPr>
                                <w:b/>
                                <w:bCs/>
                                <w:sz w:val="20"/>
                                <w:szCs w:val="20"/>
                              </w:rPr>
                            </w:pPr>
                            <w:r>
                              <w:rPr>
                                <w:b/>
                                <w:bCs/>
                                <w:sz w:val="20"/>
                                <w:szCs w:val="20"/>
                              </w:rPr>
                              <w:t>Radiocommunication Convergence</w:t>
                            </w:r>
                          </w:p>
                        </w:txbxContent>
                      </v:textbox>
                    </v:rect>
                    <v:rect id="Rectangle 100" o:spid="_x0000_s1044" style="position:absolute;top:9048;width:20574;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bB8QA&#10;AADcAAAADwAAAGRycy9kb3ducmV2LnhtbESPT4vCMBDF7wt+hzCCtzXVg+xWo4ggLCwK65/70Ixt&#10;aTMpTdTop3cOC95meG/e+81ilVyrbtSH2rOByTgDRVx4W3Np4HTcfn6BChHZYuuZDDwowGo5+Fhg&#10;bv2d/+h2iKWSEA45Gqhi7HKtQ1GRwzD2HbFoF987jLL2pbY93iXctXqaZTPtsGZpqLCjTUVFc7g6&#10;A+tpuj6L3WN2+tbPye953ziXGmNGw7Seg4qU4tv8f/1jBT8TfHlGJ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c2wfEAAAA3AAAAA8AAAAAAAAAAAAAAAAAmAIAAGRycy9k&#10;b3ducmV2LnhtbFBLBQYAAAAABAAEAPUAAACJAwAAAAA=&#10;" fillcolor="white [3201]" strokecolor="#4f81bd [3204]" strokeweight="2pt">
                      <v:textbox>
                        <w:txbxContent>
                          <w:p w:rsidR="00415CB1" w:rsidRPr="00DC4CF0" w:rsidRDefault="00415CB1" w:rsidP="00415CB1">
                            <w:pPr>
                              <w:jc w:val="center"/>
                              <w:rPr>
                                <w:b/>
                                <w:bCs/>
                                <w:sz w:val="20"/>
                                <w:szCs w:val="20"/>
                              </w:rPr>
                            </w:pPr>
                            <w:r>
                              <w:rPr>
                                <w:b/>
                                <w:bCs/>
                                <w:sz w:val="20"/>
                                <w:szCs w:val="20"/>
                              </w:rPr>
                              <w:t>Modern Satellite Applications</w:t>
                            </w:r>
                          </w:p>
                        </w:txbxContent>
                      </v:textbox>
                    </v:rect>
                    <v:rect id="Rectangle 101" o:spid="_x0000_s1045" style="position:absolute;top:11715;width:20574;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nMIA&#10;AADcAAAADwAAAGRycy9kb3ducmV2LnhtbERPTWvCQBC9F/wPywje6iYeQpu6igiCUCo0tfchOyYh&#10;2dmQXXWTX+8Khd7m8T5nvQ2mEzcaXGNZQbpMQBCXVjdcKTj/HF7fQDiPrLGzTApGcrDdzF7WmGt7&#10;52+6Fb4SMYRdjgpq7/tcSlfWZNAtbU8cuYsdDPoIh0rqAe8x3HRylSSZNNhwbKixp31NZVtcjYLd&#10;Klyn8mvMzu9ySj9/T60xoVVqMQ+7DxCegv8X/7mPOs5PUng+Ey+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0H6cwgAAANwAAAAPAAAAAAAAAAAAAAAAAJgCAABkcnMvZG93&#10;bnJldi54bWxQSwUGAAAAAAQABAD1AAAAhwMAAAAA&#10;" fillcolor="white [3201]" strokecolor="#4f81bd [3204]" strokeweight="2pt">
                      <v:textbox>
                        <w:txbxContent>
                          <w:p w:rsidR="00415CB1" w:rsidRPr="00DC4CF0" w:rsidRDefault="00415CB1" w:rsidP="00415CB1">
                            <w:pPr>
                              <w:jc w:val="center"/>
                              <w:rPr>
                                <w:b/>
                                <w:bCs/>
                                <w:sz w:val="20"/>
                                <w:szCs w:val="20"/>
                              </w:rPr>
                            </w:pPr>
                            <w:r>
                              <w:rPr>
                                <w:b/>
                                <w:bCs/>
                                <w:sz w:val="20"/>
                                <w:szCs w:val="20"/>
                              </w:rPr>
                              <w:t>Aeronautical and Maritime</w:t>
                            </w:r>
                          </w:p>
                        </w:txbxContent>
                      </v:textbox>
                    </v:rect>
                  </v:group>
                  <v:line id="Straight Connector 102" o:spid="_x0000_s1046" style="position:absolute;visibility:visible;mso-wrap-style:square" from="10287,6191" to="10287,8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fqx74AAADcAAAADwAAAGRycy9kb3ducmV2LnhtbERPTYvCMBC9L/gfwgje1lQPUrpGEUX0&#10;al3YPQ7N2BSbSWlGrf/eCAt7m8f7nOV68K26Ux+bwAZm0wwUcRVsw7WB7/P+MwcVBdliG5gMPCnC&#10;ejX6WGJhw4NPdC+lVimEY4EGnEhXaB0rRx7jNHTEibuE3qMk2Nfa9vhI4b7V8yxbaI8NpwaHHW0d&#10;Vdfy5g34n6atZiTnnfBvvc9Lt80PJ2Mm42HzBUpokH/xn/to0/xsDu9n0gV69Q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d1+rHvgAAANwAAAAPAAAAAAAAAAAAAAAAAKEC&#10;AABkcnMvZG93bnJldi54bWxQSwUGAAAAAAQABAD5AAAAjAMAAAAA&#10;" strokecolor="black [3040]" strokeweight="1.5pt"/>
                </v:group>
                <v:group id="Group 103" o:spid="_x0000_s1047" style="position:absolute;top:10096;width:20189;height:37148" coordsize="20189,371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rect id="Rectangle 104" o:spid="_x0000_s1048" style="position:absolute;width:18859;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G8MA&#10;AADcAAAADwAAAGRycy9kb3ducmV2LnhtbERPTWvCQBC9C/0PyxR6KXVT0VZSV9FCQT1pUu9jdpos&#10;zc7G7Fajv94VCt7m8T5nMutsLY7UeuNYwWs/AUFcOG24VPCdf72MQfiArLF2TArO5GE2fehNMNXu&#10;xFs6ZqEUMYR9igqqEJpUSl9UZNH3XUMcuR/XWgwRtqXULZ5iuK3lIEnepEXDsaHChj4rKn6zP6vg&#10;Mt+t98a8h8Uqezb5wB5Gm91aqafHbv4BIlAX7uJ/91LH+ckQbs/EC+T0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cG8MAAADcAAAADwAAAAAAAAAAAAAAAACYAgAAZHJzL2Rv&#10;d25yZXYueG1sUEsFBgAAAAAEAAQA9QAAAIgDAAAAAA==&#10;" fillcolor="#ddd8c2 [2894]" strokecolor="#c0504d [3205]" strokeweight="2pt">
                    <v:textbox>
                      <w:txbxContent>
                        <w:p w:rsidR="00415CB1" w:rsidRPr="00DC4CF0" w:rsidRDefault="00415CB1" w:rsidP="00415CB1">
                          <w:pPr>
                            <w:jc w:val="center"/>
                            <w:rPr>
                              <w:b/>
                              <w:bCs/>
                            </w:rPr>
                          </w:pPr>
                          <w:r w:rsidRPr="00DC4CF0">
                            <w:rPr>
                              <w:b/>
                              <w:bCs/>
                            </w:rPr>
                            <w:t>Working Group Spectrum Aspects (WG-Spec)</w:t>
                          </w:r>
                        </w:p>
                      </w:txbxContent>
                    </v:textbox>
                  </v:rect>
                  <v:group id="Group 105" o:spid="_x0000_s1049" style="position:absolute;top:8477;width:18859;height:11335" coordsize="18859,113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rect id="Rectangle 106" o:spid="_x0000_s1050" style="position:absolute;width:18859;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OJMIA&#10;AADcAAAADwAAAGRycy9kb3ducmV2LnhtbERP32vCMBB+F/Y/hBvsTdMJq1s1ylgR9ibTlb0ezdmG&#10;NZeSRG331xth4Nt9fD9vtRlsJ87kg3Gs4HmWgSCunTbcKPg+bKevIEJE1tg5JgUjBdisHyYrLLS7&#10;8Bed97ERKYRDgQraGPtCylC3ZDHMXE+cuKPzFmOCvpHa4yWF207OsyyXFg2nhhZ7+mip/t2frIKX&#10;aiz9lt9+5oux/CtNvjOnaqfU0+PwvgQRaYh38b/7U6f5WQ63Z9IF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g4kwgAAANwAAAAPAAAAAAAAAAAAAAAAAJgCAABkcnMvZG93&#10;bnJldi54bWxQSwUGAAAAAAQABAD1AAAAhwMAAAAA&#10;" fillcolor="#c4bc96 [2414]" strokecolor="#c0504d [3205]" strokeweight="2pt">
                      <v:textbox>
                        <w:txbxContent>
                          <w:p w:rsidR="00415CB1" w:rsidRPr="00DC4CF0" w:rsidRDefault="00415CB1" w:rsidP="00415CB1">
                            <w:pPr>
                              <w:jc w:val="center"/>
                              <w:rPr>
                                <w:b/>
                                <w:bCs/>
                                <w:sz w:val="20"/>
                                <w:szCs w:val="20"/>
                              </w:rPr>
                            </w:pPr>
                            <w:r>
                              <w:rPr>
                                <w:b/>
                                <w:bCs/>
                                <w:sz w:val="20"/>
                                <w:szCs w:val="20"/>
                              </w:rPr>
                              <w:t xml:space="preserve">Sub Working </w:t>
                            </w:r>
                            <w:r w:rsidRPr="00DC4CF0">
                              <w:rPr>
                                <w:b/>
                                <w:bCs/>
                                <w:sz w:val="20"/>
                                <w:szCs w:val="20"/>
                              </w:rPr>
                              <w:t>Group</w:t>
                            </w:r>
                            <w:r>
                              <w:rPr>
                                <w:b/>
                                <w:bCs/>
                                <w:sz w:val="20"/>
                                <w:szCs w:val="20"/>
                              </w:rPr>
                              <w:t>s</w:t>
                            </w:r>
                            <w:r w:rsidRPr="00DC4CF0">
                              <w:rPr>
                                <w:b/>
                                <w:bCs/>
                                <w:sz w:val="20"/>
                                <w:szCs w:val="20"/>
                              </w:rPr>
                              <w:t xml:space="preserve"> </w:t>
                            </w:r>
                          </w:p>
                        </w:txbxContent>
                      </v:textbox>
                    </v:rect>
                    <v:rect id="Rectangle 107" o:spid="_x0000_s1051" style="position:absolute;top:3333;width:18859;height:466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nFMAA&#10;AADcAAAADwAAAGRycy9kb3ducmV2LnhtbERPTYvCMBC9C/6HMII3Td2DStcoi7KgXhZ19z40Y1ps&#10;JiWJtfrrN4LgbR7vcxarztaiJR8qxwom4wwEceF0xUbB7+l7NAcRIrLG2jEpuFOA1bLfW2Cu3Y0P&#10;1B6jESmEQ44KyhibXMpQlGQxjF1DnLiz8xZjgt5I7fGWwm0tP7JsKi1WnBpKbGhdUnE5Xq2CeVuY&#10;zcXs2f9sDn/VeXfi3fWh1HDQfX2CiNTFt/jl3uo0P5vB85l0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LinFMAAAADcAAAADwAAAAAAAAAAAAAAAACYAgAAZHJzL2Rvd25y&#10;ZXYueG1sUEsFBgAAAAAEAAQA9QAAAIUDAAAAAA==&#10;" fillcolor="white [3201]" strokecolor="#c0504d [3205]" strokeweight="2pt">
                      <v:textbox>
                        <w:txbxContent>
                          <w:p w:rsidR="00415CB1" w:rsidRPr="00DC4CF0" w:rsidRDefault="00415CB1" w:rsidP="00415CB1">
                            <w:pPr>
                              <w:jc w:val="center"/>
                              <w:rPr>
                                <w:b/>
                                <w:bCs/>
                                <w:sz w:val="20"/>
                                <w:szCs w:val="20"/>
                              </w:rPr>
                            </w:pPr>
                            <w:r>
                              <w:rPr>
                                <w:b/>
                                <w:bCs/>
                                <w:sz w:val="20"/>
                                <w:szCs w:val="20"/>
                              </w:rPr>
                              <w:t>Spectrum Arrangement and Harmonization</w:t>
                            </w:r>
                            <w:r w:rsidRPr="00DC4CF0">
                              <w:rPr>
                                <w:b/>
                                <w:bCs/>
                                <w:sz w:val="20"/>
                                <w:szCs w:val="20"/>
                              </w:rPr>
                              <w:t xml:space="preserve"> </w:t>
                            </w:r>
                          </w:p>
                        </w:txbxContent>
                      </v:textbox>
                    </v:rect>
                    <v:rect id="Rectangle 108" o:spid="_x0000_s1052" style="position:absolute;top:8001;width:18859;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zZsMA&#10;AADcAAAADwAAAGRycy9kb3ducmV2LnhtbESPT2sCMRDF70K/Q5hCb5q1B5GtUYpSqF6K/+7DZswu&#10;biZLEtdtP33nIHib4b157zeL1eBb1VNMTWAD00kBirgKtmFn4HT8Gs9BpYxssQ1MBn4pwWr5Mlpg&#10;acOd99QfslMSwqlEA3XOXal1qmrymCahIxbtEqLHLGt02ka8S7hv9XtRzLTHhqWhxo7WNVXXw80b&#10;mPeV21zdjuPPZn9uLtsjb29/xry9Dp8foDIN+Wl+XH9bwS+EVp6RC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zZsMAAADcAAAADwAAAAAAAAAAAAAAAACYAgAAZHJzL2Rv&#10;d25yZXYueG1sUEsFBgAAAAAEAAQA9QAAAIgDAAAAAA==&#10;" fillcolor="white [3201]" strokecolor="#c0504d [3205]" strokeweight="2pt">
                      <v:textbox>
                        <w:txbxContent>
                          <w:p w:rsidR="00415CB1" w:rsidRPr="00DC4CF0" w:rsidRDefault="00415CB1" w:rsidP="00415CB1">
                            <w:pPr>
                              <w:jc w:val="center"/>
                              <w:rPr>
                                <w:b/>
                                <w:bCs/>
                                <w:sz w:val="20"/>
                                <w:szCs w:val="20"/>
                              </w:rPr>
                            </w:pPr>
                            <w:r>
                              <w:rPr>
                                <w:b/>
                                <w:bCs/>
                                <w:sz w:val="20"/>
                                <w:szCs w:val="20"/>
                              </w:rPr>
                              <w:t>Spectrum Monitoring</w:t>
                            </w:r>
                          </w:p>
                        </w:txbxContent>
                      </v:textbox>
                    </v:rect>
                  </v:group>
                  <v:group id="Group 109" o:spid="_x0000_s1053" style="position:absolute;top:22764;width:18859;height:14383" coordsize="18859,14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rect id="Rectangle 110" o:spid="_x0000_s1054" style="position:absolute;width:18859;height:33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lFsUA&#10;AADcAAAADwAAAGRycy9kb3ducmV2LnhtbESPT2vDMAzF74N9B6PBbqvTwrouq1vGQmG3sv5hVxFr&#10;iVksB9ttk3766jDYTeI9vffTcj34Tp0pJhfYwHRSgCKug3XcGDjsN08LUCkjW+wCk4GREqxX93dL&#10;LG248Bedd7lREsKpRANtzn2pdapb8pgmoScW7SdEj1nW2Ggb8SLhvtOzophrj46locWePlqqf3cn&#10;b+D5OFZxw6/fs5exulZuvnWn49aYx4fh/Q1UpiH/m/+uP63gTwVfnpEJ9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IqUWxQAAANwAAAAPAAAAAAAAAAAAAAAAAJgCAABkcnMv&#10;ZG93bnJldi54bWxQSwUGAAAAAAQABAD1AAAAigMAAAAA&#10;" fillcolor="#c4bc96 [2414]" strokecolor="#c0504d [3205]" strokeweight="2pt">
                      <v:textbox>
                        <w:txbxContent>
                          <w:p w:rsidR="00415CB1" w:rsidRPr="00DC4CF0" w:rsidRDefault="00415CB1" w:rsidP="00415CB1">
                            <w:pPr>
                              <w:jc w:val="center"/>
                              <w:rPr>
                                <w:b/>
                                <w:bCs/>
                                <w:sz w:val="20"/>
                                <w:szCs w:val="20"/>
                              </w:rPr>
                            </w:pPr>
                            <w:r>
                              <w:rPr>
                                <w:b/>
                                <w:bCs/>
                                <w:sz w:val="20"/>
                                <w:szCs w:val="20"/>
                              </w:rPr>
                              <w:t xml:space="preserve">Task </w:t>
                            </w:r>
                            <w:r w:rsidRPr="00DC4CF0">
                              <w:rPr>
                                <w:b/>
                                <w:bCs/>
                                <w:sz w:val="20"/>
                                <w:szCs w:val="20"/>
                              </w:rPr>
                              <w:t>Group</w:t>
                            </w:r>
                            <w:r>
                              <w:rPr>
                                <w:b/>
                                <w:bCs/>
                                <w:sz w:val="20"/>
                                <w:szCs w:val="20"/>
                              </w:rPr>
                              <w:t>s</w:t>
                            </w:r>
                            <w:r w:rsidRPr="00DC4CF0">
                              <w:rPr>
                                <w:b/>
                                <w:bCs/>
                                <w:sz w:val="20"/>
                                <w:szCs w:val="20"/>
                              </w:rPr>
                              <w:t xml:space="preserve"> </w:t>
                            </w:r>
                          </w:p>
                        </w:txbxContent>
                      </v:textbox>
                    </v:rect>
                    <v:rect id="Rectangle 111" o:spid="_x0000_s1055" style="position:absolute;top:3333;width:18859;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QMJsAA&#10;AADcAAAADwAAAGRycy9kb3ducmV2LnhtbERPS4vCMBC+L/gfwgje1rR7EKlGEUVYvSy+7kMzpsVm&#10;UpJY6/76zYLgbT6+58yXvW1ERz7UjhXk4wwEcel0zUbB+bT9nIIIEVlj45gUPCnAcjH4mGOh3YMP&#10;1B2jESmEQ4EKqhjbQspQVmQxjF1LnLir8xZjgt5I7fGRwm0jv7JsIi3WnBoqbGldUXk73q2CaVea&#10;zc3s2f9sDpf6ujvx7v6r1GjYr2YgIvXxLX65v3Wan+fw/0y6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cQMJsAAAADcAAAADwAAAAAAAAAAAAAAAACYAgAAZHJzL2Rvd25y&#10;ZXYueG1sUEsFBgAAAAAEAAQA9QAAAIUDAAAAAA==&#10;" fillcolor="white [3201]" strokecolor="#c0504d [3205]" strokeweight="2pt">
                      <v:textbox>
                        <w:txbxContent>
                          <w:p w:rsidR="00415CB1" w:rsidRPr="00DC4CF0" w:rsidRDefault="00415CB1" w:rsidP="00415CB1">
                            <w:pPr>
                              <w:jc w:val="center"/>
                              <w:rPr>
                                <w:b/>
                                <w:bCs/>
                                <w:sz w:val="20"/>
                                <w:szCs w:val="20"/>
                              </w:rPr>
                            </w:pPr>
                            <w:r>
                              <w:rPr>
                                <w:b/>
                                <w:bCs/>
                                <w:sz w:val="20"/>
                                <w:szCs w:val="20"/>
                              </w:rPr>
                              <w:t>Sharing Studies on IMT Systems</w:t>
                            </w:r>
                            <w:r w:rsidRPr="00DC4CF0">
                              <w:rPr>
                                <w:b/>
                                <w:bCs/>
                                <w:sz w:val="20"/>
                                <w:szCs w:val="20"/>
                              </w:rPr>
                              <w:t xml:space="preserve"> </w:t>
                            </w:r>
                          </w:p>
                        </w:txbxContent>
                      </v:textbox>
                    </v:rect>
                    <v:rect id="Rectangle 112" o:spid="_x0000_s1056" style="position:absolute;top:6381;width:1885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aSUb8A&#10;AADcAAAADwAAAGRycy9kb3ducmV2LnhtbERPS4vCMBC+C/6HMII3TfUgUo0iiqBeFl/3oRnTYjMp&#10;Sax1f/1mYWFv8/E9Z7nubC1a8qFyrGAyzkAQF05XbBTcrvvRHESIyBprx6TgQwHWq35vibl2bz5T&#10;e4lGpBAOOSooY2xyKUNRksUwdg1x4h7OW4wJeiO1x3cKt7WcZtlMWqw4NZTY0Lak4nl5WQXztjC7&#10;pzmx/9qd79XjeOXj61up4aDbLEBE6uK/+M990Gn+ZAq/z6QL5O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FpJRvwAAANwAAAAPAAAAAAAAAAAAAAAAAJgCAABkcnMvZG93bnJl&#10;di54bWxQSwUGAAAAAAQABAD1AAAAhAMAAAAA&#10;" fillcolor="white [3201]" strokecolor="#c0504d [3205]" strokeweight="2pt">
                      <v:textbox>
                        <w:txbxContent>
                          <w:p w:rsidR="00415CB1" w:rsidRPr="00DC4CF0" w:rsidRDefault="00415CB1" w:rsidP="00415CB1">
                            <w:pPr>
                              <w:jc w:val="center"/>
                              <w:rPr>
                                <w:b/>
                                <w:bCs/>
                                <w:sz w:val="20"/>
                                <w:szCs w:val="20"/>
                              </w:rPr>
                            </w:pPr>
                            <w:r>
                              <w:rPr>
                                <w:b/>
                                <w:bCs/>
                                <w:sz w:val="20"/>
                                <w:szCs w:val="20"/>
                              </w:rPr>
                              <w:t>PPDR</w:t>
                            </w:r>
                          </w:p>
                        </w:txbxContent>
                      </v:textbox>
                    </v:rect>
                    <v:rect id="Rectangle 113" o:spid="_x0000_s1057" style="position:absolute;top:9048;width:1885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o3ysAA&#10;AADcAAAADwAAAGRycy9kb3ducmV2LnhtbERPS4vCMBC+C/6HMMLeNNUFka5RRBHWvYiPvQ/NmBab&#10;SUli7e6vN4LgbT6+58yXna1FSz5UjhWMRxkI4sLpio2C82k7nIEIEVlj7ZgU/FGA5aLfm2Ou3Z0P&#10;1B6jESmEQ44KyhibXMpQlGQxjFxDnLiL8xZjgt5I7fGewm0tJ1k2lRYrTg0lNrQuqbgeb1bBrC3M&#10;5mp+2O83h9/qsjvx7vav1MegW32BiNTFt/jl/tZp/vgTns+k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o3ysAAAADcAAAADwAAAAAAAAAAAAAAAACYAgAAZHJzL2Rvd25y&#10;ZXYueG1sUEsFBgAAAAAEAAQA9QAAAIUDAAAAAA==&#10;" fillcolor="white [3201]" strokecolor="#c0504d [3205]" strokeweight="2pt">
                      <v:textbox>
                        <w:txbxContent>
                          <w:p w:rsidR="00415CB1" w:rsidRPr="00DC4CF0" w:rsidRDefault="00415CB1" w:rsidP="00415CB1">
                            <w:pPr>
                              <w:jc w:val="center"/>
                              <w:rPr>
                                <w:b/>
                                <w:bCs/>
                                <w:sz w:val="20"/>
                                <w:szCs w:val="20"/>
                              </w:rPr>
                            </w:pPr>
                            <w:r>
                              <w:rPr>
                                <w:b/>
                                <w:bCs/>
                                <w:sz w:val="20"/>
                                <w:szCs w:val="20"/>
                              </w:rPr>
                              <w:t>Broadband Wireless Access (BWA</w:t>
                            </w:r>
                          </w:p>
                        </w:txbxContent>
                      </v:textbox>
                    </v:rect>
                    <v:rect id="Rectangle 114" o:spid="_x0000_s1058" style="position:absolute;top:11715;width:18859;height:266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vsAA&#10;AADcAAAADwAAAGRycy9kb3ducmV2LnhtbERPS4vCMBC+C/6HMMLeNFUWka5RRBHWvYiPvQ/NmBab&#10;SUli7e6vN4LgbT6+58yXna1FSz5UjhWMRxkI4sLpio2C82k7nIEIEVlj7ZgU/FGA5aLfm2Ou3Z0P&#10;1B6jESmEQ44KyhibXMpQlGQxjFxDnLiL8xZjgt5I7fGewm0tJ1k2lRYrTg0lNrQuqbgeb1bBrC3M&#10;5mp+2O83h9/qsjvx7vav1MegW32BiNTFt/jl/tZp/vgTns+kC+Ti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vvsAAAADcAAAADwAAAAAAAAAAAAAAAACYAgAAZHJzL2Rvd25y&#10;ZXYueG1sUEsFBgAAAAAEAAQA9QAAAIUDAAAAAA==&#10;" fillcolor="white [3201]" strokecolor="#c0504d [3205]" strokeweight="2pt">
                      <v:textbox>
                        <w:txbxContent>
                          <w:p w:rsidR="00415CB1" w:rsidRPr="00DC4CF0" w:rsidRDefault="00415CB1" w:rsidP="00415CB1">
                            <w:pPr>
                              <w:jc w:val="center"/>
                              <w:rPr>
                                <w:b/>
                                <w:bCs/>
                                <w:sz w:val="20"/>
                                <w:szCs w:val="20"/>
                              </w:rPr>
                            </w:pPr>
                            <w:r>
                              <w:rPr>
                                <w:b/>
                                <w:bCs/>
                                <w:sz w:val="20"/>
                                <w:szCs w:val="20"/>
                              </w:rPr>
                              <w:t>FSS in the 10-15 GHz Range</w:t>
                            </w:r>
                          </w:p>
                        </w:txbxContent>
                      </v:textbox>
                    </v:rect>
                  </v:group>
                  <v:line id="Straight Connector 115" o:spid="_x0000_s1059" style="position:absolute;visibility:visible;mso-wrap-style:square" from="9144,6000" to="9144,8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kbr8AAADcAAAADwAAAGRycy9kb3ducmV2LnhtbERPTWvCQBC9C/6HZQRvuknBElJXKYrU&#10;q1Foj0N2mg3NzobsqPHfdwsFb/N4n7Pejr5TNxpiG9hAvsxAEdfBttwYuJwPiwJUFGSLXWAy8KAI&#10;2810ssbShjuf6FZJo1IIxxINOJG+1DrWjjzGZeiJE/cdBo+S4NBoO+A9hftOv2TZq/bYcmpw2NPO&#10;Uf1TXb0B/9l2dU5y3gt/NYeicrvi42TMfDa+v4ESGuUp/ncfbZqfr+DvmXSB3vw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fkbr8AAADcAAAADwAAAAAAAAAAAAAAAACh&#10;AgAAZHJzL2Rvd25yZXYueG1sUEsFBgAAAAAEAAQA+QAAAI0DAAAAAA==&#10;" strokecolor="black [3040]" strokeweight="1.5pt"/>
                  <v:group id="Group 116" o:spid="_x0000_s1060" style="position:absolute;left:9144;top:6000;width:11045;height:16717" coordsize="11045,16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17" o:spid="_x0000_s1061" type="#_x0000_t34" style="position:absolute;left:476;top:4905;width:15474;height:566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GwecIAAADcAAAADwAAAGRycy9kb3ducmV2LnhtbERP32vCMBB+F/wfwgl7kZk6mEpnWkQY&#10;7Mkxte+35pYWm0tJolb/+mUw8O0+vp+3LgfbiQv50DpWMJ9lIIhrp1s2Co6H9+cViBCRNXaOScGN&#10;ApTFeLTGXLsrf9FlH41IIRxyVNDE2OdShrohi2HmeuLE/ThvMSbojdQeryncdvIlyxbSYsupocGe&#10;tg3Vp/3ZKthtv/2nu22qV3evurqammAPRqmnybB5AxFpiA/xv/tDp/nzJfw9ky6Q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CGwecIAAADcAAAADwAAAAAAAAAAAAAA&#10;AAChAgAAZHJzL2Rvd25yZXYueG1sUEsFBgAAAAAEAAQA+QAAAJADAAAAAA==&#10;" adj="2158" strokecolor="black [3040]" strokeweight="1.5pt"/>
                    <v:line id="Straight Connector 118" o:spid="_x0000_s1062" style="position:absolute;flip:x;visibility:visible;mso-wrap-style:square" from="0,15478" to="11045,15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InhcYAAADcAAAADwAAAGRycy9kb3ducmV2LnhtbESPQWvCQBCF7wX/wzJCb3Wj0CLRVWqh&#10;RG/VCuptmh2TtNnZmF01/nvnIPQ2w3vz3jfTeedqdaE2VJ4NDAcJKOLc24oLA9vvz5cxqBCRLdae&#10;ycCNAsxnvacpptZfeU2XTSyUhHBI0UAZY5NqHfKSHIaBb4hFO/rWYZS1LbRt8SrhrtajJHnTDiuW&#10;hhIb+igp/9ucnYHDLvtdvB73WZ75xdfPyW9Xp3VizHO/e5+AitTFf/PjemkFfyi08oxMo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SJ4XGAAAA3AAAAA8AAAAAAAAA&#10;AAAAAAAAoQIAAGRycy9kb3ducmV2LnhtbFBLBQYAAAAABAAEAPkAAACUAwAAAAA=&#10;" strokecolor="black [3040]" strokeweight="1.5pt"/>
                    <v:line id="Straight Connector 119" o:spid="_x0000_s1063" style="position:absolute;visibility:visible;mso-wrap-style:square" from="0,15478" to="0,16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rua78AAADcAAAADwAAAGRycy9kb3ducmV2LnhtbERPTWvCQBC9C/6HZQRvukkPElNXKYrU&#10;q1Foj0N2mg3NzobsqPHfdwuF3ubxPmezG32n7jTENrCBfJmBIq6DbbkxcL0cFwWoKMgWu8Bk4EkR&#10;dtvpZIOlDQ8+072SRqUQjiUacCJ9qXWsHXmMy9ATJ+4rDB4lwaHRdsBHCvedfsmylfbYcmpw2NPe&#10;Uf1d3bwB/9F2dU5yOQh/Nseicvvi/WzMfDa+vYISGuVf/Oc+2TQ/X8PvM+kCvf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1qrua78AAADcAAAADwAAAAAAAAAAAAAAAACh&#10;AgAAZHJzL2Rvd25yZXYueG1sUEsFBgAAAAAEAAQA+QAAAI0DAAAAAA==&#10;" strokecolor="black [3040]" strokeweight="1.5pt"/>
                  </v:group>
                </v:group>
                <v:group id="Group 120" o:spid="_x0000_s1064" style="position:absolute;left:9048;top:3619;width:48006;height:6477" coordsize="48006,64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line id="Straight Connector 121" o:spid="_x0000_s1065" style="position:absolute;visibility:visible;mso-wrap-style:square" from="24098,0" to="24098,6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rAo0L8AAADcAAAADwAAAGRycy9kb3ducmV2LnhtbERPTWvCQBC9F/wPywje6iYeJKSuUiyi&#10;V2OhPQ7ZaTY0Oxuyo8Z/7wqCt3m8z1ltRt+pCw2xDWwgn2egiOtgW24MfJ927wWoKMgWu8Bk4EYR&#10;NuvJ2wpLG658pEsljUohHEs04ET6UutYO/IY56EnTtxfGDxKgkOj7YDXFO47vciypfbYcmpw2NPW&#10;Uf1fnb0B/9N2dU5y+hL+bXZF5bbF/mjMbDp+foASGuUlfroPNs1f5PB4Jl2g13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rAo0L8AAADcAAAADwAAAAAAAAAAAAAAAACh&#10;AgAAZHJzL2Rvd25yZXYueG1sUEsFBgAAAAAEAAQA+QAAAI0DAAAAAA==&#10;" strokecolor="black [3040]" strokeweight="1.5pt"/>
                  <v:line id="Straight Connector 122" o:spid="_x0000_s1066" style="position:absolute;visibility:visible;mso-wrap-style:square" from="0,4000" to="0,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K2p78AAADcAAAADwAAAGRycy9kb3ducmV2LnhtbERPTWvCQBC9C/6HZQRvujEHCdFVikXs&#10;1VioxyE7zYZmZ0N21PTfu0Kht3m8z9nuR9+pOw2xDWxgtcxAEdfBttwY+LwcFwWoKMgWu8Bk4Jci&#10;7HfTyRZLGx58pnsljUohHEs04ET6UutYO/IYl6EnTtx3GDxKgkOj7YCPFO47nWfZWntsOTU47Ong&#10;qP6pbt6A/2q7ekVyeRe+NseicofidDZmPhvfNqCERvkX/7k/bJqf5/B6Jl2gd0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mK2p78AAADcAAAADwAAAAAAAAAAAAAAAACh&#10;AgAAZHJzL2Rvd25yZXYueG1sUEsFBgAAAAAEAAQA+QAAAI0DAAAAAA==&#10;" strokecolor="black [3040]" strokeweight="1.5pt"/>
                  <v:line id="Straight Connector 123" o:spid="_x0000_s1067" style="position:absolute;visibility:visible;mso-wrap-style:square" from="48006,4000" to="48006,64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4TPMAAAADcAAAADwAAAGRycy9kb3ducmV2LnhtbERPTWvCQBC9F/oflil4q5solBBdQ7FI&#10;ezUKehyy02xodjZkp5r+e1coeJvH+5x1NfleXWiMXWAD+TwDRdwE23Fr4HjYvRagoiBb7AOTgT+K&#10;UG2en9ZY2nDlPV1qaVUK4ViiAScylFrHxpHHOA8DceK+w+hREhxbbUe8pnDf60WWvWmPHacGhwNt&#10;HTU/9a834E9d3+Qkhw/hc7srarctPvfGzF6m9xUooUke4n/3l03zF0u4P5Mu0Js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kuEzzAAAAA3AAAAA8AAAAAAAAAAAAAAAAA&#10;oQIAAGRycy9kb3ducmV2LnhtbFBLBQYAAAAABAAEAPkAAACOAwAAAAA=&#10;" strokecolor="black [3040]" strokeweight="1.5pt"/>
                  <v:line id="Straight Connector 124" o:spid="_x0000_s1068" style="position:absolute;visibility:visible;mso-wrap-style:square" from="0,4000" to="48006,4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eLSMAAAADcAAAADwAAAGRycy9kb3ducmV2LnhtbERPTWvCQBC9F/oflil4q5uIlBBdQ7FI&#10;ezUKehyy02xodjZkp5r+e1coeJvH+5x1NfleXWiMXWAD+TwDRdwE23Fr4HjYvRagoiBb7AOTgT+K&#10;UG2en9ZY2nDlPV1qaVUK4ViiAScylFrHxpHHOA8DceK+w+hREhxbbUe8pnDf60WWvWmPHacGhwNt&#10;HTU/9a834E9d3+Qkhw/hc7srarctPvfGzF6m9xUooUke4n/3l03zF0u4P5Mu0Jsb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bHi0jAAAAA3AAAAA8AAAAAAAAAAAAAAAAA&#10;oQIAAGRycy9kb3ducmV2LnhtbFBLBQYAAAAABAAEAPkAAACOAwAAAAA=&#10;" strokecolor="black [3040]" strokeweight="1.5pt"/>
                </v:group>
                <w10:anchorlock/>
              </v:group>
            </w:pict>
          </mc:Fallback>
        </mc:AlternateContent>
      </w:r>
    </w:p>
    <w:p w:rsidR="003B1307" w:rsidRPr="009E0784" w:rsidRDefault="003B1307">
      <w:pPr>
        <w:adjustRightInd w:val="0"/>
        <w:rPr>
          <w:rFonts w:eastAsiaTheme="minorEastAsia"/>
          <w:color w:val="000000"/>
          <w:sz w:val="28"/>
          <w:szCs w:val="32"/>
        </w:rPr>
      </w:pPr>
    </w:p>
    <w:p w:rsidR="003B1307" w:rsidRPr="009E0784" w:rsidRDefault="003B1307">
      <w:pPr>
        <w:adjustRightInd w:val="0"/>
        <w:rPr>
          <w:rFonts w:eastAsia="휴먼명조"/>
          <w:color w:val="000000"/>
          <w:szCs w:val="22"/>
          <w:lang w:eastAsia="ko-KR"/>
        </w:rPr>
      </w:pPr>
      <w:r w:rsidRPr="009E0784">
        <w:rPr>
          <w:rFonts w:eastAsia="휴먼명조"/>
          <w:color w:val="000000"/>
          <w:szCs w:val="22"/>
        </w:rPr>
        <w:t xml:space="preserve">To significantly perform the objectives of </w:t>
      </w:r>
      <w:r w:rsidR="00EC3E60" w:rsidRPr="009E0784">
        <w:rPr>
          <w:rFonts w:eastAsia="휴먼명조"/>
          <w:color w:val="000000"/>
          <w:szCs w:val="22"/>
        </w:rPr>
        <w:t>AWG</w:t>
      </w:r>
      <w:r w:rsidRPr="009E0784">
        <w:rPr>
          <w:rFonts w:eastAsia="휴먼명조"/>
          <w:color w:val="000000"/>
          <w:szCs w:val="22"/>
        </w:rPr>
        <w:t xml:space="preserve">, coordination activities not only with APT internal forums but also with the external forums would be required. The relationships among other forums are shown below.  A forum may be added or removed when a task of </w:t>
      </w:r>
      <w:r w:rsidR="00EC3E60" w:rsidRPr="009E0784">
        <w:rPr>
          <w:rFonts w:eastAsia="휴먼명조"/>
          <w:color w:val="000000"/>
          <w:szCs w:val="22"/>
        </w:rPr>
        <w:t>AWG</w:t>
      </w:r>
      <w:r w:rsidRPr="009E0784">
        <w:rPr>
          <w:rFonts w:eastAsia="휴먼명조"/>
          <w:color w:val="000000"/>
          <w:szCs w:val="22"/>
        </w:rPr>
        <w:t xml:space="preserve"> is created, modified or completed. </w:t>
      </w:r>
    </w:p>
    <w:p w:rsidR="003B1307" w:rsidRPr="009E0784" w:rsidRDefault="003B1307">
      <w:pPr>
        <w:adjustRightInd w:val="0"/>
        <w:rPr>
          <w:rFonts w:eastAsiaTheme="minorEastAsia"/>
          <w:color w:val="000000"/>
          <w:szCs w:val="32"/>
        </w:rPr>
      </w:pPr>
    </w:p>
    <w:p w:rsidR="00CE0417" w:rsidRPr="009E0784" w:rsidRDefault="00CE0417" w:rsidP="00CE0417">
      <w:pPr>
        <w:adjustRightInd w:val="0"/>
        <w:jc w:val="center"/>
        <w:rPr>
          <w:rFonts w:eastAsiaTheme="minorEastAsia"/>
          <w:color w:val="000000"/>
          <w:szCs w:val="32"/>
        </w:rPr>
      </w:pPr>
    </w:p>
    <w:p w:rsidR="00CE0417" w:rsidRPr="009E0784" w:rsidRDefault="00CE0417">
      <w:pPr>
        <w:adjustRightInd w:val="0"/>
        <w:rPr>
          <w:rFonts w:eastAsiaTheme="minorEastAsia"/>
          <w:color w:val="000000"/>
          <w:szCs w:val="32"/>
        </w:rPr>
      </w:pPr>
    </w:p>
    <w:p w:rsidR="003B1307" w:rsidRPr="009E0784" w:rsidRDefault="003B1307">
      <w:pPr>
        <w:adjustRightInd w:val="0"/>
        <w:jc w:val="center"/>
        <w:rPr>
          <w:rFonts w:eastAsiaTheme="minorEastAsia"/>
          <w:color w:val="000000"/>
          <w:szCs w:val="32"/>
        </w:rPr>
      </w:pPr>
    </w:p>
    <w:p w:rsidR="003B1307" w:rsidRPr="009E0784" w:rsidRDefault="00984E97" w:rsidP="00DB33EF">
      <w:pPr>
        <w:pStyle w:val="Heading1"/>
        <w:numPr>
          <w:ilvl w:val="0"/>
          <w:numId w:val="0"/>
        </w:numPr>
        <w:ind w:left="425"/>
        <w:rPr>
          <w:rFonts w:eastAsia="휴먼명조"/>
        </w:rPr>
      </w:pPr>
      <w:r>
        <w:rPr>
          <w:noProof/>
          <w:lang w:eastAsia="en-US" w:bidi="th-TH"/>
        </w:rPr>
        <mc:AlternateContent>
          <mc:Choice Requires="wpg">
            <w:drawing>
              <wp:anchor distT="0" distB="0" distL="114300" distR="114300" simplePos="0" relativeHeight="251663360" behindDoc="0" locked="0" layoutInCell="1" allowOverlap="1">
                <wp:simplePos x="0" y="0"/>
                <wp:positionH relativeFrom="column">
                  <wp:posOffset>1209675</wp:posOffset>
                </wp:positionH>
                <wp:positionV relativeFrom="paragraph">
                  <wp:posOffset>7172325</wp:posOffset>
                </wp:positionV>
                <wp:extent cx="5162550" cy="819150"/>
                <wp:effectExtent l="57150" t="38100" r="76200" b="95250"/>
                <wp:wrapNone/>
                <wp:docPr id="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819150"/>
                          <a:chOff x="0" y="0"/>
                          <a:chExt cx="5162550" cy="819150"/>
                        </a:xfrm>
                      </wpg:grpSpPr>
                      <wps:wsp>
                        <wps:cNvPr id="9" name="Oval 33"/>
                        <wps:cNvSpPr/>
                        <wps:spPr>
                          <a:xfrm>
                            <a:off x="1885950" y="47625"/>
                            <a:ext cx="1419225" cy="676275"/>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DB33EF" w:rsidRPr="00DC2C89" w:rsidRDefault="00DB33EF" w:rsidP="00DB33EF">
                              <w:pPr>
                                <w:jc w:val="center"/>
                                <w:rPr>
                                  <w:b/>
                                  <w:bCs/>
                                </w:rPr>
                              </w:pPr>
                              <w:r>
                                <w:rPr>
                                  <w:b/>
                                  <w:bCs/>
                                </w:rPr>
                                <w:t xml:space="preserve"> </w:t>
                              </w:r>
                              <w:r w:rsidRPr="00DC2C89">
                                <w:rPr>
                                  <w:b/>
                                  <w:bCs/>
                                </w:rPr>
                                <w:t>AWG Plenary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Left-Right Arrow 34"/>
                        <wps:cNvSpPr/>
                        <wps:spPr>
                          <a:xfrm>
                            <a:off x="1352550" y="285750"/>
                            <a:ext cx="504825" cy="228600"/>
                          </a:xfrm>
                          <a:prstGeom prst="lef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Left-Right Arrow 35"/>
                        <wps:cNvSpPr/>
                        <wps:spPr>
                          <a:xfrm>
                            <a:off x="3305175" y="285750"/>
                            <a:ext cx="504825" cy="228600"/>
                          </a:xfrm>
                          <a:prstGeom prst="lef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36"/>
                        <wps:cNvSpPr/>
                        <wps:spPr>
                          <a:xfrm>
                            <a:off x="0" y="0"/>
                            <a:ext cx="1352550" cy="81915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B33EF" w:rsidRPr="00DC2C89" w:rsidRDefault="00DB33EF" w:rsidP="00DB33EF">
                              <w:pPr>
                                <w:rPr>
                                  <w:b/>
                                  <w:bCs/>
                                </w:rPr>
                              </w:pPr>
                              <w:r w:rsidRPr="00DC2C89">
                                <w:rPr>
                                  <w:b/>
                                  <w:bCs/>
                                </w:rPr>
                                <w:t>Inside APT:</w:t>
                              </w:r>
                            </w:p>
                            <w:p w:rsidR="00DB33EF" w:rsidRDefault="00DB33EF" w:rsidP="00DB33EF">
                              <w:pPr>
                                <w:pStyle w:val="ListParagraph"/>
                                <w:widowControl/>
                                <w:numPr>
                                  <w:ilvl w:val="0"/>
                                  <w:numId w:val="25"/>
                                </w:numPr>
                                <w:ind w:left="180" w:hanging="180"/>
                                <w:jc w:val="left"/>
                              </w:pPr>
                              <w:r>
                                <w:t>APG</w:t>
                              </w:r>
                            </w:p>
                            <w:p w:rsidR="00DB33EF" w:rsidRDefault="00DB33EF" w:rsidP="00DB33EF">
                              <w:pPr>
                                <w:pStyle w:val="ListParagraph"/>
                                <w:widowControl/>
                                <w:numPr>
                                  <w:ilvl w:val="0"/>
                                  <w:numId w:val="25"/>
                                </w:numPr>
                                <w:ind w:left="180" w:hanging="180"/>
                                <w:jc w:val="left"/>
                              </w:pPr>
                              <w:r>
                                <w:t>ASTAP</w:t>
                              </w:r>
                            </w:p>
                            <w:p w:rsidR="00DB33EF" w:rsidRDefault="00DB33EF" w:rsidP="00DB33EF">
                              <w:pPr>
                                <w:pStyle w:val="ListParagraph"/>
                                <w:widowControl/>
                                <w:numPr>
                                  <w:ilvl w:val="0"/>
                                  <w:numId w:val="25"/>
                                </w:numPr>
                                <w:ind w:left="180" w:hanging="180"/>
                                <w:jc w:val="left"/>
                              </w:pPr>
                              <w:r>
                                <w:t>PRF, SATRC</w:t>
                              </w:r>
                            </w:p>
                            <w:p w:rsidR="00DB33EF" w:rsidRDefault="00DB33EF" w:rsidP="00DB33EF">
                              <w:pPr>
                                <w:jc w:val="center"/>
                              </w:pPr>
                            </w:p>
                            <w:p w:rsidR="00DB33EF" w:rsidRDefault="00DB33EF" w:rsidP="00DB33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39"/>
                        <wps:cNvSpPr/>
                        <wps:spPr>
                          <a:xfrm>
                            <a:off x="3810000" y="0"/>
                            <a:ext cx="1352550" cy="81915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B33EF" w:rsidRPr="00DC2C89" w:rsidRDefault="00DB33EF" w:rsidP="00DB33EF">
                              <w:pPr>
                                <w:rPr>
                                  <w:b/>
                                  <w:bCs/>
                                </w:rPr>
                              </w:pPr>
                              <w:r w:rsidRPr="00DC2C89">
                                <w:rPr>
                                  <w:b/>
                                  <w:bCs/>
                                </w:rPr>
                                <w:t>Outside APT:</w:t>
                              </w:r>
                            </w:p>
                            <w:p w:rsidR="00DB33EF" w:rsidRDefault="00DB33EF" w:rsidP="00DB33EF">
                              <w:pPr>
                                <w:pStyle w:val="ListParagraph"/>
                                <w:widowControl/>
                                <w:numPr>
                                  <w:ilvl w:val="0"/>
                                  <w:numId w:val="25"/>
                                </w:numPr>
                                <w:ind w:left="180" w:hanging="180"/>
                                <w:jc w:val="left"/>
                              </w:pPr>
                              <w:r>
                                <w:t>ITU-R SGs</w:t>
                              </w:r>
                            </w:p>
                            <w:p w:rsidR="00DB33EF" w:rsidRDefault="00DB33EF" w:rsidP="00DB33EF">
                              <w:pPr>
                                <w:pStyle w:val="ListParagraph"/>
                                <w:widowControl/>
                                <w:numPr>
                                  <w:ilvl w:val="0"/>
                                  <w:numId w:val="25"/>
                                </w:numPr>
                                <w:ind w:left="180" w:hanging="180"/>
                                <w:jc w:val="left"/>
                              </w:pPr>
                              <w:r>
                                <w:t>CEPT, 3GPP etc.</w:t>
                              </w:r>
                            </w:p>
                            <w:p w:rsidR="00DB33EF" w:rsidRDefault="00DB33EF" w:rsidP="00DB33EF">
                              <w:pPr>
                                <w:jc w:val="center"/>
                              </w:pPr>
                            </w:p>
                            <w:p w:rsidR="00DB33EF" w:rsidRDefault="00DB33EF" w:rsidP="00DB33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5" o:spid="_x0000_s1069" style="position:absolute;left:0;text-align:left;margin-left:95.25pt;margin-top:564.75pt;width:406.5pt;height:64.5pt;z-index:251663360;mso-position-horizontal-relative:text;mso-position-vertical-relative:text" coordsize="5162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">
                <v:oval id="Oval 33" o:spid="_x0000_s1070" style="position:absolute;left:18859;top:476;width:14192;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puI8QA&#10;AADaAAAADwAAAGRycy9kb3ducmV2LnhtbESPQWvCQBSE7wX/w/IEb80mHjRNs4aiFAV7SNVLb4/s&#10;axLMvg3ZrYn/3i0Uehxm5hsmLybTiRsNrrWsIIliEMSV1S3XCi7n9+cUhPPIGjvLpOBODorN7CnH&#10;TNuRP+l28rUIEHYZKmi87zMpXdWQQRfZnjh433Yw6IMcaqkHHAPcdHIZxytpsOWw0GBP24aq6+nH&#10;KEh3yd2V9cd0/Cq3ZZ+ueTxe90ot5tPbKwhPk/8P/7UPWsEL/F4JN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KbiPEAAAA2gAAAA8AAAAAAAAAAAAAAAAAmAIAAGRycy9k&#10;b3ducmV2LnhtbFBLBQYAAAAABAAEAPUAAACJAwAAAAA=&#10;" fillcolor="#cdddac [1622]" strokecolor="#94b64e [3046]">
                  <v:fill color2="#f0f4e6 [502]" rotate="t" angle="180" colors="0 #dafda7;22938f #e4fdc2;1 #f5ffe6" focus="100%" type="gradient"/>
                  <v:shadow on="t" color="black" opacity="24903f" origin=",.5" offset="0,.55556mm"/>
                  <v:textbox>
                    <w:txbxContent>
                      <w:p w:rsidR="00DB33EF" w:rsidRPr="00DC2C89" w:rsidRDefault="00DB33EF" w:rsidP="00DB33EF">
                        <w:pPr>
                          <w:jc w:val="center"/>
                          <w:rPr>
                            <w:b/>
                            <w:bCs/>
                          </w:rPr>
                        </w:pPr>
                        <w:r>
                          <w:rPr>
                            <w:b/>
                            <w:bCs/>
                          </w:rPr>
                          <w:t xml:space="preserve"> </w:t>
                        </w:r>
                        <w:r w:rsidRPr="00DC2C89">
                          <w:rPr>
                            <w:b/>
                            <w:bCs/>
                          </w:rPr>
                          <w:t>AWG Plenary</w:t>
                        </w:r>
                      </w:p>
                    </w:txbxContent>
                  </v:textbox>
                </v:oval>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4" o:spid="_x0000_s1071" type="#_x0000_t69" style="position:absolute;left:13525;top:2857;width:504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3m/cQA&#10;AADbAAAADwAAAGRycy9kb3ducmV2LnhtbESPQUsDMRCF74L/IYzgzSb1IHXbtEhbQRAPVhGP082Y&#10;bLuZLJu4u/575yB4m+G9ee+b1WaKrRqoz01iC/OZAUVcJ9ewt/D+9nizAJULssM2MVn4oQyb9eXF&#10;CiuXRn6l4VC8khDOFVoIpXSV1rkOFDHPUkcs2lfqIxZZe69dj6OEx1bfGnOnIzYsDQE72gaqz4fv&#10;aMHFk/k8j+H+Ze+Ho39e7D6MOVl7fTU9LEEVmsq/+e/6yQm+0MsvMoB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5v3EAAAA2wAAAA8AAAAAAAAAAAAAAAAAmAIAAGRycy9k&#10;b3ducmV2LnhtbFBLBQYAAAAABAAEAPUAAACJAwAAAAA=&#10;" adj="4891" fillcolor="#bfb1d0 [1623]" strokecolor="#795d9b [3047]">
                  <v:fill color2="#ece7f1 [503]" rotate="t" angle="180" colors="0 #c9b5e8;22938f #d9cbee;1 #f0eaf9" focus="100%" type="gradient"/>
                  <v:shadow on="t" color="black" opacity="24903f" origin=",.5" offset="0,.55556mm"/>
                </v:shape>
                <v:shape id="Left-Right Arrow 35" o:spid="_x0000_s1072" type="#_x0000_t69" style="position:absolute;left:33051;top:2857;width:504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FDZsIA&#10;AADbAAAADwAAAGRycy9kb3ducmV2LnhtbERPTUsDMRC9C/6HMAVvNqmHUrdNl1IVCuLBKuJxupkm&#10;u91Mlk3cXf+9EQRv83ifsykn34qB+lgH1rCYKxDEVTA1Ww3vb0+3KxAxIRtsA5OGb4pQbq+vNliY&#10;MPIrDcdkRQ7hWKAGl1JXSBkrRx7jPHTEmTuH3mPKsLfS9DjmcN/KO6WW0mPNucFhR3tH1eX45TUY&#10;36jPy+juXx7tcLLPq4cPpRqtb2bTbg0i0ZT+xX/ug8nzF/D7Sz5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4UNmwgAAANsAAAAPAAAAAAAAAAAAAAAAAJgCAABkcnMvZG93&#10;bnJldi54bWxQSwUGAAAAAAQABAD1AAAAhwMAAAAA&#10;" adj="4891" fillcolor="#bfb1d0 [1623]" strokecolor="#795d9b [3047]">
                  <v:fill color2="#ece7f1 [503]" rotate="t" angle="180" colors="0 #c9b5e8;22938f #d9cbee;1 #f0eaf9" focus="100%" type="gradient"/>
                  <v:shadow on="t" color="black" opacity="24903f" origin=",.5" offset="0,.55556mm"/>
                </v:shape>
                <v:rect id="Rectangle 36" o:spid="_x0000_s1073" style="position:absolute;width:13525;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KQsIA&#10;AADbAAAADwAAAGRycy9kb3ducmV2LnhtbERPS2vCQBC+F/wPyxR6kbppLKHErCKK1ItCfdyH7DQJ&#10;yc6mu6vGf98tCL3Nx/ecYjGYTlzJ+caygrdJAoK4tLrhSsHpuHn9AOEDssbOMim4k4fFfPRUYK7t&#10;jb/oegiViCHsc1RQh9DnUvqyJoN+YnviyH1bZzBE6CqpHd5iuOlkmiSZNNhwbKixp1VNZXu4GAW7&#10;d+/ScXseV/ufabYePleXbHdX6uV5WM5ABBrCv/jh3uo4P4W/X+I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CwgAAANsAAAAPAAAAAAAAAAAAAAAAAJgCAABkcnMvZG93&#10;bnJldi54bWxQSwUGAAAAAAQABAD1AAAAhwMAAAAA&#10;" fillcolor="#dfa7a6 [1621]" strokecolor="#bc4542 [3045]">
                  <v:fill color2="#f5e4e4 [501]" rotate="t" angle="180" colors="0 #ffa2a1;22938f #ffbebd;1 #ffe5e5" focus="100%" type="gradient"/>
                  <v:shadow on="t" color="black" opacity="24903f" origin=",.5" offset="0,.55556mm"/>
                  <v:textbox>
                    <w:txbxContent>
                      <w:p w:rsidR="00DB33EF" w:rsidRPr="00DC2C89" w:rsidRDefault="00DB33EF" w:rsidP="00DB33EF">
                        <w:pPr>
                          <w:rPr>
                            <w:b/>
                            <w:bCs/>
                          </w:rPr>
                        </w:pPr>
                        <w:r w:rsidRPr="00DC2C89">
                          <w:rPr>
                            <w:b/>
                            <w:bCs/>
                          </w:rPr>
                          <w:t>Inside APT:</w:t>
                        </w:r>
                      </w:p>
                      <w:p w:rsidR="00DB33EF" w:rsidRDefault="00DB33EF" w:rsidP="00DB33EF">
                        <w:pPr>
                          <w:pStyle w:val="ListParagraph"/>
                          <w:widowControl/>
                          <w:numPr>
                            <w:ilvl w:val="0"/>
                            <w:numId w:val="25"/>
                          </w:numPr>
                          <w:ind w:left="180" w:hanging="180"/>
                          <w:jc w:val="left"/>
                        </w:pPr>
                        <w:r>
                          <w:t>APG</w:t>
                        </w:r>
                      </w:p>
                      <w:p w:rsidR="00DB33EF" w:rsidRDefault="00DB33EF" w:rsidP="00DB33EF">
                        <w:pPr>
                          <w:pStyle w:val="ListParagraph"/>
                          <w:widowControl/>
                          <w:numPr>
                            <w:ilvl w:val="0"/>
                            <w:numId w:val="25"/>
                          </w:numPr>
                          <w:ind w:left="180" w:hanging="180"/>
                          <w:jc w:val="left"/>
                        </w:pPr>
                        <w:r>
                          <w:t>ASTAP</w:t>
                        </w:r>
                      </w:p>
                      <w:p w:rsidR="00DB33EF" w:rsidRDefault="00DB33EF" w:rsidP="00DB33EF">
                        <w:pPr>
                          <w:pStyle w:val="ListParagraph"/>
                          <w:widowControl/>
                          <w:numPr>
                            <w:ilvl w:val="0"/>
                            <w:numId w:val="25"/>
                          </w:numPr>
                          <w:ind w:left="180" w:hanging="180"/>
                          <w:jc w:val="left"/>
                        </w:pPr>
                        <w:r>
                          <w:t>PRF, SATRC</w:t>
                        </w:r>
                      </w:p>
                      <w:p w:rsidR="00DB33EF" w:rsidRDefault="00DB33EF" w:rsidP="00DB33EF">
                        <w:pPr>
                          <w:jc w:val="center"/>
                        </w:pPr>
                      </w:p>
                      <w:p w:rsidR="00DB33EF" w:rsidRDefault="00DB33EF" w:rsidP="00DB33EF">
                        <w:pPr>
                          <w:jc w:val="center"/>
                        </w:pPr>
                      </w:p>
                    </w:txbxContent>
                  </v:textbox>
                </v:rect>
                <v:rect id="Rectangle 39" o:spid="_x0000_s1074" style="position:absolute;left:38100;width:13525;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Ev2cEA&#10;AADbAAAADwAAAGRycy9kb3ducmV2LnhtbERPS4vCMBC+C/sfwix4EU19UKQaZVFELy6sq/ehGdti&#10;M+kmUeu/N8KCt/n4njNftqYWN3K+sqxgOEhAEOdWV1woOP5u+lMQPiBrrC2Tggd5WC4+OnPMtL3z&#10;D90OoRAxhH2GCsoQmkxKn5dk0A9sQxy5s3UGQ4SukNrhPYabWo6SJJUGK44NJTa0Kim/HK5GwX7i&#10;3ah3OfWK779xum63q2u6fyjV/Wy/ZiACteEt/nfvdJw/htcv8Q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CxL9nBAAAA2wAAAA8AAAAAAAAAAAAAAAAAmAIAAGRycy9kb3du&#10;cmV2LnhtbFBLBQYAAAAABAAEAPUAAACGAwAAAAA=&#10;" fillcolor="#dfa7a6 [1621]" strokecolor="#bc4542 [3045]">
                  <v:fill color2="#f5e4e4 [501]" rotate="t" angle="180" colors="0 #ffa2a1;22938f #ffbebd;1 #ffe5e5" focus="100%" type="gradient"/>
                  <v:shadow on="t" color="black" opacity="24903f" origin=",.5" offset="0,.55556mm"/>
                  <v:textbox>
                    <w:txbxContent>
                      <w:p w:rsidR="00DB33EF" w:rsidRPr="00DC2C89" w:rsidRDefault="00DB33EF" w:rsidP="00DB33EF">
                        <w:pPr>
                          <w:rPr>
                            <w:b/>
                            <w:bCs/>
                          </w:rPr>
                        </w:pPr>
                        <w:r w:rsidRPr="00DC2C89">
                          <w:rPr>
                            <w:b/>
                            <w:bCs/>
                          </w:rPr>
                          <w:t>Outside APT:</w:t>
                        </w:r>
                      </w:p>
                      <w:p w:rsidR="00DB33EF" w:rsidRDefault="00DB33EF" w:rsidP="00DB33EF">
                        <w:pPr>
                          <w:pStyle w:val="ListParagraph"/>
                          <w:widowControl/>
                          <w:numPr>
                            <w:ilvl w:val="0"/>
                            <w:numId w:val="25"/>
                          </w:numPr>
                          <w:ind w:left="180" w:hanging="180"/>
                          <w:jc w:val="left"/>
                        </w:pPr>
                        <w:r>
                          <w:t>ITU-R SGs</w:t>
                        </w:r>
                      </w:p>
                      <w:p w:rsidR="00DB33EF" w:rsidRDefault="00DB33EF" w:rsidP="00DB33EF">
                        <w:pPr>
                          <w:pStyle w:val="ListParagraph"/>
                          <w:widowControl/>
                          <w:numPr>
                            <w:ilvl w:val="0"/>
                            <w:numId w:val="25"/>
                          </w:numPr>
                          <w:ind w:left="180" w:hanging="180"/>
                          <w:jc w:val="left"/>
                        </w:pPr>
                        <w:r>
                          <w:t>CEPT, 3GPP etc.</w:t>
                        </w:r>
                      </w:p>
                      <w:p w:rsidR="00DB33EF" w:rsidRDefault="00DB33EF" w:rsidP="00DB33EF">
                        <w:pPr>
                          <w:jc w:val="center"/>
                        </w:pPr>
                      </w:p>
                      <w:p w:rsidR="00DB33EF" w:rsidRDefault="00DB33EF" w:rsidP="00DB33EF">
                        <w:pPr>
                          <w:jc w:val="center"/>
                        </w:pPr>
                      </w:p>
                    </w:txbxContent>
                  </v:textbox>
                </v:rect>
              </v:group>
            </w:pict>
          </mc:Fallback>
        </mc:AlternateContent>
      </w:r>
      <w:r>
        <w:rPr>
          <w:noProof/>
          <w:lang w:eastAsia="en-US" w:bidi="th-TH"/>
        </w:rPr>
        <mc:AlternateContent>
          <mc:Choice Requires="wpg">
            <w:drawing>
              <wp:anchor distT="0" distB="0" distL="114300" distR="114300" simplePos="0" relativeHeight="251661312" behindDoc="0" locked="0" layoutInCell="1" allowOverlap="1">
                <wp:simplePos x="0" y="0"/>
                <wp:positionH relativeFrom="column">
                  <wp:posOffset>1209675</wp:posOffset>
                </wp:positionH>
                <wp:positionV relativeFrom="paragraph">
                  <wp:posOffset>7172325</wp:posOffset>
                </wp:positionV>
                <wp:extent cx="5162550" cy="819150"/>
                <wp:effectExtent l="57150" t="38100" r="76200" b="95250"/>
                <wp:wrapNone/>
                <wp:docPr id="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819150"/>
                          <a:chOff x="0" y="0"/>
                          <a:chExt cx="5162550" cy="819150"/>
                        </a:xfrm>
                      </wpg:grpSpPr>
                      <wps:wsp>
                        <wps:cNvPr id="3" name="Oval 33"/>
                        <wps:cNvSpPr/>
                        <wps:spPr>
                          <a:xfrm>
                            <a:off x="1885950" y="47625"/>
                            <a:ext cx="1419225" cy="676275"/>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DB33EF" w:rsidRPr="00DC2C89" w:rsidRDefault="00DB33EF" w:rsidP="00DB33EF">
                              <w:pPr>
                                <w:jc w:val="center"/>
                                <w:rPr>
                                  <w:b/>
                                  <w:bCs/>
                                </w:rPr>
                              </w:pPr>
                              <w:r>
                                <w:rPr>
                                  <w:b/>
                                  <w:bCs/>
                                </w:rPr>
                                <w:t xml:space="preserve"> </w:t>
                              </w:r>
                              <w:r w:rsidRPr="00DC2C89">
                                <w:rPr>
                                  <w:b/>
                                  <w:bCs/>
                                </w:rPr>
                                <w:t>AWG Plenary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Left-Right Arrow 34"/>
                        <wps:cNvSpPr/>
                        <wps:spPr>
                          <a:xfrm>
                            <a:off x="1352550" y="285750"/>
                            <a:ext cx="504825" cy="228600"/>
                          </a:xfrm>
                          <a:prstGeom prst="lef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Left-Right Arrow 35"/>
                        <wps:cNvSpPr/>
                        <wps:spPr>
                          <a:xfrm>
                            <a:off x="3305175" y="285750"/>
                            <a:ext cx="504825" cy="228600"/>
                          </a:xfrm>
                          <a:prstGeom prst="lef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36"/>
                        <wps:cNvSpPr/>
                        <wps:spPr>
                          <a:xfrm>
                            <a:off x="0" y="0"/>
                            <a:ext cx="1352550" cy="81915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B33EF" w:rsidRPr="00DC2C89" w:rsidRDefault="00DB33EF" w:rsidP="00DB33EF">
                              <w:pPr>
                                <w:rPr>
                                  <w:b/>
                                  <w:bCs/>
                                </w:rPr>
                              </w:pPr>
                              <w:r w:rsidRPr="00DC2C89">
                                <w:rPr>
                                  <w:b/>
                                  <w:bCs/>
                                </w:rPr>
                                <w:t>Inside APT:</w:t>
                              </w:r>
                            </w:p>
                            <w:p w:rsidR="00DB33EF" w:rsidRDefault="00DB33EF" w:rsidP="00DB33EF">
                              <w:pPr>
                                <w:pStyle w:val="ListParagraph"/>
                                <w:widowControl/>
                                <w:numPr>
                                  <w:ilvl w:val="0"/>
                                  <w:numId w:val="25"/>
                                </w:numPr>
                                <w:ind w:left="180" w:hanging="180"/>
                                <w:jc w:val="left"/>
                              </w:pPr>
                              <w:r>
                                <w:t>APG</w:t>
                              </w:r>
                            </w:p>
                            <w:p w:rsidR="00DB33EF" w:rsidRDefault="00DB33EF" w:rsidP="00DB33EF">
                              <w:pPr>
                                <w:pStyle w:val="ListParagraph"/>
                                <w:widowControl/>
                                <w:numPr>
                                  <w:ilvl w:val="0"/>
                                  <w:numId w:val="25"/>
                                </w:numPr>
                                <w:ind w:left="180" w:hanging="180"/>
                                <w:jc w:val="left"/>
                              </w:pPr>
                              <w:r>
                                <w:t>ASTAP</w:t>
                              </w:r>
                            </w:p>
                            <w:p w:rsidR="00DB33EF" w:rsidRDefault="00DB33EF" w:rsidP="00DB33EF">
                              <w:pPr>
                                <w:pStyle w:val="ListParagraph"/>
                                <w:widowControl/>
                                <w:numPr>
                                  <w:ilvl w:val="0"/>
                                  <w:numId w:val="25"/>
                                </w:numPr>
                                <w:ind w:left="180" w:hanging="180"/>
                                <w:jc w:val="left"/>
                              </w:pPr>
                              <w:r>
                                <w:t>PRF, SATRC</w:t>
                              </w:r>
                            </w:p>
                            <w:p w:rsidR="00DB33EF" w:rsidRDefault="00DB33EF" w:rsidP="00DB33EF">
                              <w:pPr>
                                <w:jc w:val="center"/>
                              </w:pPr>
                            </w:p>
                            <w:p w:rsidR="00DB33EF" w:rsidRDefault="00DB33EF" w:rsidP="00DB33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39"/>
                        <wps:cNvSpPr/>
                        <wps:spPr>
                          <a:xfrm>
                            <a:off x="3810000" y="0"/>
                            <a:ext cx="1352550" cy="81915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B33EF" w:rsidRPr="00DC2C89" w:rsidRDefault="00DB33EF" w:rsidP="00DB33EF">
                              <w:pPr>
                                <w:rPr>
                                  <w:b/>
                                  <w:bCs/>
                                </w:rPr>
                              </w:pPr>
                              <w:r w:rsidRPr="00DC2C89">
                                <w:rPr>
                                  <w:b/>
                                  <w:bCs/>
                                </w:rPr>
                                <w:t>Outside APT:</w:t>
                              </w:r>
                            </w:p>
                            <w:p w:rsidR="00DB33EF" w:rsidRDefault="00DB33EF" w:rsidP="00DB33EF">
                              <w:pPr>
                                <w:pStyle w:val="ListParagraph"/>
                                <w:widowControl/>
                                <w:numPr>
                                  <w:ilvl w:val="0"/>
                                  <w:numId w:val="25"/>
                                </w:numPr>
                                <w:ind w:left="180" w:hanging="180"/>
                                <w:jc w:val="left"/>
                              </w:pPr>
                              <w:r>
                                <w:t>ITU-R SGs</w:t>
                              </w:r>
                            </w:p>
                            <w:p w:rsidR="00DB33EF" w:rsidRDefault="00DB33EF" w:rsidP="00DB33EF">
                              <w:pPr>
                                <w:pStyle w:val="ListParagraph"/>
                                <w:widowControl/>
                                <w:numPr>
                                  <w:ilvl w:val="0"/>
                                  <w:numId w:val="25"/>
                                </w:numPr>
                                <w:ind w:left="180" w:hanging="180"/>
                                <w:jc w:val="left"/>
                              </w:pPr>
                              <w:r>
                                <w:t>CEPT, 3GPP etc.</w:t>
                              </w:r>
                            </w:p>
                            <w:p w:rsidR="00DB33EF" w:rsidRDefault="00DB33EF" w:rsidP="00DB33EF">
                              <w:pPr>
                                <w:jc w:val="center"/>
                              </w:pPr>
                            </w:p>
                            <w:p w:rsidR="00DB33EF" w:rsidRDefault="00DB33EF" w:rsidP="00DB33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_x0000_s1075" style="position:absolute;left:0;text-align:left;margin-left:95.25pt;margin-top:564.75pt;width:406.5pt;height:64.5pt;z-index:251661312;mso-position-horizontal-relative:text;mso-position-vertical-relative:text" coordsize="5162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">
                <v:oval id="Oval 33" o:spid="_x0000_s1076" style="position:absolute;left:18859;top:476;width:14192;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ZycIA&#10;AADaAAAADwAAAGRycy9kb3ducmV2LnhtbESPQYvCMBSE7wv+h/AEb2vqCrulGkWURUEPtXrx9mie&#10;bbF5KU209d+bBWGPw8x8w8yXvanFg1pXWVYwGUcgiHOrKy4UnE+/nzEI55E11pZJwZMcLBeDjzkm&#10;2nZ8pEfmCxEg7BJUUHrfJFK6vCSDbmwb4uBdbWvQB9kWUrfYBbip5VcUfUuDFYeFEhtal5TfsrtR&#10;EG8mT5cWh35/SddpE/9wt79tlRoN+9UMhKfe/4ff7Z1WMIW/K+EGyM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YlnJwgAAANoAAAAPAAAAAAAAAAAAAAAAAJgCAABkcnMvZG93&#10;bnJldi54bWxQSwUGAAAAAAQABAD1AAAAhwMAAAAA&#10;" fillcolor="#cdddac [1622]" strokecolor="#94b64e [3046]">
                  <v:fill color2="#f0f4e6 [502]" rotate="t" angle="180" colors="0 #dafda7;22938f #e4fdc2;1 #f5ffe6" focus="100%" type="gradient"/>
                  <v:shadow on="t" color="black" opacity="24903f" origin=",.5" offset="0,.55556mm"/>
                  <v:textbox>
                    <w:txbxContent>
                      <w:p w:rsidR="00DB33EF" w:rsidRPr="00DC2C89" w:rsidRDefault="00DB33EF" w:rsidP="00DB33EF">
                        <w:pPr>
                          <w:jc w:val="center"/>
                          <w:rPr>
                            <w:b/>
                            <w:bCs/>
                          </w:rPr>
                        </w:pPr>
                        <w:r>
                          <w:rPr>
                            <w:b/>
                            <w:bCs/>
                          </w:rPr>
                          <w:t xml:space="preserve"> </w:t>
                        </w:r>
                        <w:r w:rsidRPr="00DC2C89">
                          <w:rPr>
                            <w:b/>
                            <w:bCs/>
                          </w:rPr>
                          <w:t>AWG Plenary</w:t>
                        </w:r>
                      </w:p>
                    </w:txbxContent>
                  </v:textbox>
                </v:oval>
                <v:shape id="Left-Right Arrow 34" o:spid="_x0000_s1077" type="#_x0000_t69" style="position:absolute;left:13525;top:2857;width:504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bL8QA&#10;AADaAAAADwAAAGRycy9kb3ducmV2LnhtbESPQUsDMRSE70L/Q3gFbzapiNRt0yJVQZAerFJ6fN08&#10;k203L8sm7m7/fVMQPA4z8w2zWA2+Fh21sQqsYTpRIIjLYCq2Gr6/3u5mIGJCNlgHJg1nirBajm4W&#10;WJjQ8yd122RFhnAsUINLqSmkjKUjj3ESGuLs/YTWY8qytdK02Ge4r+W9Uo/SY8V5wWFDa0flafvr&#10;NRh/VPtT7542r7Y72I/Zy06po9a34+F5DiLRkP7Df+13o+EBrlfy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wmy/EAAAA2gAAAA8AAAAAAAAAAAAAAAAAmAIAAGRycy9k&#10;b3ducmV2LnhtbFBLBQYAAAAABAAEAPUAAACJAwAAAAA=&#10;" adj="4891" fillcolor="#bfb1d0 [1623]" strokecolor="#795d9b [3047]">
                  <v:fill color2="#ece7f1 [503]" rotate="t" angle="180" colors="0 #c9b5e8;22938f #d9cbee;1 #f0eaf9" focus="100%" type="gradient"/>
                  <v:shadow on="t" color="black" opacity="24903f" origin=",.5" offset="0,.55556mm"/>
                </v:shape>
                <v:shape id="Left-Right Arrow 35" o:spid="_x0000_s1078" type="#_x0000_t69" style="position:absolute;left:33051;top:2857;width:504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w+tMQA&#10;AADaAAAADwAAAGRycy9kb3ducmV2LnhtbESPQUsDMRSE70L/Q3gFbzapoNRt0yJVQZAerFJ6fN08&#10;k203L8sm7m7/fVMQPA4z8w2zWA2+Fh21sQqsYTpRIIjLYCq2Gr6/3u5mIGJCNlgHJg1nirBajm4W&#10;WJjQ8yd122RFhnAsUINLqSmkjKUjj3ESGuLs/YTWY8qytdK02Ge4r+W9Uo/SY8V5wWFDa0flafvr&#10;NRh/VPtT7542r7Y72I/Zy06po9a34+F5DiLRkP7Df+13o+EBrlfyDZDL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8PrTEAAAA2gAAAA8AAAAAAAAAAAAAAAAAmAIAAGRycy9k&#10;b3ducmV2LnhtbFBLBQYAAAAABAAEAPUAAACJAwAAAAA=&#10;" adj="4891" fillcolor="#bfb1d0 [1623]" strokecolor="#795d9b [3047]">
                  <v:fill color2="#ece7f1 [503]" rotate="t" angle="180" colors="0 #c9b5e8;22938f #d9cbee;1 #f0eaf9" focus="100%" type="gradient"/>
                  <v:shadow on="t" color="black" opacity="24903f" origin=",.5" offset="0,.55556mm"/>
                </v:shape>
                <v:rect id="Rectangle 36" o:spid="_x0000_s1079" style="position:absolute;width:13525;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H9J8QA&#10;AADaAAAADwAAAGRycy9kb3ducmV2LnhtbESPQWsCMRSE7wX/Q3iFXkSztWWRrVkRRdqLQtXeH5vX&#10;7LKbl20Sdf33TUHocZiZb5jFcrCduJAPjWMFz9MMBHHldMNGwem4ncxBhIissXNMCm4UYFmOHhZY&#10;aHflT7ocohEJwqFABXWMfSFlqGqyGKauJ07et/MWY5LeSO3xmuC2k7Msy6XFhtNCjT2ta6raw9kq&#10;2L0GPxu3X2Oz/3nJN8P7+pzvbko9PQ6rNxCRhvgfvrc/tIIc/q6kG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x/SfEAAAA2gAAAA8AAAAAAAAAAAAAAAAAmAIAAGRycy9k&#10;b3ducmV2LnhtbFBLBQYAAAAABAAEAPUAAACJAwAAAAA=&#10;" fillcolor="#dfa7a6 [1621]" strokecolor="#bc4542 [3045]">
                  <v:fill color2="#f5e4e4 [501]" rotate="t" angle="180" colors="0 #ffa2a1;22938f #ffbebd;1 #ffe5e5" focus="100%" type="gradient"/>
                  <v:shadow on="t" color="black" opacity="24903f" origin=",.5" offset="0,.55556mm"/>
                  <v:textbox>
                    <w:txbxContent>
                      <w:p w:rsidR="00DB33EF" w:rsidRPr="00DC2C89" w:rsidRDefault="00DB33EF" w:rsidP="00DB33EF">
                        <w:pPr>
                          <w:rPr>
                            <w:b/>
                            <w:bCs/>
                          </w:rPr>
                        </w:pPr>
                        <w:r w:rsidRPr="00DC2C89">
                          <w:rPr>
                            <w:b/>
                            <w:bCs/>
                          </w:rPr>
                          <w:t>Inside APT:</w:t>
                        </w:r>
                      </w:p>
                      <w:p w:rsidR="00DB33EF" w:rsidRDefault="00DB33EF" w:rsidP="00DB33EF">
                        <w:pPr>
                          <w:pStyle w:val="ListParagraph"/>
                          <w:widowControl/>
                          <w:numPr>
                            <w:ilvl w:val="0"/>
                            <w:numId w:val="25"/>
                          </w:numPr>
                          <w:ind w:left="180" w:hanging="180"/>
                          <w:jc w:val="left"/>
                        </w:pPr>
                        <w:r>
                          <w:t>APG</w:t>
                        </w:r>
                      </w:p>
                      <w:p w:rsidR="00DB33EF" w:rsidRDefault="00DB33EF" w:rsidP="00DB33EF">
                        <w:pPr>
                          <w:pStyle w:val="ListParagraph"/>
                          <w:widowControl/>
                          <w:numPr>
                            <w:ilvl w:val="0"/>
                            <w:numId w:val="25"/>
                          </w:numPr>
                          <w:ind w:left="180" w:hanging="180"/>
                          <w:jc w:val="left"/>
                        </w:pPr>
                        <w:r>
                          <w:t>ASTAP</w:t>
                        </w:r>
                      </w:p>
                      <w:p w:rsidR="00DB33EF" w:rsidRDefault="00DB33EF" w:rsidP="00DB33EF">
                        <w:pPr>
                          <w:pStyle w:val="ListParagraph"/>
                          <w:widowControl/>
                          <w:numPr>
                            <w:ilvl w:val="0"/>
                            <w:numId w:val="25"/>
                          </w:numPr>
                          <w:ind w:left="180" w:hanging="180"/>
                          <w:jc w:val="left"/>
                        </w:pPr>
                        <w:r>
                          <w:t>PRF, SATRC</w:t>
                        </w:r>
                      </w:p>
                      <w:p w:rsidR="00DB33EF" w:rsidRDefault="00DB33EF" w:rsidP="00DB33EF">
                        <w:pPr>
                          <w:jc w:val="center"/>
                        </w:pPr>
                      </w:p>
                      <w:p w:rsidR="00DB33EF" w:rsidRDefault="00DB33EF" w:rsidP="00DB33EF">
                        <w:pPr>
                          <w:jc w:val="center"/>
                        </w:pPr>
                      </w:p>
                    </w:txbxContent>
                  </v:textbox>
                </v:rect>
                <v:rect id="Rectangle 39" o:spid="_x0000_s1080" style="position:absolute;left:38100;width:13525;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1YvMQA&#10;AADaAAAADwAAAGRycy9kb3ducmV2LnhtbESPT2vCQBTE70K/w/KEXkQ3/iGW1FWKRexFoWl7f2Sf&#10;STD7Nu6uGr+9WxA8DjPzG2ax6kwjLuR8bVnBeJSAIC6srrlU8PuzGb6B8AFZY2OZFNzIw2r50ltg&#10;pu2Vv+mSh1JECPsMFVQhtJmUvqjIoB/Zljh6B+sMhihdKbXDa4SbRk6SJJUGa44LFba0rqg45mej&#10;YDfzbjI4/g3K/Wmafnbb9Tnd3ZR67Xcf7yACdeEZfrS/tII5/F+JN0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9WLzEAAAA2gAAAA8AAAAAAAAAAAAAAAAAmAIAAGRycy9k&#10;b3ducmV2LnhtbFBLBQYAAAAABAAEAPUAAACJAwAAAAA=&#10;" fillcolor="#dfa7a6 [1621]" strokecolor="#bc4542 [3045]">
                  <v:fill color2="#f5e4e4 [501]" rotate="t" angle="180" colors="0 #ffa2a1;22938f #ffbebd;1 #ffe5e5" focus="100%" type="gradient"/>
                  <v:shadow on="t" color="black" opacity="24903f" origin=",.5" offset="0,.55556mm"/>
                  <v:textbox>
                    <w:txbxContent>
                      <w:p w:rsidR="00DB33EF" w:rsidRPr="00DC2C89" w:rsidRDefault="00DB33EF" w:rsidP="00DB33EF">
                        <w:pPr>
                          <w:rPr>
                            <w:b/>
                            <w:bCs/>
                          </w:rPr>
                        </w:pPr>
                        <w:r w:rsidRPr="00DC2C89">
                          <w:rPr>
                            <w:b/>
                            <w:bCs/>
                          </w:rPr>
                          <w:t>Outside APT:</w:t>
                        </w:r>
                      </w:p>
                      <w:p w:rsidR="00DB33EF" w:rsidRDefault="00DB33EF" w:rsidP="00DB33EF">
                        <w:pPr>
                          <w:pStyle w:val="ListParagraph"/>
                          <w:widowControl/>
                          <w:numPr>
                            <w:ilvl w:val="0"/>
                            <w:numId w:val="25"/>
                          </w:numPr>
                          <w:ind w:left="180" w:hanging="180"/>
                          <w:jc w:val="left"/>
                        </w:pPr>
                        <w:r>
                          <w:t>ITU-R SGs</w:t>
                        </w:r>
                      </w:p>
                      <w:p w:rsidR="00DB33EF" w:rsidRDefault="00DB33EF" w:rsidP="00DB33EF">
                        <w:pPr>
                          <w:pStyle w:val="ListParagraph"/>
                          <w:widowControl/>
                          <w:numPr>
                            <w:ilvl w:val="0"/>
                            <w:numId w:val="25"/>
                          </w:numPr>
                          <w:ind w:left="180" w:hanging="180"/>
                          <w:jc w:val="left"/>
                        </w:pPr>
                        <w:r>
                          <w:t>CEPT, 3GPP etc.</w:t>
                        </w:r>
                      </w:p>
                      <w:p w:rsidR="00DB33EF" w:rsidRDefault="00DB33EF" w:rsidP="00DB33EF">
                        <w:pPr>
                          <w:jc w:val="center"/>
                        </w:pPr>
                      </w:p>
                      <w:p w:rsidR="00DB33EF" w:rsidRDefault="00DB33EF" w:rsidP="00DB33EF">
                        <w:pPr>
                          <w:jc w:val="center"/>
                        </w:pPr>
                      </w:p>
                    </w:txbxContent>
                  </v:textbox>
                </v:rect>
              </v:group>
            </w:pict>
          </mc:Fallback>
        </mc:AlternateContent>
      </w:r>
      <w:r>
        <w:rPr>
          <w:noProof/>
          <w:lang w:eastAsia="en-US" w:bidi="th-TH"/>
        </w:rPr>
        <mc:AlternateContent>
          <mc:Choice Requires="wpg">
            <w:drawing>
              <wp:anchor distT="0" distB="0" distL="114300" distR="114300" simplePos="0" relativeHeight="251659264" behindDoc="0" locked="0" layoutInCell="1" allowOverlap="1">
                <wp:simplePos x="0" y="0"/>
                <wp:positionH relativeFrom="column">
                  <wp:posOffset>1209675</wp:posOffset>
                </wp:positionH>
                <wp:positionV relativeFrom="paragraph">
                  <wp:posOffset>7172325</wp:posOffset>
                </wp:positionV>
                <wp:extent cx="5162550" cy="819150"/>
                <wp:effectExtent l="57150" t="38100" r="76200" b="9525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2550" cy="819150"/>
                          <a:chOff x="0" y="0"/>
                          <a:chExt cx="5162550" cy="819150"/>
                        </a:xfrm>
                      </wpg:grpSpPr>
                      <wps:wsp>
                        <wps:cNvPr id="33" name="Oval 33"/>
                        <wps:cNvSpPr/>
                        <wps:spPr>
                          <a:xfrm>
                            <a:off x="1885950" y="47625"/>
                            <a:ext cx="1419225" cy="676275"/>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DB33EF" w:rsidRPr="00DC2C89" w:rsidRDefault="00DB33EF" w:rsidP="00DB33EF">
                              <w:pPr>
                                <w:jc w:val="center"/>
                                <w:rPr>
                                  <w:b/>
                                  <w:bCs/>
                                </w:rPr>
                              </w:pPr>
                              <w:r>
                                <w:rPr>
                                  <w:b/>
                                  <w:bCs/>
                                </w:rPr>
                                <w:t xml:space="preserve"> </w:t>
                              </w:r>
                              <w:r w:rsidRPr="00DC2C89">
                                <w:rPr>
                                  <w:b/>
                                  <w:bCs/>
                                </w:rPr>
                                <w:t>AWG Plenary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Left-Right Arrow 34"/>
                        <wps:cNvSpPr/>
                        <wps:spPr>
                          <a:xfrm>
                            <a:off x="1352550" y="285750"/>
                            <a:ext cx="504825" cy="228600"/>
                          </a:xfrm>
                          <a:prstGeom prst="lef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Left-Right Arrow 35"/>
                        <wps:cNvSpPr/>
                        <wps:spPr>
                          <a:xfrm>
                            <a:off x="3305175" y="285750"/>
                            <a:ext cx="504825" cy="228600"/>
                          </a:xfrm>
                          <a:prstGeom prst="leftRightArrow">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0" y="0"/>
                            <a:ext cx="1352550" cy="81915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B33EF" w:rsidRPr="00DC2C89" w:rsidRDefault="00DB33EF" w:rsidP="00DB33EF">
                              <w:pPr>
                                <w:rPr>
                                  <w:b/>
                                  <w:bCs/>
                                </w:rPr>
                              </w:pPr>
                              <w:r w:rsidRPr="00DC2C89">
                                <w:rPr>
                                  <w:b/>
                                  <w:bCs/>
                                </w:rPr>
                                <w:t>Inside APT:</w:t>
                              </w:r>
                            </w:p>
                            <w:p w:rsidR="00DB33EF" w:rsidRDefault="00DB33EF" w:rsidP="00DB33EF">
                              <w:pPr>
                                <w:pStyle w:val="ListParagraph"/>
                                <w:widowControl/>
                                <w:numPr>
                                  <w:ilvl w:val="0"/>
                                  <w:numId w:val="25"/>
                                </w:numPr>
                                <w:ind w:left="180" w:hanging="180"/>
                                <w:jc w:val="left"/>
                              </w:pPr>
                              <w:r>
                                <w:t>APG</w:t>
                              </w:r>
                            </w:p>
                            <w:p w:rsidR="00DB33EF" w:rsidRDefault="00DB33EF" w:rsidP="00DB33EF">
                              <w:pPr>
                                <w:pStyle w:val="ListParagraph"/>
                                <w:widowControl/>
                                <w:numPr>
                                  <w:ilvl w:val="0"/>
                                  <w:numId w:val="25"/>
                                </w:numPr>
                                <w:ind w:left="180" w:hanging="180"/>
                                <w:jc w:val="left"/>
                              </w:pPr>
                              <w:r>
                                <w:t>ASTAP</w:t>
                              </w:r>
                            </w:p>
                            <w:p w:rsidR="00DB33EF" w:rsidRDefault="00DB33EF" w:rsidP="00DB33EF">
                              <w:pPr>
                                <w:pStyle w:val="ListParagraph"/>
                                <w:widowControl/>
                                <w:numPr>
                                  <w:ilvl w:val="0"/>
                                  <w:numId w:val="25"/>
                                </w:numPr>
                                <w:ind w:left="180" w:hanging="180"/>
                                <w:jc w:val="left"/>
                              </w:pPr>
                              <w:r>
                                <w:t>PRF, SATRC</w:t>
                              </w:r>
                            </w:p>
                            <w:p w:rsidR="00DB33EF" w:rsidRDefault="00DB33EF" w:rsidP="00DB33EF">
                              <w:pPr>
                                <w:jc w:val="center"/>
                              </w:pPr>
                            </w:p>
                            <w:p w:rsidR="00DB33EF" w:rsidRDefault="00DB33EF" w:rsidP="00DB33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3810000" y="0"/>
                            <a:ext cx="1352550" cy="819150"/>
                          </a:xfrm>
                          <a:prstGeom prst="rect">
                            <a:avLst/>
                          </a:prstGeom>
                        </wps:spPr>
                        <wps:style>
                          <a:lnRef idx="1">
                            <a:schemeClr val="accent2"/>
                          </a:lnRef>
                          <a:fillRef idx="2">
                            <a:schemeClr val="accent2"/>
                          </a:fillRef>
                          <a:effectRef idx="1">
                            <a:schemeClr val="accent2"/>
                          </a:effectRef>
                          <a:fontRef idx="minor">
                            <a:schemeClr val="dk1"/>
                          </a:fontRef>
                        </wps:style>
                        <wps:txbx>
                          <w:txbxContent>
                            <w:p w:rsidR="00DB33EF" w:rsidRPr="00DC2C89" w:rsidRDefault="00DB33EF" w:rsidP="00DB33EF">
                              <w:pPr>
                                <w:rPr>
                                  <w:b/>
                                  <w:bCs/>
                                </w:rPr>
                              </w:pPr>
                              <w:r w:rsidRPr="00DC2C89">
                                <w:rPr>
                                  <w:b/>
                                  <w:bCs/>
                                </w:rPr>
                                <w:t>Outside APT:</w:t>
                              </w:r>
                            </w:p>
                            <w:p w:rsidR="00DB33EF" w:rsidRDefault="00DB33EF" w:rsidP="00DB33EF">
                              <w:pPr>
                                <w:pStyle w:val="ListParagraph"/>
                                <w:widowControl/>
                                <w:numPr>
                                  <w:ilvl w:val="0"/>
                                  <w:numId w:val="25"/>
                                </w:numPr>
                                <w:ind w:left="180" w:hanging="180"/>
                                <w:jc w:val="left"/>
                              </w:pPr>
                              <w:r>
                                <w:t>ITU-R SGs</w:t>
                              </w:r>
                            </w:p>
                            <w:p w:rsidR="00DB33EF" w:rsidRDefault="00DB33EF" w:rsidP="00DB33EF">
                              <w:pPr>
                                <w:pStyle w:val="ListParagraph"/>
                                <w:widowControl/>
                                <w:numPr>
                                  <w:ilvl w:val="0"/>
                                  <w:numId w:val="25"/>
                                </w:numPr>
                                <w:ind w:left="180" w:hanging="180"/>
                                <w:jc w:val="left"/>
                              </w:pPr>
                              <w:r>
                                <w:t>CEPT, 3GPP etc.</w:t>
                              </w:r>
                            </w:p>
                            <w:p w:rsidR="00DB33EF" w:rsidRDefault="00DB33EF" w:rsidP="00DB33EF">
                              <w:pPr>
                                <w:jc w:val="center"/>
                              </w:pPr>
                            </w:p>
                            <w:p w:rsidR="00DB33EF" w:rsidRDefault="00DB33EF" w:rsidP="00DB33E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_x0000_s1081" style="position:absolute;left:0;text-align:left;margin-left:95.25pt;margin-top:564.75pt;width:406.5pt;height:64.5pt;z-index:251659264;mso-position-horizontal-relative:text;mso-position-vertical-relative:text" coordsize="51625,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">
                <v:oval id="Oval 33" o:spid="_x0000_s1082" style="position:absolute;left:18859;top:476;width:14192;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1gNsMA&#10;AADbAAAADwAAAGRycy9kb3ducmV2LnhtbESPT4vCMBTE7wt+h/AEb2uqwm6pRhFFFPRQ/1y8PZpn&#10;W2xeShNt/fZmQdjjMDO/YWaLzlTiSY0rLSsYDSMQxJnVJecKLufNdwzCeWSNlWVS8CIHi3nva4aJ&#10;ti0f6XnyuQgQdgkqKLyvEyldVpBBN7Q1cfButjHog2xyqRtsA9xUchxFP9JgyWGhwJpWBWX308Mo&#10;iNejl0vzQ7e/pqu0jn+53d+3Sg363XIKwlPn/8Of9k4rmEzg70v4AXL+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1gNsMAAADbAAAADwAAAAAAAAAAAAAAAACYAgAAZHJzL2Rv&#10;d25yZXYueG1sUEsFBgAAAAAEAAQA9QAAAIgDAAAAAA==&#10;" fillcolor="#cdddac [1622]" strokecolor="#94b64e [3046]">
                  <v:fill color2="#f0f4e6 [502]" rotate="t" angle="180" colors="0 #dafda7;22938f #e4fdc2;1 #f5ffe6" focus="100%" type="gradient"/>
                  <v:shadow on="t" color="black" opacity="24903f" origin=",.5" offset="0,.55556mm"/>
                  <v:textbox>
                    <w:txbxContent>
                      <w:p w:rsidR="00DB33EF" w:rsidRPr="00DC2C89" w:rsidRDefault="00DB33EF" w:rsidP="00DB33EF">
                        <w:pPr>
                          <w:jc w:val="center"/>
                          <w:rPr>
                            <w:b/>
                            <w:bCs/>
                          </w:rPr>
                        </w:pPr>
                        <w:r>
                          <w:rPr>
                            <w:b/>
                            <w:bCs/>
                          </w:rPr>
                          <w:t xml:space="preserve"> </w:t>
                        </w:r>
                        <w:r w:rsidRPr="00DC2C89">
                          <w:rPr>
                            <w:b/>
                            <w:bCs/>
                          </w:rPr>
                          <w:t>AWG Plenary</w:t>
                        </w:r>
                      </w:p>
                    </w:txbxContent>
                  </v:textbox>
                </v:oval>
                <v:shape id="Left-Right Arrow 34" o:spid="_x0000_s1083" type="#_x0000_t69" style="position:absolute;left:13525;top:2857;width:5048;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O8nsUA&#10;AADbAAAADwAAAGRycy9kb3ducmV2LnhtbESPQUsDMRSE74L/ITzBm01sRdpt0yK2giAeWkvp8XXz&#10;TLbdvCybuLv+eyMIHoeZ+YZZrAZfi47aWAXWcD9SIIjLYCq2GvYfL3dTEDEhG6wDk4ZvirBaXl8t&#10;sDCh5y11u2RFhnAsUINLqSmkjKUjj3EUGuLsfYbWY8qytdK02Ge4r+VYqUfpseK84LChZ0flZffl&#10;NRh/VsdL72bvG9ud7Nt0fVDqrPXtzfA0B5FoSP/hv/ar0TB5gN8v+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I7yexQAAANsAAAAPAAAAAAAAAAAAAAAAAJgCAABkcnMv&#10;ZG93bnJldi54bWxQSwUGAAAAAAQABAD1AAAAigMAAAAA&#10;" adj="4891" fillcolor="#bfb1d0 [1623]" strokecolor="#795d9b [3047]">
                  <v:fill color2="#ece7f1 [503]" rotate="t" angle="180" colors="0 #c9b5e8;22938f #d9cbee;1 #f0eaf9" focus="100%" type="gradient"/>
                  <v:shadow on="t" color="black" opacity="24903f" origin=",.5" offset="0,.55556mm"/>
                </v:shape>
                <v:shape id="Left-Right Arrow 35" o:spid="_x0000_s1084" type="#_x0000_t69" style="position:absolute;left:33051;top:2857;width:5049;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8ZBcUA&#10;AADbAAAADwAAAGRycy9kb3ducmV2LnhtbESPQUsDMRSE74L/ITzBm01sUdpt0yK2giAeWkvp8XXz&#10;TLbdvCybuLv+eyMIHoeZ+YZZrAZfi47aWAXWcD9SIIjLYCq2GvYfL3dTEDEhG6wDk4ZvirBaXl8t&#10;sDCh5y11u2RFhnAsUINLqSmkjKUjj3EUGuLsfYbWY8qytdK02Ge4r+VYqUfpseK84LChZ0flZffl&#10;NRh/VsdL72bvG9ud7Nt0fVDqrPXtzfA0B5FoSP/hv/ar0TB5gN8v+Q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xkFxQAAANsAAAAPAAAAAAAAAAAAAAAAAJgCAABkcnMv&#10;ZG93bnJldi54bWxQSwUGAAAAAAQABAD1AAAAigMAAAAA&#10;" adj="4891" fillcolor="#bfb1d0 [1623]" strokecolor="#795d9b [3047]">
                  <v:fill color2="#ece7f1 [503]" rotate="t" angle="180" colors="0 #c9b5e8;22938f #d9cbee;1 #f0eaf9" focus="100%" type="gradient"/>
                  <v:shadow on="t" color="black" opacity="24903f" origin=",.5" offset="0,.55556mm"/>
                </v:shape>
                <v:rect id="Rectangle 36" o:spid="_x0000_s1085" style="position:absolute;width:13525;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PQIcMA&#10;AADbAAAADwAAAGRycy9kb3ducmV2LnhtbESPT4vCMBTE78J+h/AWvIim/qFINcqiiF5cWFfvj+bZ&#10;FpuXbhK1fnsjLHgcZuY3zHzZmlrcyPnKsoLhIAFBnFtdcaHg+LvpT0H4gKyxtkwKHuRhufjozDHT&#10;9s4/dDuEQkQI+wwVlCE0mZQ+L8mgH9iGOHpn6wyGKF0htcN7hJtajpIklQYrjgslNrQqKb8crkbB&#10;fuLdqHc59Yrvv3G6brera7p/KNX9bL9mIAK14R3+b++0gnE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PQIcMAAADbAAAADwAAAAAAAAAAAAAAAACYAgAAZHJzL2Rv&#10;d25yZXYueG1sUEsFBgAAAAAEAAQA9QAAAIgDAAAAAA==&#10;" fillcolor="#dfa7a6 [1621]" strokecolor="#bc4542 [3045]">
                  <v:fill color2="#f5e4e4 [501]" rotate="t" angle="180" colors="0 #ffa2a1;22938f #ffbebd;1 #ffe5e5" focus="100%" type="gradient"/>
                  <v:shadow on="t" color="black" opacity="24903f" origin=",.5" offset="0,.55556mm"/>
                  <v:textbox>
                    <w:txbxContent>
                      <w:p w:rsidR="00DB33EF" w:rsidRPr="00DC2C89" w:rsidRDefault="00DB33EF" w:rsidP="00DB33EF">
                        <w:pPr>
                          <w:rPr>
                            <w:b/>
                            <w:bCs/>
                          </w:rPr>
                        </w:pPr>
                        <w:r w:rsidRPr="00DC2C89">
                          <w:rPr>
                            <w:b/>
                            <w:bCs/>
                          </w:rPr>
                          <w:t>Inside APT:</w:t>
                        </w:r>
                      </w:p>
                      <w:p w:rsidR="00DB33EF" w:rsidRDefault="00DB33EF" w:rsidP="00DB33EF">
                        <w:pPr>
                          <w:pStyle w:val="ListParagraph"/>
                          <w:widowControl/>
                          <w:numPr>
                            <w:ilvl w:val="0"/>
                            <w:numId w:val="25"/>
                          </w:numPr>
                          <w:ind w:left="180" w:hanging="180"/>
                          <w:jc w:val="left"/>
                        </w:pPr>
                        <w:r>
                          <w:t>APG</w:t>
                        </w:r>
                      </w:p>
                      <w:p w:rsidR="00DB33EF" w:rsidRDefault="00DB33EF" w:rsidP="00DB33EF">
                        <w:pPr>
                          <w:pStyle w:val="ListParagraph"/>
                          <w:widowControl/>
                          <w:numPr>
                            <w:ilvl w:val="0"/>
                            <w:numId w:val="25"/>
                          </w:numPr>
                          <w:ind w:left="180" w:hanging="180"/>
                          <w:jc w:val="left"/>
                        </w:pPr>
                        <w:r>
                          <w:t>ASTAP</w:t>
                        </w:r>
                      </w:p>
                      <w:p w:rsidR="00DB33EF" w:rsidRDefault="00DB33EF" w:rsidP="00DB33EF">
                        <w:pPr>
                          <w:pStyle w:val="ListParagraph"/>
                          <w:widowControl/>
                          <w:numPr>
                            <w:ilvl w:val="0"/>
                            <w:numId w:val="25"/>
                          </w:numPr>
                          <w:ind w:left="180" w:hanging="180"/>
                          <w:jc w:val="left"/>
                        </w:pPr>
                        <w:r>
                          <w:t>PRF, SATRC</w:t>
                        </w:r>
                      </w:p>
                      <w:p w:rsidR="00DB33EF" w:rsidRDefault="00DB33EF" w:rsidP="00DB33EF">
                        <w:pPr>
                          <w:jc w:val="center"/>
                        </w:pPr>
                      </w:p>
                      <w:p w:rsidR="00DB33EF" w:rsidRDefault="00DB33EF" w:rsidP="00DB33EF">
                        <w:pPr>
                          <w:jc w:val="center"/>
                        </w:pPr>
                      </w:p>
                    </w:txbxContent>
                  </v:textbox>
                </v:rect>
                <v:rect id="Rectangle 39" o:spid="_x0000_s1086" style="position:absolute;left:38100;width:13525;height:8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U8UA&#10;AADbAAAADwAAAGRycy9kb3ducmV2LnhtbESPT2vCQBTE7wW/w/KEXkQ3agmaZhWxlHqxUP/cH9nX&#10;JCT7Nt1dNX77rlDocZiZ3zD5ujetuJLztWUF00kCgriwuuZSwen4Pl6A8AFZY2uZFNzJw3o1eMox&#10;0/bGX3Q9hFJECPsMFVQhdJmUvqjIoJ/Yjjh639YZDFG6UmqHtwg3rZwlSSoN1hwXKuxoW1HRHC5G&#10;wf7Fu9moOY/Kz595+tZ/bC/p/q7U87DfvIII1If/8F97pxXMl/D4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7ERTxQAAANsAAAAPAAAAAAAAAAAAAAAAAJgCAABkcnMv&#10;ZG93bnJldi54bWxQSwUGAAAAAAQABAD1AAAAigMAAAAA&#10;" fillcolor="#dfa7a6 [1621]" strokecolor="#bc4542 [3045]">
                  <v:fill color2="#f5e4e4 [501]" rotate="t" angle="180" colors="0 #ffa2a1;22938f #ffbebd;1 #ffe5e5" focus="100%" type="gradient"/>
                  <v:shadow on="t" color="black" opacity="24903f" origin=",.5" offset="0,.55556mm"/>
                  <v:textbox>
                    <w:txbxContent>
                      <w:p w:rsidR="00DB33EF" w:rsidRPr="00DC2C89" w:rsidRDefault="00DB33EF" w:rsidP="00DB33EF">
                        <w:pPr>
                          <w:rPr>
                            <w:b/>
                            <w:bCs/>
                          </w:rPr>
                        </w:pPr>
                        <w:r w:rsidRPr="00DC2C89">
                          <w:rPr>
                            <w:b/>
                            <w:bCs/>
                          </w:rPr>
                          <w:t>Outside APT:</w:t>
                        </w:r>
                      </w:p>
                      <w:p w:rsidR="00DB33EF" w:rsidRDefault="00DB33EF" w:rsidP="00DB33EF">
                        <w:pPr>
                          <w:pStyle w:val="ListParagraph"/>
                          <w:widowControl/>
                          <w:numPr>
                            <w:ilvl w:val="0"/>
                            <w:numId w:val="25"/>
                          </w:numPr>
                          <w:ind w:left="180" w:hanging="180"/>
                          <w:jc w:val="left"/>
                        </w:pPr>
                        <w:r>
                          <w:t>ITU-R SGs</w:t>
                        </w:r>
                      </w:p>
                      <w:p w:rsidR="00DB33EF" w:rsidRDefault="00DB33EF" w:rsidP="00DB33EF">
                        <w:pPr>
                          <w:pStyle w:val="ListParagraph"/>
                          <w:widowControl/>
                          <w:numPr>
                            <w:ilvl w:val="0"/>
                            <w:numId w:val="25"/>
                          </w:numPr>
                          <w:ind w:left="180" w:hanging="180"/>
                          <w:jc w:val="left"/>
                        </w:pPr>
                        <w:r>
                          <w:t>CEPT, 3GPP etc.</w:t>
                        </w:r>
                      </w:p>
                      <w:p w:rsidR="00DB33EF" w:rsidRDefault="00DB33EF" w:rsidP="00DB33EF">
                        <w:pPr>
                          <w:jc w:val="center"/>
                        </w:pPr>
                      </w:p>
                      <w:p w:rsidR="00DB33EF" w:rsidRDefault="00DB33EF" w:rsidP="00DB33EF">
                        <w:pPr>
                          <w:jc w:val="center"/>
                        </w:pPr>
                      </w:p>
                    </w:txbxContent>
                  </v:textbox>
                </v:rect>
              </v:group>
            </w:pict>
          </mc:Fallback>
        </mc:AlternateContent>
      </w:r>
      <w:r w:rsidR="00DB33EF">
        <w:rPr>
          <w:rFonts w:eastAsia="휴먼명조"/>
          <w:noProof/>
          <w:szCs w:val="32"/>
          <w:lang w:eastAsia="en-US" w:bidi="th-TH"/>
        </w:rPr>
        <w:drawing>
          <wp:inline distT="0" distB="0" distL="0" distR="0" wp14:anchorId="6FC7A136">
            <wp:extent cx="5258435" cy="90487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8435" cy="904875"/>
                    </a:xfrm>
                    <a:prstGeom prst="rect">
                      <a:avLst/>
                    </a:prstGeom>
                    <a:noFill/>
                  </pic:spPr>
                </pic:pic>
              </a:graphicData>
            </a:graphic>
          </wp:inline>
        </w:drawing>
      </w:r>
      <w:r w:rsidR="003B1307" w:rsidRPr="009E0784">
        <w:rPr>
          <w:rFonts w:eastAsia="휴먼명조"/>
          <w:szCs w:val="32"/>
        </w:rPr>
        <w:br w:type="page"/>
      </w:r>
      <w:bookmarkStart w:id="1" w:name="_Toc273713052"/>
      <w:r w:rsidR="003B1307" w:rsidRPr="009E0784">
        <w:rPr>
          <w:rFonts w:eastAsia="휴먼명조"/>
        </w:rPr>
        <w:lastRenderedPageBreak/>
        <w:t xml:space="preserve">Work Scopes for </w:t>
      </w:r>
      <w:r w:rsidR="00EC3E60" w:rsidRPr="009E0784">
        <w:rPr>
          <w:rFonts w:eastAsia="휴먼명조"/>
        </w:rPr>
        <w:t>AWG</w:t>
      </w:r>
      <w:r w:rsidR="003B1307" w:rsidRPr="009E0784">
        <w:rPr>
          <w:rFonts w:eastAsia="휴먼명조"/>
        </w:rPr>
        <w:t xml:space="preserve"> </w:t>
      </w:r>
      <w:r w:rsidR="004B4CBA" w:rsidRPr="009E0784">
        <w:rPr>
          <w:rFonts w:eastAsia="휴먼명조" w:hint="eastAsia"/>
          <w:lang w:eastAsia="ko-KR"/>
        </w:rPr>
        <w:t>Working G</w:t>
      </w:r>
      <w:r w:rsidR="003B1307" w:rsidRPr="009E0784">
        <w:rPr>
          <w:rFonts w:eastAsia="휴먼명조"/>
        </w:rPr>
        <w:t>roups</w:t>
      </w:r>
      <w:bookmarkEnd w:id="1"/>
    </w:p>
    <w:p w:rsidR="003B1307" w:rsidRPr="009E0784" w:rsidRDefault="003B1307">
      <w:pPr>
        <w:adjustRightInd w:val="0"/>
        <w:rPr>
          <w:rFonts w:eastAsia="휴먼명조"/>
          <w:color w:val="000000"/>
          <w:szCs w:val="32"/>
        </w:rPr>
      </w:pP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3"/>
        <w:gridCol w:w="8065"/>
      </w:tblGrid>
      <w:tr w:rsidR="00C4390B" w:rsidRPr="009E0784" w:rsidTr="00C4390B">
        <w:trPr>
          <w:cantSplit/>
        </w:trPr>
        <w:tc>
          <w:tcPr>
            <w:tcW w:w="1427" w:type="dxa"/>
            <w:vAlign w:val="center"/>
          </w:tcPr>
          <w:p w:rsidR="00C4390B" w:rsidRPr="009E0784" w:rsidRDefault="00C4390B" w:rsidP="000C3828">
            <w:pPr>
              <w:adjustRightInd w:val="0"/>
              <w:jc w:val="center"/>
              <w:rPr>
                <w:rFonts w:eastAsia="휴먼명조"/>
                <w:b/>
                <w:bCs/>
                <w:color w:val="000000"/>
                <w:sz w:val="22"/>
                <w:szCs w:val="22"/>
              </w:rPr>
            </w:pPr>
            <w:r w:rsidRPr="009E0784">
              <w:rPr>
                <w:rFonts w:eastAsia="휴먼명조"/>
                <w:b/>
                <w:bCs/>
                <w:color w:val="000000"/>
                <w:sz w:val="22"/>
                <w:szCs w:val="22"/>
              </w:rPr>
              <w:t>Spectrum</w:t>
            </w:r>
          </w:p>
          <w:p w:rsidR="00C4390B" w:rsidRPr="009E0784" w:rsidRDefault="00C4390B" w:rsidP="000C3828">
            <w:pPr>
              <w:adjustRightInd w:val="0"/>
              <w:jc w:val="center"/>
              <w:rPr>
                <w:rFonts w:eastAsia="휴먼명조"/>
                <w:b/>
                <w:bCs/>
                <w:color w:val="000000"/>
                <w:sz w:val="22"/>
                <w:szCs w:val="22"/>
                <w:lang w:eastAsia="ko-KR"/>
              </w:rPr>
            </w:pPr>
            <w:r w:rsidRPr="009E0784">
              <w:rPr>
                <w:rFonts w:eastAsia="휴먼명조"/>
                <w:b/>
                <w:bCs/>
                <w:color w:val="000000"/>
                <w:sz w:val="22"/>
                <w:szCs w:val="22"/>
              </w:rPr>
              <w:t>WG</w:t>
            </w:r>
          </w:p>
          <w:p w:rsidR="00BE35B9" w:rsidRPr="009E0784" w:rsidRDefault="00BE35B9" w:rsidP="000C3828">
            <w:pPr>
              <w:adjustRightInd w:val="0"/>
              <w:jc w:val="center"/>
              <w:rPr>
                <w:rFonts w:eastAsia="휴먼명조"/>
                <w:b/>
                <w:bCs/>
                <w:color w:val="000000"/>
                <w:sz w:val="22"/>
                <w:szCs w:val="22"/>
                <w:lang w:eastAsia="ko-KR"/>
              </w:rPr>
            </w:pPr>
            <w:r w:rsidRPr="009E0784">
              <w:rPr>
                <w:rFonts w:eastAsia="휴먼명조" w:hint="eastAsia"/>
                <w:b/>
                <w:bCs/>
                <w:color w:val="000000"/>
                <w:sz w:val="22"/>
                <w:szCs w:val="22"/>
                <w:lang w:eastAsia="ko-KR"/>
              </w:rPr>
              <w:t>(WG-SPEC)</w:t>
            </w:r>
          </w:p>
        </w:tc>
        <w:tc>
          <w:tcPr>
            <w:tcW w:w="8071" w:type="dxa"/>
          </w:tcPr>
          <w:p w:rsidR="00FA25CD" w:rsidRPr="009E0784" w:rsidRDefault="00FA25CD" w:rsidP="004B090B">
            <w:pPr>
              <w:widowControl/>
              <w:numPr>
                <w:ilvl w:val="0"/>
                <w:numId w:val="4"/>
              </w:numPr>
              <w:tabs>
                <w:tab w:val="num" w:pos="786"/>
              </w:tabs>
              <w:adjustRightInd w:val="0"/>
              <w:rPr>
                <w:rFonts w:eastAsia="휴먼명조"/>
                <w:color w:val="000000"/>
                <w:sz w:val="22"/>
                <w:szCs w:val="22"/>
              </w:rPr>
            </w:pPr>
            <w:r w:rsidRPr="009E0784">
              <w:rPr>
                <w:rFonts w:eastAsia="휴먼명조" w:hint="eastAsia"/>
                <w:color w:val="000000"/>
                <w:sz w:val="22"/>
                <w:szCs w:val="22"/>
              </w:rPr>
              <w:t>To i</w:t>
            </w:r>
            <w:r w:rsidRPr="009E0784">
              <w:rPr>
                <w:rFonts w:eastAsia="휴먼명조"/>
                <w:color w:val="000000"/>
                <w:sz w:val="22"/>
                <w:szCs w:val="22"/>
              </w:rPr>
              <w:t>dentify the spectrum requirements for new radio technologies</w:t>
            </w:r>
            <w:r w:rsidRPr="009E0784">
              <w:rPr>
                <w:rFonts w:eastAsia="휴먼명조" w:hint="eastAsia"/>
                <w:color w:val="000000"/>
                <w:sz w:val="22"/>
                <w:szCs w:val="22"/>
              </w:rPr>
              <w:t>;</w:t>
            </w:r>
          </w:p>
          <w:p w:rsidR="00FA25CD" w:rsidRPr="009E0784" w:rsidRDefault="00FA25CD" w:rsidP="004B090B">
            <w:pPr>
              <w:widowControl/>
              <w:numPr>
                <w:ilvl w:val="0"/>
                <w:numId w:val="4"/>
              </w:numPr>
              <w:tabs>
                <w:tab w:val="num" w:pos="786"/>
              </w:tabs>
              <w:adjustRightInd w:val="0"/>
              <w:rPr>
                <w:rFonts w:eastAsia="휴먼명조"/>
                <w:color w:val="000000"/>
                <w:sz w:val="22"/>
                <w:szCs w:val="22"/>
              </w:rPr>
            </w:pPr>
            <w:r w:rsidRPr="009E0784">
              <w:rPr>
                <w:rFonts w:eastAsia="휴먼명조" w:hint="eastAsia"/>
                <w:color w:val="000000"/>
                <w:sz w:val="22"/>
                <w:szCs w:val="22"/>
              </w:rPr>
              <w:t>To c</w:t>
            </w:r>
            <w:r w:rsidRPr="009E0784">
              <w:rPr>
                <w:rFonts w:eastAsia="휴먼명조"/>
                <w:color w:val="000000"/>
                <w:sz w:val="22"/>
                <w:szCs w:val="22"/>
              </w:rPr>
              <w:t>oordinate efforts to eliminate harmful interference between concerned countries, as appropriate</w:t>
            </w:r>
            <w:r w:rsidRPr="009E0784">
              <w:rPr>
                <w:rFonts w:eastAsia="휴먼명조" w:hint="eastAsia"/>
                <w:color w:val="000000"/>
                <w:sz w:val="22"/>
                <w:szCs w:val="22"/>
              </w:rPr>
              <w:t>;</w:t>
            </w:r>
          </w:p>
          <w:p w:rsidR="00FA25CD" w:rsidRPr="009E0784" w:rsidRDefault="00FA25CD" w:rsidP="004B090B">
            <w:pPr>
              <w:widowControl/>
              <w:numPr>
                <w:ilvl w:val="0"/>
                <w:numId w:val="4"/>
              </w:numPr>
              <w:tabs>
                <w:tab w:val="num" w:pos="786"/>
              </w:tabs>
              <w:adjustRightInd w:val="0"/>
              <w:rPr>
                <w:rFonts w:eastAsia="휴먼명조"/>
                <w:color w:val="000000"/>
                <w:sz w:val="22"/>
                <w:szCs w:val="22"/>
              </w:rPr>
            </w:pPr>
            <w:r w:rsidRPr="009E0784">
              <w:rPr>
                <w:rFonts w:eastAsia="휴먼명조" w:hint="eastAsia"/>
                <w:color w:val="000000"/>
                <w:sz w:val="22"/>
                <w:szCs w:val="22"/>
              </w:rPr>
              <w:t>To d</w:t>
            </w:r>
            <w:r w:rsidRPr="009E0784">
              <w:rPr>
                <w:rFonts w:eastAsia="휴먼명조"/>
                <w:color w:val="000000"/>
                <w:sz w:val="22"/>
                <w:szCs w:val="22"/>
              </w:rPr>
              <w:t>evelop plans for harmonized spectrum usage for radiocommunication systems in the region</w:t>
            </w:r>
            <w:r w:rsidRPr="009E0784">
              <w:rPr>
                <w:rFonts w:eastAsia="휴먼명조" w:hint="eastAsia"/>
                <w:color w:val="000000"/>
                <w:sz w:val="22"/>
                <w:szCs w:val="22"/>
              </w:rPr>
              <w:t>;</w:t>
            </w:r>
          </w:p>
          <w:p w:rsidR="00FA25CD" w:rsidRPr="009E0784" w:rsidRDefault="00FA25CD" w:rsidP="004B090B">
            <w:pPr>
              <w:widowControl/>
              <w:numPr>
                <w:ilvl w:val="0"/>
                <w:numId w:val="4"/>
              </w:numPr>
              <w:tabs>
                <w:tab w:val="num" w:pos="786"/>
              </w:tabs>
              <w:adjustRightInd w:val="0"/>
              <w:rPr>
                <w:rFonts w:eastAsia="휴먼명조"/>
                <w:color w:val="000000"/>
                <w:sz w:val="22"/>
                <w:szCs w:val="22"/>
              </w:rPr>
            </w:pPr>
            <w:r w:rsidRPr="009E0784">
              <w:rPr>
                <w:rFonts w:eastAsia="휴먼명조" w:hint="eastAsia"/>
                <w:color w:val="000000"/>
                <w:sz w:val="22"/>
                <w:szCs w:val="22"/>
              </w:rPr>
              <w:t>To d</w:t>
            </w:r>
            <w:r w:rsidRPr="009E0784">
              <w:rPr>
                <w:rFonts w:eastAsia="휴먼명조"/>
                <w:color w:val="000000"/>
                <w:sz w:val="22"/>
                <w:szCs w:val="22"/>
              </w:rPr>
              <w:t>evelop optimum sharing methodologies between radio services and methods ensuring compatibility between systems</w:t>
            </w:r>
            <w:r w:rsidRPr="009E0784">
              <w:rPr>
                <w:rFonts w:eastAsia="휴먼명조" w:hint="eastAsia"/>
                <w:color w:val="000000"/>
                <w:sz w:val="22"/>
                <w:szCs w:val="22"/>
              </w:rPr>
              <w:t>; and</w:t>
            </w:r>
          </w:p>
          <w:p w:rsidR="00C4390B" w:rsidRPr="009E0784" w:rsidRDefault="00FA25CD" w:rsidP="004B090B">
            <w:pPr>
              <w:widowControl/>
              <w:numPr>
                <w:ilvl w:val="0"/>
                <w:numId w:val="4"/>
              </w:numPr>
              <w:tabs>
                <w:tab w:val="num" w:pos="786"/>
              </w:tabs>
              <w:adjustRightInd w:val="0"/>
              <w:rPr>
                <w:rFonts w:eastAsia="휴먼명조"/>
                <w:color w:val="000000"/>
                <w:sz w:val="22"/>
                <w:szCs w:val="22"/>
                <w:lang w:eastAsia="ko-KR"/>
              </w:rPr>
            </w:pPr>
            <w:r w:rsidRPr="009E0784">
              <w:rPr>
                <w:rFonts w:eastAsia="휴먼명조" w:hint="eastAsia"/>
                <w:color w:val="000000"/>
                <w:sz w:val="22"/>
                <w:szCs w:val="22"/>
              </w:rPr>
              <w:t xml:space="preserve">To investigate the impact of interference to </w:t>
            </w:r>
            <w:r w:rsidRPr="009E0784">
              <w:rPr>
                <w:rFonts w:eastAsia="휴먼명조"/>
                <w:color w:val="000000"/>
                <w:sz w:val="22"/>
                <w:szCs w:val="22"/>
              </w:rPr>
              <w:t>Radiocommunication</w:t>
            </w:r>
            <w:r w:rsidRPr="009E0784">
              <w:rPr>
                <w:rFonts w:eastAsia="휴먼명조" w:hint="eastAsia"/>
                <w:color w:val="000000"/>
                <w:sz w:val="22"/>
                <w:szCs w:val="22"/>
              </w:rPr>
              <w:t xml:space="preserve"> services from other sources</w:t>
            </w:r>
            <w:r w:rsidRPr="009E0784">
              <w:rPr>
                <w:rFonts w:eastAsia="휴먼명조"/>
                <w:color w:val="000000"/>
                <w:sz w:val="22"/>
                <w:szCs w:val="22"/>
              </w:rPr>
              <w:t>.</w:t>
            </w:r>
          </w:p>
        </w:tc>
      </w:tr>
      <w:tr w:rsidR="00C4390B" w:rsidRPr="009E0784" w:rsidTr="00C4390B">
        <w:trPr>
          <w:cantSplit/>
        </w:trPr>
        <w:tc>
          <w:tcPr>
            <w:tcW w:w="1427" w:type="dxa"/>
            <w:vAlign w:val="center"/>
          </w:tcPr>
          <w:p w:rsidR="00FA25CD" w:rsidRPr="009E0784" w:rsidRDefault="00FA25CD" w:rsidP="000C3828">
            <w:pPr>
              <w:adjustRightInd w:val="0"/>
              <w:jc w:val="center"/>
              <w:rPr>
                <w:rFonts w:eastAsia="휴먼명조"/>
                <w:b/>
                <w:bCs/>
                <w:color w:val="000000"/>
                <w:sz w:val="22"/>
                <w:szCs w:val="22"/>
                <w:lang w:eastAsia="ko-KR"/>
              </w:rPr>
            </w:pPr>
            <w:r w:rsidRPr="009E0784">
              <w:rPr>
                <w:rFonts w:eastAsia="휴먼명조" w:hint="eastAsia"/>
                <w:b/>
                <w:bCs/>
                <w:color w:val="000000"/>
                <w:sz w:val="22"/>
                <w:szCs w:val="22"/>
                <w:lang w:eastAsia="ko-KR"/>
              </w:rPr>
              <w:t>Technology</w:t>
            </w:r>
          </w:p>
          <w:p w:rsidR="00C4390B" w:rsidRPr="009E0784" w:rsidRDefault="00C4390B" w:rsidP="000C3828">
            <w:pPr>
              <w:adjustRightInd w:val="0"/>
              <w:jc w:val="center"/>
              <w:rPr>
                <w:rFonts w:eastAsia="휴먼명조"/>
                <w:b/>
                <w:bCs/>
                <w:color w:val="000000"/>
                <w:sz w:val="22"/>
                <w:szCs w:val="22"/>
                <w:lang w:eastAsia="ko-KR"/>
              </w:rPr>
            </w:pPr>
            <w:r w:rsidRPr="009E0784">
              <w:rPr>
                <w:rFonts w:eastAsia="휴먼명조"/>
                <w:b/>
                <w:bCs/>
                <w:color w:val="000000"/>
                <w:sz w:val="22"/>
                <w:szCs w:val="22"/>
                <w:lang w:eastAsia="ko-KR"/>
              </w:rPr>
              <w:t>WG</w:t>
            </w:r>
          </w:p>
          <w:p w:rsidR="00BE35B9" w:rsidRPr="009E0784" w:rsidRDefault="00BE35B9" w:rsidP="000C3828">
            <w:pPr>
              <w:adjustRightInd w:val="0"/>
              <w:jc w:val="center"/>
              <w:rPr>
                <w:rFonts w:eastAsia="휴먼명조"/>
                <w:b/>
                <w:bCs/>
                <w:color w:val="000000"/>
                <w:sz w:val="22"/>
                <w:szCs w:val="22"/>
                <w:lang w:eastAsia="ko-KR"/>
              </w:rPr>
            </w:pPr>
            <w:r w:rsidRPr="009E0784">
              <w:rPr>
                <w:rFonts w:eastAsia="휴먼명조" w:hint="eastAsia"/>
                <w:b/>
                <w:bCs/>
                <w:color w:val="000000"/>
                <w:sz w:val="22"/>
                <w:szCs w:val="22"/>
                <w:lang w:eastAsia="ko-KR"/>
              </w:rPr>
              <w:t>(WG-TECH)</w:t>
            </w:r>
          </w:p>
        </w:tc>
        <w:tc>
          <w:tcPr>
            <w:tcW w:w="8071" w:type="dxa"/>
          </w:tcPr>
          <w:p w:rsidR="00FA25CD" w:rsidRPr="009E0784" w:rsidRDefault="00FA25CD" w:rsidP="004B090B">
            <w:pPr>
              <w:widowControl/>
              <w:numPr>
                <w:ilvl w:val="0"/>
                <w:numId w:val="4"/>
              </w:numPr>
              <w:tabs>
                <w:tab w:val="num" w:pos="786"/>
              </w:tabs>
              <w:adjustRightInd w:val="0"/>
              <w:rPr>
                <w:rFonts w:eastAsia="휴먼명조"/>
                <w:color w:val="000000"/>
                <w:sz w:val="22"/>
                <w:szCs w:val="22"/>
              </w:rPr>
            </w:pPr>
            <w:r w:rsidRPr="009E0784">
              <w:rPr>
                <w:rFonts w:eastAsia="휴먼명조"/>
                <w:color w:val="000000"/>
                <w:sz w:val="22"/>
                <w:szCs w:val="22"/>
              </w:rPr>
              <w:t>To provide cost effective and timely radiocommunication solutions in technology aspects by developing Recommendations and Reports;</w:t>
            </w:r>
          </w:p>
          <w:p w:rsidR="00FA25CD" w:rsidRPr="009E0784" w:rsidRDefault="00FA25CD" w:rsidP="004B090B">
            <w:pPr>
              <w:widowControl/>
              <w:numPr>
                <w:ilvl w:val="0"/>
                <w:numId w:val="4"/>
              </w:numPr>
              <w:tabs>
                <w:tab w:val="num" w:pos="786"/>
              </w:tabs>
              <w:adjustRightInd w:val="0"/>
              <w:rPr>
                <w:rFonts w:eastAsia="휴먼명조"/>
                <w:color w:val="000000"/>
                <w:sz w:val="22"/>
                <w:szCs w:val="22"/>
              </w:rPr>
            </w:pPr>
            <w:r w:rsidRPr="009E0784">
              <w:rPr>
                <w:rFonts w:eastAsia="휴먼명조"/>
                <w:color w:val="000000"/>
                <w:sz w:val="22"/>
                <w:szCs w:val="22"/>
              </w:rPr>
              <w:t>To study advanced technologies for new wireless applications;</w:t>
            </w:r>
          </w:p>
          <w:p w:rsidR="00FA25CD" w:rsidRPr="009E0784" w:rsidRDefault="00FA25CD" w:rsidP="004B090B">
            <w:pPr>
              <w:widowControl/>
              <w:numPr>
                <w:ilvl w:val="0"/>
                <w:numId w:val="4"/>
              </w:numPr>
              <w:tabs>
                <w:tab w:val="num" w:pos="786"/>
              </w:tabs>
              <w:adjustRightInd w:val="0"/>
              <w:rPr>
                <w:rFonts w:eastAsia="휴먼명조"/>
                <w:color w:val="000000"/>
                <w:sz w:val="22"/>
                <w:szCs w:val="22"/>
              </w:rPr>
            </w:pPr>
            <w:r w:rsidRPr="009E0784">
              <w:rPr>
                <w:rFonts w:eastAsia="휴먼명조"/>
                <w:color w:val="000000"/>
                <w:sz w:val="22"/>
                <w:szCs w:val="22"/>
              </w:rPr>
              <w:t>To cooperate with relevant external research and standardization organizations; and</w:t>
            </w:r>
          </w:p>
          <w:p w:rsidR="00C4390B" w:rsidRPr="009E0784" w:rsidRDefault="00FA25CD" w:rsidP="004B090B">
            <w:pPr>
              <w:widowControl/>
              <w:numPr>
                <w:ilvl w:val="0"/>
                <w:numId w:val="4"/>
              </w:numPr>
              <w:tabs>
                <w:tab w:val="num" w:pos="786"/>
              </w:tabs>
              <w:adjustRightInd w:val="0"/>
              <w:rPr>
                <w:rFonts w:eastAsia="Malgun Gothic"/>
                <w:sz w:val="22"/>
                <w:szCs w:val="22"/>
                <w:lang w:eastAsia="ko-KR"/>
              </w:rPr>
            </w:pPr>
            <w:r w:rsidRPr="009E0784">
              <w:rPr>
                <w:rFonts w:eastAsia="휴먼명조"/>
                <w:color w:val="000000"/>
                <w:sz w:val="22"/>
                <w:szCs w:val="22"/>
              </w:rPr>
              <w:t>To conduct technical consultation based upon the requests of APT administrations, ensuring that the requirements and needs of the developing countries are reflected in the</w:t>
            </w:r>
            <w:r w:rsidR="00EE365E" w:rsidRPr="009E0784">
              <w:rPr>
                <w:rFonts w:eastAsiaTheme="minorEastAsia" w:hint="eastAsia"/>
                <w:color w:val="000000"/>
                <w:sz w:val="22"/>
                <w:szCs w:val="22"/>
              </w:rPr>
              <w:t xml:space="preserve"> work and deliverables of the WG.</w:t>
            </w:r>
          </w:p>
        </w:tc>
      </w:tr>
      <w:tr w:rsidR="00C4390B" w:rsidRPr="009E0784" w:rsidTr="00C4390B">
        <w:trPr>
          <w:cantSplit/>
        </w:trPr>
        <w:tc>
          <w:tcPr>
            <w:tcW w:w="1427" w:type="dxa"/>
            <w:vAlign w:val="center"/>
          </w:tcPr>
          <w:p w:rsidR="00C4390B" w:rsidRPr="009E0784" w:rsidRDefault="000C3828" w:rsidP="000C3828">
            <w:pPr>
              <w:adjustRightInd w:val="0"/>
              <w:jc w:val="center"/>
              <w:rPr>
                <w:rFonts w:eastAsia="휴먼명조"/>
                <w:b/>
                <w:bCs/>
                <w:color w:val="000000"/>
                <w:sz w:val="22"/>
                <w:szCs w:val="22"/>
                <w:lang w:eastAsia="ko-KR"/>
              </w:rPr>
            </w:pPr>
            <w:r w:rsidRPr="009E0784">
              <w:rPr>
                <w:rFonts w:eastAsia="휴먼명조" w:hint="eastAsia"/>
                <w:b/>
                <w:bCs/>
                <w:color w:val="000000"/>
                <w:sz w:val="22"/>
                <w:szCs w:val="22"/>
                <w:lang w:eastAsia="ko-KR"/>
              </w:rPr>
              <w:t>Service and Applications WG</w:t>
            </w:r>
          </w:p>
          <w:p w:rsidR="00BE35B9" w:rsidRPr="009E0784" w:rsidRDefault="00BE35B9" w:rsidP="000C3828">
            <w:pPr>
              <w:adjustRightInd w:val="0"/>
              <w:jc w:val="center"/>
              <w:rPr>
                <w:rFonts w:eastAsia="휴먼명조"/>
                <w:b/>
                <w:bCs/>
                <w:color w:val="000000"/>
                <w:sz w:val="22"/>
                <w:szCs w:val="22"/>
                <w:lang w:eastAsia="ko-KR"/>
              </w:rPr>
            </w:pPr>
            <w:r w:rsidRPr="009E0784">
              <w:rPr>
                <w:rFonts w:eastAsia="휴먼명조" w:hint="eastAsia"/>
                <w:b/>
                <w:bCs/>
                <w:color w:val="000000"/>
                <w:sz w:val="22"/>
                <w:szCs w:val="22"/>
                <w:lang w:eastAsia="ko-KR"/>
              </w:rPr>
              <w:t>(WG S&amp;A)</w:t>
            </w:r>
          </w:p>
        </w:tc>
        <w:tc>
          <w:tcPr>
            <w:tcW w:w="8071" w:type="dxa"/>
          </w:tcPr>
          <w:p w:rsidR="00B36F72" w:rsidRPr="009E0784" w:rsidRDefault="00B36F72" w:rsidP="004B090B">
            <w:pPr>
              <w:widowControl/>
              <w:numPr>
                <w:ilvl w:val="0"/>
                <w:numId w:val="4"/>
              </w:numPr>
              <w:tabs>
                <w:tab w:val="num" w:pos="786"/>
              </w:tabs>
              <w:adjustRightInd w:val="0"/>
              <w:rPr>
                <w:rFonts w:eastAsia="휴먼명조"/>
                <w:color w:val="000000"/>
                <w:sz w:val="22"/>
                <w:szCs w:val="22"/>
              </w:rPr>
            </w:pPr>
            <w:r w:rsidRPr="009E0784">
              <w:rPr>
                <w:rFonts w:eastAsia="휴먼명조"/>
                <w:color w:val="000000"/>
                <w:sz w:val="22"/>
                <w:szCs w:val="22"/>
              </w:rPr>
              <w:t>To study market and user requirements of radiocommunication service and applications;</w:t>
            </w:r>
          </w:p>
          <w:p w:rsidR="00B36F72" w:rsidRPr="009E0784" w:rsidRDefault="00B36F72" w:rsidP="004B090B">
            <w:pPr>
              <w:widowControl/>
              <w:numPr>
                <w:ilvl w:val="0"/>
                <w:numId w:val="4"/>
              </w:numPr>
              <w:tabs>
                <w:tab w:val="num" w:pos="786"/>
              </w:tabs>
              <w:adjustRightInd w:val="0"/>
              <w:rPr>
                <w:rFonts w:eastAsia="휴먼명조"/>
                <w:color w:val="000000"/>
                <w:sz w:val="22"/>
                <w:szCs w:val="22"/>
              </w:rPr>
            </w:pPr>
            <w:r w:rsidRPr="009E0784">
              <w:rPr>
                <w:rFonts w:eastAsia="휴먼명조"/>
                <w:color w:val="000000"/>
                <w:sz w:val="22"/>
                <w:szCs w:val="22"/>
              </w:rPr>
              <w:t>To develop and update Recommendations and Reports on service and applications of radiocommunication systems, convergence of services of fixed and mobile networks or telecommunications and broadcasting;</w:t>
            </w:r>
            <w:r w:rsidRPr="009E0784">
              <w:rPr>
                <w:rFonts w:eastAsia="휴먼명조" w:hint="eastAsia"/>
                <w:color w:val="000000"/>
                <w:sz w:val="22"/>
                <w:szCs w:val="22"/>
              </w:rPr>
              <w:t xml:space="preserve"> and</w:t>
            </w:r>
          </w:p>
          <w:p w:rsidR="00C4390B" w:rsidRPr="009E0784" w:rsidRDefault="00B36F72" w:rsidP="004B090B">
            <w:pPr>
              <w:widowControl/>
              <w:numPr>
                <w:ilvl w:val="0"/>
                <w:numId w:val="4"/>
              </w:numPr>
              <w:tabs>
                <w:tab w:val="num" w:pos="786"/>
              </w:tabs>
              <w:adjustRightInd w:val="0"/>
              <w:rPr>
                <w:rFonts w:eastAsia="Malgun Gothic"/>
                <w:sz w:val="22"/>
                <w:szCs w:val="22"/>
                <w:lang w:eastAsia="ko-KR"/>
              </w:rPr>
            </w:pPr>
            <w:r w:rsidRPr="009E0784">
              <w:rPr>
                <w:rFonts w:eastAsia="휴먼명조"/>
                <w:color w:val="000000"/>
                <w:sz w:val="22"/>
                <w:szCs w:val="22"/>
              </w:rPr>
              <w:t>To ensure that the requirements and needs of the developing countries are reflected in the work and deliverables of the WG.</w:t>
            </w:r>
          </w:p>
        </w:tc>
      </w:tr>
    </w:tbl>
    <w:p w:rsidR="00FD334B" w:rsidRPr="009E0784" w:rsidRDefault="00FD334B" w:rsidP="00FD334B">
      <w:pPr>
        <w:adjustRightInd w:val="0"/>
        <w:ind w:left="805"/>
        <w:rPr>
          <w:rFonts w:eastAsia="휴먼명조"/>
          <w:b/>
          <w:bCs/>
          <w:color w:val="000000"/>
          <w:sz w:val="28"/>
          <w:szCs w:val="28"/>
        </w:rPr>
      </w:pPr>
    </w:p>
    <w:p w:rsidR="003B1307" w:rsidRPr="009E0784" w:rsidRDefault="003B1307" w:rsidP="002A3B5A">
      <w:pPr>
        <w:pStyle w:val="Heading1"/>
        <w:rPr>
          <w:rFonts w:eastAsia="휴먼명조"/>
          <w:lang w:eastAsia="ko-KR"/>
        </w:rPr>
      </w:pPr>
      <w:bookmarkStart w:id="2" w:name="_Toc273713053"/>
      <w:r w:rsidRPr="009E0784">
        <w:rPr>
          <w:rFonts w:eastAsia="휴먼명조"/>
        </w:rPr>
        <w:t>Office Bearers’ Contact Details</w:t>
      </w:r>
      <w:bookmarkEnd w:id="2"/>
    </w:p>
    <w:p w:rsidR="00106D0E" w:rsidRPr="009E0784" w:rsidRDefault="00106D0E" w:rsidP="00106D0E">
      <w:pPr>
        <w:rPr>
          <w:rFonts w:eastAsia="Malgun Gothic"/>
          <w:lang w:eastAsia="ko-KR"/>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426"/>
        <w:gridCol w:w="3260"/>
        <w:gridCol w:w="1418"/>
        <w:gridCol w:w="3428"/>
      </w:tblGrid>
      <w:tr w:rsidR="001304AF" w:rsidRPr="009E0784" w:rsidTr="003B22A6">
        <w:tc>
          <w:tcPr>
            <w:tcW w:w="748" w:type="pct"/>
            <w:tcBorders>
              <w:top w:val="outset" w:sz="6" w:space="0" w:color="auto"/>
              <w:left w:val="outset" w:sz="6" w:space="0" w:color="auto"/>
              <w:bottom w:val="outset" w:sz="6" w:space="0" w:color="auto"/>
              <w:right w:val="outset" w:sz="6" w:space="0" w:color="auto"/>
            </w:tcBorders>
            <w:vAlign w:val="center"/>
          </w:tcPr>
          <w:p w:rsidR="00106D0E" w:rsidRPr="009E0784" w:rsidRDefault="00EC3E60">
            <w:pPr>
              <w:jc w:val="center"/>
              <w:rPr>
                <w:rFonts w:eastAsia="Gulim"/>
                <w:b/>
                <w:bCs/>
                <w:color w:val="000000"/>
                <w:sz w:val="22"/>
                <w:szCs w:val="22"/>
                <w:lang w:eastAsia="ko-KR"/>
              </w:rPr>
            </w:pPr>
            <w:r w:rsidRPr="009E0784">
              <w:rPr>
                <w:rFonts w:eastAsia="Gulim" w:hint="eastAsia"/>
                <w:b/>
                <w:bCs/>
                <w:color w:val="000000"/>
                <w:sz w:val="22"/>
                <w:szCs w:val="22"/>
                <w:lang w:eastAsia="ko-KR"/>
              </w:rPr>
              <w:t>AWG</w:t>
            </w:r>
          </w:p>
          <w:p w:rsidR="002B332C" w:rsidRPr="009E0784" w:rsidRDefault="002B332C">
            <w:pPr>
              <w:jc w:val="center"/>
              <w:rPr>
                <w:rFonts w:eastAsia="Gulim"/>
                <w:b/>
                <w:bCs/>
                <w:color w:val="000000"/>
                <w:sz w:val="22"/>
                <w:szCs w:val="22"/>
                <w:lang w:eastAsia="ko-KR"/>
              </w:rPr>
            </w:pPr>
            <w:r w:rsidRPr="009E0784">
              <w:rPr>
                <w:rFonts w:eastAsia="Gulim" w:hint="eastAsia"/>
                <w:b/>
                <w:bCs/>
                <w:color w:val="000000"/>
                <w:sz w:val="22"/>
                <w:szCs w:val="22"/>
                <w:lang w:eastAsia="ko-KR"/>
              </w:rPr>
              <w:t>Chair</w:t>
            </w:r>
          </w:p>
        </w:tc>
        <w:tc>
          <w:tcPr>
            <w:tcW w:w="1710" w:type="pct"/>
            <w:tcBorders>
              <w:top w:val="outset" w:sz="6" w:space="0" w:color="auto"/>
              <w:left w:val="outset" w:sz="6" w:space="0" w:color="auto"/>
              <w:bottom w:val="outset" w:sz="6" w:space="0" w:color="auto"/>
              <w:right w:val="double" w:sz="4" w:space="0" w:color="auto"/>
            </w:tcBorders>
            <w:vAlign w:val="center"/>
          </w:tcPr>
          <w:p w:rsidR="009F0C25" w:rsidRPr="009E0784" w:rsidRDefault="002B332C" w:rsidP="009F0C25">
            <w:pPr>
              <w:pStyle w:val="NormalWeb"/>
              <w:spacing w:before="0" w:beforeAutospacing="0" w:after="0" w:afterAutospacing="0"/>
              <w:ind w:leftChars="117" w:left="281"/>
              <w:rPr>
                <w:rFonts w:eastAsiaTheme="minorEastAsia"/>
                <w:sz w:val="22"/>
                <w:szCs w:val="22"/>
                <w:lang w:val="en-US" w:eastAsia="ja-JP"/>
              </w:rPr>
            </w:pPr>
            <w:r w:rsidRPr="009E0784">
              <w:rPr>
                <w:b/>
                <w:bCs/>
                <w:sz w:val="22"/>
                <w:szCs w:val="22"/>
                <w:lang w:val="en-US"/>
              </w:rPr>
              <w:t>Mr. Sun Lixin</w:t>
            </w:r>
          </w:p>
          <w:p w:rsidR="009F0C25" w:rsidRPr="009E0784" w:rsidRDefault="009F0C25" w:rsidP="009F0C25">
            <w:pPr>
              <w:pStyle w:val="NormalWeb"/>
              <w:spacing w:before="0" w:beforeAutospacing="0" w:after="0" w:afterAutospacing="0"/>
              <w:ind w:leftChars="117" w:left="281"/>
              <w:rPr>
                <w:rFonts w:eastAsiaTheme="minorEastAsia"/>
                <w:sz w:val="22"/>
                <w:szCs w:val="22"/>
                <w:lang w:val="en-US" w:eastAsia="ja-JP"/>
              </w:rPr>
            </w:pPr>
            <w:r w:rsidRPr="009E0784">
              <w:rPr>
                <w:sz w:val="22"/>
                <w:szCs w:val="22"/>
                <w:lang w:val="en-US"/>
              </w:rPr>
              <w:t>Head</w:t>
            </w:r>
            <w:r w:rsidRPr="009E0784">
              <w:rPr>
                <w:rFonts w:eastAsiaTheme="minorEastAsia" w:hint="eastAsia"/>
                <w:sz w:val="22"/>
                <w:szCs w:val="22"/>
                <w:lang w:val="en-US" w:eastAsia="ja-JP"/>
              </w:rPr>
              <w:t xml:space="preserve">, </w:t>
            </w:r>
            <w:r w:rsidR="002B332C" w:rsidRPr="009E0784">
              <w:rPr>
                <w:sz w:val="22"/>
                <w:szCs w:val="22"/>
                <w:lang w:val="en-US"/>
              </w:rPr>
              <w:t>Wireless Standardization</w:t>
            </w:r>
            <w:r w:rsidR="002B332C" w:rsidRPr="009E0784">
              <w:rPr>
                <w:sz w:val="22"/>
                <w:szCs w:val="22"/>
                <w:lang w:val="en-US"/>
              </w:rPr>
              <w:br/>
              <w:t>Huawei Technologies</w:t>
            </w:r>
          </w:p>
          <w:p w:rsidR="009F0C25" w:rsidRPr="009E0784" w:rsidRDefault="002B332C" w:rsidP="009F0C25">
            <w:pPr>
              <w:pStyle w:val="NormalWeb"/>
              <w:spacing w:before="0" w:beforeAutospacing="0" w:after="0" w:afterAutospacing="0"/>
              <w:ind w:leftChars="117" w:left="281"/>
              <w:rPr>
                <w:rFonts w:eastAsiaTheme="minorEastAsia"/>
                <w:sz w:val="22"/>
                <w:szCs w:val="22"/>
                <w:lang w:val="en-US" w:eastAsia="ja-JP"/>
              </w:rPr>
            </w:pPr>
            <w:r w:rsidRPr="009E0784">
              <w:rPr>
                <w:rFonts w:eastAsia="Malgun Gothic"/>
                <w:sz w:val="22"/>
                <w:szCs w:val="22"/>
                <w:lang w:val="en-US" w:eastAsia="ko-KR"/>
              </w:rPr>
              <w:t>China</w:t>
            </w:r>
          </w:p>
          <w:p w:rsidR="002B332C" w:rsidRPr="009E0784" w:rsidRDefault="002B332C" w:rsidP="009F0C25">
            <w:pPr>
              <w:pStyle w:val="NormalWeb"/>
              <w:spacing w:before="0" w:beforeAutospacing="0" w:after="0" w:afterAutospacing="0"/>
              <w:ind w:leftChars="117" w:left="281"/>
              <w:rPr>
                <w:sz w:val="22"/>
                <w:szCs w:val="22"/>
                <w:lang w:val="en-US"/>
              </w:rPr>
            </w:pPr>
            <w:r w:rsidRPr="009E0784">
              <w:rPr>
                <w:sz w:val="22"/>
                <w:szCs w:val="22"/>
                <w:lang w:val="en-US"/>
              </w:rPr>
              <w:t xml:space="preserve">E-mail: </w:t>
            </w:r>
            <w:hyperlink r:id="rId11" w:history="1">
              <w:r w:rsidRPr="009E0784">
                <w:rPr>
                  <w:rStyle w:val="Hyperlink"/>
                  <w:sz w:val="22"/>
                  <w:szCs w:val="22"/>
                  <w:lang w:val="en-US"/>
                </w:rPr>
                <w:t>sunlixin@huawei.com</w:t>
              </w:r>
            </w:hyperlink>
            <w:r w:rsidRPr="009E0784">
              <w:rPr>
                <w:sz w:val="22"/>
                <w:szCs w:val="22"/>
                <w:lang w:val="en-US"/>
              </w:rPr>
              <w:t xml:space="preserve"> </w:t>
            </w:r>
          </w:p>
        </w:tc>
        <w:tc>
          <w:tcPr>
            <w:tcW w:w="744" w:type="pct"/>
            <w:tcBorders>
              <w:top w:val="outset" w:sz="6" w:space="0" w:color="auto"/>
              <w:left w:val="double" w:sz="4" w:space="0" w:color="auto"/>
              <w:bottom w:val="outset" w:sz="6" w:space="0" w:color="auto"/>
              <w:right w:val="outset" w:sz="6" w:space="0" w:color="auto"/>
            </w:tcBorders>
            <w:vAlign w:val="center"/>
          </w:tcPr>
          <w:p w:rsidR="001304AF" w:rsidRPr="009E0784" w:rsidRDefault="002B332C" w:rsidP="00EC3E60">
            <w:pPr>
              <w:pStyle w:val="NormalWeb"/>
              <w:spacing w:before="0" w:beforeAutospacing="0" w:after="0" w:afterAutospacing="0"/>
              <w:ind w:left="153" w:hangingChars="71" w:hanging="153"/>
              <w:jc w:val="center"/>
              <w:rPr>
                <w:rFonts w:eastAsia="Gulim"/>
                <w:b/>
                <w:bCs/>
                <w:sz w:val="22"/>
                <w:szCs w:val="22"/>
                <w:lang w:eastAsia="ko-KR"/>
              </w:rPr>
            </w:pPr>
            <w:r w:rsidRPr="009E0784">
              <w:rPr>
                <w:rFonts w:eastAsia="Gulim"/>
                <w:b/>
                <w:bCs/>
                <w:sz w:val="22"/>
                <w:szCs w:val="22"/>
              </w:rPr>
              <w:t>Vice</w:t>
            </w:r>
          </w:p>
          <w:p w:rsidR="002B332C" w:rsidRPr="009E0784" w:rsidRDefault="002B332C" w:rsidP="00EC3E60">
            <w:pPr>
              <w:pStyle w:val="NormalWeb"/>
              <w:spacing w:before="0" w:beforeAutospacing="0" w:after="0" w:afterAutospacing="0"/>
              <w:ind w:left="153" w:hangingChars="71" w:hanging="153"/>
              <w:jc w:val="center"/>
              <w:rPr>
                <w:b/>
                <w:bCs/>
                <w:sz w:val="22"/>
                <w:szCs w:val="22"/>
                <w:lang w:val="en-US"/>
              </w:rPr>
            </w:pPr>
            <w:r w:rsidRPr="009E0784">
              <w:rPr>
                <w:rFonts w:eastAsia="Gulim"/>
                <w:b/>
                <w:bCs/>
                <w:sz w:val="22"/>
                <w:szCs w:val="22"/>
              </w:rPr>
              <w:t>Chai</w:t>
            </w:r>
            <w:r w:rsidRPr="009E0784">
              <w:rPr>
                <w:rFonts w:eastAsia="Gulim" w:hint="eastAsia"/>
                <w:b/>
                <w:bCs/>
                <w:sz w:val="22"/>
                <w:szCs w:val="22"/>
                <w:lang w:eastAsia="ko-KR"/>
              </w:rPr>
              <w:t>r</w:t>
            </w:r>
          </w:p>
        </w:tc>
        <w:tc>
          <w:tcPr>
            <w:tcW w:w="1798" w:type="pct"/>
            <w:tcBorders>
              <w:top w:val="outset" w:sz="6" w:space="0" w:color="auto"/>
              <w:left w:val="outset" w:sz="6" w:space="0" w:color="auto"/>
              <w:bottom w:val="outset" w:sz="6" w:space="0" w:color="auto"/>
              <w:right w:val="outset" w:sz="6" w:space="0" w:color="auto"/>
            </w:tcBorders>
            <w:vAlign w:val="center"/>
          </w:tcPr>
          <w:p w:rsidR="009F0C25" w:rsidRPr="009E0784" w:rsidRDefault="002B332C" w:rsidP="009F0C25">
            <w:pPr>
              <w:pStyle w:val="NormalWeb"/>
              <w:spacing w:before="0" w:beforeAutospacing="0" w:after="0" w:afterAutospacing="0"/>
              <w:ind w:leftChars="117" w:left="281"/>
              <w:rPr>
                <w:rFonts w:eastAsiaTheme="minorEastAsia"/>
                <w:sz w:val="22"/>
                <w:szCs w:val="22"/>
                <w:lang w:val="en-US" w:eastAsia="ja-JP"/>
              </w:rPr>
            </w:pPr>
            <w:r w:rsidRPr="009E0784">
              <w:rPr>
                <w:rFonts w:eastAsia="Malgun Gothic"/>
                <w:b/>
                <w:bCs/>
                <w:sz w:val="22"/>
                <w:szCs w:val="22"/>
                <w:lang w:val="en-US" w:eastAsia="ko-KR"/>
              </w:rPr>
              <w:t>D</w:t>
            </w:r>
            <w:r w:rsidRPr="009E0784">
              <w:rPr>
                <w:b/>
                <w:bCs/>
                <w:sz w:val="22"/>
                <w:szCs w:val="22"/>
                <w:lang w:val="en-US"/>
              </w:rPr>
              <w:t xml:space="preserve">r. </w:t>
            </w:r>
            <w:r w:rsidRPr="009E0784">
              <w:rPr>
                <w:rFonts w:eastAsia="Malgun Gothic"/>
                <w:b/>
                <w:bCs/>
                <w:sz w:val="22"/>
                <w:szCs w:val="22"/>
                <w:lang w:val="en-US" w:eastAsia="ko-KR"/>
              </w:rPr>
              <w:t>Kohei Satoh</w:t>
            </w:r>
          </w:p>
          <w:p w:rsidR="009F0C25" w:rsidRPr="009E0784" w:rsidRDefault="002B332C" w:rsidP="009F0C25">
            <w:pPr>
              <w:pStyle w:val="NormalWeb"/>
              <w:spacing w:before="0" w:beforeAutospacing="0" w:after="0" w:afterAutospacing="0"/>
              <w:ind w:leftChars="117" w:left="281"/>
              <w:rPr>
                <w:rFonts w:eastAsiaTheme="minorEastAsia"/>
                <w:sz w:val="22"/>
                <w:szCs w:val="22"/>
                <w:lang w:val="en-US" w:eastAsia="ja-JP"/>
              </w:rPr>
            </w:pPr>
            <w:r w:rsidRPr="009E0784">
              <w:rPr>
                <w:sz w:val="22"/>
                <w:szCs w:val="22"/>
                <w:lang w:val="en-US"/>
              </w:rPr>
              <w:t>Managing Director</w:t>
            </w:r>
          </w:p>
          <w:p w:rsidR="002B332C" w:rsidRPr="009E0784" w:rsidRDefault="002B332C" w:rsidP="009F0C25">
            <w:pPr>
              <w:pStyle w:val="NormalWeb"/>
              <w:spacing w:before="0" w:beforeAutospacing="0" w:after="0" w:afterAutospacing="0"/>
              <w:ind w:leftChars="117" w:left="281"/>
              <w:rPr>
                <w:rFonts w:eastAsia="Malgun Gothic"/>
                <w:sz w:val="22"/>
                <w:szCs w:val="22"/>
                <w:lang w:eastAsia="ko-KR"/>
              </w:rPr>
            </w:pPr>
            <w:r w:rsidRPr="009E0784">
              <w:rPr>
                <w:rFonts w:eastAsia="MS Mincho"/>
                <w:sz w:val="22"/>
                <w:szCs w:val="22"/>
                <w:lang w:eastAsia="ko-KR"/>
              </w:rPr>
              <w:t>Association of Radio Industries and Businesses (ARIB)</w:t>
            </w:r>
          </w:p>
          <w:p w:rsidR="009F0C25" w:rsidRPr="009E0784" w:rsidRDefault="002B332C" w:rsidP="009F0C25">
            <w:pPr>
              <w:pStyle w:val="NormalWeb"/>
              <w:spacing w:before="0" w:beforeAutospacing="0" w:after="0" w:afterAutospacing="0"/>
              <w:ind w:leftChars="117" w:left="281"/>
              <w:rPr>
                <w:rFonts w:eastAsiaTheme="minorEastAsia"/>
                <w:sz w:val="22"/>
                <w:szCs w:val="22"/>
                <w:lang w:val="en-US" w:eastAsia="ja-JP"/>
              </w:rPr>
            </w:pPr>
            <w:r w:rsidRPr="009E0784">
              <w:rPr>
                <w:rFonts w:eastAsia="Malgun Gothic"/>
                <w:sz w:val="22"/>
                <w:szCs w:val="22"/>
                <w:lang w:eastAsia="ko-KR"/>
              </w:rPr>
              <w:t>Japan</w:t>
            </w:r>
          </w:p>
          <w:p w:rsidR="002B332C" w:rsidRPr="009E0784" w:rsidRDefault="002B332C" w:rsidP="009F0C25">
            <w:pPr>
              <w:pStyle w:val="NormalWeb"/>
              <w:spacing w:before="0" w:beforeAutospacing="0" w:after="0" w:afterAutospacing="0"/>
              <w:ind w:leftChars="117" w:left="281"/>
              <w:rPr>
                <w:b/>
                <w:bCs/>
                <w:sz w:val="22"/>
                <w:szCs w:val="22"/>
                <w:lang w:val="en-US"/>
              </w:rPr>
            </w:pPr>
            <w:r w:rsidRPr="009E0784">
              <w:rPr>
                <w:sz w:val="22"/>
                <w:szCs w:val="22"/>
                <w:lang w:val="en-US"/>
              </w:rPr>
              <w:t xml:space="preserve">E-mail: </w:t>
            </w:r>
            <w:hyperlink r:id="rId12" w:history="1">
              <w:r w:rsidRPr="009E0784">
                <w:rPr>
                  <w:rStyle w:val="Hyperlink"/>
                  <w:sz w:val="22"/>
                  <w:szCs w:val="22"/>
                  <w:lang w:val="en-US"/>
                </w:rPr>
                <w:t>satoh@arib.or.jp</w:t>
              </w:r>
            </w:hyperlink>
          </w:p>
        </w:tc>
      </w:tr>
      <w:tr w:rsidR="00BB7B1B" w:rsidRPr="009E0784" w:rsidTr="003B22A6">
        <w:trPr>
          <w:trHeight w:val="1058"/>
        </w:trPr>
        <w:tc>
          <w:tcPr>
            <w:tcW w:w="748" w:type="pct"/>
            <w:tcBorders>
              <w:top w:val="outset" w:sz="6" w:space="0" w:color="auto"/>
              <w:left w:val="outset" w:sz="6" w:space="0" w:color="auto"/>
              <w:bottom w:val="outset" w:sz="6" w:space="0" w:color="auto"/>
              <w:right w:val="outset" w:sz="6" w:space="0" w:color="auto"/>
            </w:tcBorders>
            <w:vAlign w:val="center"/>
          </w:tcPr>
          <w:p w:rsidR="00BB7B1B" w:rsidRPr="009E0784" w:rsidRDefault="00BB7B1B" w:rsidP="00352904">
            <w:pPr>
              <w:jc w:val="center"/>
              <w:rPr>
                <w:rFonts w:eastAsia="Gulim"/>
                <w:b/>
                <w:bCs/>
                <w:color w:val="000000"/>
                <w:sz w:val="22"/>
                <w:szCs w:val="22"/>
              </w:rPr>
            </w:pPr>
            <w:r w:rsidRPr="009E0784">
              <w:rPr>
                <w:rFonts w:eastAsia="Gulim"/>
                <w:b/>
                <w:bCs/>
                <w:color w:val="000000"/>
                <w:sz w:val="22"/>
                <w:szCs w:val="22"/>
              </w:rPr>
              <w:t>Vice Chair</w:t>
            </w:r>
          </w:p>
        </w:tc>
        <w:tc>
          <w:tcPr>
            <w:tcW w:w="1710" w:type="pct"/>
            <w:tcBorders>
              <w:top w:val="outset" w:sz="6" w:space="0" w:color="auto"/>
              <w:left w:val="outset" w:sz="6" w:space="0" w:color="auto"/>
              <w:bottom w:val="outset" w:sz="6" w:space="0" w:color="auto"/>
              <w:right w:val="double" w:sz="4" w:space="0" w:color="auto"/>
            </w:tcBorders>
            <w:vAlign w:val="center"/>
          </w:tcPr>
          <w:p w:rsidR="002C7725" w:rsidRPr="002C7725" w:rsidRDefault="002C7725" w:rsidP="002C7725">
            <w:pPr>
              <w:pStyle w:val="NormalWeb"/>
              <w:spacing w:before="0" w:beforeAutospacing="0" w:after="0" w:afterAutospacing="0"/>
              <w:ind w:leftChars="117" w:left="281"/>
              <w:rPr>
                <w:rFonts w:eastAsiaTheme="minorEastAsia"/>
                <w:b/>
                <w:bCs/>
                <w:sz w:val="22"/>
                <w:szCs w:val="22"/>
                <w:highlight w:val="lightGray"/>
                <w:lang w:val="en-US" w:eastAsia="ja-JP"/>
              </w:rPr>
            </w:pPr>
            <w:r w:rsidRPr="009E0784">
              <w:rPr>
                <w:rFonts w:eastAsia="MS Mincho" w:hint="eastAsia"/>
                <w:b/>
                <w:bCs/>
                <w:sz w:val="22"/>
                <w:szCs w:val="22"/>
                <w:lang w:val="en-US" w:eastAsia="ja-JP"/>
              </w:rPr>
              <w:t>Ms. Chris Perera</w:t>
            </w:r>
          </w:p>
          <w:p w:rsidR="002C7725" w:rsidRPr="00CC75F1" w:rsidRDefault="002C7725" w:rsidP="002C7725">
            <w:pPr>
              <w:pStyle w:val="NormalWeb"/>
              <w:spacing w:before="0" w:beforeAutospacing="0" w:after="0" w:afterAutospacing="0"/>
              <w:ind w:leftChars="117" w:left="281"/>
              <w:rPr>
                <w:rFonts w:eastAsiaTheme="minorEastAsia"/>
                <w:bCs/>
                <w:sz w:val="22"/>
                <w:szCs w:val="22"/>
                <w:lang w:val="en-US" w:eastAsia="ja-JP"/>
              </w:rPr>
            </w:pPr>
            <w:r w:rsidRPr="00CC75F1">
              <w:rPr>
                <w:rFonts w:eastAsia="MS Mincho"/>
                <w:bCs/>
                <w:sz w:val="22"/>
                <w:szCs w:val="22"/>
                <w:lang w:val="en-US" w:eastAsia="ja-JP"/>
              </w:rPr>
              <w:t>Director Spectrum Policy and Regulatory Affairs – Asia Pacific</w:t>
            </w:r>
          </w:p>
          <w:p w:rsidR="002C7725" w:rsidRPr="00CC75F1" w:rsidRDefault="002C7725" w:rsidP="002C7725">
            <w:pPr>
              <w:pStyle w:val="NormalWeb"/>
              <w:spacing w:before="0" w:beforeAutospacing="0" w:after="0" w:afterAutospacing="0"/>
              <w:ind w:leftChars="117" w:left="281"/>
              <w:rPr>
                <w:rFonts w:eastAsiaTheme="minorEastAsia"/>
                <w:bCs/>
                <w:sz w:val="22"/>
                <w:szCs w:val="22"/>
                <w:lang w:val="en-US" w:eastAsia="ja-JP"/>
              </w:rPr>
            </w:pPr>
            <w:r w:rsidRPr="00CC75F1">
              <w:rPr>
                <w:rFonts w:eastAsia="MS Mincho"/>
                <w:bCs/>
                <w:sz w:val="22"/>
                <w:szCs w:val="22"/>
                <w:lang w:val="en-US" w:eastAsia="ja-JP"/>
              </w:rPr>
              <w:t>GSMA</w:t>
            </w:r>
          </w:p>
          <w:p w:rsidR="002C7725" w:rsidRPr="00CC75F1" w:rsidRDefault="002C7725" w:rsidP="002C7725">
            <w:pPr>
              <w:pStyle w:val="NormalWeb"/>
              <w:spacing w:before="0" w:beforeAutospacing="0" w:after="0" w:afterAutospacing="0"/>
              <w:ind w:leftChars="117" w:left="281"/>
              <w:rPr>
                <w:rFonts w:eastAsiaTheme="minorEastAsia"/>
                <w:bCs/>
                <w:sz w:val="22"/>
                <w:szCs w:val="22"/>
                <w:lang w:val="en-US" w:eastAsia="ja-JP"/>
              </w:rPr>
            </w:pPr>
            <w:r w:rsidRPr="00CC75F1">
              <w:rPr>
                <w:rFonts w:eastAsia="MS Mincho"/>
                <w:bCs/>
                <w:sz w:val="22"/>
                <w:szCs w:val="22"/>
                <w:lang w:val="en-US" w:eastAsia="ja-JP"/>
              </w:rPr>
              <w:t>Hong Kong</w:t>
            </w:r>
          </w:p>
          <w:p w:rsidR="00C22D3A" w:rsidRPr="009E0784" w:rsidRDefault="002C7725" w:rsidP="002C7725">
            <w:pPr>
              <w:pStyle w:val="NormalWeb"/>
              <w:spacing w:before="0" w:beforeAutospacing="0" w:after="0" w:afterAutospacing="0"/>
              <w:ind w:leftChars="117" w:left="281"/>
              <w:rPr>
                <w:rFonts w:eastAsiaTheme="minorEastAsia"/>
                <w:bCs/>
                <w:sz w:val="22"/>
                <w:szCs w:val="22"/>
                <w:lang w:val="en-US" w:eastAsia="ja-JP"/>
              </w:rPr>
            </w:pPr>
            <w:r w:rsidRPr="00CC75F1">
              <w:rPr>
                <w:rFonts w:eastAsiaTheme="minorEastAsia" w:hint="eastAsia"/>
                <w:bCs/>
                <w:sz w:val="22"/>
                <w:szCs w:val="22"/>
                <w:lang w:val="en-US" w:eastAsia="ja-JP"/>
              </w:rPr>
              <w:t xml:space="preserve">E-mail: </w:t>
            </w:r>
            <w:hyperlink r:id="rId13" w:history="1">
              <w:r w:rsidRPr="00CC75F1">
                <w:rPr>
                  <w:rStyle w:val="Hyperlink"/>
                  <w:rFonts w:eastAsia="MS Mincho"/>
                  <w:bCs/>
                  <w:sz w:val="22"/>
                  <w:szCs w:val="22"/>
                  <w:lang w:val="en-US" w:eastAsia="ja-JP"/>
                </w:rPr>
                <w:t>cperera@gsm.org</w:t>
              </w:r>
            </w:hyperlink>
          </w:p>
        </w:tc>
        <w:tc>
          <w:tcPr>
            <w:tcW w:w="744" w:type="pct"/>
            <w:tcBorders>
              <w:top w:val="outset" w:sz="6" w:space="0" w:color="auto"/>
              <w:left w:val="double" w:sz="4" w:space="0" w:color="auto"/>
              <w:bottom w:val="outset" w:sz="6" w:space="0" w:color="auto"/>
              <w:right w:val="outset" w:sz="6" w:space="0" w:color="auto"/>
            </w:tcBorders>
            <w:vAlign w:val="center"/>
          </w:tcPr>
          <w:p w:rsidR="00BB7B1B" w:rsidRPr="009E0784" w:rsidRDefault="00BB7B1B" w:rsidP="00C2605D">
            <w:pPr>
              <w:pStyle w:val="NormalWeb"/>
              <w:spacing w:before="0" w:beforeAutospacing="0" w:after="0" w:afterAutospacing="0"/>
              <w:ind w:leftChars="117" w:left="281"/>
              <w:rPr>
                <w:b/>
                <w:bCs/>
                <w:sz w:val="22"/>
                <w:szCs w:val="22"/>
                <w:lang w:val="en-US"/>
              </w:rPr>
            </w:pPr>
            <w:r w:rsidRPr="009E0784">
              <w:rPr>
                <w:rFonts w:eastAsia="Gulim"/>
                <w:b/>
                <w:bCs/>
                <w:sz w:val="22"/>
                <w:szCs w:val="22"/>
              </w:rPr>
              <w:t xml:space="preserve">Chair of </w:t>
            </w:r>
            <w:r w:rsidRPr="009E0784">
              <w:rPr>
                <w:rFonts w:eastAsia="Gulim" w:hint="eastAsia"/>
                <w:b/>
                <w:bCs/>
                <w:sz w:val="22"/>
                <w:szCs w:val="22"/>
                <w:lang w:eastAsia="ko-KR"/>
              </w:rPr>
              <w:t>WG-SPEC</w:t>
            </w:r>
          </w:p>
        </w:tc>
        <w:tc>
          <w:tcPr>
            <w:tcW w:w="1798" w:type="pct"/>
            <w:tcBorders>
              <w:top w:val="outset" w:sz="6" w:space="0" w:color="auto"/>
              <w:left w:val="outset" w:sz="6" w:space="0" w:color="auto"/>
              <w:bottom w:val="outset" w:sz="6" w:space="0" w:color="auto"/>
              <w:right w:val="outset" w:sz="6" w:space="0" w:color="auto"/>
            </w:tcBorders>
            <w:vAlign w:val="center"/>
          </w:tcPr>
          <w:p w:rsidR="00BB7B1B" w:rsidRPr="009E0784" w:rsidRDefault="00BB7B1B" w:rsidP="009F0C25">
            <w:pPr>
              <w:ind w:leftChars="117" w:left="281"/>
              <w:jc w:val="left"/>
              <w:rPr>
                <w:rFonts w:eastAsia="Gulim"/>
                <w:b/>
                <w:bCs/>
                <w:color w:val="000000"/>
                <w:sz w:val="22"/>
                <w:szCs w:val="22"/>
              </w:rPr>
            </w:pPr>
            <w:r w:rsidRPr="009E0784">
              <w:rPr>
                <w:rFonts w:eastAsia="Gulim"/>
                <w:b/>
                <w:bCs/>
                <w:color w:val="000000"/>
                <w:sz w:val="22"/>
                <w:szCs w:val="22"/>
              </w:rPr>
              <w:t>Mr. John Lewis</w:t>
            </w:r>
          </w:p>
          <w:p w:rsidR="00BB7B1B" w:rsidRPr="009E0784" w:rsidRDefault="00BB7B1B" w:rsidP="009F0C25">
            <w:pPr>
              <w:ind w:leftChars="117" w:left="281"/>
              <w:jc w:val="left"/>
              <w:rPr>
                <w:rFonts w:eastAsia="Gulim"/>
                <w:color w:val="000000"/>
                <w:sz w:val="22"/>
                <w:szCs w:val="22"/>
              </w:rPr>
            </w:pPr>
            <w:r w:rsidRPr="009E0784">
              <w:rPr>
                <w:rFonts w:eastAsia="Gulim"/>
                <w:color w:val="000000"/>
                <w:sz w:val="22"/>
                <w:szCs w:val="22"/>
              </w:rPr>
              <w:t>Consulting Engineer</w:t>
            </w:r>
          </w:p>
          <w:p w:rsidR="00BB7B1B" w:rsidRPr="009E0784" w:rsidRDefault="00BB7B1B" w:rsidP="009F0C25">
            <w:pPr>
              <w:ind w:leftChars="117" w:left="281"/>
              <w:jc w:val="left"/>
              <w:rPr>
                <w:rFonts w:eastAsia="Gulim"/>
                <w:color w:val="000000"/>
                <w:sz w:val="22"/>
                <w:szCs w:val="22"/>
              </w:rPr>
            </w:pPr>
            <w:r w:rsidRPr="009E0784">
              <w:rPr>
                <w:rFonts w:eastAsia="Gulim"/>
                <w:color w:val="000000"/>
                <w:sz w:val="22"/>
                <w:szCs w:val="22"/>
              </w:rPr>
              <w:t>Consultant in Spectrum</w:t>
            </w:r>
            <w:r w:rsidR="009F0C25" w:rsidRPr="009E0784">
              <w:rPr>
                <w:rFonts w:eastAsiaTheme="minorEastAsia" w:hint="eastAsia"/>
                <w:color w:val="000000"/>
                <w:sz w:val="22"/>
                <w:szCs w:val="22"/>
              </w:rPr>
              <w:t xml:space="preserve"> </w:t>
            </w:r>
            <w:r w:rsidRPr="009E0784">
              <w:rPr>
                <w:rFonts w:eastAsia="Gulim"/>
                <w:color w:val="000000"/>
                <w:sz w:val="22"/>
                <w:szCs w:val="22"/>
              </w:rPr>
              <w:t>Management</w:t>
            </w:r>
          </w:p>
          <w:p w:rsidR="00BB7B1B" w:rsidRPr="009E0784" w:rsidRDefault="00BB7B1B" w:rsidP="009F0C25">
            <w:pPr>
              <w:ind w:leftChars="117" w:left="281"/>
              <w:jc w:val="left"/>
              <w:rPr>
                <w:rFonts w:eastAsia="Gulim"/>
                <w:color w:val="000000"/>
                <w:sz w:val="22"/>
                <w:szCs w:val="22"/>
                <w:lang w:val="de-DE"/>
              </w:rPr>
            </w:pPr>
            <w:r w:rsidRPr="009E0784">
              <w:rPr>
                <w:rFonts w:eastAsia="Gulim"/>
                <w:color w:val="000000"/>
                <w:sz w:val="22"/>
                <w:szCs w:val="22"/>
                <w:lang w:val="de-DE"/>
              </w:rPr>
              <w:t>Switzerland</w:t>
            </w:r>
          </w:p>
          <w:p w:rsidR="00BB7B1B" w:rsidRPr="009E0784" w:rsidRDefault="00BB7B1B" w:rsidP="009F0C25">
            <w:pPr>
              <w:pStyle w:val="NormalWeb"/>
              <w:spacing w:before="0" w:beforeAutospacing="0" w:after="0" w:afterAutospacing="0"/>
              <w:ind w:leftChars="117" w:left="281"/>
              <w:rPr>
                <w:b/>
                <w:bCs/>
                <w:sz w:val="22"/>
                <w:szCs w:val="22"/>
                <w:lang w:val="en-US"/>
              </w:rPr>
            </w:pPr>
            <w:r w:rsidRPr="009E0784">
              <w:rPr>
                <w:rFonts w:eastAsia="Gulim"/>
                <w:sz w:val="22"/>
                <w:szCs w:val="22"/>
                <w:lang w:val="fr-FR"/>
              </w:rPr>
              <w:t>Email:  </w:t>
            </w:r>
            <w:hyperlink r:id="rId14" w:history="1">
              <w:r w:rsidRPr="009E0784">
                <w:rPr>
                  <w:rFonts w:eastAsia="Gulim"/>
                  <w:color w:val="3366CC"/>
                  <w:sz w:val="22"/>
                  <w:szCs w:val="22"/>
                  <w:u w:val="single"/>
                  <w:lang w:val="fr-FR"/>
                </w:rPr>
                <w:t>john.lewis@ties.itu.int</w:t>
              </w:r>
            </w:hyperlink>
            <w:r w:rsidRPr="009E0784">
              <w:rPr>
                <w:rFonts w:eastAsia="Gulim"/>
                <w:sz w:val="22"/>
                <w:szCs w:val="22"/>
                <w:lang w:val="fr-FR"/>
              </w:rPr>
              <w:t xml:space="preserve"> </w:t>
            </w:r>
          </w:p>
        </w:tc>
      </w:tr>
      <w:tr w:rsidR="00BB7B1B" w:rsidRPr="009E0784" w:rsidTr="003B22A6">
        <w:tc>
          <w:tcPr>
            <w:tcW w:w="748" w:type="pct"/>
            <w:tcBorders>
              <w:top w:val="outset" w:sz="6" w:space="0" w:color="auto"/>
              <w:left w:val="outset" w:sz="6" w:space="0" w:color="auto"/>
              <w:bottom w:val="outset" w:sz="6" w:space="0" w:color="auto"/>
              <w:right w:val="outset" w:sz="6" w:space="0" w:color="auto"/>
            </w:tcBorders>
            <w:vAlign w:val="center"/>
          </w:tcPr>
          <w:p w:rsidR="00BB7B1B" w:rsidRPr="009E0784" w:rsidRDefault="00BB7B1B" w:rsidP="00BE35B9">
            <w:pPr>
              <w:jc w:val="center"/>
              <w:rPr>
                <w:rFonts w:eastAsia="Gulim"/>
                <w:b/>
                <w:bCs/>
                <w:color w:val="000000"/>
                <w:sz w:val="22"/>
                <w:szCs w:val="22"/>
              </w:rPr>
            </w:pPr>
            <w:r w:rsidRPr="009E0784">
              <w:rPr>
                <w:rFonts w:eastAsia="Gulim"/>
                <w:b/>
                <w:bCs/>
                <w:color w:val="000000"/>
                <w:sz w:val="22"/>
                <w:szCs w:val="22"/>
              </w:rPr>
              <w:t>Chai</w:t>
            </w:r>
            <w:r w:rsidRPr="009E0784">
              <w:rPr>
                <w:rFonts w:eastAsia="Gulim" w:hint="eastAsia"/>
                <w:b/>
                <w:bCs/>
                <w:color w:val="000000"/>
                <w:sz w:val="22"/>
                <w:szCs w:val="22"/>
                <w:lang w:eastAsia="ko-KR"/>
              </w:rPr>
              <w:t>r</w:t>
            </w:r>
            <w:r w:rsidRPr="009E0784">
              <w:rPr>
                <w:rFonts w:eastAsia="Gulim"/>
                <w:b/>
                <w:bCs/>
                <w:color w:val="000000"/>
                <w:sz w:val="22"/>
                <w:szCs w:val="22"/>
                <w:lang w:eastAsia="ko-KR"/>
              </w:rPr>
              <w:t xml:space="preserve"> </w:t>
            </w:r>
            <w:r w:rsidRPr="009E0784">
              <w:rPr>
                <w:rFonts w:eastAsia="Gulim"/>
                <w:b/>
                <w:bCs/>
                <w:color w:val="000000"/>
                <w:sz w:val="22"/>
                <w:szCs w:val="22"/>
              </w:rPr>
              <w:t xml:space="preserve">of </w:t>
            </w:r>
            <w:r w:rsidRPr="009E0784">
              <w:rPr>
                <w:rFonts w:eastAsia="Gulim" w:hint="eastAsia"/>
                <w:b/>
                <w:bCs/>
                <w:color w:val="000000"/>
                <w:sz w:val="22"/>
                <w:szCs w:val="22"/>
                <w:lang w:eastAsia="ko-KR"/>
              </w:rPr>
              <w:t>WG-TECH</w:t>
            </w:r>
          </w:p>
        </w:tc>
        <w:tc>
          <w:tcPr>
            <w:tcW w:w="1710" w:type="pct"/>
            <w:tcBorders>
              <w:top w:val="outset" w:sz="6" w:space="0" w:color="auto"/>
              <w:left w:val="outset" w:sz="6" w:space="0" w:color="auto"/>
              <w:bottom w:val="outset" w:sz="6" w:space="0" w:color="auto"/>
              <w:right w:val="double" w:sz="4" w:space="0" w:color="auto"/>
            </w:tcBorders>
            <w:vAlign w:val="center"/>
          </w:tcPr>
          <w:p w:rsidR="00BB7B1B" w:rsidRPr="009E0784" w:rsidRDefault="00BB7B1B" w:rsidP="009F0C25">
            <w:pPr>
              <w:ind w:leftChars="117" w:left="281"/>
              <w:jc w:val="left"/>
              <w:rPr>
                <w:rFonts w:eastAsia="Gulim"/>
                <w:b/>
                <w:bCs/>
                <w:color w:val="000000"/>
                <w:sz w:val="22"/>
                <w:szCs w:val="22"/>
              </w:rPr>
            </w:pPr>
            <w:r w:rsidRPr="009E0784">
              <w:rPr>
                <w:rFonts w:eastAsia="Gulim"/>
                <w:b/>
                <w:bCs/>
                <w:color w:val="000000"/>
                <w:sz w:val="22"/>
                <w:szCs w:val="22"/>
              </w:rPr>
              <w:t xml:space="preserve">Ms. </w:t>
            </w:r>
            <w:smartTag w:uri="urn:schemas-microsoft-com:office:smarttags" w:element="PersonName">
              <w:r w:rsidRPr="009E0784">
                <w:rPr>
                  <w:rFonts w:eastAsia="Gulim"/>
                  <w:b/>
                  <w:bCs/>
                  <w:color w:val="000000"/>
                  <w:sz w:val="22"/>
                  <w:szCs w:val="22"/>
                </w:rPr>
                <w:t>Juyeon Song</w:t>
              </w:r>
            </w:smartTag>
          </w:p>
          <w:p w:rsidR="00BB7B1B" w:rsidRPr="009E0784" w:rsidRDefault="00BB7B1B" w:rsidP="009F0C25">
            <w:pPr>
              <w:ind w:leftChars="117" w:left="281"/>
              <w:jc w:val="left"/>
              <w:rPr>
                <w:rFonts w:eastAsia="Gulim"/>
                <w:color w:val="000000"/>
                <w:sz w:val="22"/>
                <w:szCs w:val="22"/>
              </w:rPr>
            </w:pPr>
            <w:r w:rsidRPr="009E0784">
              <w:rPr>
                <w:rFonts w:eastAsia="Gulim"/>
                <w:color w:val="000000"/>
                <w:sz w:val="22"/>
                <w:szCs w:val="22"/>
              </w:rPr>
              <w:t xml:space="preserve">Senior Researcher </w:t>
            </w:r>
          </w:p>
          <w:p w:rsidR="00BB7B1B" w:rsidRPr="009E0784" w:rsidRDefault="00BB7B1B" w:rsidP="009F0C25">
            <w:pPr>
              <w:ind w:leftChars="117" w:left="281"/>
              <w:jc w:val="left"/>
              <w:rPr>
                <w:rFonts w:eastAsia="Gulim"/>
                <w:color w:val="000000"/>
                <w:sz w:val="22"/>
                <w:szCs w:val="22"/>
              </w:rPr>
            </w:pPr>
            <w:r w:rsidRPr="009E0784">
              <w:rPr>
                <w:rFonts w:eastAsia="Gulim"/>
                <w:color w:val="000000"/>
                <w:sz w:val="22"/>
                <w:szCs w:val="22"/>
              </w:rPr>
              <w:t>Samsung Electronics Co., Ltd. </w:t>
            </w:r>
          </w:p>
          <w:p w:rsidR="00BB7B1B" w:rsidRPr="009E0784" w:rsidRDefault="00BB7B1B" w:rsidP="009F0C25">
            <w:pPr>
              <w:ind w:leftChars="117" w:left="281"/>
              <w:jc w:val="left"/>
              <w:rPr>
                <w:rFonts w:eastAsia="Gulim"/>
                <w:color w:val="000000"/>
                <w:sz w:val="22"/>
                <w:szCs w:val="22"/>
              </w:rPr>
            </w:pPr>
            <w:r w:rsidRPr="009E0784">
              <w:rPr>
                <w:rFonts w:eastAsia="Gulim"/>
                <w:color w:val="000000"/>
                <w:sz w:val="22"/>
                <w:szCs w:val="22"/>
              </w:rPr>
              <w:t>Republic of Korea</w:t>
            </w:r>
          </w:p>
          <w:p w:rsidR="00BB7B1B" w:rsidRPr="009E0784" w:rsidRDefault="00BB7B1B" w:rsidP="009F0C25">
            <w:pPr>
              <w:adjustRightInd w:val="0"/>
              <w:ind w:leftChars="117" w:left="281"/>
              <w:jc w:val="left"/>
              <w:rPr>
                <w:rFonts w:eastAsia="Gulim"/>
                <w:color w:val="000080"/>
                <w:sz w:val="22"/>
                <w:szCs w:val="22"/>
                <w:lang w:eastAsia="ko-KR"/>
              </w:rPr>
            </w:pPr>
            <w:r w:rsidRPr="009E0784">
              <w:rPr>
                <w:rFonts w:eastAsia="Gulim"/>
                <w:color w:val="000080"/>
                <w:sz w:val="22"/>
                <w:szCs w:val="22"/>
                <w:lang w:val="it-IT"/>
              </w:rPr>
              <w:t xml:space="preserve">E-mail : </w:t>
            </w:r>
            <w:hyperlink r:id="rId15" w:history="1">
              <w:r w:rsidRPr="009E0784">
                <w:rPr>
                  <w:rFonts w:eastAsia="Gulim"/>
                  <w:color w:val="0000FF"/>
                  <w:sz w:val="22"/>
                  <w:szCs w:val="22"/>
                  <w:u w:val="single"/>
                  <w:lang w:val="it-IT"/>
                </w:rPr>
                <w:t>jysong@samsung.com</w:t>
              </w:r>
            </w:hyperlink>
          </w:p>
        </w:tc>
        <w:tc>
          <w:tcPr>
            <w:tcW w:w="744" w:type="pct"/>
            <w:tcBorders>
              <w:top w:val="outset" w:sz="6" w:space="0" w:color="auto"/>
              <w:left w:val="double" w:sz="4" w:space="0" w:color="auto"/>
              <w:bottom w:val="outset" w:sz="6" w:space="0" w:color="auto"/>
              <w:right w:val="outset" w:sz="6" w:space="0" w:color="auto"/>
            </w:tcBorders>
            <w:vAlign w:val="center"/>
          </w:tcPr>
          <w:p w:rsidR="0008263A" w:rsidRPr="009E0784" w:rsidRDefault="00BB7B1B" w:rsidP="00EC3E60">
            <w:pPr>
              <w:ind w:leftChars="-58" w:left="16" w:hangingChars="72" w:hanging="155"/>
              <w:jc w:val="center"/>
              <w:rPr>
                <w:rFonts w:eastAsia="Gulim"/>
                <w:b/>
                <w:bCs/>
                <w:color w:val="000000"/>
                <w:sz w:val="22"/>
                <w:szCs w:val="22"/>
              </w:rPr>
            </w:pPr>
            <w:r w:rsidRPr="009E0784">
              <w:rPr>
                <w:rFonts w:eastAsia="Gulim"/>
                <w:b/>
                <w:bCs/>
                <w:color w:val="000000"/>
                <w:sz w:val="22"/>
                <w:szCs w:val="22"/>
                <w:lang w:eastAsia="ko-KR"/>
              </w:rPr>
              <w:t xml:space="preserve">Chair </w:t>
            </w:r>
            <w:r w:rsidRPr="009E0784">
              <w:rPr>
                <w:rFonts w:eastAsia="Gulim"/>
                <w:b/>
                <w:bCs/>
                <w:color w:val="000000"/>
                <w:sz w:val="22"/>
                <w:szCs w:val="22"/>
              </w:rPr>
              <w:t xml:space="preserve">of </w:t>
            </w:r>
            <w:r w:rsidRPr="009E0784">
              <w:rPr>
                <w:rFonts w:eastAsia="Gulim" w:hint="eastAsia"/>
                <w:b/>
                <w:bCs/>
                <w:color w:val="000000"/>
                <w:sz w:val="22"/>
                <w:szCs w:val="22"/>
                <w:lang w:eastAsia="ko-KR"/>
              </w:rPr>
              <w:t>WG-S&amp;A</w:t>
            </w:r>
          </w:p>
        </w:tc>
        <w:tc>
          <w:tcPr>
            <w:tcW w:w="1798" w:type="pct"/>
            <w:tcBorders>
              <w:top w:val="outset" w:sz="6" w:space="0" w:color="auto"/>
              <w:left w:val="outset" w:sz="6" w:space="0" w:color="auto"/>
              <w:bottom w:val="outset" w:sz="6" w:space="0" w:color="auto"/>
              <w:right w:val="outset" w:sz="6" w:space="0" w:color="auto"/>
            </w:tcBorders>
            <w:vAlign w:val="center"/>
          </w:tcPr>
          <w:p w:rsidR="009F0C25" w:rsidRPr="009E0784" w:rsidRDefault="00BB7B1B" w:rsidP="009F0C25">
            <w:pPr>
              <w:ind w:leftChars="117" w:left="281"/>
              <w:jc w:val="left"/>
              <w:rPr>
                <w:rFonts w:eastAsiaTheme="minorEastAsia"/>
                <w:sz w:val="22"/>
                <w:szCs w:val="22"/>
              </w:rPr>
            </w:pPr>
            <w:r w:rsidRPr="009E0784">
              <w:rPr>
                <w:rStyle w:val="Strong"/>
                <w:sz w:val="22"/>
                <w:szCs w:val="22"/>
              </w:rPr>
              <w:t xml:space="preserve">Dr. </w:t>
            </w:r>
            <w:r w:rsidR="0011187C">
              <w:rPr>
                <w:rStyle w:val="Strong"/>
                <w:sz w:val="22"/>
                <w:szCs w:val="22"/>
              </w:rPr>
              <w:t>Andri Qiantori</w:t>
            </w:r>
          </w:p>
          <w:p w:rsidR="009F0C25" w:rsidRDefault="0011187C" w:rsidP="009F0C25">
            <w:pPr>
              <w:ind w:leftChars="117" w:left="281"/>
              <w:jc w:val="left"/>
              <w:rPr>
                <w:sz w:val="22"/>
                <w:szCs w:val="22"/>
              </w:rPr>
            </w:pPr>
            <w:r>
              <w:rPr>
                <w:sz w:val="22"/>
                <w:szCs w:val="22"/>
              </w:rPr>
              <w:t>Researcher of Service and Product</w:t>
            </w:r>
          </w:p>
          <w:p w:rsidR="0011187C" w:rsidRPr="009E0784" w:rsidRDefault="0011187C" w:rsidP="009F0C25">
            <w:pPr>
              <w:ind w:leftChars="117" w:left="281"/>
              <w:jc w:val="left"/>
              <w:rPr>
                <w:rFonts w:eastAsiaTheme="minorEastAsia"/>
                <w:sz w:val="22"/>
                <w:szCs w:val="22"/>
              </w:rPr>
            </w:pPr>
            <w:r>
              <w:rPr>
                <w:sz w:val="22"/>
                <w:szCs w:val="22"/>
              </w:rPr>
              <w:t>R&amp;D Center</w:t>
            </w:r>
          </w:p>
          <w:p w:rsidR="009F0C25" w:rsidRPr="009E0784" w:rsidRDefault="00C22D3A" w:rsidP="009F0C25">
            <w:pPr>
              <w:ind w:leftChars="117" w:left="281"/>
              <w:jc w:val="left"/>
              <w:rPr>
                <w:rFonts w:eastAsiaTheme="minorEastAsia"/>
                <w:sz w:val="22"/>
                <w:szCs w:val="22"/>
              </w:rPr>
            </w:pPr>
            <w:r w:rsidRPr="009E0784">
              <w:rPr>
                <w:rFonts w:eastAsia="MS Mincho"/>
                <w:bCs/>
                <w:sz w:val="22"/>
                <w:szCs w:val="22"/>
              </w:rPr>
              <w:t>PT. Telekomunikasi Indonesia</w:t>
            </w:r>
          </w:p>
          <w:p w:rsidR="009F0C25" w:rsidRPr="009E0784" w:rsidRDefault="00BB7B1B" w:rsidP="009F0C25">
            <w:pPr>
              <w:ind w:leftChars="117" w:left="281"/>
              <w:jc w:val="left"/>
              <w:rPr>
                <w:rFonts w:eastAsiaTheme="minorEastAsia"/>
                <w:sz w:val="22"/>
                <w:szCs w:val="22"/>
              </w:rPr>
            </w:pPr>
            <w:r w:rsidRPr="009E0784">
              <w:rPr>
                <w:sz w:val="22"/>
                <w:szCs w:val="22"/>
              </w:rPr>
              <w:t>Indonesia</w:t>
            </w:r>
          </w:p>
          <w:p w:rsidR="00BB7B1B" w:rsidRPr="009E0784" w:rsidRDefault="00BB7B1B" w:rsidP="009F0C25">
            <w:pPr>
              <w:ind w:leftChars="117" w:left="281"/>
              <w:jc w:val="left"/>
              <w:rPr>
                <w:rFonts w:eastAsia="Gulim"/>
                <w:b/>
                <w:bCs/>
                <w:color w:val="000000"/>
                <w:sz w:val="22"/>
                <w:szCs w:val="22"/>
              </w:rPr>
            </w:pPr>
            <w:r w:rsidRPr="009E0784">
              <w:rPr>
                <w:sz w:val="22"/>
                <w:szCs w:val="22"/>
              </w:rPr>
              <w:t xml:space="preserve">Email: </w:t>
            </w:r>
            <w:hyperlink r:id="rId16" w:history="1">
              <w:r w:rsidR="0011187C" w:rsidRPr="003015F2">
                <w:rPr>
                  <w:rStyle w:val="Hyperlink"/>
                  <w:sz w:val="22"/>
                  <w:szCs w:val="22"/>
                </w:rPr>
                <w:t>qiantori@telkom.co.id</w:t>
              </w:r>
            </w:hyperlink>
            <w:r w:rsidR="0011187C">
              <w:rPr>
                <w:sz w:val="22"/>
                <w:szCs w:val="22"/>
              </w:rPr>
              <w:t xml:space="preserve"> </w:t>
            </w:r>
            <w:r w:rsidRPr="009E0784">
              <w:rPr>
                <w:sz w:val="22"/>
                <w:szCs w:val="22"/>
              </w:rPr>
              <w:t xml:space="preserve"> </w:t>
            </w:r>
          </w:p>
        </w:tc>
      </w:tr>
      <w:tr w:rsidR="00106D0E" w:rsidRPr="009E0784" w:rsidTr="003B22A6">
        <w:trPr>
          <w:trHeight w:val="269"/>
        </w:trPr>
        <w:tc>
          <w:tcPr>
            <w:tcW w:w="748" w:type="pct"/>
            <w:tcBorders>
              <w:top w:val="outset" w:sz="6" w:space="0" w:color="auto"/>
              <w:left w:val="outset" w:sz="6" w:space="0" w:color="auto"/>
              <w:bottom w:val="outset" w:sz="6" w:space="0" w:color="auto"/>
              <w:right w:val="outset" w:sz="6" w:space="0" w:color="auto"/>
            </w:tcBorders>
            <w:vAlign w:val="center"/>
          </w:tcPr>
          <w:p w:rsidR="00106D0E" w:rsidRPr="009E0784" w:rsidRDefault="00106D0E" w:rsidP="00BE35B9">
            <w:pPr>
              <w:jc w:val="center"/>
              <w:rPr>
                <w:rFonts w:eastAsia="Gulim"/>
                <w:b/>
                <w:bCs/>
                <w:color w:val="000000"/>
                <w:sz w:val="22"/>
                <w:szCs w:val="22"/>
                <w:lang w:eastAsia="ko-KR"/>
              </w:rPr>
            </w:pPr>
            <w:r w:rsidRPr="009E0784">
              <w:rPr>
                <w:rFonts w:eastAsia="Gulim" w:hint="eastAsia"/>
                <w:b/>
                <w:bCs/>
                <w:color w:val="000000"/>
                <w:sz w:val="22"/>
                <w:szCs w:val="22"/>
                <w:lang w:eastAsia="ko-KR"/>
              </w:rPr>
              <w:t>Chair of Sub WG on Spectrum arrangement and harmonization</w:t>
            </w:r>
          </w:p>
        </w:tc>
        <w:tc>
          <w:tcPr>
            <w:tcW w:w="1710" w:type="pct"/>
            <w:tcBorders>
              <w:top w:val="outset" w:sz="6" w:space="0" w:color="auto"/>
              <w:left w:val="outset" w:sz="6" w:space="0" w:color="auto"/>
              <w:bottom w:val="outset" w:sz="6" w:space="0" w:color="auto"/>
              <w:right w:val="double" w:sz="4" w:space="0" w:color="auto"/>
            </w:tcBorders>
            <w:vAlign w:val="center"/>
          </w:tcPr>
          <w:p w:rsidR="009F0C25" w:rsidRPr="009E0784" w:rsidRDefault="007A3251" w:rsidP="009F0C25">
            <w:pPr>
              <w:pStyle w:val="content"/>
              <w:ind w:leftChars="117" w:left="281"/>
              <w:rPr>
                <w:rStyle w:val="Strong"/>
                <w:rFonts w:eastAsiaTheme="minorEastAsia"/>
                <w:b w:val="0"/>
                <w:sz w:val="22"/>
                <w:szCs w:val="22"/>
              </w:rPr>
            </w:pPr>
            <w:r w:rsidRPr="009E0784">
              <w:rPr>
                <w:rStyle w:val="Strong"/>
                <w:rFonts w:hint="eastAsia"/>
                <w:sz w:val="22"/>
                <w:szCs w:val="22"/>
              </w:rPr>
              <w:t>Ms. Zhu Keer</w:t>
            </w:r>
            <w:r w:rsidR="00EB21CC" w:rsidRPr="009E0784">
              <w:rPr>
                <w:rStyle w:val="Strong"/>
                <w:rFonts w:hint="eastAsia"/>
                <w:sz w:val="22"/>
                <w:szCs w:val="22"/>
              </w:rPr>
              <w:br/>
            </w:r>
            <w:r w:rsidR="00EB21CC" w:rsidRPr="009E0784">
              <w:rPr>
                <w:rStyle w:val="Strong"/>
                <w:b w:val="0"/>
                <w:sz w:val="22"/>
                <w:szCs w:val="22"/>
              </w:rPr>
              <w:t>Assistant Director of Frequency Planning Division</w:t>
            </w:r>
            <w:r w:rsidR="00EB21CC" w:rsidRPr="009E0784">
              <w:rPr>
                <w:rStyle w:val="Strong"/>
                <w:rFonts w:hint="eastAsia"/>
                <w:b w:val="0"/>
                <w:sz w:val="22"/>
                <w:szCs w:val="22"/>
              </w:rPr>
              <w:br/>
            </w:r>
            <w:r w:rsidR="00EB21CC" w:rsidRPr="009E0784">
              <w:rPr>
                <w:rStyle w:val="Strong"/>
                <w:b w:val="0"/>
                <w:sz w:val="22"/>
                <w:szCs w:val="22"/>
              </w:rPr>
              <w:t>Ministry of Industry an</w:t>
            </w:r>
            <w:r w:rsidR="009F0C25" w:rsidRPr="009E0784">
              <w:rPr>
                <w:rStyle w:val="Strong"/>
                <w:b w:val="0"/>
                <w:sz w:val="22"/>
                <w:szCs w:val="22"/>
              </w:rPr>
              <w:t>d Information Technology,</w:t>
            </w:r>
            <w:r w:rsidR="009F0C25" w:rsidRPr="009E0784">
              <w:rPr>
                <w:rStyle w:val="Strong"/>
                <w:rFonts w:eastAsiaTheme="minorEastAsia" w:hint="eastAsia"/>
                <w:b w:val="0"/>
                <w:sz w:val="22"/>
                <w:szCs w:val="22"/>
              </w:rPr>
              <w:br/>
            </w:r>
            <w:r w:rsidR="00EB21CC" w:rsidRPr="009E0784">
              <w:rPr>
                <w:rStyle w:val="Strong"/>
                <w:b w:val="0"/>
                <w:sz w:val="22"/>
                <w:szCs w:val="22"/>
              </w:rPr>
              <w:t>China</w:t>
            </w:r>
            <w:r w:rsidR="00EB21CC" w:rsidRPr="009E0784">
              <w:rPr>
                <w:rStyle w:val="Strong"/>
                <w:rFonts w:hint="eastAsia"/>
                <w:b w:val="0"/>
                <w:sz w:val="22"/>
                <w:szCs w:val="22"/>
              </w:rPr>
              <w:t xml:space="preserve"> </w:t>
            </w:r>
            <w:r w:rsidR="00EB21CC" w:rsidRPr="009E0784">
              <w:rPr>
                <w:rStyle w:val="Strong"/>
                <w:b w:val="0"/>
                <w:sz w:val="22"/>
                <w:szCs w:val="22"/>
              </w:rPr>
              <w:t>(People's Republic of)</w:t>
            </w:r>
            <w:r w:rsidR="00EB21CC" w:rsidRPr="009E0784">
              <w:rPr>
                <w:rStyle w:val="Strong"/>
                <w:rFonts w:hint="eastAsia"/>
                <w:b w:val="0"/>
                <w:sz w:val="22"/>
                <w:szCs w:val="22"/>
              </w:rPr>
              <w:br/>
            </w:r>
            <w:r w:rsidR="009F0C25" w:rsidRPr="009E0784">
              <w:rPr>
                <w:rStyle w:val="Strong"/>
                <w:rFonts w:eastAsiaTheme="minorEastAsia" w:hint="eastAsia"/>
                <w:b w:val="0"/>
                <w:sz w:val="22"/>
                <w:szCs w:val="22"/>
              </w:rPr>
              <w:t xml:space="preserve">E-mail: </w:t>
            </w:r>
            <w:hyperlink r:id="rId17" w:history="1">
              <w:r w:rsidR="009F0C25" w:rsidRPr="009E0784">
                <w:rPr>
                  <w:rStyle w:val="Hyperlink"/>
                  <w:sz w:val="22"/>
                  <w:szCs w:val="22"/>
                </w:rPr>
                <w:t>zhukeer@miit.gov.cn</w:t>
              </w:r>
            </w:hyperlink>
          </w:p>
        </w:tc>
        <w:tc>
          <w:tcPr>
            <w:tcW w:w="744" w:type="pct"/>
            <w:tcBorders>
              <w:top w:val="outset" w:sz="6" w:space="0" w:color="auto"/>
              <w:left w:val="double" w:sz="4" w:space="0" w:color="auto"/>
              <w:bottom w:val="outset" w:sz="6" w:space="0" w:color="auto"/>
              <w:right w:val="outset" w:sz="6" w:space="0" w:color="auto"/>
            </w:tcBorders>
            <w:vAlign w:val="center"/>
          </w:tcPr>
          <w:p w:rsidR="00106D0E" w:rsidRPr="009E0784" w:rsidRDefault="00106D0E" w:rsidP="00C2605D">
            <w:pPr>
              <w:pStyle w:val="content"/>
              <w:ind w:leftChars="117" w:left="281"/>
              <w:rPr>
                <w:rStyle w:val="Strong"/>
                <w:sz w:val="22"/>
                <w:szCs w:val="22"/>
              </w:rPr>
            </w:pPr>
            <w:r w:rsidRPr="009E0784">
              <w:rPr>
                <w:rFonts w:eastAsia="Gulim" w:hint="eastAsia"/>
                <w:b/>
                <w:bCs/>
                <w:color w:val="000000"/>
                <w:sz w:val="22"/>
                <w:szCs w:val="22"/>
                <w:lang w:eastAsia="ko-KR"/>
              </w:rPr>
              <w:t>Chair of Sub WG on Spectrum monitoring</w:t>
            </w:r>
          </w:p>
        </w:tc>
        <w:tc>
          <w:tcPr>
            <w:tcW w:w="1798" w:type="pct"/>
            <w:tcBorders>
              <w:top w:val="outset" w:sz="6" w:space="0" w:color="auto"/>
              <w:left w:val="outset" w:sz="6" w:space="0" w:color="auto"/>
              <w:bottom w:val="outset" w:sz="6" w:space="0" w:color="auto"/>
              <w:right w:val="outset" w:sz="6" w:space="0" w:color="auto"/>
            </w:tcBorders>
            <w:vAlign w:val="center"/>
          </w:tcPr>
          <w:p w:rsidR="00106D0E" w:rsidRPr="009E0784" w:rsidRDefault="00106D0E" w:rsidP="009F0C25">
            <w:pPr>
              <w:ind w:leftChars="117" w:left="281"/>
              <w:jc w:val="left"/>
              <w:rPr>
                <w:rFonts w:eastAsia="Gulim"/>
                <w:b/>
                <w:bCs/>
                <w:color w:val="000000"/>
                <w:sz w:val="22"/>
                <w:szCs w:val="22"/>
                <w:lang w:eastAsia="ko-KR"/>
              </w:rPr>
            </w:pPr>
            <w:r w:rsidRPr="009E0784">
              <w:rPr>
                <w:rFonts w:eastAsia="Gulim"/>
                <w:b/>
                <w:bCs/>
                <w:color w:val="000000"/>
                <w:sz w:val="22"/>
                <w:szCs w:val="22"/>
                <w:lang w:eastAsia="ko-KR"/>
              </w:rPr>
              <w:t>Mr.</w:t>
            </w:r>
            <w:r w:rsidRPr="009E0784">
              <w:rPr>
                <w:rFonts w:eastAsia="MS Mincho"/>
                <w:b/>
                <w:bCs/>
                <w:kern w:val="0"/>
                <w:sz w:val="22"/>
                <w:szCs w:val="22"/>
                <w:lang w:eastAsia="ko-KR"/>
              </w:rPr>
              <w:t xml:space="preserve"> </w:t>
            </w:r>
            <w:r w:rsidRPr="009E0784">
              <w:rPr>
                <w:rFonts w:eastAsia="Gulim" w:hint="eastAsia"/>
                <w:b/>
                <w:bCs/>
                <w:color w:val="000000"/>
                <w:sz w:val="22"/>
                <w:szCs w:val="22"/>
                <w:lang w:eastAsia="ko-KR"/>
              </w:rPr>
              <w:t>Qinzhu LIU</w:t>
            </w:r>
          </w:p>
          <w:p w:rsidR="00106D0E" w:rsidRPr="009E0784" w:rsidRDefault="00106D0E" w:rsidP="009F0C25">
            <w:pPr>
              <w:ind w:leftChars="117" w:left="281"/>
              <w:jc w:val="left"/>
              <w:rPr>
                <w:rFonts w:eastAsia="Gulim"/>
                <w:color w:val="000000"/>
                <w:sz w:val="22"/>
                <w:szCs w:val="22"/>
                <w:lang w:eastAsia="ko-KR"/>
              </w:rPr>
            </w:pPr>
            <w:r w:rsidRPr="009E0784">
              <w:rPr>
                <w:rFonts w:eastAsia="Gulim"/>
                <w:color w:val="000000"/>
                <w:sz w:val="22"/>
                <w:szCs w:val="22"/>
                <w:lang w:eastAsia="ko-KR"/>
              </w:rPr>
              <w:t>Engineer</w:t>
            </w:r>
          </w:p>
          <w:p w:rsidR="00106D0E" w:rsidRPr="009E0784" w:rsidRDefault="00106D0E" w:rsidP="009F0C25">
            <w:pPr>
              <w:ind w:leftChars="117" w:left="281"/>
              <w:jc w:val="left"/>
              <w:rPr>
                <w:rFonts w:eastAsia="Gulim"/>
                <w:color w:val="000000"/>
                <w:sz w:val="22"/>
                <w:szCs w:val="22"/>
                <w:lang w:eastAsia="ko-KR"/>
              </w:rPr>
            </w:pPr>
            <w:r w:rsidRPr="009E0784">
              <w:rPr>
                <w:rFonts w:eastAsia="Gulim"/>
                <w:color w:val="000000"/>
                <w:sz w:val="22"/>
                <w:szCs w:val="22"/>
                <w:lang w:eastAsia="ko-KR"/>
              </w:rPr>
              <w:t>The</w:t>
            </w:r>
            <w:r w:rsidRPr="009E0784">
              <w:rPr>
                <w:rFonts w:eastAsia="Gulim" w:hint="eastAsia"/>
                <w:color w:val="000000"/>
                <w:sz w:val="22"/>
                <w:szCs w:val="22"/>
                <w:lang w:eastAsia="ko-KR"/>
              </w:rPr>
              <w:t xml:space="preserve"> State Radio Monitoring Center</w:t>
            </w:r>
          </w:p>
          <w:p w:rsidR="009F0C25" w:rsidRPr="009E0784" w:rsidRDefault="00106D0E" w:rsidP="009F0C25">
            <w:pPr>
              <w:ind w:leftChars="117" w:left="281"/>
              <w:jc w:val="left"/>
              <w:rPr>
                <w:rFonts w:eastAsiaTheme="minorEastAsia"/>
                <w:color w:val="000000"/>
                <w:sz w:val="22"/>
                <w:szCs w:val="22"/>
              </w:rPr>
            </w:pPr>
            <w:r w:rsidRPr="009E0784">
              <w:rPr>
                <w:rFonts w:eastAsia="Gulim"/>
                <w:color w:val="000000"/>
                <w:sz w:val="22"/>
                <w:szCs w:val="22"/>
                <w:lang w:eastAsia="ko-KR"/>
              </w:rPr>
              <w:t>China</w:t>
            </w:r>
            <w:r w:rsidRPr="009E0784">
              <w:rPr>
                <w:rFonts w:eastAsia="Gulim"/>
                <w:color w:val="000000"/>
                <w:sz w:val="22"/>
                <w:szCs w:val="22"/>
              </w:rPr>
              <w:t>(People's Republic of)</w:t>
            </w:r>
          </w:p>
          <w:p w:rsidR="00106D0E" w:rsidRPr="009E0784" w:rsidRDefault="00106D0E" w:rsidP="009F0C25">
            <w:pPr>
              <w:ind w:leftChars="117" w:left="281"/>
              <w:jc w:val="left"/>
              <w:rPr>
                <w:rStyle w:val="Strong"/>
                <w:rFonts w:eastAsia="Gulim"/>
                <w:b w:val="0"/>
                <w:bCs w:val="0"/>
                <w:color w:val="000000"/>
                <w:sz w:val="22"/>
                <w:szCs w:val="22"/>
                <w:lang w:eastAsia="ko-KR"/>
              </w:rPr>
            </w:pPr>
            <w:r w:rsidRPr="009E0784">
              <w:rPr>
                <w:rFonts w:eastAsia="Gulim"/>
                <w:color w:val="000080"/>
                <w:sz w:val="22"/>
                <w:szCs w:val="22"/>
                <w:lang w:val="it-IT"/>
              </w:rPr>
              <w:t xml:space="preserve">E-mail : </w:t>
            </w:r>
            <w:hyperlink r:id="rId18" w:history="1">
              <w:r w:rsidRPr="009E0784">
                <w:rPr>
                  <w:rStyle w:val="Hyperlink"/>
                  <w:rFonts w:eastAsia="Malgun Gothic" w:hint="eastAsia"/>
                  <w:sz w:val="22"/>
                  <w:szCs w:val="22"/>
                  <w:lang w:eastAsia="ko-KR"/>
                </w:rPr>
                <w:t>liuzhr@srrc.org.cn</w:t>
              </w:r>
            </w:hyperlink>
          </w:p>
        </w:tc>
      </w:tr>
    </w:tbl>
    <w:p w:rsidR="007133DE" w:rsidRPr="009E0784" w:rsidRDefault="007133DE">
      <w:pPr>
        <w:rPr>
          <w:rFonts w:eastAsia="Gulim"/>
          <w:b/>
          <w:bCs/>
          <w:color w:val="006699"/>
        </w:rPr>
      </w:pPr>
    </w:p>
    <w:p w:rsidR="007133DE" w:rsidRPr="009E0784" w:rsidRDefault="007133DE">
      <w:pPr>
        <w:rPr>
          <w:rFonts w:eastAsia="Gulim"/>
          <w:b/>
          <w:bCs/>
          <w:color w:val="006699"/>
          <w:lang w:eastAsia="ko-KR"/>
        </w:rPr>
      </w:pPr>
    </w:p>
    <w:p w:rsidR="0091275D" w:rsidRPr="009E0784" w:rsidRDefault="0091275D">
      <w:pPr>
        <w:rPr>
          <w:rFonts w:eastAsia="Gulim"/>
          <w:b/>
          <w:bCs/>
          <w:color w:val="006699"/>
          <w:lang w:eastAsia="ko-KR"/>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3118"/>
        <w:gridCol w:w="1418"/>
        <w:gridCol w:w="3402"/>
      </w:tblGrid>
      <w:tr w:rsidR="000B5300" w:rsidRPr="009E0784" w:rsidTr="002958B0">
        <w:trPr>
          <w:trHeight w:val="346"/>
        </w:trPr>
        <w:tc>
          <w:tcPr>
            <w:tcW w:w="9498" w:type="dxa"/>
            <w:gridSpan w:val="4"/>
            <w:vAlign w:val="center"/>
          </w:tcPr>
          <w:p w:rsidR="000B5300" w:rsidRPr="009E0784" w:rsidRDefault="000B5300" w:rsidP="000B5300">
            <w:pPr>
              <w:jc w:val="center"/>
              <w:rPr>
                <w:rFonts w:eastAsia="Gulim"/>
                <w:b/>
                <w:bCs/>
                <w:color w:val="000000"/>
                <w:sz w:val="22"/>
                <w:szCs w:val="22"/>
              </w:rPr>
            </w:pPr>
            <w:r w:rsidRPr="009E0784">
              <w:rPr>
                <w:rFonts w:eastAsia="Gulim" w:hint="eastAsia"/>
                <w:b/>
                <w:bCs/>
                <w:color w:val="000000"/>
                <w:sz w:val="22"/>
                <w:szCs w:val="22"/>
              </w:rPr>
              <w:t>Task Group</w:t>
            </w:r>
            <w:r w:rsidRPr="009E0784">
              <w:rPr>
                <w:rFonts w:eastAsia="Gulim" w:hint="eastAsia"/>
                <w:b/>
                <w:bCs/>
                <w:color w:val="000000"/>
                <w:sz w:val="22"/>
                <w:szCs w:val="22"/>
                <w:lang w:eastAsia="ko-KR"/>
              </w:rPr>
              <w:t>s of WG-SPEC</w:t>
            </w:r>
          </w:p>
        </w:tc>
      </w:tr>
      <w:tr w:rsidR="000B5300" w:rsidRPr="009E0784" w:rsidTr="002958B0">
        <w:tc>
          <w:tcPr>
            <w:tcW w:w="1560" w:type="dxa"/>
            <w:vAlign w:val="center"/>
          </w:tcPr>
          <w:p w:rsidR="000B5300" w:rsidRPr="009E0784" w:rsidRDefault="000B5300" w:rsidP="00F96EB9">
            <w:pPr>
              <w:jc w:val="center"/>
              <w:rPr>
                <w:rFonts w:eastAsia="Gulim"/>
                <w:b/>
                <w:bCs/>
                <w:color w:val="000000"/>
                <w:sz w:val="22"/>
                <w:szCs w:val="22"/>
                <w:lang w:eastAsia="ko-KR"/>
              </w:rPr>
            </w:pPr>
            <w:r w:rsidRPr="009E0784">
              <w:rPr>
                <w:rFonts w:eastAsia="Gulim" w:hint="eastAsia"/>
                <w:b/>
                <w:bCs/>
                <w:color w:val="000000"/>
                <w:sz w:val="22"/>
                <w:szCs w:val="22"/>
                <w:lang w:eastAsia="ko-KR"/>
              </w:rPr>
              <w:t>Sharing stud</w:t>
            </w:r>
            <w:r w:rsidR="00F96EB9" w:rsidRPr="009E0784">
              <w:rPr>
                <w:rFonts w:eastAsia="Gulim"/>
                <w:b/>
                <w:bCs/>
                <w:color w:val="000000"/>
                <w:sz w:val="22"/>
                <w:szCs w:val="22"/>
                <w:lang w:eastAsia="ko-KR"/>
              </w:rPr>
              <w:t>ies</w:t>
            </w:r>
            <w:r w:rsidRPr="009E0784">
              <w:rPr>
                <w:rFonts w:eastAsia="Gulim" w:hint="eastAsia"/>
                <w:b/>
                <w:bCs/>
                <w:color w:val="000000"/>
                <w:sz w:val="22"/>
                <w:szCs w:val="22"/>
                <w:lang w:eastAsia="ko-KR"/>
              </w:rPr>
              <w:t xml:space="preserve"> on IMT systems</w:t>
            </w:r>
          </w:p>
        </w:tc>
        <w:tc>
          <w:tcPr>
            <w:tcW w:w="3118" w:type="dxa"/>
            <w:tcBorders>
              <w:right w:val="double" w:sz="4" w:space="0" w:color="auto"/>
            </w:tcBorders>
          </w:tcPr>
          <w:p w:rsidR="000B5300" w:rsidRPr="009E0784" w:rsidRDefault="000B5300" w:rsidP="009F0C25">
            <w:pPr>
              <w:jc w:val="left"/>
              <w:rPr>
                <w:rFonts w:eastAsia="Gulim"/>
                <w:b/>
                <w:bCs/>
                <w:color w:val="000000"/>
                <w:sz w:val="22"/>
                <w:szCs w:val="22"/>
                <w:lang w:eastAsia="ko-KR"/>
              </w:rPr>
            </w:pPr>
            <w:r w:rsidRPr="009E0784">
              <w:rPr>
                <w:rFonts w:eastAsia="Gulim"/>
                <w:b/>
                <w:bCs/>
                <w:color w:val="000000"/>
                <w:sz w:val="22"/>
                <w:szCs w:val="22"/>
                <w:lang w:eastAsia="ko-KR"/>
              </w:rPr>
              <w:t>Ms  Julie Welch</w:t>
            </w:r>
            <w:r w:rsidRPr="009E0784">
              <w:rPr>
                <w:rFonts w:eastAsia="Gulim" w:hint="eastAsia"/>
                <w:b/>
                <w:bCs/>
                <w:color w:val="000000"/>
                <w:sz w:val="22"/>
                <w:szCs w:val="22"/>
                <w:lang w:eastAsia="ko-KR"/>
              </w:rPr>
              <w:t xml:space="preserve">  </w:t>
            </w:r>
          </w:p>
          <w:p w:rsidR="000B5300" w:rsidRPr="009E0784" w:rsidRDefault="00F96EB9" w:rsidP="009F0C25">
            <w:pPr>
              <w:jc w:val="left"/>
              <w:rPr>
                <w:rFonts w:eastAsia="Gulim"/>
                <w:color w:val="000000"/>
                <w:sz w:val="22"/>
                <w:szCs w:val="22"/>
              </w:rPr>
            </w:pPr>
            <w:r w:rsidRPr="009E0784">
              <w:rPr>
                <w:rFonts w:eastAsia="Gulim"/>
                <w:color w:val="000000"/>
                <w:sz w:val="22"/>
                <w:szCs w:val="22"/>
                <w:lang w:eastAsia="ko-KR"/>
              </w:rPr>
              <w:t xml:space="preserve">Senior </w:t>
            </w:r>
            <w:r w:rsidR="000B5300" w:rsidRPr="009E0784">
              <w:rPr>
                <w:rFonts w:eastAsia="Gulim"/>
                <w:color w:val="000000"/>
                <w:sz w:val="22"/>
                <w:szCs w:val="22"/>
                <w:lang w:eastAsia="ko-KR"/>
              </w:rPr>
              <w:t>Directo</w:t>
            </w:r>
            <w:r w:rsidR="000B5300" w:rsidRPr="009E0784">
              <w:rPr>
                <w:rFonts w:eastAsia="Gulim"/>
                <w:color w:val="000000"/>
                <w:sz w:val="22"/>
                <w:szCs w:val="22"/>
              </w:rPr>
              <w:t xml:space="preserve">r </w:t>
            </w:r>
          </w:p>
          <w:p w:rsidR="000B5300" w:rsidRPr="009E0784" w:rsidRDefault="000B5300" w:rsidP="009F0C25">
            <w:pPr>
              <w:jc w:val="left"/>
              <w:rPr>
                <w:rFonts w:eastAsia="Gulim"/>
                <w:color w:val="000000"/>
                <w:sz w:val="22"/>
                <w:szCs w:val="22"/>
                <w:lang w:eastAsia="ko-KR"/>
              </w:rPr>
            </w:pPr>
            <w:r w:rsidRPr="009E0784">
              <w:rPr>
                <w:rFonts w:eastAsia="Gulim"/>
                <w:color w:val="000000"/>
                <w:sz w:val="22"/>
                <w:szCs w:val="22"/>
              </w:rPr>
              <w:t>Qualcomm International Inc.</w:t>
            </w:r>
          </w:p>
          <w:p w:rsidR="000B5300" w:rsidRPr="009E0784" w:rsidRDefault="000B5300" w:rsidP="009F0C25">
            <w:pPr>
              <w:jc w:val="left"/>
              <w:rPr>
                <w:rFonts w:eastAsia="Gulim"/>
                <w:color w:val="000000"/>
                <w:sz w:val="22"/>
                <w:szCs w:val="22"/>
                <w:lang w:eastAsia="ko-KR"/>
              </w:rPr>
            </w:pPr>
            <w:r w:rsidRPr="009E0784">
              <w:rPr>
                <w:rFonts w:eastAsia="Gulim"/>
                <w:color w:val="000000"/>
                <w:sz w:val="22"/>
                <w:szCs w:val="22"/>
                <w:lang w:eastAsia="ko-KR"/>
              </w:rPr>
              <w:t>Hong Kong</w:t>
            </w:r>
          </w:p>
          <w:p w:rsidR="000B5300" w:rsidRPr="009E0784" w:rsidRDefault="000B5300" w:rsidP="009F0C25">
            <w:pPr>
              <w:jc w:val="left"/>
              <w:rPr>
                <w:rFonts w:eastAsia="Gulim"/>
                <w:b/>
                <w:bCs/>
                <w:color w:val="000000"/>
                <w:sz w:val="22"/>
                <w:szCs w:val="22"/>
                <w:lang w:eastAsia="ko-KR"/>
              </w:rPr>
            </w:pPr>
            <w:r w:rsidRPr="009E0784">
              <w:rPr>
                <w:rFonts w:eastAsia="Gulim"/>
                <w:color w:val="000080"/>
                <w:sz w:val="22"/>
                <w:szCs w:val="22"/>
                <w:lang w:val="it-IT"/>
              </w:rPr>
              <w:t xml:space="preserve">E-mail </w:t>
            </w:r>
            <w:r w:rsidRPr="009E0784">
              <w:rPr>
                <w:rFonts w:eastAsia="Gulim" w:hint="eastAsia"/>
                <w:color w:val="000080"/>
                <w:sz w:val="22"/>
                <w:szCs w:val="22"/>
                <w:lang w:val="it-IT" w:eastAsia="ko-KR"/>
              </w:rPr>
              <w:t xml:space="preserve">: </w:t>
            </w:r>
            <w:hyperlink r:id="rId19" w:history="1">
              <w:r w:rsidRPr="009E0784">
                <w:rPr>
                  <w:rStyle w:val="Hyperlink"/>
                  <w:rFonts w:eastAsia="Gulim"/>
                  <w:sz w:val="22"/>
                  <w:szCs w:val="22"/>
                </w:rPr>
                <w:t>jgwelch@qualcomm.com</w:t>
              </w:r>
            </w:hyperlink>
          </w:p>
        </w:tc>
        <w:tc>
          <w:tcPr>
            <w:tcW w:w="1418" w:type="dxa"/>
            <w:tcBorders>
              <w:left w:val="double" w:sz="4" w:space="0" w:color="auto"/>
            </w:tcBorders>
            <w:vAlign w:val="center"/>
          </w:tcPr>
          <w:p w:rsidR="000B5300" w:rsidRPr="009E0784" w:rsidRDefault="000B5300" w:rsidP="002958B0">
            <w:pPr>
              <w:jc w:val="center"/>
              <w:rPr>
                <w:rFonts w:eastAsia="Gulim"/>
                <w:b/>
                <w:bCs/>
                <w:color w:val="000000"/>
                <w:sz w:val="22"/>
                <w:szCs w:val="22"/>
                <w:lang w:eastAsia="ko-KR"/>
              </w:rPr>
            </w:pPr>
            <w:r w:rsidRPr="009E0784">
              <w:rPr>
                <w:rFonts w:eastAsia="Gulim" w:hint="eastAsia"/>
                <w:b/>
                <w:bCs/>
                <w:color w:val="000000"/>
                <w:sz w:val="22"/>
                <w:szCs w:val="22"/>
                <w:lang w:eastAsia="ko-KR"/>
              </w:rPr>
              <w:t>Broadband Wireless Access</w:t>
            </w:r>
          </w:p>
        </w:tc>
        <w:tc>
          <w:tcPr>
            <w:tcW w:w="3402" w:type="dxa"/>
          </w:tcPr>
          <w:p w:rsidR="000B5300" w:rsidRPr="009E0784" w:rsidRDefault="000B5300" w:rsidP="009F0C25">
            <w:pPr>
              <w:jc w:val="left"/>
              <w:rPr>
                <w:rFonts w:eastAsia="Gulim"/>
                <w:b/>
                <w:bCs/>
                <w:color w:val="000000"/>
                <w:sz w:val="22"/>
                <w:szCs w:val="22"/>
                <w:lang w:eastAsia="ko-KR"/>
              </w:rPr>
            </w:pPr>
            <w:r w:rsidRPr="009E0784">
              <w:rPr>
                <w:rFonts w:eastAsia="Gulim"/>
                <w:b/>
                <w:bCs/>
                <w:color w:val="000000"/>
                <w:sz w:val="22"/>
                <w:szCs w:val="22"/>
                <w:lang w:eastAsia="ko-KR"/>
              </w:rPr>
              <w:t>Dr. Euntaek Lim</w:t>
            </w:r>
          </w:p>
          <w:p w:rsidR="000B5300" w:rsidRPr="009E0784" w:rsidRDefault="000B5300" w:rsidP="009F0C25">
            <w:pPr>
              <w:jc w:val="left"/>
              <w:rPr>
                <w:rFonts w:eastAsia="Gulim"/>
                <w:color w:val="000000"/>
                <w:sz w:val="22"/>
                <w:szCs w:val="22"/>
                <w:lang w:eastAsia="ko-KR"/>
              </w:rPr>
            </w:pPr>
            <w:r w:rsidRPr="009E0784">
              <w:rPr>
                <w:rFonts w:eastAsia="Gulim"/>
                <w:color w:val="000000"/>
                <w:sz w:val="22"/>
                <w:szCs w:val="22"/>
              </w:rPr>
              <w:t xml:space="preserve">Senior </w:t>
            </w:r>
            <w:r w:rsidRPr="009E0784">
              <w:rPr>
                <w:rFonts w:eastAsia="Gulim"/>
                <w:color w:val="000000"/>
                <w:sz w:val="22"/>
                <w:szCs w:val="22"/>
                <w:lang w:eastAsia="ko-KR"/>
              </w:rPr>
              <w:t>Engineer</w:t>
            </w:r>
            <w:r w:rsidRPr="009E0784">
              <w:rPr>
                <w:rFonts w:eastAsia="Gulim"/>
                <w:color w:val="000000"/>
                <w:sz w:val="22"/>
                <w:szCs w:val="22"/>
              </w:rPr>
              <w:t xml:space="preserve"> </w:t>
            </w:r>
          </w:p>
          <w:p w:rsidR="000B5300" w:rsidRPr="009E0784" w:rsidRDefault="000B5300" w:rsidP="009F0C25">
            <w:pPr>
              <w:jc w:val="left"/>
              <w:rPr>
                <w:rFonts w:eastAsia="Gulim"/>
                <w:color w:val="000000"/>
                <w:sz w:val="22"/>
                <w:szCs w:val="22"/>
              </w:rPr>
            </w:pPr>
            <w:r w:rsidRPr="009E0784">
              <w:rPr>
                <w:rFonts w:eastAsia="Gulim"/>
                <w:color w:val="000000"/>
                <w:sz w:val="22"/>
                <w:szCs w:val="22"/>
              </w:rPr>
              <w:t>Samsung Electronics Co., Ltd. </w:t>
            </w:r>
          </w:p>
          <w:p w:rsidR="000B5300" w:rsidRPr="009E0784" w:rsidRDefault="000B5300" w:rsidP="009F0C25">
            <w:pPr>
              <w:jc w:val="left"/>
              <w:rPr>
                <w:rFonts w:eastAsia="Gulim"/>
                <w:color w:val="000000"/>
                <w:sz w:val="22"/>
                <w:szCs w:val="22"/>
                <w:lang w:eastAsia="ko-KR"/>
              </w:rPr>
            </w:pPr>
            <w:r w:rsidRPr="009E0784">
              <w:rPr>
                <w:rFonts w:eastAsia="Gulim" w:hint="eastAsia"/>
                <w:color w:val="000000"/>
                <w:sz w:val="22"/>
                <w:szCs w:val="22"/>
                <w:lang w:eastAsia="ko-KR"/>
              </w:rPr>
              <w:t>Republic of Korea</w:t>
            </w:r>
          </w:p>
          <w:p w:rsidR="000B5300" w:rsidRPr="009E0784" w:rsidRDefault="000B5300" w:rsidP="009F0C25">
            <w:pPr>
              <w:jc w:val="left"/>
              <w:rPr>
                <w:rFonts w:eastAsia="Gulim"/>
                <w:b/>
                <w:bCs/>
                <w:color w:val="000000"/>
                <w:sz w:val="22"/>
                <w:szCs w:val="22"/>
                <w:lang w:eastAsia="ko-KR"/>
              </w:rPr>
            </w:pPr>
            <w:r w:rsidRPr="009E0784">
              <w:rPr>
                <w:rFonts w:eastAsia="Gulim"/>
                <w:color w:val="000080"/>
                <w:sz w:val="22"/>
                <w:szCs w:val="22"/>
                <w:lang w:val="it-IT"/>
              </w:rPr>
              <w:t xml:space="preserve">E-mail : </w:t>
            </w:r>
            <w:hyperlink r:id="rId20" w:history="1">
              <w:r w:rsidRPr="009E0784">
                <w:rPr>
                  <w:rStyle w:val="Hyperlink"/>
                  <w:rFonts w:eastAsia="Gulim"/>
                  <w:sz w:val="22"/>
                  <w:szCs w:val="22"/>
                  <w:lang w:val="it-IT" w:eastAsia="ko-KR"/>
                </w:rPr>
                <w:t>et.lim</w:t>
              </w:r>
              <w:r w:rsidRPr="009E0784">
                <w:rPr>
                  <w:rStyle w:val="Hyperlink"/>
                  <w:rFonts w:eastAsia="Gulim"/>
                  <w:sz w:val="22"/>
                  <w:szCs w:val="22"/>
                  <w:lang w:val="it-IT"/>
                </w:rPr>
                <w:t>@samsung.com</w:t>
              </w:r>
            </w:hyperlink>
          </w:p>
        </w:tc>
      </w:tr>
      <w:tr w:rsidR="000B5300" w:rsidRPr="009E0784" w:rsidTr="002958B0">
        <w:tc>
          <w:tcPr>
            <w:tcW w:w="1560" w:type="dxa"/>
            <w:vAlign w:val="center"/>
          </w:tcPr>
          <w:p w:rsidR="000B5300" w:rsidRPr="009E0784" w:rsidRDefault="000B5300" w:rsidP="00F30F2F">
            <w:pPr>
              <w:jc w:val="center"/>
              <w:rPr>
                <w:rFonts w:eastAsia="Gulim"/>
                <w:b/>
                <w:bCs/>
                <w:color w:val="000000"/>
                <w:sz w:val="22"/>
                <w:szCs w:val="22"/>
                <w:lang w:eastAsia="ko-KR"/>
              </w:rPr>
            </w:pPr>
            <w:r w:rsidRPr="009E0784">
              <w:rPr>
                <w:rFonts w:eastAsia="Gulim" w:hint="eastAsia"/>
                <w:b/>
                <w:bCs/>
                <w:color w:val="000000"/>
                <w:sz w:val="22"/>
                <w:szCs w:val="22"/>
                <w:lang w:eastAsia="ko-KR"/>
              </w:rPr>
              <w:t xml:space="preserve">Public Protection </w:t>
            </w:r>
            <w:r w:rsidR="00F30F2F" w:rsidRPr="009E0784">
              <w:rPr>
                <w:rFonts w:eastAsiaTheme="minorEastAsia" w:hint="eastAsia"/>
                <w:b/>
                <w:bCs/>
                <w:color w:val="000000"/>
                <w:sz w:val="22"/>
                <w:szCs w:val="22"/>
              </w:rPr>
              <w:t xml:space="preserve">and </w:t>
            </w:r>
            <w:r w:rsidRPr="009E0784">
              <w:rPr>
                <w:rFonts w:eastAsia="Gulim" w:hint="eastAsia"/>
                <w:b/>
                <w:bCs/>
                <w:color w:val="000000"/>
                <w:sz w:val="22"/>
                <w:szCs w:val="22"/>
                <w:lang w:eastAsia="ko-KR"/>
              </w:rPr>
              <w:t>Disaster Relief</w:t>
            </w:r>
          </w:p>
        </w:tc>
        <w:tc>
          <w:tcPr>
            <w:tcW w:w="3118" w:type="dxa"/>
            <w:tcBorders>
              <w:right w:val="double" w:sz="4" w:space="0" w:color="auto"/>
            </w:tcBorders>
          </w:tcPr>
          <w:p w:rsidR="000B5300" w:rsidRPr="009E0784" w:rsidRDefault="000B5300" w:rsidP="009F0C25">
            <w:pPr>
              <w:jc w:val="left"/>
              <w:rPr>
                <w:rFonts w:eastAsia="Gulim"/>
                <w:b/>
                <w:bCs/>
                <w:color w:val="000000"/>
                <w:sz w:val="22"/>
                <w:szCs w:val="22"/>
                <w:lang w:eastAsia="ko-KR"/>
              </w:rPr>
            </w:pPr>
            <w:r w:rsidRPr="009E0784">
              <w:rPr>
                <w:rFonts w:eastAsia="Gulim"/>
                <w:b/>
                <w:bCs/>
                <w:color w:val="000000"/>
                <w:sz w:val="22"/>
                <w:szCs w:val="22"/>
                <w:lang w:eastAsia="ko-KR"/>
              </w:rPr>
              <w:t>Mr. Bharat Bhatia</w:t>
            </w:r>
          </w:p>
          <w:p w:rsidR="000B5300" w:rsidRPr="009E0784" w:rsidRDefault="000B5300" w:rsidP="009F0C25">
            <w:pPr>
              <w:jc w:val="left"/>
              <w:rPr>
                <w:rFonts w:eastAsia="Malgun Gothic"/>
                <w:kern w:val="0"/>
                <w:sz w:val="22"/>
                <w:szCs w:val="22"/>
                <w:lang w:eastAsia="ko-KR"/>
              </w:rPr>
            </w:pPr>
            <w:r w:rsidRPr="009E0784">
              <w:rPr>
                <w:rFonts w:eastAsia="MS Mincho"/>
                <w:kern w:val="0"/>
                <w:sz w:val="22"/>
                <w:szCs w:val="22"/>
                <w:lang w:eastAsia="ko-KR"/>
              </w:rPr>
              <w:t xml:space="preserve">Regional Director Asia </w:t>
            </w:r>
            <w:r w:rsidRPr="009E0784">
              <w:rPr>
                <w:rFonts w:eastAsia="Malgun Gothic" w:hint="eastAsia"/>
                <w:kern w:val="0"/>
                <w:sz w:val="22"/>
                <w:szCs w:val="22"/>
                <w:lang w:eastAsia="ko-KR"/>
              </w:rPr>
              <w:t>Pacific</w:t>
            </w:r>
          </w:p>
          <w:p w:rsidR="000B5300" w:rsidRPr="009E0784" w:rsidRDefault="000B5300" w:rsidP="009F0C25">
            <w:pPr>
              <w:jc w:val="left"/>
              <w:rPr>
                <w:rFonts w:eastAsia="Gulim"/>
                <w:color w:val="000000"/>
                <w:sz w:val="22"/>
                <w:szCs w:val="22"/>
                <w:lang w:eastAsia="ko-KR"/>
              </w:rPr>
            </w:pPr>
            <w:r w:rsidRPr="009E0784">
              <w:rPr>
                <w:rFonts w:eastAsia="Gulim"/>
                <w:color w:val="000000"/>
                <w:sz w:val="22"/>
                <w:szCs w:val="22"/>
              </w:rPr>
              <w:t>Motorola India Pvt. Ltd.</w:t>
            </w:r>
          </w:p>
          <w:p w:rsidR="000B5300" w:rsidRPr="009E0784" w:rsidRDefault="000B5300" w:rsidP="009F0C25">
            <w:pPr>
              <w:jc w:val="left"/>
              <w:rPr>
                <w:rFonts w:eastAsia="Gulim"/>
                <w:color w:val="000000"/>
                <w:sz w:val="22"/>
                <w:szCs w:val="22"/>
              </w:rPr>
            </w:pPr>
            <w:r w:rsidRPr="009E0784">
              <w:rPr>
                <w:rFonts w:eastAsia="Gulim"/>
                <w:color w:val="000000"/>
                <w:sz w:val="22"/>
                <w:szCs w:val="22"/>
                <w:lang w:eastAsia="ko-KR"/>
              </w:rPr>
              <w:t xml:space="preserve">India( </w:t>
            </w:r>
            <w:r w:rsidRPr="009E0784">
              <w:rPr>
                <w:rFonts w:eastAsia="Gulim"/>
                <w:color w:val="000000"/>
                <w:sz w:val="22"/>
                <w:szCs w:val="22"/>
              </w:rPr>
              <w:t>Republic of</w:t>
            </w:r>
            <w:r w:rsidRPr="009E0784">
              <w:rPr>
                <w:rFonts w:eastAsia="Gulim"/>
                <w:color w:val="000000"/>
                <w:sz w:val="22"/>
                <w:szCs w:val="22"/>
                <w:lang w:eastAsia="ko-KR"/>
              </w:rPr>
              <w:t>)</w:t>
            </w:r>
          </w:p>
          <w:p w:rsidR="000B5300" w:rsidRPr="009E0784" w:rsidRDefault="000B5300" w:rsidP="009F0C25">
            <w:pPr>
              <w:jc w:val="left"/>
              <w:rPr>
                <w:rFonts w:eastAsia="Gulim"/>
                <w:b/>
                <w:bCs/>
                <w:color w:val="006699"/>
                <w:sz w:val="22"/>
                <w:szCs w:val="22"/>
                <w:lang w:eastAsia="ko-KR"/>
              </w:rPr>
            </w:pPr>
            <w:r w:rsidRPr="009E0784">
              <w:rPr>
                <w:rFonts w:eastAsia="Gulim"/>
                <w:color w:val="000080"/>
                <w:sz w:val="22"/>
                <w:szCs w:val="22"/>
                <w:lang w:val="it-IT"/>
              </w:rPr>
              <w:t xml:space="preserve">E-mail : </w:t>
            </w:r>
            <w:hyperlink r:id="rId21" w:history="1">
              <w:r w:rsidRPr="009E0784">
                <w:rPr>
                  <w:rStyle w:val="Hyperlink"/>
                  <w:rFonts w:eastAsia="MS Mincho"/>
                  <w:kern w:val="0"/>
                  <w:sz w:val="22"/>
                  <w:szCs w:val="22"/>
                  <w:lang w:eastAsia="ko-KR"/>
                </w:rPr>
                <w:t>bharat.bhatia@motorola.com</w:t>
              </w:r>
            </w:hyperlink>
          </w:p>
        </w:tc>
        <w:tc>
          <w:tcPr>
            <w:tcW w:w="1418" w:type="dxa"/>
            <w:tcBorders>
              <w:left w:val="double" w:sz="4" w:space="0" w:color="auto"/>
            </w:tcBorders>
            <w:vAlign w:val="center"/>
          </w:tcPr>
          <w:p w:rsidR="000B5300" w:rsidRPr="009E0784" w:rsidRDefault="000B5300" w:rsidP="002958B0">
            <w:pPr>
              <w:jc w:val="center"/>
              <w:rPr>
                <w:rFonts w:eastAsia="Gulim"/>
                <w:b/>
                <w:bCs/>
                <w:color w:val="000000"/>
                <w:sz w:val="22"/>
                <w:szCs w:val="22"/>
                <w:lang w:eastAsia="ko-KR"/>
              </w:rPr>
            </w:pPr>
            <w:r w:rsidRPr="009E0784">
              <w:rPr>
                <w:rFonts w:eastAsia="Gulim" w:hint="eastAsia"/>
                <w:b/>
                <w:bCs/>
                <w:color w:val="000000"/>
                <w:sz w:val="22"/>
                <w:szCs w:val="22"/>
                <w:lang w:eastAsia="ko-KR"/>
              </w:rPr>
              <w:t>FSS Spectrum in 10 -15 GHz Range</w:t>
            </w:r>
          </w:p>
        </w:tc>
        <w:tc>
          <w:tcPr>
            <w:tcW w:w="3402" w:type="dxa"/>
          </w:tcPr>
          <w:p w:rsidR="000B5300" w:rsidRPr="009E0784" w:rsidRDefault="000B5300" w:rsidP="009F0C25">
            <w:pPr>
              <w:autoSpaceDE w:val="0"/>
              <w:autoSpaceDN w:val="0"/>
              <w:adjustRightInd w:val="0"/>
              <w:jc w:val="left"/>
              <w:rPr>
                <w:rFonts w:eastAsia="Malgun Gothic"/>
                <w:b/>
                <w:sz w:val="22"/>
                <w:szCs w:val="22"/>
                <w:lang w:eastAsia="ko-KR"/>
              </w:rPr>
            </w:pPr>
            <w:r w:rsidRPr="009E0784">
              <w:rPr>
                <w:b/>
                <w:sz w:val="22"/>
                <w:szCs w:val="22"/>
                <w:lang w:eastAsia="ko-KR"/>
              </w:rPr>
              <w:t>Mr. Kevin Seow</w:t>
            </w:r>
          </w:p>
          <w:p w:rsidR="000B5300" w:rsidRPr="009E0784" w:rsidRDefault="000B5300" w:rsidP="009F0C25">
            <w:pPr>
              <w:autoSpaceDE w:val="0"/>
              <w:autoSpaceDN w:val="0"/>
              <w:adjustRightInd w:val="0"/>
              <w:jc w:val="left"/>
              <w:rPr>
                <w:rStyle w:val="Strong"/>
                <w:rFonts w:eastAsia="Malgun Gothic"/>
                <w:b w:val="0"/>
                <w:sz w:val="22"/>
                <w:szCs w:val="22"/>
                <w:lang w:eastAsia="ko-KR"/>
              </w:rPr>
            </w:pPr>
            <w:r w:rsidRPr="009E0784">
              <w:rPr>
                <w:rStyle w:val="Strong"/>
                <w:rFonts w:eastAsia="Malgun Gothic" w:hint="eastAsia"/>
                <w:b w:val="0"/>
                <w:sz w:val="22"/>
                <w:szCs w:val="22"/>
                <w:lang w:eastAsia="ko-KR"/>
              </w:rPr>
              <w:t xml:space="preserve">Director Spectrum Development </w:t>
            </w:r>
          </w:p>
          <w:p w:rsidR="000B5300" w:rsidRPr="009E0784" w:rsidRDefault="000B5300" w:rsidP="009F0C25">
            <w:pPr>
              <w:autoSpaceDE w:val="0"/>
              <w:autoSpaceDN w:val="0"/>
              <w:adjustRightInd w:val="0"/>
              <w:jc w:val="left"/>
              <w:rPr>
                <w:rStyle w:val="Strong"/>
                <w:rFonts w:eastAsia="Malgun Gothic"/>
                <w:b w:val="0"/>
                <w:sz w:val="22"/>
                <w:szCs w:val="22"/>
                <w:lang w:eastAsia="ko-KR"/>
              </w:rPr>
            </w:pPr>
            <w:r w:rsidRPr="009E0784">
              <w:rPr>
                <w:rStyle w:val="Strong"/>
                <w:rFonts w:eastAsia="Malgun Gothic" w:hint="eastAsia"/>
                <w:b w:val="0"/>
                <w:sz w:val="22"/>
                <w:szCs w:val="22"/>
                <w:lang w:eastAsia="ko-KR"/>
              </w:rPr>
              <w:t>SES WORLD SKIES</w:t>
            </w:r>
          </w:p>
          <w:p w:rsidR="000B5300" w:rsidRPr="009E0784" w:rsidRDefault="000B5300" w:rsidP="009F0C25">
            <w:pPr>
              <w:autoSpaceDE w:val="0"/>
              <w:autoSpaceDN w:val="0"/>
              <w:adjustRightInd w:val="0"/>
              <w:jc w:val="left"/>
              <w:rPr>
                <w:rFonts w:eastAsia="Malgun Gothic"/>
                <w:sz w:val="22"/>
                <w:szCs w:val="22"/>
                <w:lang w:eastAsia="ko-KR"/>
              </w:rPr>
            </w:pPr>
            <w:r w:rsidRPr="009E0784">
              <w:rPr>
                <w:rFonts w:eastAsia="Malgun Gothic" w:hint="eastAsia"/>
                <w:sz w:val="22"/>
                <w:szCs w:val="22"/>
                <w:lang w:eastAsia="ko-KR"/>
              </w:rPr>
              <w:t>Singapore</w:t>
            </w:r>
          </w:p>
          <w:p w:rsidR="000B5300" w:rsidRPr="009E0784" w:rsidRDefault="000B5300" w:rsidP="009F0C25">
            <w:pPr>
              <w:jc w:val="left"/>
              <w:rPr>
                <w:rFonts w:eastAsia="Gulim"/>
                <w:b/>
                <w:bCs/>
                <w:color w:val="000000"/>
                <w:sz w:val="22"/>
                <w:szCs w:val="22"/>
                <w:lang w:eastAsia="ko-KR"/>
              </w:rPr>
            </w:pPr>
            <w:r w:rsidRPr="009E0784">
              <w:rPr>
                <w:rStyle w:val="Strong"/>
                <w:rFonts w:eastAsia="Malgun Gothic" w:hint="eastAsia"/>
                <w:b w:val="0"/>
                <w:sz w:val="22"/>
                <w:szCs w:val="22"/>
                <w:lang w:eastAsia="ko-KR"/>
              </w:rPr>
              <w:t>E-mail</w:t>
            </w:r>
            <w:r w:rsidRPr="009E0784">
              <w:rPr>
                <w:rStyle w:val="Strong"/>
                <w:rFonts w:eastAsia="Malgun Gothic" w:hint="eastAsia"/>
                <w:sz w:val="22"/>
                <w:szCs w:val="22"/>
                <w:lang w:eastAsia="ko-KR"/>
              </w:rPr>
              <w:t xml:space="preserve">: </w:t>
            </w:r>
            <w:hyperlink r:id="rId22" w:history="1">
              <w:r w:rsidRPr="009E0784">
                <w:rPr>
                  <w:rStyle w:val="Hyperlink"/>
                  <w:rFonts w:eastAsia="Gulim"/>
                  <w:bCs/>
                  <w:sz w:val="22"/>
                  <w:szCs w:val="22"/>
                  <w:lang w:val="it-IT"/>
                </w:rPr>
                <w:t>Kevin</w:t>
              </w:r>
              <w:r w:rsidRPr="009E0784">
                <w:rPr>
                  <w:rStyle w:val="Hyperlink"/>
                  <w:rFonts w:eastAsia="Gulim" w:hint="eastAsia"/>
                  <w:bCs/>
                  <w:sz w:val="22"/>
                  <w:szCs w:val="22"/>
                  <w:lang w:val="it-IT"/>
                </w:rPr>
                <w:t>.seow@ses.com</w:t>
              </w:r>
            </w:hyperlink>
            <w:r w:rsidRPr="009E0784">
              <w:rPr>
                <w:rFonts w:eastAsia="Gulim" w:hint="eastAsia"/>
                <w:b/>
                <w:bCs/>
                <w:color w:val="000080"/>
                <w:sz w:val="22"/>
                <w:szCs w:val="22"/>
                <w:lang w:val="it-IT" w:eastAsia="ko-KR"/>
              </w:rPr>
              <w:t xml:space="preserve"> </w:t>
            </w:r>
          </w:p>
        </w:tc>
      </w:tr>
      <w:tr w:rsidR="006377E7" w:rsidRPr="009E0784" w:rsidTr="002958B0">
        <w:tc>
          <w:tcPr>
            <w:tcW w:w="9498" w:type="dxa"/>
            <w:gridSpan w:val="4"/>
            <w:vAlign w:val="center"/>
          </w:tcPr>
          <w:p w:rsidR="006377E7" w:rsidRPr="009E0784" w:rsidRDefault="006377E7" w:rsidP="009F0C25">
            <w:pPr>
              <w:autoSpaceDE w:val="0"/>
              <w:autoSpaceDN w:val="0"/>
              <w:adjustRightInd w:val="0"/>
              <w:jc w:val="left"/>
              <w:rPr>
                <w:b/>
                <w:sz w:val="22"/>
                <w:szCs w:val="22"/>
                <w:lang w:eastAsia="ko-KR"/>
              </w:rPr>
            </w:pPr>
            <w:r w:rsidRPr="009E0784">
              <w:rPr>
                <w:rFonts w:eastAsia="Gulim" w:hint="eastAsia"/>
                <w:b/>
                <w:bCs/>
                <w:color w:val="000000"/>
                <w:sz w:val="22"/>
                <w:szCs w:val="22"/>
                <w:lang w:eastAsia="ko-KR"/>
              </w:rPr>
              <w:t>Task Group</w:t>
            </w:r>
            <w:r w:rsidR="002958B0" w:rsidRPr="009E0784">
              <w:rPr>
                <w:rFonts w:eastAsia="Gulim" w:hint="eastAsia"/>
                <w:b/>
                <w:bCs/>
                <w:color w:val="000000"/>
                <w:sz w:val="22"/>
                <w:szCs w:val="22"/>
                <w:lang w:eastAsia="ko-KR"/>
              </w:rPr>
              <w:t>s</w:t>
            </w:r>
            <w:r w:rsidRPr="009E0784">
              <w:rPr>
                <w:rFonts w:eastAsia="Gulim" w:hint="eastAsia"/>
                <w:b/>
                <w:bCs/>
                <w:color w:val="000000"/>
                <w:sz w:val="22"/>
                <w:szCs w:val="22"/>
                <w:lang w:eastAsia="ko-KR"/>
              </w:rPr>
              <w:t xml:space="preserve"> of WG-TECH</w:t>
            </w:r>
          </w:p>
        </w:tc>
      </w:tr>
      <w:tr w:rsidR="006377E7" w:rsidRPr="009E0784" w:rsidTr="002958B0">
        <w:tc>
          <w:tcPr>
            <w:tcW w:w="1560" w:type="dxa"/>
            <w:vAlign w:val="center"/>
          </w:tcPr>
          <w:p w:rsidR="006377E7" w:rsidRPr="009E0784" w:rsidRDefault="006377E7" w:rsidP="002958B0">
            <w:pPr>
              <w:jc w:val="center"/>
              <w:rPr>
                <w:rFonts w:eastAsia="Gulim"/>
                <w:b/>
                <w:bCs/>
                <w:color w:val="000000"/>
                <w:sz w:val="22"/>
                <w:szCs w:val="22"/>
              </w:rPr>
            </w:pPr>
            <w:r w:rsidRPr="009E0784">
              <w:rPr>
                <w:rFonts w:eastAsia="Gulim" w:hint="eastAsia"/>
                <w:b/>
                <w:bCs/>
                <w:color w:val="000000"/>
                <w:sz w:val="22"/>
                <w:szCs w:val="22"/>
              </w:rPr>
              <w:t>SRD</w:t>
            </w:r>
          </w:p>
        </w:tc>
        <w:tc>
          <w:tcPr>
            <w:tcW w:w="3118" w:type="dxa"/>
            <w:tcBorders>
              <w:right w:val="double" w:sz="4" w:space="0" w:color="auto"/>
            </w:tcBorders>
          </w:tcPr>
          <w:p w:rsidR="00F27775" w:rsidRPr="009E0784" w:rsidRDefault="00F27775" w:rsidP="009F0C25">
            <w:pPr>
              <w:jc w:val="left"/>
              <w:rPr>
                <w:rFonts w:eastAsia="Gulim"/>
                <w:b/>
                <w:bCs/>
                <w:color w:val="000000"/>
                <w:sz w:val="22"/>
                <w:szCs w:val="22"/>
                <w:lang w:eastAsia="ko-KR"/>
              </w:rPr>
            </w:pPr>
            <w:r w:rsidRPr="009E0784">
              <w:rPr>
                <w:rFonts w:eastAsia="Gulim"/>
                <w:b/>
                <w:bCs/>
                <w:color w:val="000000"/>
                <w:sz w:val="22"/>
                <w:szCs w:val="22"/>
                <w:lang w:eastAsia="ko-KR"/>
              </w:rPr>
              <w:t>Mr. Masahiro Uno</w:t>
            </w:r>
          </w:p>
          <w:p w:rsidR="00F27775" w:rsidRPr="009E0784" w:rsidRDefault="00F27775" w:rsidP="009F0C25">
            <w:pPr>
              <w:jc w:val="left"/>
              <w:rPr>
                <w:rFonts w:eastAsia="Gulim"/>
                <w:bCs/>
                <w:color w:val="000000"/>
                <w:sz w:val="22"/>
                <w:szCs w:val="22"/>
                <w:lang w:eastAsia="ko-KR"/>
              </w:rPr>
            </w:pPr>
            <w:r w:rsidRPr="009E0784">
              <w:rPr>
                <w:rFonts w:eastAsia="Gulim"/>
                <w:bCs/>
                <w:color w:val="000000"/>
                <w:sz w:val="22"/>
                <w:szCs w:val="22"/>
                <w:lang w:eastAsia="ko-KR"/>
              </w:rPr>
              <w:t>Head</w:t>
            </w:r>
          </w:p>
          <w:p w:rsidR="009F0C25" w:rsidRPr="009E0784" w:rsidRDefault="00F27775" w:rsidP="009F0C25">
            <w:pPr>
              <w:jc w:val="left"/>
              <w:rPr>
                <w:rFonts w:eastAsiaTheme="minorEastAsia"/>
                <w:bCs/>
                <w:color w:val="000000"/>
                <w:sz w:val="22"/>
                <w:szCs w:val="22"/>
              </w:rPr>
            </w:pPr>
            <w:r w:rsidRPr="009E0784">
              <w:rPr>
                <w:rFonts w:eastAsia="Gulim"/>
                <w:bCs/>
                <w:color w:val="000000"/>
                <w:sz w:val="22"/>
                <w:szCs w:val="22"/>
                <w:lang w:eastAsia="ko-KR"/>
              </w:rPr>
              <w:t>ATR Wave Engineering Laboratories</w:t>
            </w:r>
          </w:p>
          <w:p w:rsidR="00F27775" w:rsidRPr="009E0784" w:rsidRDefault="00F27775" w:rsidP="009F0C25">
            <w:pPr>
              <w:jc w:val="left"/>
              <w:rPr>
                <w:rFonts w:eastAsia="Gulim"/>
                <w:bCs/>
                <w:color w:val="000000"/>
                <w:sz w:val="22"/>
                <w:szCs w:val="22"/>
                <w:lang w:eastAsia="ko-KR"/>
              </w:rPr>
            </w:pPr>
            <w:r w:rsidRPr="009E0784">
              <w:rPr>
                <w:rFonts w:eastAsia="Gulim"/>
                <w:bCs/>
                <w:color w:val="000000"/>
                <w:sz w:val="22"/>
                <w:szCs w:val="22"/>
                <w:lang w:eastAsia="ko-KR"/>
              </w:rPr>
              <w:t>Japan</w:t>
            </w:r>
          </w:p>
          <w:p w:rsidR="00F27775" w:rsidRPr="009E0784" w:rsidRDefault="00F27775" w:rsidP="009F0C25">
            <w:pPr>
              <w:jc w:val="left"/>
              <w:rPr>
                <w:rFonts w:eastAsiaTheme="minorEastAsia"/>
                <w:bCs/>
                <w:color w:val="000000"/>
                <w:sz w:val="22"/>
                <w:szCs w:val="22"/>
              </w:rPr>
            </w:pPr>
            <w:r w:rsidRPr="009E0784">
              <w:rPr>
                <w:rFonts w:eastAsia="Gulim"/>
                <w:bCs/>
                <w:color w:val="000000"/>
                <w:sz w:val="22"/>
                <w:szCs w:val="22"/>
                <w:lang w:eastAsia="ko-KR"/>
              </w:rPr>
              <w:t xml:space="preserve">Email : </w:t>
            </w:r>
            <w:hyperlink r:id="rId23" w:history="1">
              <w:r w:rsidRPr="009E0784">
                <w:rPr>
                  <w:rStyle w:val="Hyperlink"/>
                  <w:rFonts w:eastAsia="Gulim"/>
                  <w:bCs/>
                  <w:sz w:val="22"/>
                  <w:szCs w:val="22"/>
                  <w:lang w:eastAsia="ko-KR"/>
                </w:rPr>
                <w:t>uno@atr.jp</w:t>
              </w:r>
            </w:hyperlink>
          </w:p>
        </w:tc>
        <w:tc>
          <w:tcPr>
            <w:tcW w:w="1418" w:type="dxa"/>
            <w:tcBorders>
              <w:left w:val="double" w:sz="4" w:space="0" w:color="auto"/>
            </w:tcBorders>
            <w:vAlign w:val="center"/>
          </w:tcPr>
          <w:p w:rsidR="006377E7" w:rsidRPr="009E0784" w:rsidRDefault="006377E7" w:rsidP="002958B0">
            <w:pPr>
              <w:jc w:val="center"/>
              <w:rPr>
                <w:rFonts w:eastAsia="Gulim"/>
                <w:b/>
                <w:bCs/>
                <w:color w:val="000000"/>
                <w:sz w:val="22"/>
                <w:szCs w:val="22"/>
                <w:lang w:eastAsia="ko-KR"/>
              </w:rPr>
            </w:pPr>
            <w:r w:rsidRPr="009E0784">
              <w:rPr>
                <w:rFonts w:eastAsia="Gulim" w:hint="eastAsia"/>
                <w:b/>
                <w:bCs/>
                <w:color w:val="000000"/>
                <w:sz w:val="22"/>
                <w:szCs w:val="22"/>
              </w:rPr>
              <w:t>IMT</w:t>
            </w:r>
          </w:p>
        </w:tc>
        <w:tc>
          <w:tcPr>
            <w:tcW w:w="3402" w:type="dxa"/>
          </w:tcPr>
          <w:p w:rsidR="00F27775" w:rsidRPr="009E0784" w:rsidRDefault="00F27775" w:rsidP="009F0C25">
            <w:pPr>
              <w:adjustRightInd w:val="0"/>
              <w:ind w:leftChars="14" w:left="191" w:hangingChars="71" w:hanging="157"/>
              <w:jc w:val="left"/>
              <w:rPr>
                <w:rFonts w:eastAsia="MS Mincho"/>
                <w:b/>
                <w:bCs/>
                <w:sz w:val="22"/>
                <w:szCs w:val="22"/>
              </w:rPr>
            </w:pPr>
            <w:r w:rsidRPr="009E0784">
              <w:rPr>
                <w:rFonts w:eastAsia="MS Mincho"/>
                <w:b/>
                <w:bCs/>
                <w:sz w:val="22"/>
                <w:szCs w:val="22"/>
              </w:rPr>
              <w:t>Dr. Hiroyuki Atarashi</w:t>
            </w:r>
          </w:p>
          <w:p w:rsidR="00F27775" w:rsidRPr="009E0784" w:rsidRDefault="00F27775" w:rsidP="009F0C25">
            <w:pPr>
              <w:adjustRightInd w:val="0"/>
              <w:ind w:leftChars="14" w:left="190" w:hangingChars="71" w:hanging="156"/>
              <w:jc w:val="left"/>
              <w:rPr>
                <w:rFonts w:eastAsia="MS Mincho"/>
                <w:bCs/>
                <w:sz w:val="22"/>
                <w:szCs w:val="22"/>
              </w:rPr>
            </w:pPr>
            <w:r w:rsidRPr="009E0784">
              <w:rPr>
                <w:rFonts w:eastAsia="MS Mincho"/>
                <w:bCs/>
                <w:sz w:val="22"/>
                <w:szCs w:val="22"/>
              </w:rPr>
              <w:t>Manager</w:t>
            </w:r>
          </w:p>
          <w:p w:rsidR="00F27775" w:rsidRPr="009E0784" w:rsidRDefault="00F27775" w:rsidP="009F0C25">
            <w:pPr>
              <w:adjustRightInd w:val="0"/>
              <w:ind w:leftChars="14" w:left="190" w:hangingChars="71" w:hanging="156"/>
              <w:jc w:val="left"/>
              <w:rPr>
                <w:rFonts w:eastAsiaTheme="minorEastAsia"/>
                <w:bCs/>
                <w:sz w:val="22"/>
                <w:szCs w:val="22"/>
              </w:rPr>
            </w:pPr>
            <w:r w:rsidRPr="009E0784">
              <w:rPr>
                <w:rFonts w:eastAsia="MS Mincho"/>
                <w:bCs/>
                <w:sz w:val="22"/>
                <w:szCs w:val="22"/>
              </w:rPr>
              <w:t>NTT DoCoMo Inc.</w:t>
            </w:r>
          </w:p>
          <w:p w:rsidR="006377E7" w:rsidRPr="009E0784" w:rsidRDefault="006377E7" w:rsidP="009F0C25">
            <w:pPr>
              <w:adjustRightInd w:val="0"/>
              <w:ind w:leftChars="14" w:left="190" w:hangingChars="71" w:hanging="156"/>
              <w:jc w:val="left"/>
              <w:rPr>
                <w:rFonts w:eastAsia="Gulim"/>
                <w:sz w:val="22"/>
                <w:szCs w:val="22"/>
              </w:rPr>
            </w:pPr>
            <w:r w:rsidRPr="009E0784">
              <w:rPr>
                <w:rFonts w:eastAsia="Gulim"/>
                <w:sz w:val="22"/>
                <w:szCs w:val="22"/>
              </w:rPr>
              <w:t>Japan</w:t>
            </w:r>
          </w:p>
          <w:p w:rsidR="00F27775" w:rsidRPr="009E0784" w:rsidRDefault="006377E7" w:rsidP="009F0C25">
            <w:pPr>
              <w:jc w:val="left"/>
              <w:rPr>
                <w:rFonts w:eastAsiaTheme="minorEastAsia"/>
                <w:bCs/>
                <w:sz w:val="22"/>
                <w:szCs w:val="22"/>
              </w:rPr>
            </w:pPr>
            <w:r w:rsidRPr="009E0784">
              <w:rPr>
                <w:rFonts w:eastAsia="Gulim"/>
                <w:sz w:val="22"/>
                <w:szCs w:val="22"/>
              </w:rPr>
              <w:t xml:space="preserve">Email: </w:t>
            </w:r>
            <w:hyperlink r:id="rId24" w:history="1">
              <w:r w:rsidR="00F27775" w:rsidRPr="009E0784">
                <w:rPr>
                  <w:rStyle w:val="Hyperlink"/>
                  <w:rFonts w:eastAsia="MS Mincho"/>
                  <w:bCs/>
                  <w:sz w:val="22"/>
                  <w:szCs w:val="22"/>
                </w:rPr>
                <w:t>atarashi@nttdocomo.co.jp</w:t>
              </w:r>
            </w:hyperlink>
          </w:p>
        </w:tc>
      </w:tr>
      <w:tr w:rsidR="006377E7" w:rsidRPr="009E0784" w:rsidTr="002958B0">
        <w:tc>
          <w:tcPr>
            <w:tcW w:w="1560" w:type="dxa"/>
            <w:vAlign w:val="center"/>
          </w:tcPr>
          <w:p w:rsidR="006377E7" w:rsidRPr="009E0784" w:rsidRDefault="006377E7" w:rsidP="002958B0">
            <w:pPr>
              <w:jc w:val="center"/>
              <w:rPr>
                <w:rFonts w:eastAsia="Gulim"/>
                <w:b/>
                <w:bCs/>
                <w:color w:val="000000"/>
                <w:sz w:val="22"/>
                <w:szCs w:val="22"/>
              </w:rPr>
            </w:pPr>
            <w:r w:rsidRPr="009E0784">
              <w:rPr>
                <w:rFonts w:eastAsia="Gulim" w:hint="eastAsia"/>
                <w:b/>
                <w:bCs/>
                <w:color w:val="000000"/>
                <w:sz w:val="22"/>
                <w:szCs w:val="22"/>
              </w:rPr>
              <w:t>CR</w:t>
            </w:r>
            <w:r w:rsidR="00C22D3A" w:rsidRPr="009E0784">
              <w:rPr>
                <w:rFonts w:eastAsiaTheme="minorEastAsia" w:hint="eastAsia"/>
                <w:b/>
                <w:bCs/>
                <w:color w:val="000000"/>
                <w:sz w:val="22"/>
                <w:szCs w:val="22"/>
              </w:rPr>
              <w:t>S</w:t>
            </w:r>
            <w:r w:rsidR="00E06995" w:rsidRPr="009E0784">
              <w:rPr>
                <w:rFonts w:eastAsiaTheme="minorEastAsia" w:hint="eastAsia"/>
                <w:b/>
                <w:bCs/>
                <w:color w:val="000000"/>
                <w:sz w:val="22"/>
                <w:szCs w:val="22"/>
              </w:rPr>
              <w:t xml:space="preserve"> and </w:t>
            </w:r>
            <w:r w:rsidRPr="009E0784">
              <w:rPr>
                <w:rFonts w:eastAsia="Gulim" w:hint="eastAsia"/>
                <w:b/>
                <w:bCs/>
                <w:color w:val="000000"/>
                <w:sz w:val="22"/>
                <w:szCs w:val="22"/>
              </w:rPr>
              <w:t>SDR</w:t>
            </w:r>
          </w:p>
        </w:tc>
        <w:tc>
          <w:tcPr>
            <w:tcW w:w="3118" w:type="dxa"/>
            <w:tcBorders>
              <w:right w:val="double" w:sz="4" w:space="0" w:color="auto"/>
            </w:tcBorders>
          </w:tcPr>
          <w:p w:rsidR="006377E7" w:rsidRPr="009E0784" w:rsidRDefault="006377E7" w:rsidP="009F0C25">
            <w:pPr>
              <w:jc w:val="left"/>
              <w:rPr>
                <w:rFonts w:eastAsia="Gulim"/>
                <w:b/>
                <w:bCs/>
                <w:color w:val="000000"/>
                <w:sz w:val="22"/>
                <w:szCs w:val="22"/>
                <w:lang w:eastAsia="ko-KR"/>
              </w:rPr>
            </w:pPr>
            <w:r w:rsidRPr="009E0784">
              <w:rPr>
                <w:rFonts w:eastAsia="Gulim"/>
                <w:b/>
                <w:bCs/>
                <w:color w:val="000000"/>
                <w:sz w:val="22"/>
                <w:szCs w:val="22"/>
                <w:lang w:eastAsia="ko-KR"/>
              </w:rPr>
              <w:t>Dr.</w:t>
            </w:r>
            <w:r w:rsidRPr="009E0784">
              <w:rPr>
                <w:rFonts w:eastAsia="MS Mincho"/>
                <w:b/>
                <w:bCs/>
                <w:kern w:val="0"/>
                <w:sz w:val="22"/>
                <w:szCs w:val="22"/>
                <w:lang w:eastAsia="ko-KR"/>
              </w:rPr>
              <w:t xml:space="preserve"> </w:t>
            </w:r>
            <w:r w:rsidRPr="009E0784">
              <w:rPr>
                <w:rFonts w:eastAsia="Gulim"/>
                <w:b/>
                <w:bCs/>
                <w:color w:val="000000"/>
                <w:sz w:val="22"/>
                <w:szCs w:val="22"/>
                <w:lang w:eastAsia="ko-KR"/>
              </w:rPr>
              <w:t>Lang Baozhen</w:t>
            </w:r>
          </w:p>
          <w:p w:rsidR="006377E7" w:rsidRPr="009E0784" w:rsidRDefault="006377E7" w:rsidP="009F0C25">
            <w:pPr>
              <w:autoSpaceDE w:val="0"/>
              <w:autoSpaceDN w:val="0"/>
              <w:adjustRightInd w:val="0"/>
              <w:jc w:val="left"/>
              <w:rPr>
                <w:rFonts w:eastAsia="Gulim"/>
                <w:color w:val="000000"/>
                <w:sz w:val="22"/>
                <w:szCs w:val="22"/>
                <w:lang w:eastAsia="ko-KR"/>
              </w:rPr>
            </w:pPr>
            <w:r w:rsidRPr="009E0784">
              <w:rPr>
                <w:rFonts w:eastAsia="Gulim"/>
                <w:color w:val="000000"/>
                <w:sz w:val="22"/>
                <w:szCs w:val="22"/>
                <w:lang w:eastAsia="ko-KR"/>
              </w:rPr>
              <w:t>Senior Engineer</w:t>
            </w:r>
          </w:p>
          <w:p w:rsidR="009F0C25" w:rsidRPr="009E0784" w:rsidRDefault="009F0C25" w:rsidP="009F0C25">
            <w:pPr>
              <w:jc w:val="left"/>
              <w:rPr>
                <w:rStyle w:val="Strong"/>
                <w:rFonts w:eastAsiaTheme="minorEastAsia"/>
                <w:b w:val="0"/>
                <w:sz w:val="22"/>
                <w:szCs w:val="22"/>
              </w:rPr>
            </w:pPr>
            <w:r w:rsidRPr="009E0784">
              <w:rPr>
                <w:rStyle w:val="Strong"/>
                <w:b w:val="0"/>
                <w:sz w:val="22"/>
                <w:szCs w:val="22"/>
              </w:rPr>
              <w:t>Ministry of Industry and Information Technology</w:t>
            </w:r>
          </w:p>
          <w:p w:rsidR="006377E7" w:rsidRPr="009E0784" w:rsidRDefault="006377E7" w:rsidP="009F0C25">
            <w:pPr>
              <w:jc w:val="left"/>
              <w:rPr>
                <w:rFonts w:eastAsia="Gulim"/>
                <w:color w:val="000000"/>
                <w:sz w:val="22"/>
                <w:szCs w:val="22"/>
                <w:lang w:eastAsia="ko-KR"/>
              </w:rPr>
            </w:pPr>
            <w:r w:rsidRPr="009E0784">
              <w:rPr>
                <w:rFonts w:eastAsia="Malgun Gothic"/>
                <w:kern w:val="0"/>
                <w:sz w:val="22"/>
                <w:szCs w:val="22"/>
                <w:lang w:eastAsia="ko-KR"/>
              </w:rPr>
              <w:t>China</w:t>
            </w:r>
            <w:r w:rsidRPr="009E0784">
              <w:rPr>
                <w:rFonts w:eastAsia="Gulim"/>
                <w:color w:val="000000"/>
                <w:sz w:val="22"/>
                <w:szCs w:val="22"/>
              </w:rPr>
              <w:t>(People's Republic of)</w:t>
            </w:r>
          </w:p>
          <w:p w:rsidR="006377E7" w:rsidRPr="009E0784" w:rsidRDefault="006377E7" w:rsidP="009F0C25">
            <w:pPr>
              <w:jc w:val="left"/>
              <w:rPr>
                <w:rFonts w:eastAsia="Gulim"/>
                <w:b/>
                <w:bCs/>
                <w:color w:val="006699"/>
                <w:sz w:val="22"/>
                <w:szCs w:val="22"/>
                <w:lang w:eastAsia="ko-KR"/>
              </w:rPr>
            </w:pPr>
            <w:r w:rsidRPr="009E0784">
              <w:rPr>
                <w:rFonts w:eastAsia="Gulim"/>
                <w:color w:val="000080"/>
                <w:sz w:val="22"/>
                <w:szCs w:val="22"/>
                <w:lang w:val="it-IT"/>
              </w:rPr>
              <w:t xml:space="preserve">E-mail : </w:t>
            </w:r>
            <w:hyperlink r:id="rId25" w:history="1">
              <w:r w:rsidRPr="009E0784">
                <w:rPr>
                  <w:rStyle w:val="Hyperlink"/>
                  <w:rFonts w:eastAsia="MS Mincho"/>
                  <w:kern w:val="0"/>
                  <w:sz w:val="22"/>
                  <w:szCs w:val="22"/>
                  <w:lang w:eastAsia="ko-KR"/>
                </w:rPr>
                <w:t>langbaozhen@catr.cn</w:t>
              </w:r>
            </w:hyperlink>
          </w:p>
        </w:tc>
        <w:tc>
          <w:tcPr>
            <w:tcW w:w="1418" w:type="dxa"/>
            <w:tcBorders>
              <w:left w:val="double" w:sz="4" w:space="0" w:color="auto"/>
            </w:tcBorders>
            <w:vAlign w:val="center"/>
          </w:tcPr>
          <w:p w:rsidR="006377E7" w:rsidRPr="009E0784" w:rsidRDefault="006377E7" w:rsidP="002958B0">
            <w:pPr>
              <w:jc w:val="center"/>
              <w:rPr>
                <w:rFonts w:eastAsia="Gulim"/>
                <w:b/>
                <w:bCs/>
                <w:color w:val="000000"/>
                <w:sz w:val="22"/>
                <w:szCs w:val="22"/>
                <w:lang w:eastAsia="ko-KR"/>
              </w:rPr>
            </w:pPr>
            <w:r w:rsidRPr="009E0784">
              <w:rPr>
                <w:rFonts w:eastAsia="Gulim" w:hint="eastAsia"/>
                <w:b/>
                <w:bCs/>
                <w:color w:val="000000"/>
                <w:sz w:val="22"/>
                <w:szCs w:val="22"/>
              </w:rPr>
              <w:t>ITS</w:t>
            </w:r>
          </w:p>
        </w:tc>
        <w:tc>
          <w:tcPr>
            <w:tcW w:w="3402" w:type="dxa"/>
          </w:tcPr>
          <w:p w:rsidR="009F0C25" w:rsidRPr="009E0784" w:rsidRDefault="009F0C25" w:rsidP="009F0C25">
            <w:pPr>
              <w:pStyle w:val="NormalWeb"/>
              <w:rPr>
                <w:rFonts w:eastAsiaTheme="minorEastAsia"/>
                <w:bCs/>
                <w:sz w:val="22"/>
                <w:szCs w:val="22"/>
                <w:lang w:eastAsia="ja-JP"/>
              </w:rPr>
            </w:pPr>
            <w:r w:rsidRPr="009E0784">
              <w:rPr>
                <w:rStyle w:val="Strong"/>
                <w:sz w:val="22"/>
                <w:szCs w:val="22"/>
              </w:rPr>
              <w:t>Mr. Satoshi Oyama</w:t>
            </w:r>
            <w:r w:rsidRPr="009E0784">
              <w:rPr>
                <w:rStyle w:val="Strong"/>
                <w:rFonts w:eastAsiaTheme="minorEastAsia" w:hint="eastAsia"/>
                <w:sz w:val="22"/>
                <w:szCs w:val="22"/>
                <w:lang w:eastAsia="ja-JP"/>
              </w:rPr>
              <w:br/>
            </w:r>
            <w:r w:rsidRPr="009E0784">
              <w:rPr>
                <w:rStyle w:val="Strong"/>
                <w:b w:val="0"/>
                <w:sz w:val="22"/>
                <w:szCs w:val="22"/>
              </w:rPr>
              <w:t>Senior Researcher</w:t>
            </w:r>
            <w:r w:rsidRPr="009E0784">
              <w:rPr>
                <w:rStyle w:val="Strong"/>
                <w:rFonts w:eastAsiaTheme="minorEastAsia" w:hint="eastAsia"/>
                <w:b w:val="0"/>
                <w:sz w:val="22"/>
                <w:szCs w:val="22"/>
                <w:lang w:eastAsia="ja-JP"/>
              </w:rPr>
              <w:br/>
            </w:r>
            <w:r w:rsidRPr="009E0784">
              <w:rPr>
                <w:rStyle w:val="Strong"/>
                <w:b w:val="0"/>
                <w:sz w:val="22"/>
                <w:szCs w:val="22"/>
              </w:rPr>
              <w:t>Association of Radio Industries and Businesses (ARIB)</w:t>
            </w:r>
            <w:r w:rsidRPr="009E0784">
              <w:rPr>
                <w:rStyle w:val="Strong"/>
                <w:rFonts w:eastAsiaTheme="minorEastAsia" w:hint="eastAsia"/>
                <w:b w:val="0"/>
                <w:sz w:val="22"/>
                <w:szCs w:val="22"/>
                <w:lang w:eastAsia="ja-JP"/>
              </w:rPr>
              <w:br/>
            </w:r>
            <w:r w:rsidRPr="009E0784">
              <w:rPr>
                <w:rStyle w:val="Strong"/>
                <w:b w:val="0"/>
                <w:sz w:val="22"/>
                <w:szCs w:val="22"/>
              </w:rPr>
              <w:t>Japan</w:t>
            </w:r>
            <w:r w:rsidRPr="009E0784">
              <w:rPr>
                <w:rStyle w:val="Strong"/>
                <w:rFonts w:eastAsiaTheme="minorEastAsia" w:hint="eastAsia"/>
                <w:b w:val="0"/>
                <w:sz w:val="22"/>
                <w:szCs w:val="22"/>
                <w:lang w:eastAsia="ja-JP"/>
              </w:rPr>
              <w:br/>
            </w:r>
            <w:r w:rsidRPr="009E0784">
              <w:rPr>
                <w:rStyle w:val="Strong"/>
                <w:b w:val="0"/>
                <w:sz w:val="22"/>
                <w:szCs w:val="22"/>
              </w:rPr>
              <w:t xml:space="preserve">Email : </w:t>
            </w:r>
            <w:hyperlink r:id="rId26" w:history="1">
              <w:r w:rsidRPr="009E0784">
                <w:rPr>
                  <w:rStyle w:val="Hyperlink"/>
                  <w:sz w:val="22"/>
                  <w:szCs w:val="22"/>
                </w:rPr>
                <w:t>s-oyama@arib.or.jp</w:t>
              </w:r>
            </w:hyperlink>
          </w:p>
        </w:tc>
      </w:tr>
      <w:tr w:rsidR="00F83164" w:rsidRPr="009E0784" w:rsidTr="002958B0">
        <w:tc>
          <w:tcPr>
            <w:tcW w:w="1560" w:type="dxa"/>
            <w:vAlign w:val="center"/>
          </w:tcPr>
          <w:p w:rsidR="00F83164" w:rsidRPr="009E0784" w:rsidRDefault="00F83164" w:rsidP="002958B0">
            <w:pPr>
              <w:jc w:val="center"/>
              <w:rPr>
                <w:rFonts w:eastAsia="Gulim"/>
                <w:b/>
                <w:bCs/>
                <w:color w:val="000000"/>
                <w:sz w:val="22"/>
                <w:szCs w:val="22"/>
              </w:rPr>
            </w:pPr>
            <w:r>
              <w:rPr>
                <w:rFonts w:eastAsia="Gulim"/>
                <w:b/>
                <w:bCs/>
                <w:color w:val="000000"/>
                <w:sz w:val="22"/>
                <w:szCs w:val="22"/>
              </w:rPr>
              <w:t>WPT</w:t>
            </w:r>
          </w:p>
        </w:tc>
        <w:tc>
          <w:tcPr>
            <w:tcW w:w="3118" w:type="dxa"/>
            <w:tcBorders>
              <w:right w:val="double" w:sz="4" w:space="0" w:color="auto"/>
            </w:tcBorders>
          </w:tcPr>
          <w:p w:rsidR="00F83164" w:rsidRDefault="00147416" w:rsidP="009F0C25">
            <w:pPr>
              <w:jc w:val="left"/>
              <w:rPr>
                <w:rFonts w:eastAsia="Gulim"/>
                <w:b/>
                <w:bCs/>
                <w:color w:val="000000"/>
                <w:sz w:val="22"/>
                <w:szCs w:val="22"/>
                <w:lang w:eastAsia="ko-KR"/>
              </w:rPr>
            </w:pPr>
            <w:r>
              <w:rPr>
                <w:rFonts w:eastAsia="Gulim"/>
                <w:b/>
                <w:bCs/>
                <w:color w:val="000000"/>
                <w:sz w:val="22"/>
                <w:szCs w:val="22"/>
                <w:lang w:eastAsia="ko-KR"/>
              </w:rPr>
              <w:t>Mr. Chan Hyung Chung</w:t>
            </w:r>
          </w:p>
          <w:p w:rsidR="00147416" w:rsidRDefault="00147416" w:rsidP="009F0C25">
            <w:pPr>
              <w:jc w:val="left"/>
              <w:rPr>
                <w:rFonts w:eastAsia="Gulim"/>
                <w:color w:val="000000"/>
                <w:sz w:val="22"/>
                <w:szCs w:val="22"/>
                <w:lang w:eastAsia="ko-KR"/>
              </w:rPr>
            </w:pPr>
            <w:r>
              <w:rPr>
                <w:rFonts w:eastAsia="Gulim"/>
                <w:color w:val="000000"/>
                <w:sz w:val="22"/>
                <w:szCs w:val="22"/>
                <w:lang w:eastAsia="ko-KR"/>
              </w:rPr>
              <w:t>Director, Radio Promotion Association (RAPA)</w:t>
            </w:r>
          </w:p>
          <w:p w:rsidR="00F83164" w:rsidRDefault="00147416" w:rsidP="009F0C25">
            <w:pPr>
              <w:jc w:val="left"/>
              <w:rPr>
                <w:rFonts w:eastAsia="Gulim"/>
                <w:color w:val="000000"/>
                <w:sz w:val="22"/>
                <w:szCs w:val="22"/>
                <w:lang w:eastAsia="ko-KR"/>
              </w:rPr>
            </w:pPr>
            <w:r w:rsidRPr="00147416">
              <w:rPr>
                <w:rFonts w:eastAsia="Gulim"/>
                <w:color w:val="000000"/>
                <w:sz w:val="22"/>
                <w:szCs w:val="22"/>
                <w:lang w:eastAsia="ko-KR"/>
              </w:rPr>
              <w:t>Republic of Korea</w:t>
            </w:r>
          </w:p>
          <w:p w:rsidR="00147416" w:rsidRPr="00147416" w:rsidRDefault="00147416" w:rsidP="009F0C25">
            <w:pPr>
              <w:jc w:val="left"/>
              <w:rPr>
                <w:rFonts w:eastAsia="Gulim"/>
                <w:color w:val="000000"/>
                <w:sz w:val="22"/>
                <w:szCs w:val="22"/>
                <w:lang w:eastAsia="ko-KR"/>
              </w:rPr>
            </w:pPr>
            <w:r>
              <w:rPr>
                <w:rFonts w:eastAsia="Gulim"/>
                <w:color w:val="000000"/>
                <w:sz w:val="22"/>
                <w:szCs w:val="22"/>
                <w:lang w:eastAsia="ko-KR"/>
              </w:rPr>
              <w:t xml:space="preserve">Email: </w:t>
            </w:r>
            <w:hyperlink r:id="rId27" w:history="1">
              <w:r w:rsidRPr="00201AD9">
                <w:rPr>
                  <w:rStyle w:val="Hyperlink"/>
                  <w:rFonts w:eastAsia="Gulim"/>
                  <w:sz w:val="22"/>
                  <w:szCs w:val="22"/>
                  <w:lang w:eastAsia="ko-KR"/>
                </w:rPr>
                <w:t>backbum@rapa.or.kr</w:t>
              </w:r>
            </w:hyperlink>
            <w:r>
              <w:rPr>
                <w:rFonts w:eastAsia="Gulim"/>
                <w:color w:val="000000"/>
                <w:sz w:val="22"/>
                <w:szCs w:val="22"/>
                <w:lang w:eastAsia="ko-KR"/>
              </w:rPr>
              <w:t xml:space="preserve"> </w:t>
            </w:r>
          </w:p>
        </w:tc>
        <w:tc>
          <w:tcPr>
            <w:tcW w:w="1418" w:type="dxa"/>
            <w:tcBorders>
              <w:left w:val="double" w:sz="4" w:space="0" w:color="auto"/>
            </w:tcBorders>
            <w:vAlign w:val="center"/>
          </w:tcPr>
          <w:p w:rsidR="00F83164" w:rsidRPr="009E0784" w:rsidRDefault="00F83164" w:rsidP="002958B0">
            <w:pPr>
              <w:jc w:val="center"/>
              <w:rPr>
                <w:rFonts w:eastAsia="Gulim"/>
                <w:b/>
                <w:bCs/>
                <w:color w:val="000000"/>
                <w:sz w:val="22"/>
                <w:szCs w:val="22"/>
              </w:rPr>
            </w:pPr>
          </w:p>
        </w:tc>
        <w:tc>
          <w:tcPr>
            <w:tcW w:w="3402" w:type="dxa"/>
          </w:tcPr>
          <w:p w:rsidR="00F83164" w:rsidRPr="009E0784" w:rsidRDefault="00F83164" w:rsidP="009F0C25">
            <w:pPr>
              <w:pStyle w:val="NormalWeb"/>
              <w:rPr>
                <w:rStyle w:val="Strong"/>
                <w:sz w:val="22"/>
                <w:szCs w:val="22"/>
              </w:rPr>
            </w:pPr>
          </w:p>
        </w:tc>
      </w:tr>
      <w:tr w:rsidR="00F8291A" w:rsidRPr="009E0784" w:rsidTr="002958B0">
        <w:tc>
          <w:tcPr>
            <w:tcW w:w="9498" w:type="dxa"/>
            <w:gridSpan w:val="4"/>
            <w:vAlign w:val="center"/>
          </w:tcPr>
          <w:p w:rsidR="00F8291A" w:rsidRPr="009E0784" w:rsidRDefault="00D210B0" w:rsidP="009F0C25">
            <w:pPr>
              <w:autoSpaceDE w:val="0"/>
              <w:autoSpaceDN w:val="0"/>
              <w:adjustRightInd w:val="0"/>
              <w:jc w:val="left"/>
              <w:rPr>
                <w:rStyle w:val="Strong"/>
                <w:rFonts w:eastAsia="Malgun Gothic"/>
                <w:sz w:val="22"/>
                <w:szCs w:val="22"/>
                <w:lang w:eastAsia="ko-KR"/>
              </w:rPr>
            </w:pPr>
            <w:hyperlink r:id="rId28" w:history="1">
              <w:r w:rsidR="00F8291A" w:rsidRPr="009E0784">
                <w:rPr>
                  <w:rFonts w:eastAsia="Gulim" w:hint="eastAsia"/>
                  <w:b/>
                  <w:bCs/>
                  <w:color w:val="000000"/>
                  <w:sz w:val="22"/>
                  <w:szCs w:val="22"/>
                </w:rPr>
                <w:t>Task</w:t>
              </w:r>
            </w:hyperlink>
            <w:r w:rsidR="00F8291A" w:rsidRPr="009E0784">
              <w:rPr>
                <w:rFonts w:eastAsia="Gulim" w:hint="eastAsia"/>
                <w:b/>
                <w:bCs/>
                <w:color w:val="000000"/>
                <w:sz w:val="22"/>
                <w:szCs w:val="22"/>
                <w:lang w:eastAsia="ko-KR"/>
              </w:rPr>
              <w:t xml:space="preserve"> Group</w:t>
            </w:r>
            <w:r w:rsidR="002958B0" w:rsidRPr="009E0784">
              <w:rPr>
                <w:rFonts w:eastAsia="Gulim" w:hint="eastAsia"/>
                <w:b/>
                <w:bCs/>
                <w:color w:val="000000"/>
                <w:sz w:val="22"/>
                <w:szCs w:val="22"/>
                <w:lang w:eastAsia="ko-KR"/>
              </w:rPr>
              <w:t>s</w:t>
            </w:r>
            <w:r w:rsidR="00F8291A" w:rsidRPr="009E0784">
              <w:rPr>
                <w:rFonts w:eastAsia="Gulim" w:hint="eastAsia"/>
                <w:b/>
                <w:bCs/>
                <w:color w:val="000000"/>
                <w:sz w:val="22"/>
                <w:szCs w:val="22"/>
                <w:lang w:eastAsia="ko-KR"/>
              </w:rPr>
              <w:t xml:space="preserve"> of WG-S&amp;A</w:t>
            </w:r>
          </w:p>
        </w:tc>
      </w:tr>
      <w:tr w:rsidR="006377E7" w:rsidRPr="009E0784" w:rsidTr="002958B0">
        <w:tc>
          <w:tcPr>
            <w:tcW w:w="1560" w:type="dxa"/>
            <w:vAlign w:val="center"/>
          </w:tcPr>
          <w:p w:rsidR="006377E7" w:rsidRPr="009E0784" w:rsidRDefault="006377E7" w:rsidP="002958B0">
            <w:pPr>
              <w:jc w:val="center"/>
              <w:rPr>
                <w:rFonts w:eastAsia="Gulim"/>
                <w:b/>
                <w:bCs/>
                <w:color w:val="000000"/>
                <w:sz w:val="22"/>
                <w:szCs w:val="22"/>
                <w:lang w:eastAsia="ko-KR"/>
              </w:rPr>
            </w:pPr>
            <w:r w:rsidRPr="009E0784">
              <w:rPr>
                <w:rFonts w:eastAsia="Gulim" w:hint="eastAsia"/>
                <w:b/>
                <w:bCs/>
                <w:color w:val="000000"/>
                <w:sz w:val="22"/>
                <w:szCs w:val="22"/>
                <w:lang w:eastAsia="ko-KR"/>
              </w:rPr>
              <w:t>FMC</w:t>
            </w:r>
          </w:p>
        </w:tc>
        <w:tc>
          <w:tcPr>
            <w:tcW w:w="3118" w:type="dxa"/>
            <w:tcBorders>
              <w:right w:val="double" w:sz="4" w:space="0" w:color="auto"/>
            </w:tcBorders>
          </w:tcPr>
          <w:p w:rsidR="00B25159" w:rsidRDefault="003D1C2F" w:rsidP="00B25159">
            <w:pPr>
              <w:jc w:val="left"/>
              <w:rPr>
                <w:rFonts w:eastAsia="MS Mincho"/>
                <w:bCs/>
                <w:sz w:val="22"/>
                <w:szCs w:val="22"/>
              </w:rPr>
            </w:pPr>
            <w:r>
              <w:rPr>
                <w:rFonts w:eastAsia="Gulim"/>
                <w:b/>
                <w:bCs/>
                <w:sz w:val="22"/>
                <w:szCs w:val="22"/>
                <w:lang w:eastAsia="ko-KR"/>
              </w:rPr>
              <w:t>Mr. F.X. Ari Wibowo</w:t>
            </w:r>
            <w:r w:rsidR="00B25159" w:rsidRPr="009E0784">
              <w:rPr>
                <w:rFonts w:eastAsia="MS Mincho" w:hint="eastAsia"/>
                <w:b/>
                <w:bCs/>
                <w:sz w:val="22"/>
                <w:szCs w:val="22"/>
              </w:rPr>
              <w:br/>
            </w:r>
            <w:r>
              <w:rPr>
                <w:rFonts w:eastAsia="MS Mincho"/>
                <w:bCs/>
                <w:sz w:val="22"/>
                <w:szCs w:val="22"/>
              </w:rPr>
              <w:t xml:space="preserve">Product Planning </w:t>
            </w:r>
            <w:r w:rsidR="00B25159" w:rsidRPr="009E0784">
              <w:rPr>
                <w:rFonts w:eastAsia="MS Mincho"/>
                <w:bCs/>
                <w:sz w:val="22"/>
                <w:szCs w:val="22"/>
              </w:rPr>
              <w:t>Engineer</w:t>
            </w:r>
          </w:p>
          <w:p w:rsidR="003D1C2F" w:rsidRPr="009E0784" w:rsidRDefault="003D1C2F" w:rsidP="00B25159">
            <w:pPr>
              <w:jc w:val="left"/>
              <w:rPr>
                <w:rFonts w:eastAsiaTheme="minorEastAsia"/>
                <w:bCs/>
                <w:sz w:val="22"/>
                <w:szCs w:val="22"/>
              </w:rPr>
            </w:pPr>
            <w:r>
              <w:rPr>
                <w:rFonts w:eastAsia="MS Mincho"/>
                <w:bCs/>
                <w:sz w:val="22"/>
                <w:szCs w:val="22"/>
              </w:rPr>
              <w:t>R&amp;D Center</w:t>
            </w:r>
          </w:p>
          <w:p w:rsidR="006377E7" w:rsidRPr="009E0784" w:rsidRDefault="00B25159" w:rsidP="00B25159">
            <w:pPr>
              <w:jc w:val="left"/>
              <w:rPr>
                <w:rFonts w:eastAsia="Gulim"/>
                <w:b/>
                <w:bCs/>
                <w:color w:val="006699"/>
                <w:sz w:val="22"/>
                <w:szCs w:val="22"/>
                <w:lang w:eastAsia="ko-KR"/>
              </w:rPr>
            </w:pPr>
            <w:r w:rsidRPr="009E0784">
              <w:rPr>
                <w:rFonts w:eastAsia="MS Mincho"/>
                <w:bCs/>
                <w:sz w:val="22"/>
                <w:szCs w:val="22"/>
              </w:rPr>
              <w:t>PT. Telekomunikasi Indonesia</w:t>
            </w:r>
            <w:r w:rsidRPr="009E0784">
              <w:rPr>
                <w:rFonts w:eastAsiaTheme="minorEastAsia" w:hint="eastAsia"/>
                <w:bCs/>
                <w:sz w:val="22"/>
                <w:szCs w:val="22"/>
              </w:rPr>
              <w:br/>
              <w:t>Indonesia</w:t>
            </w:r>
            <w:r w:rsidRPr="009E0784">
              <w:rPr>
                <w:rFonts w:eastAsia="MS Mincho" w:hint="eastAsia"/>
                <w:bCs/>
                <w:sz w:val="22"/>
                <w:szCs w:val="22"/>
              </w:rPr>
              <w:br/>
            </w:r>
            <w:r w:rsidRPr="009E0784">
              <w:rPr>
                <w:rFonts w:eastAsiaTheme="minorEastAsia"/>
                <w:bCs/>
                <w:sz w:val="22"/>
                <w:szCs w:val="22"/>
              </w:rPr>
              <w:t xml:space="preserve">Email : </w:t>
            </w:r>
            <w:hyperlink r:id="rId29" w:history="1">
              <w:r w:rsidR="003D1C2F" w:rsidRPr="003D1C2F">
                <w:rPr>
                  <w:rStyle w:val="Hyperlink"/>
                  <w:rFonts w:eastAsiaTheme="minorEastAsia"/>
                  <w:bCs/>
                  <w:sz w:val="20"/>
                  <w:szCs w:val="20"/>
                </w:rPr>
                <w:t>ari_wibowo@telkom.co.id</w:t>
              </w:r>
            </w:hyperlink>
            <w:r w:rsidR="003D1C2F">
              <w:rPr>
                <w:rFonts w:eastAsiaTheme="minorEastAsia"/>
                <w:bCs/>
                <w:sz w:val="22"/>
                <w:szCs w:val="22"/>
              </w:rPr>
              <w:t xml:space="preserve"> </w:t>
            </w:r>
          </w:p>
        </w:tc>
        <w:tc>
          <w:tcPr>
            <w:tcW w:w="1418" w:type="dxa"/>
            <w:tcBorders>
              <w:left w:val="double" w:sz="4" w:space="0" w:color="auto"/>
            </w:tcBorders>
            <w:vAlign w:val="center"/>
          </w:tcPr>
          <w:p w:rsidR="006377E7" w:rsidRPr="009E0784" w:rsidRDefault="00C22D3A" w:rsidP="002958B0">
            <w:pPr>
              <w:jc w:val="center"/>
              <w:rPr>
                <w:rStyle w:val="Strong"/>
                <w:sz w:val="22"/>
                <w:szCs w:val="22"/>
              </w:rPr>
            </w:pPr>
            <w:r w:rsidRPr="009E0784">
              <w:rPr>
                <w:rFonts w:eastAsia="Gulim" w:hint="eastAsia"/>
                <w:b/>
                <w:bCs/>
                <w:color w:val="000000"/>
                <w:sz w:val="22"/>
                <w:szCs w:val="22"/>
                <w:lang w:eastAsia="ko-KR"/>
              </w:rPr>
              <w:t xml:space="preserve">Modern </w:t>
            </w:r>
            <w:r w:rsidRPr="009E0784">
              <w:rPr>
                <w:rFonts w:eastAsiaTheme="minorEastAsia" w:hint="eastAsia"/>
                <w:b/>
                <w:bCs/>
                <w:color w:val="000000"/>
                <w:sz w:val="22"/>
                <w:szCs w:val="22"/>
              </w:rPr>
              <w:t>s</w:t>
            </w:r>
            <w:r w:rsidRPr="009E0784">
              <w:rPr>
                <w:rFonts w:eastAsia="Gulim" w:hint="eastAsia"/>
                <w:b/>
                <w:bCs/>
                <w:color w:val="000000"/>
                <w:sz w:val="22"/>
                <w:szCs w:val="22"/>
                <w:lang w:eastAsia="ko-KR"/>
              </w:rPr>
              <w:t xml:space="preserve">atellite </w:t>
            </w:r>
            <w:r w:rsidRPr="009E0784">
              <w:rPr>
                <w:rFonts w:eastAsiaTheme="minorEastAsia" w:hint="eastAsia"/>
                <w:b/>
                <w:bCs/>
                <w:color w:val="000000"/>
                <w:sz w:val="22"/>
                <w:szCs w:val="22"/>
              </w:rPr>
              <w:t>a</w:t>
            </w:r>
            <w:r w:rsidR="006377E7" w:rsidRPr="009E0784">
              <w:rPr>
                <w:rFonts w:eastAsia="Gulim" w:hint="eastAsia"/>
                <w:b/>
                <w:bCs/>
                <w:color w:val="000000"/>
                <w:sz w:val="22"/>
                <w:szCs w:val="22"/>
                <w:lang w:eastAsia="ko-KR"/>
              </w:rPr>
              <w:t>pplications</w:t>
            </w:r>
          </w:p>
        </w:tc>
        <w:tc>
          <w:tcPr>
            <w:tcW w:w="3402" w:type="dxa"/>
          </w:tcPr>
          <w:p w:rsidR="00F83A86" w:rsidRPr="009E0784" w:rsidRDefault="00F83A86" w:rsidP="00F83A86">
            <w:pPr>
              <w:pStyle w:val="NormalWeb"/>
              <w:rPr>
                <w:rStyle w:val="Strong"/>
                <w:rFonts w:eastAsiaTheme="minorEastAsia"/>
                <w:sz w:val="22"/>
                <w:szCs w:val="22"/>
                <w:lang w:eastAsia="ja-JP"/>
              </w:rPr>
            </w:pPr>
            <w:r w:rsidRPr="009E0784">
              <w:rPr>
                <w:rStyle w:val="Strong"/>
                <w:sz w:val="22"/>
                <w:szCs w:val="22"/>
              </w:rPr>
              <w:t>Ms. Ting Ling Lee</w:t>
            </w:r>
            <w:r w:rsidRPr="009E0784">
              <w:rPr>
                <w:rStyle w:val="Strong"/>
                <w:rFonts w:eastAsiaTheme="minorEastAsia" w:hint="eastAsia"/>
                <w:sz w:val="22"/>
                <w:szCs w:val="22"/>
                <w:lang w:eastAsia="ja-JP"/>
              </w:rPr>
              <w:br/>
            </w:r>
            <w:r w:rsidRPr="009E0784">
              <w:rPr>
                <w:rStyle w:val="Strong"/>
                <w:b w:val="0"/>
                <w:sz w:val="22"/>
                <w:szCs w:val="22"/>
              </w:rPr>
              <w:t>Senior Engineer</w:t>
            </w:r>
            <w:r w:rsidRPr="009E0784">
              <w:rPr>
                <w:rStyle w:val="Strong"/>
                <w:rFonts w:eastAsiaTheme="minorEastAsia" w:hint="eastAsia"/>
                <w:b w:val="0"/>
                <w:sz w:val="22"/>
                <w:szCs w:val="22"/>
                <w:lang w:eastAsia="ja-JP"/>
              </w:rPr>
              <w:br/>
            </w:r>
            <w:r w:rsidRPr="009E0784">
              <w:rPr>
                <w:rStyle w:val="Strong"/>
                <w:b w:val="0"/>
                <w:sz w:val="22"/>
                <w:szCs w:val="22"/>
              </w:rPr>
              <w:t>Measat Satellite Systems Sdn Bhd</w:t>
            </w:r>
            <w:r w:rsidRPr="009E0784">
              <w:rPr>
                <w:rStyle w:val="Strong"/>
                <w:rFonts w:eastAsiaTheme="minorEastAsia" w:hint="eastAsia"/>
                <w:b w:val="0"/>
                <w:sz w:val="22"/>
                <w:szCs w:val="22"/>
                <w:lang w:eastAsia="ja-JP"/>
              </w:rPr>
              <w:br/>
            </w:r>
            <w:r w:rsidRPr="009E0784">
              <w:rPr>
                <w:rStyle w:val="Strong"/>
                <w:b w:val="0"/>
                <w:sz w:val="22"/>
                <w:szCs w:val="22"/>
              </w:rPr>
              <w:t>Malaysia</w:t>
            </w:r>
            <w:r w:rsidRPr="009E0784">
              <w:rPr>
                <w:rStyle w:val="Strong"/>
                <w:rFonts w:eastAsiaTheme="minorEastAsia" w:hint="eastAsia"/>
                <w:b w:val="0"/>
                <w:sz w:val="22"/>
                <w:szCs w:val="22"/>
                <w:lang w:eastAsia="ja-JP"/>
              </w:rPr>
              <w:br/>
            </w:r>
            <w:r w:rsidRPr="009E0784">
              <w:rPr>
                <w:rStyle w:val="Strong"/>
                <w:b w:val="0"/>
                <w:sz w:val="22"/>
                <w:szCs w:val="22"/>
              </w:rPr>
              <w:t xml:space="preserve">Email : </w:t>
            </w:r>
            <w:hyperlink r:id="rId30" w:history="1">
              <w:r w:rsidRPr="009E0784">
                <w:rPr>
                  <w:rStyle w:val="Hyperlink"/>
                  <w:b/>
                  <w:sz w:val="22"/>
                  <w:szCs w:val="22"/>
                </w:rPr>
                <w:t>tllee@measat.com</w:t>
              </w:r>
            </w:hyperlink>
          </w:p>
        </w:tc>
      </w:tr>
      <w:tr w:rsidR="006377E7" w:rsidRPr="009E0784" w:rsidTr="002958B0">
        <w:tc>
          <w:tcPr>
            <w:tcW w:w="1560" w:type="dxa"/>
            <w:vAlign w:val="center"/>
          </w:tcPr>
          <w:p w:rsidR="006377E7" w:rsidRPr="009E0784" w:rsidRDefault="006377E7" w:rsidP="002958B0">
            <w:pPr>
              <w:jc w:val="center"/>
              <w:rPr>
                <w:rFonts w:eastAsia="Gulim"/>
                <w:b/>
                <w:bCs/>
                <w:color w:val="000000"/>
                <w:sz w:val="22"/>
                <w:szCs w:val="22"/>
                <w:lang w:eastAsia="ko-KR"/>
              </w:rPr>
            </w:pPr>
            <w:r w:rsidRPr="009E0784">
              <w:rPr>
                <w:rFonts w:eastAsia="Gulim" w:hint="eastAsia"/>
                <w:b/>
                <w:bCs/>
                <w:color w:val="000000"/>
                <w:sz w:val="22"/>
                <w:szCs w:val="22"/>
                <w:lang w:eastAsia="ko-KR"/>
              </w:rPr>
              <w:t>Radiocommu</w:t>
            </w:r>
            <w:r w:rsidR="00F30F2F" w:rsidRPr="009E0784">
              <w:rPr>
                <w:rFonts w:eastAsiaTheme="minorEastAsia" w:hint="eastAsia"/>
                <w:b/>
                <w:bCs/>
                <w:color w:val="000000"/>
                <w:sz w:val="22"/>
                <w:szCs w:val="22"/>
              </w:rPr>
              <w:t>-</w:t>
            </w:r>
            <w:r w:rsidRPr="009E0784">
              <w:rPr>
                <w:rFonts w:eastAsia="Gulim" w:hint="eastAsia"/>
                <w:b/>
                <w:bCs/>
                <w:color w:val="000000"/>
                <w:sz w:val="22"/>
                <w:szCs w:val="22"/>
                <w:lang w:eastAsia="ko-KR"/>
              </w:rPr>
              <w:t>nication convergence</w:t>
            </w:r>
          </w:p>
        </w:tc>
        <w:tc>
          <w:tcPr>
            <w:tcW w:w="3118" w:type="dxa"/>
            <w:tcBorders>
              <w:right w:val="double" w:sz="4" w:space="0" w:color="auto"/>
            </w:tcBorders>
          </w:tcPr>
          <w:p w:rsidR="00F83A86" w:rsidRPr="009E0784" w:rsidRDefault="00F83A86" w:rsidP="00F83A86">
            <w:pPr>
              <w:jc w:val="left"/>
              <w:rPr>
                <w:rFonts w:eastAsia="Gulim"/>
                <w:b/>
                <w:bCs/>
                <w:sz w:val="22"/>
                <w:szCs w:val="22"/>
                <w:lang w:eastAsia="ko-KR"/>
              </w:rPr>
            </w:pPr>
            <w:r w:rsidRPr="009E0784">
              <w:rPr>
                <w:rFonts w:eastAsia="Gulim"/>
                <w:b/>
                <w:bCs/>
                <w:sz w:val="22"/>
                <w:szCs w:val="22"/>
                <w:lang w:eastAsia="ko-KR"/>
              </w:rPr>
              <w:t>Mr. Jianyu Li</w:t>
            </w:r>
          </w:p>
          <w:p w:rsidR="00F83A86" w:rsidRPr="009E0784" w:rsidRDefault="00F83A86" w:rsidP="00F83A86">
            <w:pPr>
              <w:jc w:val="left"/>
              <w:rPr>
                <w:rFonts w:eastAsia="Gulim"/>
                <w:bCs/>
                <w:sz w:val="22"/>
                <w:szCs w:val="22"/>
                <w:lang w:eastAsia="ko-KR"/>
              </w:rPr>
            </w:pPr>
            <w:r w:rsidRPr="009E0784">
              <w:rPr>
                <w:rFonts w:eastAsia="Gulim"/>
                <w:bCs/>
                <w:sz w:val="22"/>
                <w:szCs w:val="22"/>
                <w:lang w:eastAsia="ko-KR"/>
              </w:rPr>
              <w:t>Senior Research Engineer</w:t>
            </w:r>
          </w:p>
          <w:p w:rsidR="00F83A86" w:rsidRPr="009E0784" w:rsidRDefault="00F83A86" w:rsidP="00F83A86">
            <w:pPr>
              <w:jc w:val="left"/>
              <w:rPr>
                <w:rFonts w:eastAsia="Gulim"/>
                <w:bCs/>
                <w:sz w:val="22"/>
                <w:szCs w:val="22"/>
                <w:lang w:eastAsia="ko-KR"/>
              </w:rPr>
            </w:pPr>
            <w:r w:rsidRPr="009E0784">
              <w:rPr>
                <w:rFonts w:eastAsia="Gulim"/>
                <w:bCs/>
                <w:sz w:val="22"/>
                <w:szCs w:val="22"/>
                <w:lang w:eastAsia="ko-KR"/>
              </w:rPr>
              <w:t>China United Network Communications Group Co.,</w:t>
            </w:r>
          </w:p>
          <w:p w:rsidR="00F83A86" w:rsidRPr="009E0784" w:rsidRDefault="00F83A86" w:rsidP="00F83A86">
            <w:pPr>
              <w:jc w:val="left"/>
              <w:rPr>
                <w:rFonts w:eastAsiaTheme="minorEastAsia"/>
                <w:bCs/>
                <w:sz w:val="22"/>
                <w:szCs w:val="22"/>
              </w:rPr>
            </w:pPr>
            <w:r w:rsidRPr="009E0784">
              <w:rPr>
                <w:rFonts w:eastAsia="Gulim"/>
                <w:bCs/>
                <w:sz w:val="22"/>
                <w:szCs w:val="22"/>
                <w:lang w:eastAsia="ko-KR"/>
              </w:rPr>
              <w:t>Ltd.</w:t>
            </w:r>
            <w:r w:rsidRPr="009E0784">
              <w:rPr>
                <w:rFonts w:eastAsiaTheme="minorEastAsia" w:hint="eastAsia"/>
                <w:bCs/>
                <w:sz w:val="22"/>
                <w:szCs w:val="22"/>
              </w:rPr>
              <w:t xml:space="preserve"> (China Unicom)</w:t>
            </w:r>
          </w:p>
          <w:p w:rsidR="00F83A86" w:rsidRPr="009E0784" w:rsidRDefault="00F83A86" w:rsidP="00F83A86">
            <w:pPr>
              <w:jc w:val="left"/>
              <w:rPr>
                <w:rFonts w:eastAsia="Gulim"/>
                <w:bCs/>
                <w:sz w:val="22"/>
                <w:szCs w:val="22"/>
                <w:lang w:eastAsia="ko-KR"/>
              </w:rPr>
            </w:pPr>
            <w:r w:rsidRPr="009E0784">
              <w:rPr>
                <w:rFonts w:eastAsia="Gulim"/>
                <w:bCs/>
                <w:sz w:val="22"/>
                <w:szCs w:val="22"/>
                <w:lang w:eastAsia="ko-KR"/>
              </w:rPr>
              <w:t>China (People's Republic of)</w:t>
            </w:r>
          </w:p>
          <w:p w:rsidR="00F83A86" w:rsidRPr="009E0784" w:rsidRDefault="00F83A86" w:rsidP="00F83A86">
            <w:pPr>
              <w:jc w:val="left"/>
              <w:rPr>
                <w:rFonts w:eastAsiaTheme="minorEastAsia"/>
                <w:bCs/>
                <w:sz w:val="22"/>
                <w:szCs w:val="22"/>
              </w:rPr>
            </w:pPr>
            <w:r w:rsidRPr="009E0784">
              <w:rPr>
                <w:rFonts w:eastAsia="Gulim"/>
                <w:bCs/>
                <w:sz w:val="22"/>
                <w:szCs w:val="22"/>
                <w:lang w:eastAsia="ko-KR"/>
              </w:rPr>
              <w:t xml:space="preserve">Email : </w:t>
            </w:r>
            <w:hyperlink r:id="rId31" w:history="1">
              <w:r w:rsidRPr="009E0784">
                <w:rPr>
                  <w:rStyle w:val="Hyperlink"/>
                  <w:rFonts w:eastAsia="Gulim"/>
                  <w:bCs/>
                  <w:sz w:val="22"/>
                  <w:szCs w:val="22"/>
                  <w:lang w:eastAsia="ko-KR"/>
                </w:rPr>
                <w:t>lijianyu@chinaunicom.cn</w:t>
              </w:r>
            </w:hyperlink>
          </w:p>
        </w:tc>
        <w:tc>
          <w:tcPr>
            <w:tcW w:w="1418" w:type="dxa"/>
            <w:tcBorders>
              <w:left w:val="double" w:sz="4" w:space="0" w:color="auto"/>
            </w:tcBorders>
            <w:vAlign w:val="center"/>
          </w:tcPr>
          <w:p w:rsidR="006377E7" w:rsidRPr="009E0784" w:rsidRDefault="006377E7" w:rsidP="002958B0">
            <w:pPr>
              <w:jc w:val="center"/>
              <w:rPr>
                <w:rFonts w:eastAsia="Gulim"/>
                <w:b/>
                <w:bCs/>
                <w:color w:val="006699"/>
                <w:sz w:val="22"/>
                <w:szCs w:val="22"/>
                <w:lang w:eastAsia="ko-KR"/>
              </w:rPr>
            </w:pPr>
            <w:r w:rsidRPr="009E0784">
              <w:rPr>
                <w:rFonts w:eastAsia="Gulim" w:hint="eastAsia"/>
                <w:b/>
                <w:bCs/>
                <w:color w:val="000000"/>
                <w:sz w:val="22"/>
                <w:szCs w:val="22"/>
                <w:lang w:eastAsia="ko-KR"/>
              </w:rPr>
              <w:t>Aeronauti</w:t>
            </w:r>
            <w:r w:rsidR="00F30F2F" w:rsidRPr="009E0784">
              <w:rPr>
                <w:rFonts w:eastAsiaTheme="minorEastAsia" w:hint="eastAsia"/>
                <w:b/>
                <w:bCs/>
                <w:color w:val="000000"/>
                <w:sz w:val="22"/>
                <w:szCs w:val="22"/>
              </w:rPr>
              <w:t>-</w:t>
            </w:r>
            <w:r w:rsidR="00F30F2F" w:rsidRPr="009E0784">
              <w:rPr>
                <w:rFonts w:eastAsiaTheme="minorEastAsia" w:hint="eastAsia"/>
                <w:b/>
                <w:bCs/>
                <w:color w:val="000000"/>
                <w:sz w:val="22"/>
                <w:szCs w:val="22"/>
              </w:rPr>
              <w:br/>
            </w:r>
            <w:r w:rsidRPr="009E0784">
              <w:rPr>
                <w:rFonts w:eastAsia="Gulim" w:hint="eastAsia"/>
                <w:b/>
                <w:bCs/>
                <w:color w:val="000000"/>
                <w:sz w:val="22"/>
                <w:szCs w:val="22"/>
                <w:lang w:eastAsia="ko-KR"/>
              </w:rPr>
              <w:t>cal and maritime</w:t>
            </w:r>
          </w:p>
        </w:tc>
        <w:tc>
          <w:tcPr>
            <w:tcW w:w="3402" w:type="dxa"/>
          </w:tcPr>
          <w:p w:rsidR="006377E7" w:rsidRPr="009E0784" w:rsidRDefault="003D1C2F" w:rsidP="009F0C25">
            <w:pPr>
              <w:jc w:val="left"/>
              <w:rPr>
                <w:rFonts w:eastAsia="Gulim"/>
                <w:b/>
                <w:bCs/>
                <w:sz w:val="22"/>
                <w:szCs w:val="22"/>
                <w:lang w:eastAsia="ko-KR"/>
              </w:rPr>
            </w:pPr>
            <w:r>
              <w:rPr>
                <w:rFonts w:eastAsia="Gulim"/>
                <w:b/>
                <w:bCs/>
                <w:sz w:val="22"/>
                <w:szCs w:val="22"/>
                <w:lang w:eastAsia="ko-KR"/>
              </w:rPr>
              <w:t>Dr. Jiaxin Ding</w:t>
            </w:r>
          </w:p>
          <w:p w:rsidR="007D3285" w:rsidRPr="009E0784" w:rsidRDefault="003D1C2F" w:rsidP="009F0C25">
            <w:pPr>
              <w:jc w:val="left"/>
              <w:rPr>
                <w:rFonts w:eastAsia="Gulim"/>
                <w:bCs/>
                <w:sz w:val="22"/>
                <w:szCs w:val="22"/>
                <w:lang w:eastAsia="ko-KR"/>
              </w:rPr>
            </w:pPr>
            <w:r>
              <w:rPr>
                <w:rFonts w:eastAsia="Gulim"/>
                <w:bCs/>
                <w:sz w:val="22"/>
                <w:szCs w:val="22"/>
                <w:lang w:eastAsia="ko-KR"/>
              </w:rPr>
              <w:t xml:space="preserve">Vice Head, Spectrum Engineering Department, </w:t>
            </w:r>
            <w:r w:rsidR="007D3285" w:rsidRPr="009E0784">
              <w:rPr>
                <w:rFonts w:eastAsia="Gulim"/>
                <w:bCs/>
                <w:sz w:val="22"/>
                <w:szCs w:val="22"/>
                <w:lang w:eastAsia="ko-KR"/>
              </w:rPr>
              <w:t>State Radio Monitoring Center</w:t>
            </w:r>
            <w:r>
              <w:rPr>
                <w:rFonts w:eastAsia="Gulim"/>
                <w:bCs/>
                <w:sz w:val="22"/>
                <w:szCs w:val="22"/>
                <w:lang w:eastAsia="ko-KR"/>
              </w:rPr>
              <w:t>,</w:t>
            </w:r>
          </w:p>
          <w:p w:rsidR="007D3285" w:rsidRPr="009E0784" w:rsidRDefault="007D3285" w:rsidP="009F0C25">
            <w:pPr>
              <w:jc w:val="left"/>
              <w:rPr>
                <w:rFonts w:eastAsiaTheme="minorEastAsia"/>
                <w:bCs/>
                <w:sz w:val="22"/>
                <w:szCs w:val="22"/>
              </w:rPr>
            </w:pPr>
            <w:r w:rsidRPr="009E0784">
              <w:rPr>
                <w:rFonts w:eastAsia="Gulim"/>
                <w:bCs/>
                <w:sz w:val="22"/>
                <w:szCs w:val="22"/>
                <w:lang w:eastAsia="ko-KR"/>
              </w:rPr>
              <w:t>China (People's Republic of)</w:t>
            </w:r>
          </w:p>
          <w:p w:rsidR="00C22D3A" w:rsidRPr="009E0784" w:rsidRDefault="00C22D3A" w:rsidP="009F0C25">
            <w:pPr>
              <w:jc w:val="left"/>
              <w:rPr>
                <w:rFonts w:eastAsiaTheme="minorEastAsia"/>
                <w:bCs/>
                <w:sz w:val="22"/>
                <w:szCs w:val="22"/>
              </w:rPr>
            </w:pPr>
            <w:r w:rsidRPr="009E0784">
              <w:rPr>
                <w:rFonts w:eastAsiaTheme="minorEastAsia" w:hint="eastAsia"/>
                <w:bCs/>
                <w:sz w:val="22"/>
                <w:szCs w:val="22"/>
              </w:rPr>
              <w:t xml:space="preserve">E-mail: </w:t>
            </w:r>
            <w:hyperlink r:id="rId32" w:history="1">
              <w:r w:rsidR="003D1C2F" w:rsidRPr="003015F2">
                <w:rPr>
                  <w:rStyle w:val="Hyperlink"/>
                  <w:rFonts w:eastAsiaTheme="minorEastAsia"/>
                  <w:bCs/>
                  <w:sz w:val="22"/>
                  <w:szCs w:val="22"/>
                </w:rPr>
                <w:t>dingjiaxin@srrc.org.cn</w:t>
              </w:r>
            </w:hyperlink>
            <w:r w:rsidR="003D1C2F">
              <w:rPr>
                <w:rFonts w:eastAsiaTheme="minorEastAsia"/>
                <w:bCs/>
                <w:sz w:val="22"/>
                <w:szCs w:val="22"/>
              </w:rPr>
              <w:t xml:space="preserve"> </w:t>
            </w:r>
          </w:p>
        </w:tc>
      </w:tr>
    </w:tbl>
    <w:p w:rsidR="007D3285" w:rsidRPr="009E0784" w:rsidRDefault="007D3285" w:rsidP="00CC5168">
      <w:pPr>
        <w:rPr>
          <w:rFonts w:eastAsiaTheme="minorEastAsia"/>
          <w:b/>
          <w:bCs/>
        </w:rPr>
      </w:pPr>
    </w:p>
    <w:p w:rsidR="00D42E52" w:rsidRPr="009E0784" w:rsidRDefault="00D42E52" w:rsidP="00CC5168">
      <w:pPr>
        <w:rPr>
          <w:b/>
        </w:rPr>
      </w:pPr>
      <w:r w:rsidRPr="009E0784">
        <w:rPr>
          <w:b/>
        </w:rPr>
        <w:t>APT Contact</w:t>
      </w:r>
      <w:r w:rsidR="001A57E2" w:rsidRPr="009E0784">
        <w:rPr>
          <w:b/>
        </w:rPr>
        <w:t>s</w:t>
      </w:r>
    </w:p>
    <w:p w:rsidR="00D42E52" w:rsidRPr="009E0784" w:rsidRDefault="00D42E52" w:rsidP="00D42E52">
      <w:pPr>
        <w:rPr>
          <w:rFonts w:eastAsia="Gulim"/>
          <w:b/>
          <w:bCs/>
          <w:color w:val="006699"/>
        </w:rPr>
      </w:pPr>
    </w:p>
    <w:tbl>
      <w:tblPr>
        <w:tblW w:w="0" w:type="auto"/>
        <w:tblLook w:val="01E0" w:firstRow="1" w:lastRow="1" w:firstColumn="1" w:lastColumn="1" w:noHBand="0" w:noVBand="0"/>
      </w:tblPr>
      <w:tblGrid>
        <w:gridCol w:w="4866"/>
        <w:gridCol w:w="4866"/>
      </w:tblGrid>
      <w:tr w:rsidR="00D42E52" w:rsidRPr="009E0784">
        <w:tc>
          <w:tcPr>
            <w:tcW w:w="4866" w:type="dxa"/>
          </w:tcPr>
          <w:p w:rsidR="007503C6" w:rsidRPr="009E0784" w:rsidRDefault="007503C6" w:rsidP="007503C6">
            <w:pPr>
              <w:adjustRightInd w:val="0"/>
              <w:rPr>
                <w:b/>
                <w:bCs/>
                <w:sz w:val="22"/>
                <w:szCs w:val="22"/>
              </w:rPr>
            </w:pPr>
            <w:r w:rsidRPr="009E0784">
              <w:rPr>
                <w:b/>
                <w:bCs/>
                <w:sz w:val="22"/>
                <w:szCs w:val="22"/>
              </w:rPr>
              <w:t>Mr. Forhadul Parvez</w:t>
            </w:r>
          </w:p>
          <w:p w:rsidR="007503C6" w:rsidRPr="009E0784" w:rsidRDefault="007503C6" w:rsidP="007503C6">
            <w:pPr>
              <w:adjustRightInd w:val="0"/>
              <w:rPr>
                <w:sz w:val="22"/>
                <w:szCs w:val="22"/>
              </w:rPr>
            </w:pPr>
            <w:r w:rsidRPr="009E0784">
              <w:rPr>
                <w:sz w:val="22"/>
                <w:szCs w:val="22"/>
              </w:rPr>
              <w:t>Project Coordinator, Radiocommunication, APT</w:t>
            </w:r>
          </w:p>
          <w:p w:rsidR="007503C6" w:rsidRPr="009E0784" w:rsidRDefault="007503C6" w:rsidP="007503C6">
            <w:pPr>
              <w:adjustRightInd w:val="0"/>
              <w:rPr>
                <w:sz w:val="22"/>
                <w:szCs w:val="22"/>
              </w:rPr>
            </w:pPr>
            <w:r w:rsidRPr="009E0784">
              <w:rPr>
                <w:sz w:val="22"/>
                <w:szCs w:val="22"/>
              </w:rPr>
              <w:t xml:space="preserve">Tel: 66-2-5730044 (Ext: 117) </w:t>
            </w:r>
          </w:p>
          <w:p w:rsidR="00D42E52" w:rsidRPr="009E0784" w:rsidRDefault="007503C6" w:rsidP="007503C6">
            <w:pPr>
              <w:rPr>
                <w:rFonts w:eastAsia="Gulim"/>
                <w:color w:val="000000"/>
                <w:sz w:val="22"/>
                <w:szCs w:val="22"/>
              </w:rPr>
            </w:pPr>
            <w:r w:rsidRPr="009E0784">
              <w:rPr>
                <w:sz w:val="22"/>
                <w:szCs w:val="22"/>
              </w:rPr>
              <w:t xml:space="preserve">Email: </w:t>
            </w:r>
            <w:hyperlink r:id="rId33" w:history="1">
              <w:r w:rsidRPr="009E0784">
                <w:rPr>
                  <w:rStyle w:val="Hyperlink"/>
                  <w:sz w:val="22"/>
                  <w:szCs w:val="22"/>
                </w:rPr>
                <w:t>parvez@apt.int</w:t>
              </w:r>
            </w:hyperlink>
          </w:p>
        </w:tc>
        <w:tc>
          <w:tcPr>
            <w:tcW w:w="4866" w:type="dxa"/>
          </w:tcPr>
          <w:p w:rsidR="00D42E52" w:rsidRPr="009E0784" w:rsidRDefault="00D42E52" w:rsidP="00F53F59">
            <w:pPr>
              <w:rPr>
                <w:rFonts w:eastAsia="Gulim"/>
                <w:sz w:val="22"/>
                <w:szCs w:val="22"/>
              </w:rPr>
            </w:pPr>
            <w:r w:rsidRPr="009E0784">
              <w:rPr>
                <w:sz w:val="22"/>
                <w:szCs w:val="22"/>
              </w:rPr>
              <w:t xml:space="preserve"> </w:t>
            </w:r>
          </w:p>
        </w:tc>
      </w:tr>
    </w:tbl>
    <w:p w:rsidR="00D42E52" w:rsidRPr="009E0784" w:rsidRDefault="00D42E52" w:rsidP="00D42E52">
      <w:pPr>
        <w:rPr>
          <w:rFonts w:eastAsia="Gulim"/>
          <w:color w:val="000000"/>
          <w:sz w:val="22"/>
          <w:szCs w:val="22"/>
        </w:rPr>
      </w:pPr>
    </w:p>
    <w:p w:rsidR="00D42E52" w:rsidRPr="009E0784" w:rsidRDefault="00D42E52" w:rsidP="00CC5168">
      <w:pPr>
        <w:rPr>
          <w:rFonts w:eastAsia="Malgun Gothic"/>
          <w:b/>
          <w:sz w:val="22"/>
          <w:szCs w:val="22"/>
          <w:lang w:eastAsia="ko-KR"/>
        </w:rPr>
      </w:pPr>
      <w:r w:rsidRPr="009E0784">
        <w:rPr>
          <w:b/>
          <w:sz w:val="22"/>
          <w:szCs w:val="22"/>
        </w:rPr>
        <w:lastRenderedPageBreak/>
        <w:t> APT Correspondence Address</w:t>
      </w:r>
    </w:p>
    <w:p w:rsidR="00D42E52" w:rsidRPr="009E0784" w:rsidRDefault="00D42E52" w:rsidP="00D42E52">
      <w:pPr>
        <w:rPr>
          <w:rFonts w:eastAsia="Gulim"/>
          <w:color w:val="000000"/>
          <w:sz w:val="22"/>
          <w:szCs w:val="22"/>
        </w:rPr>
      </w:pPr>
      <w:r w:rsidRPr="009E0784">
        <w:rPr>
          <w:rFonts w:eastAsia="Gulim"/>
          <w:color w:val="000000"/>
          <w:sz w:val="22"/>
          <w:szCs w:val="22"/>
        </w:rPr>
        <w:t>Asia-Pacific Telecommunity (APT)</w:t>
      </w:r>
    </w:p>
    <w:p w:rsidR="00D42E52" w:rsidRPr="009E0784" w:rsidRDefault="00D42E52" w:rsidP="00D42E52">
      <w:pPr>
        <w:rPr>
          <w:rFonts w:eastAsia="Gulim"/>
          <w:color w:val="000000"/>
          <w:sz w:val="22"/>
          <w:szCs w:val="22"/>
        </w:rPr>
      </w:pPr>
      <w:r w:rsidRPr="009E0784">
        <w:rPr>
          <w:rFonts w:eastAsia="Gulim"/>
          <w:color w:val="000000"/>
          <w:sz w:val="22"/>
          <w:szCs w:val="22"/>
        </w:rPr>
        <w:t>12/49, Soi 5, Chaengwattana Road</w:t>
      </w:r>
    </w:p>
    <w:p w:rsidR="00D42E52" w:rsidRDefault="00D42E52" w:rsidP="00D42E52">
      <w:pPr>
        <w:rPr>
          <w:rFonts w:eastAsia="Gulim"/>
          <w:color w:val="000000"/>
          <w:sz w:val="22"/>
          <w:szCs w:val="22"/>
        </w:rPr>
      </w:pPr>
      <w:r w:rsidRPr="009E0784">
        <w:rPr>
          <w:rFonts w:eastAsia="Gulim"/>
          <w:color w:val="000000"/>
          <w:sz w:val="22"/>
          <w:szCs w:val="22"/>
        </w:rPr>
        <w:t>Bangkok 10210, Thailand</w:t>
      </w:r>
    </w:p>
    <w:p w:rsidR="007503C6" w:rsidRDefault="007503C6" w:rsidP="00D42E52">
      <w:pPr>
        <w:rPr>
          <w:rFonts w:eastAsia="Gulim"/>
          <w:color w:val="000000"/>
          <w:sz w:val="22"/>
          <w:szCs w:val="22"/>
        </w:rPr>
      </w:pPr>
      <w:r>
        <w:rPr>
          <w:rFonts w:eastAsia="Gulim"/>
          <w:color w:val="000000"/>
          <w:sz w:val="22"/>
          <w:szCs w:val="22"/>
        </w:rPr>
        <w:t xml:space="preserve">Email: </w:t>
      </w:r>
      <w:hyperlink r:id="rId34" w:history="1">
        <w:r w:rsidRPr="003015F2">
          <w:rPr>
            <w:rStyle w:val="Hyperlink"/>
            <w:rFonts w:eastAsia="Gulim"/>
            <w:sz w:val="22"/>
            <w:szCs w:val="22"/>
          </w:rPr>
          <w:t>aptawg@apt.int</w:t>
        </w:r>
      </w:hyperlink>
      <w:r>
        <w:rPr>
          <w:rFonts w:eastAsia="Gulim"/>
          <w:color w:val="000000"/>
          <w:sz w:val="22"/>
          <w:szCs w:val="22"/>
        </w:rPr>
        <w:t xml:space="preserve"> </w:t>
      </w:r>
    </w:p>
    <w:p w:rsidR="00F83164" w:rsidRDefault="00F83164" w:rsidP="00D42E52">
      <w:pPr>
        <w:rPr>
          <w:rFonts w:eastAsia="Gulim"/>
          <w:color w:val="000000"/>
          <w:sz w:val="22"/>
          <w:szCs w:val="22"/>
        </w:rPr>
      </w:pPr>
    </w:p>
    <w:p w:rsidR="00F83164" w:rsidRPr="009E0784" w:rsidRDefault="00F83164" w:rsidP="00D42E52">
      <w:pPr>
        <w:rPr>
          <w:rFonts w:eastAsia="Gulim"/>
          <w:color w:val="000000"/>
          <w:sz w:val="22"/>
          <w:szCs w:val="22"/>
        </w:rPr>
      </w:pPr>
    </w:p>
    <w:p w:rsidR="003B1307" w:rsidRPr="009E0784" w:rsidRDefault="00BE3482" w:rsidP="00AE6F1D">
      <w:pPr>
        <w:pStyle w:val="Heading1"/>
        <w:rPr>
          <w:rFonts w:eastAsia="휴먼명조"/>
          <w:lang w:eastAsia="ko-KR"/>
        </w:rPr>
      </w:pPr>
      <w:bookmarkStart w:id="3" w:name="_Toc273713054"/>
      <w:r w:rsidRPr="009E0784">
        <w:rPr>
          <w:rFonts w:eastAsia="휴먼명조" w:hint="eastAsia"/>
          <w:lang w:eastAsia="ko-KR"/>
        </w:rPr>
        <w:t>Terms of Reference of Groups</w:t>
      </w:r>
      <w:bookmarkEnd w:id="3"/>
    </w:p>
    <w:p w:rsidR="004B4CBA" w:rsidRPr="009E0784" w:rsidRDefault="004B4CBA" w:rsidP="004B4CBA">
      <w:pPr>
        <w:rPr>
          <w:rFonts w:eastAsia="Malgun Gothic"/>
          <w:lang w:eastAsia="ko-KR"/>
        </w:rPr>
      </w:pPr>
    </w:p>
    <w:p w:rsidR="003B1307" w:rsidRPr="009E0784" w:rsidRDefault="00004320" w:rsidP="004B090B">
      <w:pPr>
        <w:pStyle w:val="Heading1"/>
        <w:numPr>
          <w:ilvl w:val="1"/>
          <w:numId w:val="1"/>
        </w:numPr>
        <w:rPr>
          <w:rFonts w:eastAsia="휴먼명조"/>
        </w:rPr>
      </w:pPr>
      <w:bookmarkStart w:id="4" w:name="_Toc273713055"/>
      <w:r w:rsidRPr="009E0784">
        <w:rPr>
          <w:rFonts w:eastAsia="휴먼명조" w:hint="eastAsia"/>
          <w:lang w:eastAsia="ko-KR"/>
        </w:rPr>
        <w:t>Working Group on Spectrum Aspects</w:t>
      </w:r>
      <w:r w:rsidR="00E06995" w:rsidRPr="009E0784">
        <w:rPr>
          <w:rFonts w:eastAsiaTheme="minorEastAsia" w:hint="eastAsia"/>
        </w:rPr>
        <w:t xml:space="preserve"> </w:t>
      </w:r>
      <w:r w:rsidRPr="009E0784">
        <w:rPr>
          <w:rFonts w:eastAsia="휴먼명조" w:hint="eastAsia"/>
          <w:lang w:eastAsia="ko-KR"/>
        </w:rPr>
        <w:t>(WG-SPEC)</w:t>
      </w:r>
      <w:bookmarkEnd w:id="4"/>
    </w:p>
    <w:p w:rsidR="003B1307" w:rsidRPr="009E0784" w:rsidRDefault="003B1307">
      <w:pPr>
        <w:adjustRightInd w:val="0"/>
        <w:rPr>
          <w:rFonts w:eastAsia="휴먼명조"/>
          <w:b/>
          <w:color w:val="000000"/>
          <w:szCs w:val="32"/>
        </w:rPr>
      </w:pPr>
    </w:p>
    <w:p w:rsidR="00F25AC7" w:rsidRPr="009E0784" w:rsidRDefault="00F25AC7" w:rsidP="004B090B">
      <w:pPr>
        <w:numPr>
          <w:ilvl w:val="0"/>
          <w:numId w:val="10"/>
        </w:numPr>
        <w:rPr>
          <w:b/>
        </w:rPr>
      </w:pPr>
      <w:r w:rsidRPr="009E0784">
        <w:rPr>
          <w:rFonts w:hint="eastAsia"/>
          <w:b/>
        </w:rPr>
        <w:t>Sub-Working Group on Spectrum arrangement and harmonization</w:t>
      </w:r>
      <w:r w:rsidR="00E06995" w:rsidRPr="009E0784">
        <w:rPr>
          <w:rFonts w:eastAsiaTheme="minorEastAsia" w:hint="eastAsia"/>
          <w:b/>
        </w:rPr>
        <w:t xml:space="preserve"> (SWG-SA&amp;H)</w:t>
      </w:r>
    </w:p>
    <w:p w:rsidR="00F25AC7" w:rsidRPr="009E0784" w:rsidRDefault="00F25AC7" w:rsidP="004B090B">
      <w:pPr>
        <w:numPr>
          <w:ilvl w:val="0"/>
          <w:numId w:val="11"/>
        </w:numPr>
        <w:tabs>
          <w:tab w:val="num" w:pos="720"/>
        </w:tabs>
        <w:ind w:left="720"/>
      </w:pPr>
      <w:r w:rsidRPr="009E0784">
        <w:rPr>
          <w:rFonts w:hint="eastAsia"/>
        </w:rPr>
        <w:t xml:space="preserve">To review the availability of spectrum resulting from the introduction </w:t>
      </w:r>
      <w:r w:rsidRPr="009E0784">
        <w:t xml:space="preserve">of new system technologies or revised spectrum allocations </w:t>
      </w:r>
      <w:r w:rsidRPr="009E0784">
        <w:rPr>
          <w:rFonts w:hint="eastAsia"/>
        </w:rPr>
        <w:t xml:space="preserve">and the potential </w:t>
      </w:r>
      <w:r w:rsidRPr="009E0784">
        <w:t xml:space="preserve">new or </w:t>
      </w:r>
      <w:r w:rsidRPr="009E0784">
        <w:rPr>
          <w:rFonts w:hint="eastAsia"/>
        </w:rPr>
        <w:t xml:space="preserve">alternative uses of the spectrum </w:t>
      </w:r>
      <w:r w:rsidRPr="009E0784">
        <w:t>thus made available for new applications;</w:t>
      </w:r>
      <w:r w:rsidRPr="009E0784">
        <w:rPr>
          <w:rFonts w:hint="eastAsia"/>
        </w:rPr>
        <w:t xml:space="preserve"> </w:t>
      </w:r>
    </w:p>
    <w:p w:rsidR="00F25AC7" w:rsidRPr="009E0784" w:rsidRDefault="00F25AC7" w:rsidP="004B090B">
      <w:pPr>
        <w:numPr>
          <w:ilvl w:val="0"/>
          <w:numId w:val="11"/>
        </w:numPr>
        <w:tabs>
          <w:tab w:val="num" w:pos="720"/>
        </w:tabs>
        <w:ind w:left="720"/>
      </w:pPr>
      <w:r w:rsidRPr="009E0784">
        <w:rPr>
          <w:rFonts w:hint="eastAsia"/>
        </w:rPr>
        <w:t xml:space="preserve">To develop recommended harmonized approaches for the introduction of new wireless technologies, services and application in </w:t>
      </w:r>
      <w:r w:rsidRPr="009E0784">
        <w:t>such</w:t>
      </w:r>
      <w:r w:rsidRPr="009E0784">
        <w:rPr>
          <w:rFonts w:hint="eastAsia"/>
        </w:rPr>
        <w:t xml:space="preserve"> spectrum, including preferred frequency bands and associated technical characteristics; </w:t>
      </w:r>
    </w:p>
    <w:p w:rsidR="00F25AC7" w:rsidRPr="009E0784" w:rsidRDefault="00F25AC7" w:rsidP="004B090B">
      <w:pPr>
        <w:numPr>
          <w:ilvl w:val="0"/>
          <w:numId w:val="11"/>
        </w:numPr>
        <w:tabs>
          <w:tab w:val="num" w:pos="720"/>
        </w:tabs>
        <w:ind w:left="720"/>
      </w:pPr>
      <w:r w:rsidRPr="009E0784">
        <w:rPr>
          <w:rFonts w:hint="eastAsia"/>
        </w:rPr>
        <w:t>To undertake studies on APT Frequency Information System (AFIS); and</w:t>
      </w:r>
    </w:p>
    <w:p w:rsidR="00F25AC7" w:rsidRPr="009E0784" w:rsidRDefault="00F25AC7" w:rsidP="004B090B">
      <w:pPr>
        <w:numPr>
          <w:ilvl w:val="0"/>
          <w:numId w:val="11"/>
        </w:numPr>
        <w:tabs>
          <w:tab w:val="num" w:pos="720"/>
        </w:tabs>
        <w:ind w:left="720"/>
      </w:pPr>
      <w:r w:rsidRPr="009E0784">
        <w:rPr>
          <w:rFonts w:hint="eastAsia"/>
        </w:rPr>
        <w:t>To</w:t>
      </w:r>
      <w:r w:rsidRPr="009E0784">
        <w:rPr>
          <w:rFonts w:eastAsia="MS Mincho" w:hint="eastAsia"/>
          <w:lang w:eastAsia="ko-KR"/>
        </w:rPr>
        <w:t xml:space="preserve"> consider </w:t>
      </w:r>
      <w:r w:rsidRPr="009E0784">
        <w:rPr>
          <w:rFonts w:hint="eastAsia"/>
        </w:rPr>
        <w:t xml:space="preserve">the </w:t>
      </w:r>
      <w:r w:rsidRPr="009E0784">
        <w:rPr>
          <w:rFonts w:eastAsia="MS Mincho" w:hint="eastAsia"/>
          <w:lang w:eastAsia="ko-KR"/>
        </w:rPr>
        <w:t xml:space="preserve">any spectrum </w:t>
      </w:r>
      <w:r w:rsidRPr="009E0784">
        <w:rPr>
          <w:rFonts w:eastAsia="MS Mincho"/>
          <w:lang w:eastAsia="ko-KR"/>
        </w:rPr>
        <w:t>arrangement</w:t>
      </w:r>
      <w:r w:rsidRPr="009E0784">
        <w:rPr>
          <w:rFonts w:eastAsia="MS Mincho" w:hint="eastAsia"/>
          <w:lang w:eastAsia="ko-KR"/>
        </w:rPr>
        <w:t xml:space="preserve"> and/or harmonization draft, </w:t>
      </w:r>
      <w:r w:rsidRPr="009E0784">
        <w:rPr>
          <w:rFonts w:eastAsia="MS Mincho"/>
          <w:lang w:eastAsia="ko-KR"/>
        </w:rPr>
        <w:t>which</w:t>
      </w:r>
      <w:r w:rsidRPr="009E0784">
        <w:rPr>
          <w:rFonts w:eastAsia="MS Mincho" w:hint="eastAsia"/>
          <w:lang w:eastAsia="ko-KR"/>
        </w:rPr>
        <w:t xml:space="preserve"> may be developed in other relevant </w:t>
      </w:r>
      <w:r w:rsidRPr="009E0784">
        <w:rPr>
          <w:rFonts w:hint="eastAsia"/>
        </w:rPr>
        <w:t>Task Groups</w:t>
      </w:r>
      <w:r w:rsidRPr="009E0784">
        <w:rPr>
          <w:rFonts w:eastAsia="MS Mincho" w:hint="eastAsia"/>
          <w:lang w:eastAsia="ko-KR"/>
        </w:rPr>
        <w:t xml:space="preserve"> of </w:t>
      </w:r>
      <w:r w:rsidR="00EC3E60" w:rsidRPr="009E0784">
        <w:rPr>
          <w:rFonts w:eastAsia="MS Mincho" w:hint="eastAsia"/>
          <w:lang w:eastAsia="ko-KR"/>
        </w:rPr>
        <w:t>AWG</w:t>
      </w:r>
      <w:r w:rsidRPr="009E0784">
        <w:rPr>
          <w:rFonts w:eastAsia="MS Mincho" w:hint="eastAsia"/>
          <w:lang w:eastAsia="ko-KR"/>
        </w:rPr>
        <w:t xml:space="preserve">, before the submission to </w:t>
      </w:r>
      <w:r w:rsidRPr="009E0784">
        <w:rPr>
          <w:rFonts w:hint="eastAsia"/>
        </w:rPr>
        <w:t>WG-SPEC.</w:t>
      </w:r>
    </w:p>
    <w:p w:rsidR="00A10B1A" w:rsidRPr="009E0784" w:rsidRDefault="00A10B1A" w:rsidP="00A10B1A"/>
    <w:p w:rsidR="00F25AC7" w:rsidRPr="009E0784" w:rsidRDefault="00F25AC7" w:rsidP="004B090B">
      <w:pPr>
        <w:numPr>
          <w:ilvl w:val="0"/>
          <w:numId w:val="10"/>
        </w:numPr>
        <w:rPr>
          <w:b/>
        </w:rPr>
      </w:pPr>
      <w:r w:rsidRPr="009E0784">
        <w:rPr>
          <w:rFonts w:hint="eastAsia"/>
          <w:b/>
        </w:rPr>
        <w:t xml:space="preserve">Sub-Working Group on </w:t>
      </w:r>
      <w:r w:rsidRPr="009E0784">
        <w:rPr>
          <w:rFonts w:eastAsia="SimSun" w:hint="eastAsia"/>
          <w:b/>
          <w:lang w:eastAsia="zh-CN"/>
        </w:rPr>
        <w:t xml:space="preserve">Spectrum </w:t>
      </w:r>
      <w:r w:rsidRPr="009E0784">
        <w:rPr>
          <w:rFonts w:hint="eastAsia"/>
          <w:b/>
        </w:rPr>
        <w:t>monitoring</w:t>
      </w:r>
      <w:r w:rsidR="00E06995" w:rsidRPr="009E0784">
        <w:rPr>
          <w:rFonts w:eastAsiaTheme="minorEastAsia" w:hint="eastAsia"/>
          <w:b/>
        </w:rPr>
        <w:t xml:space="preserve"> (SWG-SM)</w:t>
      </w:r>
    </w:p>
    <w:p w:rsidR="00F25AC7" w:rsidRPr="009E0784" w:rsidRDefault="00F25AC7" w:rsidP="004B090B">
      <w:pPr>
        <w:numPr>
          <w:ilvl w:val="0"/>
          <w:numId w:val="11"/>
        </w:numPr>
        <w:tabs>
          <w:tab w:val="num" w:pos="720"/>
        </w:tabs>
        <w:ind w:left="720"/>
      </w:pPr>
      <w:r w:rsidRPr="009E0784">
        <w:rPr>
          <w:rFonts w:hint="eastAsia"/>
        </w:rPr>
        <w:t>To</w:t>
      </w:r>
      <w:r w:rsidRPr="009E0784">
        <w:t xml:space="preserve"> </w:t>
      </w:r>
      <w:r w:rsidRPr="009E0784">
        <w:rPr>
          <w:rFonts w:hint="eastAsia"/>
        </w:rPr>
        <w:t>s</w:t>
      </w:r>
      <w:r w:rsidRPr="009E0784">
        <w:t>har</w:t>
      </w:r>
      <w:r w:rsidRPr="009E0784">
        <w:rPr>
          <w:rFonts w:hint="eastAsia"/>
        </w:rPr>
        <w:t>e</w:t>
      </w:r>
      <w:r w:rsidRPr="009E0784">
        <w:t xml:space="preserve"> information on </w:t>
      </w:r>
      <w:r w:rsidRPr="009E0784">
        <w:rPr>
          <w:rFonts w:eastAsia="SimSun" w:hint="eastAsia"/>
          <w:lang w:eastAsia="zh-CN"/>
        </w:rPr>
        <w:t xml:space="preserve">spectrum </w:t>
      </w:r>
      <w:r w:rsidRPr="009E0784">
        <w:t xml:space="preserve">monitoring and analysis methods with spectrum monitoring systems and </w:t>
      </w:r>
      <w:r w:rsidRPr="009E0784">
        <w:rPr>
          <w:rFonts w:hint="eastAsia"/>
        </w:rPr>
        <w:t xml:space="preserve">to </w:t>
      </w:r>
      <w:r w:rsidRPr="009E0784">
        <w:t>set up programs such as frequency occupancy measurement</w:t>
      </w:r>
      <w:r w:rsidRPr="009E0784">
        <w:rPr>
          <w:rFonts w:hint="eastAsia"/>
        </w:rPr>
        <w:t>;</w:t>
      </w:r>
    </w:p>
    <w:p w:rsidR="00F25AC7" w:rsidRPr="009E0784" w:rsidRDefault="00F25AC7" w:rsidP="004B090B">
      <w:pPr>
        <w:numPr>
          <w:ilvl w:val="0"/>
          <w:numId w:val="11"/>
        </w:numPr>
        <w:tabs>
          <w:tab w:val="num" w:pos="720"/>
        </w:tabs>
        <w:ind w:left="720"/>
      </w:pPr>
      <w:r w:rsidRPr="009E0784">
        <w:rPr>
          <w:rFonts w:hint="eastAsia"/>
        </w:rPr>
        <w:t>To share</w:t>
      </w:r>
      <w:r w:rsidRPr="009E0784">
        <w:t xml:space="preserve"> members’ case studies on </w:t>
      </w:r>
      <w:r w:rsidRPr="009E0784">
        <w:rPr>
          <w:rFonts w:eastAsia="SimSun" w:hint="eastAsia"/>
          <w:lang w:eastAsia="zh-CN"/>
        </w:rPr>
        <w:t xml:space="preserve">harmful </w:t>
      </w:r>
      <w:r w:rsidRPr="009E0784">
        <w:t>interference and its elimination</w:t>
      </w:r>
      <w:r w:rsidRPr="009E0784">
        <w:rPr>
          <w:rFonts w:hint="eastAsia"/>
        </w:rPr>
        <w:t>;</w:t>
      </w:r>
    </w:p>
    <w:p w:rsidR="00F25AC7" w:rsidRPr="009E0784" w:rsidRDefault="00F25AC7" w:rsidP="004B090B">
      <w:pPr>
        <w:numPr>
          <w:ilvl w:val="0"/>
          <w:numId w:val="11"/>
        </w:numPr>
        <w:tabs>
          <w:tab w:val="num" w:pos="720"/>
        </w:tabs>
        <w:ind w:left="720"/>
      </w:pPr>
      <w:r w:rsidRPr="009E0784">
        <w:t xml:space="preserve">To exchange views and </w:t>
      </w:r>
      <w:r w:rsidRPr="009E0784">
        <w:rPr>
          <w:rFonts w:eastAsia="Malgun Gothic" w:hint="eastAsia"/>
          <w:lang w:eastAsia="ko-KR"/>
        </w:rPr>
        <w:t xml:space="preserve">develop the methods for </w:t>
      </w:r>
      <w:r w:rsidRPr="009E0784">
        <w:t>cooperat</w:t>
      </w:r>
      <w:r w:rsidRPr="009E0784">
        <w:rPr>
          <w:rFonts w:eastAsia="Malgun Gothic" w:hint="eastAsia"/>
          <w:lang w:eastAsia="ko-KR"/>
        </w:rPr>
        <w:t xml:space="preserve">ion </w:t>
      </w:r>
      <w:r w:rsidRPr="009E0784">
        <w:t xml:space="preserve"> on preventing interference between neighboring countries</w:t>
      </w:r>
      <w:r w:rsidRPr="009E0784">
        <w:rPr>
          <w:rFonts w:hint="eastAsia"/>
        </w:rPr>
        <w:t>; and</w:t>
      </w:r>
    </w:p>
    <w:p w:rsidR="00F25AC7" w:rsidRPr="009E0784" w:rsidRDefault="00F25AC7" w:rsidP="004B090B">
      <w:pPr>
        <w:numPr>
          <w:ilvl w:val="0"/>
          <w:numId w:val="11"/>
        </w:numPr>
        <w:tabs>
          <w:tab w:val="num" w:pos="720"/>
        </w:tabs>
        <w:ind w:left="720"/>
        <w:rPr>
          <w:b/>
        </w:rPr>
      </w:pPr>
      <w:r w:rsidRPr="009E0784">
        <w:rPr>
          <w:rFonts w:eastAsia="SimSun" w:hint="eastAsia"/>
          <w:lang w:eastAsia="zh-CN"/>
        </w:rPr>
        <w:t xml:space="preserve">To share information and good practices on the planning, operational, management and </w:t>
      </w:r>
      <w:r w:rsidRPr="009E0784">
        <w:rPr>
          <w:rFonts w:eastAsia="SimSun"/>
          <w:lang w:eastAsia="zh-CN"/>
        </w:rPr>
        <w:t>maintenance</w:t>
      </w:r>
      <w:r w:rsidRPr="009E0784">
        <w:rPr>
          <w:rFonts w:eastAsia="SimSun" w:hint="eastAsia"/>
          <w:lang w:eastAsia="zh-CN"/>
        </w:rPr>
        <w:t xml:space="preserve"> method of monitoring stations and other facilities and to develop related </w:t>
      </w:r>
      <w:r w:rsidR="00EC3E60" w:rsidRPr="009E0784">
        <w:rPr>
          <w:rFonts w:eastAsia="SimSun" w:hint="eastAsia"/>
          <w:lang w:eastAsia="zh-CN"/>
        </w:rPr>
        <w:t>AWG</w:t>
      </w:r>
      <w:r w:rsidRPr="009E0784">
        <w:rPr>
          <w:rFonts w:eastAsia="SimSun" w:hint="eastAsia"/>
          <w:lang w:eastAsia="zh-CN"/>
        </w:rPr>
        <w:t xml:space="preserve"> documents.</w:t>
      </w:r>
    </w:p>
    <w:p w:rsidR="00A10B1A" w:rsidRPr="009E0784" w:rsidRDefault="00A10B1A" w:rsidP="00A10B1A">
      <w:pPr>
        <w:rPr>
          <w:b/>
        </w:rPr>
      </w:pPr>
    </w:p>
    <w:p w:rsidR="00F25AC7" w:rsidRPr="009E0784" w:rsidRDefault="00F25AC7" w:rsidP="004B090B">
      <w:pPr>
        <w:numPr>
          <w:ilvl w:val="0"/>
          <w:numId w:val="10"/>
        </w:numPr>
        <w:rPr>
          <w:b/>
        </w:rPr>
      </w:pPr>
      <w:r w:rsidRPr="009E0784">
        <w:rPr>
          <w:rFonts w:hint="eastAsia"/>
          <w:b/>
        </w:rPr>
        <w:t xml:space="preserve">Task Group on </w:t>
      </w:r>
      <w:r w:rsidRPr="009E0784">
        <w:rPr>
          <w:rFonts w:eastAsia="MS Mincho" w:hint="eastAsia"/>
          <w:b/>
          <w:lang w:eastAsia="ko-KR"/>
        </w:rPr>
        <w:t>sharing stud</w:t>
      </w:r>
      <w:r w:rsidR="001A57E2" w:rsidRPr="009E0784">
        <w:rPr>
          <w:rFonts w:eastAsia="MS Mincho"/>
          <w:b/>
          <w:lang w:eastAsia="ko-KR"/>
        </w:rPr>
        <w:t>ies</w:t>
      </w:r>
      <w:r w:rsidRPr="009E0784">
        <w:rPr>
          <w:rFonts w:eastAsia="MS Mincho" w:hint="eastAsia"/>
          <w:b/>
          <w:lang w:eastAsia="ko-KR"/>
        </w:rPr>
        <w:t xml:space="preserve"> on IMT systems</w:t>
      </w:r>
      <w:r w:rsidR="00E06995" w:rsidRPr="009E0784">
        <w:rPr>
          <w:rFonts w:eastAsiaTheme="minorEastAsia" w:hint="eastAsia"/>
          <w:b/>
        </w:rPr>
        <w:t xml:space="preserve"> (TG-SSIMT)</w:t>
      </w:r>
    </w:p>
    <w:p w:rsidR="00F25AC7" w:rsidRPr="009E0784" w:rsidRDefault="00F25AC7" w:rsidP="004B090B">
      <w:pPr>
        <w:numPr>
          <w:ilvl w:val="0"/>
          <w:numId w:val="11"/>
        </w:numPr>
        <w:tabs>
          <w:tab w:val="num" w:pos="720"/>
        </w:tabs>
        <w:ind w:left="720"/>
        <w:rPr>
          <w:rFonts w:eastAsia="MS Mincho"/>
        </w:rPr>
      </w:pPr>
      <w:r w:rsidRPr="009E0784">
        <w:rPr>
          <w:rFonts w:hint="eastAsia"/>
        </w:rPr>
        <w:t>To</w:t>
      </w:r>
      <w:r w:rsidRPr="009E0784">
        <w:t xml:space="preserve"> </w:t>
      </w:r>
      <w:r w:rsidR="00D3698B" w:rsidRPr="009E0784">
        <w:t>stud</w:t>
      </w:r>
      <w:r w:rsidR="00D3698B" w:rsidRPr="009E0784">
        <w:rPr>
          <w:rFonts w:eastAsiaTheme="minorEastAsia" w:hint="eastAsia"/>
        </w:rPr>
        <w:t>y</w:t>
      </w:r>
      <w:r w:rsidR="00D3698B" w:rsidRPr="009E0784">
        <w:t xml:space="preserve"> on User Equipment (UE) out-of-band emission levels and implementation issues relating to usage of the band 698-806 MHz by the Mobile Service, including IMT</w:t>
      </w:r>
      <w:r w:rsidR="00D3698B" w:rsidRPr="009E0784">
        <w:rPr>
          <w:rFonts w:eastAsiaTheme="minorEastAsia" w:hint="eastAsia"/>
        </w:rPr>
        <w:t>;</w:t>
      </w:r>
    </w:p>
    <w:p w:rsidR="00D3698B" w:rsidRPr="009E0784" w:rsidRDefault="00D3698B" w:rsidP="004B090B">
      <w:pPr>
        <w:numPr>
          <w:ilvl w:val="0"/>
          <w:numId w:val="11"/>
        </w:numPr>
        <w:tabs>
          <w:tab w:val="num" w:pos="720"/>
        </w:tabs>
        <w:ind w:left="720"/>
        <w:rPr>
          <w:rFonts w:eastAsia="MS Mincho"/>
        </w:rPr>
      </w:pPr>
      <w:r w:rsidRPr="009E0784">
        <w:rPr>
          <w:rFonts w:eastAsiaTheme="minorEastAsia" w:hint="eastAsia"/>
        </w:rPr>
        <w:t xml:space="preserve">To </w:t>
      </w:r>
      <w:r w:rsidRPr="009E0784">
        <w:t>develop</w:t>
      </w:r>
      <w:r w:rsidRPr="009E0784">
        <w:rPr>
          <w:rFonts w:eastAsiaTheme="minorEastAsia" w:hint="eastAsia"/>
        </w:rPr>
        <w:t xml:space="preserve"> and finalize</w:t>
      </w:r>
      <w:r w:rsidRPr="009E0784">
        <w:t xml:space="preserve"> a Draft New Report </w:t>
      </w:r>
      <w:r w:rsidRPr="009E0784">
        <w:rPr>
          <w:rFonts w:eastAsiaTheme="minorEastAsia" w:hint="eastAsia"/>
        </w:rPr>
        <w:t xml:space="preserve">on </w:t>
      </w:r>
      <w:r w:rsidRPr="009E0784">
        <w:rPr>
          <w:rFonts w:eastAsiaTheme="minorEastAsia"/>
        </w:rPr>
        <w:t>“Implementation issues associated with use of the band 698-806 MHz by mobile services”</w:t>
      </w:r>
      <w:r w:rsidRPr="009E0784">
        <w:rPr>
          <w:rFonts w:eastAsiaTheme="minorEastAsia" w:hint="eastAsia"/>
        </w:rPr>
        <w:t>; and</w:t>
      </w:r>
    </w:p>
    <w:p w:rsidR="00F25AC7" w:rsidRPr="009E0784" w:rsidRDefault="00B97E15" w:rsidP="004B090B">
      <w:pPr>
        <w:numPr>
          <w:ilvl w:val="0"/>
          <w:numId w:val="11"/>
        </w:numPr>
        <w:tabs>
          <w:tab w:val="num" w:pos="720"/>
        </w:tabs>
        <w:ind w:left="720"/>
        <w:rPr>
          <w:rFonts w:eastAsia="MS Mincho"/>
        </w:rPr>
      </w:pPr>
      <w:r w:rsidRPr="009E0784">
        <w:rPr>
          <w:rFonts w:eastAsiaTheme="minorEastAsia" w:hint="eastAsia"/>
        </w:rPr>
        <w:t>To continue studies on the interference scenarios.</w:t>
      </w:r>
    </w:p>
    <w:p w:rsidR="00A10B1A" w:rsidRPr="009E0784" w:rsidRDefault="00A10B1A" w:rsidP="00A10B1A">
      <w:pPr>
        <w:rPr>
          <w:rFonts w:eastAsia="MS Mincho"/>
        </w:rPr>
      </w:pPr>
    </w:p>
    <w:p w:rsidR="00F25AC7" w:rsidRPr="009E0784" w:rsidRDefault="00F25AC7" w:rsidP="00F25AC7">
      <w:pPr>
        <w:rPr>
          <w:rFonts w:eastAsia="SimSun"/>
          <w:b/>
          <w:lang w:eastAsia="zh-CN"/>
        </w:rPr>
      </w:pPr>
      <w:r w:rsidRPr="009E0784">
        <w:rPr>
          <w:rFonts w:hint="eastAsia"/>
          <w:b/>
        </w:rPr>
        <w:t>(</w:t>
      </w:r>
      <w:r w:rsidRPr="009E0784">
        <w:rPr>
          <w:rFonts w:eastAsia="SimSun" w:hint="eastAsia"/>
          <w:b/>
          <w:lang w:eastAsia="zh-CN"/>
        </w:rPr>
        <w:t>4</w:t>
      </w:r>
      <w:r w:rsidRPr="009E0784">
        <w:rPr>
          <w:rFonts w:hint="eastAsia"/>
          <w:b/>
        </w:rPr>
        <w:t xml:space="preserve">) </w:t>
      </w:r>
      <w:r w:rsidRPr="009E0784">
        <w:rPr>
          <w:rFonts w:eastAsia="SimSun" w:hint="eastAsia"/>
          <w:b/>
          <w:lang w:eastAsia="zh-CN"/>
        </w:rPr>
        <w:t xml:space="preserve">Task Group on </w:t>
      </w:r>
      <w:r w:rsidRPr="009E0784">
        <w:rPr>
          <w:rFonts w:eastAsia="MS Mincho" w:hint="eastAsia"/>
          <w:b/>
        </w:rPr>
        <w:t>Public Protection and Disaster Relief (</w:t>
      </w:r>
      <w:r w:rsidR="00E06995" w:rsidRPr="009E0784">
        <w:rPr>
          <w:rFonts w:eastAsiaTheme="minorEastAsia" w:hint="eastAsia"/>
          <w:b/>
        </w:rPr>
        <w:t>TG-</w:t>
      </w:r>
      <w:r w:rsidRPr="009E0784">
        <w:rPr>
          <w:rFonts w:hint="eastAsia"/>
          <w:b/>
        </w:rPr>
        <w:t>PPDR)</w:t>
      </w:r>
    </w:p>
    <w:p w:rsidR="00EF24AD" w:rsidRPr="009E0784" w:rsidRDefault="00EF24AD" w:rsidP="004B090B">
      <w:pPr>
        <w:pStyle w:val="ListParagraph"/>
        <w:numPr>
          <w:ilvl w:val="0"/>
          <w:numId w:val="11"/>
        </w:numPr>
        <w:rPr>
          <w:rFonts w:eastAsia="Malgun Gothic"/>
          <w:lang w:eastAsia="ko-KR"/>
        </w:rPr>
      </w:pPr>
      <w:r w:rsidRPr="009E0784">
        <w:rPr>
          <w:rFonts w:eastAsia="Malgun Gothic"/>
          <w:lang w:eastAsia="ko-KR"/>
        </w:rPr>
        <w:t xml:space="preserve">To continue to work on </w:t>
      </w:r>
      <w:r w:rsidR="00B4111C" w:rsidRPr="009E0784">
        <w:rPr>
          <w:rFonts w:eastAsiaTheme="minorEastAsia" w:hint="eastAsia"/>
        </w:rPr>
        <w:t xml:space="preserve">the </w:t>
      </w:r>
      <w:r w:rsidR="00B4111C" w:rsidRPr="009E0784">
        <w:rPr>
          <w:rFonts w:eastAsia="Malgun Gothic"/>
          <w:lang w:eastAsia="ko-KR"/>
        </w:rPr>
        <w:t xml:space="preserve">development of </w:t>
      </w:r>
      <w:r w:rsidRPr="009E0784">
        <w:rPr>
          <w:rFonts w:eastAsia="Malgun Gothic"/>
          <w:lang w:eastAsia="ko-KR"/>
        </w:rPr>
        <w:t>APT/</w:t>
      </w:r>
      <w:r w:rsidR="00EC3E60" w:rsidRPr="009E0784">
        <w:rPr>
          <w:rFonts w:eastAsia="Malgun Gothic"/>
          <w:lang w:eastAsia="ko-KR"/>
        </w:rPr>
        <w:t>AWG</w:t>
      </w:r>
      <w:r w:rsidRPr="009E0784">
        <w:rPr>
          <w:rFonts w:eastAsia="Malgun Gothic"/>
          <w:lang w:eastAsia="ko-KR"/>
        </w:rPr>
        <w:t xml:space="preserve"> Reports and/or Recommendations concerning </w:t>
      </w:r>
      <w:r w:rsidR="00B97E15" w:rsidRPr="009E0784">
        <w:rPr>
          <w:rFonts w:eastAsiaTheme="minorEastAsia" w:hint="eastAsia"/>
        </w:rPr>
        <w:t xml:space="preserve">the </w:t>
      </w:r>
      <w:r w:rsidR="00B97E15" w:rsidRPr="009E0784">
        <w:rPr>
          <w:rFonts w:eastAsia="Malgun Gothic"/>
          <w:lang w:eastAsia="ko-KR"/>
        </w:rPr>
        <w:t>harmonized</w:t>
      </w:r>
      <w:r w:rsidRPr="009E0784">
        <w:rPr>
          <w:rFonts w:eastAsia="Malgun Gothic"/>
          <w:lang w:eastAsia="ko-KR"/>
        </w:rPr>
        <w:t xml:space="preserve"> frequency use o</w:t>
      </w:r>
      <w:r w:rsidR="00B97E15" w:rsidRPr="009E0784">
        <w:rPr>
          <w:rFonts w:eastAsia="Malgun Gothic"/>
          <w:lang w:eastAsia="ko-KR"/>
        </w:rPr>
        <w:t>f various bands listed in ITU</w:t>
      </w:r>
      <w:r w:rsidR="00B97E15" w:rsidRPr="009E0784">
        <w:rPr>
          <w:rFonts w:eastAsiaTheme="minorEastAsia" w:hint="eastAsia"/>
        </w:rPr>
        <w:t xml:space="preserve">-R </w:t>
      </w:r>
      <w:r w:rsidRPr="009E0784">
        <w:rPr>
          <w:rFonts w:eastAsia="Malgun Gothic"/>
          <w:lang w:eastAsia="ko-KR"/>
        </w:rPr>
        <w:t>Resolution 646 for PPDR applications</w:t>
      </w:r>
      <w:r w:rsidR="00A10B1A" w:rsidRPr="009E0784">
        <w:rPr>
          <w:rFonts w:eastAsiaTheme="minorEastAsia" w:hint="eastAsia"/>
        </w:rPr>
        <w:t xml:space="preserve"> </w:t>
      </w:r>
      <w:r w:rsidR="00A10B1A" w:rsidRPr="009E0784">
        <w:t>including the development of technical parameters such as channeling plans and emission masks</w:t>
      </w:r>
      <w:r w:rsidRPr="009E0784">
        <w:rPr>
          <w:rFonts w:eastAsia="Malgun Gothic"/>
          <w:lang w:eastAsia="ko-KR"/>
        </w:rPr>
        <w:t>; and</w:t>
      </w:r>
    </w:p>
    <w:p w:rsidR="0008263A" w:rsidRPr="009E0784" w:rsidRDefault="00F25AC7" w:rsidP="004B090B">
      <w:pPr>
        <w:numPr>
          <w:ilvl w:val="0"/>
          <w:numId w:val="11"/>
        </w:numPr>
        <w:tabs>
          <w:tab w:val="num" w:pos="720"/>
        </w:tabs>
        <w:ind w:left="720"/>
        <w:rPr>
          <w:rFonts w:eastAsia="MS Mincho"/>
        </w:rPr>
      </w:pPr>
      <w:r w:rsidRPr="009E0784">
        <w:t xml:space="preserve">To </w:t>
      </w:r>
      <w:r w:rsidR="00A10B1A" w:rsidRPr="009E0784">
        <w:t>stud</w:t>
      </w:r>
      <w:r w:rsidR="00A10B1A" w:rsidRPr="009E0784">
        <w:rPr>
          <w:rFonts w:eastAsiaTheme="minorEastAsia" w:hint="eastAsia"/>
        </w:rPr>
        <w:t>y</w:t>
      </w:r>
      <w:r w:rsidR="00A10B1A" w:rsidRPr="009E0784">
        <w:t xml:space="preserve"> on the amount of spectrum needed by APT administrations for implementing specific newer technologies for narrowband, broadband and wideband PPDR applications based on the overall spectrum estimations included in ITU-R report M-2033</w:t>
      </w:r>
      <w:r w:rsidRPr="009E0784">
        <w:t>.</w:t>
      </w:r>
    </w:p>
    <w:p w:rsidR="00F25AC7" w:rsidRPr="009E0784" w:rsidRDefault="00F25AC7" w:rsidP="00F25AC7">
      <w:pPr>
        <w:ind w:left="720"/>
        <w:rPr>
          <w:rFonts w:eastAsia="MS Mincho"/>
        </w:rPr>
      </w:pPr>
    </w:p>
    <w:p w:rsidR="00F25AC7" w:rsidRPr="009E0784" w:rsidRDefault="00F25AC7" w:rsidP="004B090B">
      <w:pPr>
        <w:numPr>
          <w:ilvl w:val="0"/>
          <w:numId w:val="12"/>
        </w:numPr>
        <w:rPr>
          <w:rFonts w:eastAsia="MS Mincho"/>
          <w:b/>
        </w:rPr>
      </w:pPr>
      <w:r w:rsidRPr="009E0784">
        <w:rPr>
          <w:rFonts w:hint="eastAsia"/>
          <w:b/>
        </w:rPr>
        <w:t>Task Group on Broadband Wireless Access (</w:t>
      </w:r>
      <w:r w:rsidR="00E06995" w:rsidRPr="009E0784">
        <w:rPr>
          <w:rFonts w:eastAsiaTheme="minorEastAsia" w:hint="eastAsia"/>
          <w:b/>
        </w:rPr>
        <w:t>TG-</w:t>
      </w:r>
      <w:r w:rsidRPr="009E0784">
        <w:rPr>
          <w:rFonts w:hint="eastAsia"/>
          <w:b/>
        </w:rPr>
        <w:t>BWA)</w:t>
      </w:r>
    </w:p>
    <w:p w:rsidR="00F25AC7" w:rsidRPr="009E0784" w:rsidRDefault="00F25AC7" w:rsidP="004B090B">
      <w:pPr>
        <w:numPr>
          <w:ilvl w:val="0"/>
          <w:numId w:val="11"/>
        </w:numPr>
        <w:tabs>
          <w:tab w:val="clear" w:pos="786"/>
          <w:tab w:val="num" w:pos="720"/>
        </w:tabs>
        <w:ind w:left="720"/>
        <w:rPr>
          <w:rFonts w:eastAsia="Gulim"/>
          <w:lang w:eastAsia="ko-KR"/>
        </w:rPr>
      </w:pPr>
      <w:r w:rsidRPr="009E0784">
        <w:rPr>
          <w:rFonts w:hint="eastAsia"/>
        </w:rPr>
        <w:t>To investigate n</w:t>
      </w:r>
      <w:r w:rsidRPr="009E0784">
        <w:rPr>
          <w:rFonts w:eastAsia="Gulim"/>
          <w:lang w:eastAsia="ko-KR"/>
        </w:rPr>
        <w:t xml:space="preserve">ew </w:t>
      </w:r>
      <w:r w:rsidRPr="009E0784">
        <w:rPr>
          <w:rFonts w:eastAsia="MS Mincho" w:hint="eastAsia"/>
        </w:rPr>
        <w:t>t</w:t>
      </w:r>
      <w:r w:rsidRPr="009E0784">
        <w:rPr>
          <w:rFonts w:eastAsia="Gulim"/>
          <w:lang w:eastAsia="ko-KR"/>
        </w:rPr>
        <w:t>echn</w:t>
      </w:r>
      <w:r w:rsidR="00A10B1A" w:rsidRPr="009E0784">
        <w:rPr>
          <w:rFonts w:eastAsia="Gulim"/>
          <w:lang w:eastAsia="ko-KR"/>
        </w:rPr>
        <w:t>ology facilitating BWA services</w:t>
      </w:r>
      <w:r w:rsidR="00A10B1A" w:rsidRPr="009E0784">
        <w:rPr>
          <w:rFonts w:eastAsiaTheme="minorEastAsia" w:hint="eastAsia"/>
        </w:rPr>
        <w:t>;</w:t>
      </w:r>
    </w:p>
    <w:p w:rsidR="009B72FB" w:rsidRPr="009E0784" w:rsidRDefault="009B72FB" w:rsidP="004B090B">
      <w:pPr>
        <w:numPr>
          <w:ilvl w:val="2"/>
          <w:numId w:val="11"/>
        </w:numPr>
      </w:pPr>
      <w:r w:rsidRPr="009E0784">
        <w:t>At the AWF-9 meeting, t</w:t>
      </w:r>
      <w:r w:rsidRPr="009E0784">
        <w:rPr>
          <w:rFonts w:eastAsiaTheme="minorEastAsia" w:hint="eastAsia"/>
        </w:rPr>
        <w:t>he</w:t>
      </w:r>
      <w:r w:rsidRPr="009E0784">
        <w:t xml:space="preserve"> revision to existing </w:t>
      </w:r>
      <w:r w:rsidRPr="009E0784">
        <w:rPr>
          <w:rFonts w:eastAsiaTheme="minorEastAsia" w:hint="eastAsia"/>
        </w:rPr>
        <w:t>R</w:t>
      </w:r>
      <w:r w:rsidRPr="009E0784">
        <w:t>ecommendation APT/AWF/REC-02</w:t>
      </w:r>
      <w:r w:rsidRPr="009E0784">
        <w:rPr>
          <w:rFonts w:eastAsiaTheme="minorEastAsia" w:hint="eastAsia"/>
        </w:rPr>
        <w:t xml:space="preserve"> </w:t>
      </w:r>
      <w:r w:rsidRPr="009E0784">
        <w:rPr>
          <w:rFonts w:eastAsiaTheme="minorEastAsia" w:hint="eastAsia"/>
        </w:rPr>
        <w:lastRenderedPageBreak/>
        <w:t xml:space="preserve">on </w:t>
      </w:r>
      <w:r w:rsidRPr="009E0784">
        <w:rPr>
          <w:rFonts w:eastAsiaTheme="minorEastAsia"/>
        </w:rPr>
        <w:t>“Guidelines for the frequency coordination for the terrestrial services  at the border areas between administrations”</w:t>
      </w:r>
      <w:r w:rsidRPr="009E0784">
        <w:t xml:space="preserve"> </w:t>
      </w:r>
      <w:r w:rsidRPr="009E0784">
        <w:rPr>
          <w:rFonts w:eastAsiaTheme="minorEastAsia" w:hint="eastAsia"/>
        </w:rPr>
        <w:t xml:space="preserve">was discussed </w:t>
      </w:r>
      <w:r w:rsidRPr="009E0784">
        <w:t>in order to include up-to-date results of ITU-R studies for the propagation model in Recommendation ITU-R M.1812</w:t>
      </w:r>
      <w:r w:rsidRPr="009E0784">
        <w:rPr>
          <w:rFonts w:eastAsiaTheme="minorEastAsia" w:hint="eastAsia"/>
        </w:rPr>
        <w:t>;</w:t>
      </w:r>
    </w:p>
    <w:p w:rsidR="009B72FB" w:rsidRPr="009E0784" w:rsidRDefault="009B72FB" w:rsidP="004B090B">
      <w:pPr>
        <w:numPr>
          <w:ilvl w:val="2"/>
          <w:numId w:val="11"/>
        </w:numPr>
      </w:pPr>
      <w:r w:rsidRPr="009E0784">
        <w:rPr>
          <w:rFonts w:eastAsiaTheme="minorEastAsia" w:hint="eastAsia"/>
        </w:rPr>
        <w:t xml:space="preserve">However, </w:t>
      </w:r>
      <w:r w:rsidRPr="009E0784">
        <w:t>some administrations were concerned by the incompleteness of the revision</w:t>
      </w:r>
      <w:r w:rsidRPr="009E0784">
        <w:rPr>
          <w:rFonts w:eastAsiaTheme="minorEastAsia" w:hint="eastAsia"/>
        </w:rPr>
        <w:t>; and</w:t>
      </w:r>
    </w:p>
    <w:p w:rsidR="009B72FB" w:rsidRPr="009E0784" w:rsidRDefault="009B72FB" w:rsidP="004B090B">
      <w:pPr>
        <w:numPr>
          <w:ilvl w:val="2"/>
          <w:numId w:val="11"/>
        </w:numPr>
      </w:pPr>
      <w:r w:rsidRPr="009E0784">
        <w:t>It was agreed that the revision of the Recommendation should be discussed in future AWG meetings.</w:t>
      </w:r>
    </w:p>
    <w:p w:rsidR="00F25AC7" w:rsidRPr="009E0784" w:rsidRDefault="00F25AC7" w:rsidP="004B090B">
      <w:pPr>
        <w:numPr>
          <w:ilvl w:val="0"/>
          <w:numId w:val="11"/>
        </w:numPr>
        <w:tabs>
          <w:tab w:val="clear" w:pos="786"/>
          <w:tab w:val="num" w:pos="720"/>
        </w:tabs>
        <w:ind w:left="720"/>
        <w:rPr>
          <w:rFonts w:eastAsia="Gulim"/>
          <w:lang w:eastAsia="ko-KR"/>
        </w:rPr>
      </w:pPr>
      <w:r w:rsidRPr="009E0784">
        <w:rPr>
          <w:rFonts w:eastAsia="MS Mincho" w:hint="eastAsia"/>
        </w:rPr>
        <w:t>To study c</w:t>
      </w:r>
      <w:r w:rsidRPr="009E0784">
        <w:rPr>
          <w:rFonts w:eastAsia="Gulim"/>
          <w:lang w:eastAsia="ko-KR"/>
        </w:rPr>
        <w:t>o-existence between BWA and other services or between BWA technologies in the bands above 2.3</w:t>
      </w:r>
      <w:r w:rsidRPr="009E0784">
        <w:rPr>
          <w:rFonts w:eastAsia="MS Mincho" w:hint="eastAsia"/>
        </w:rPr>
        <w:t xml:space="preserve"> </w:t>
      </w:r>
      <w:r w:rsidRPr="009E0784">
        <w:rPr>
          <w:rFonts w:eastAsia="Gulim"/>
          <w:lang w:eastAsia="ko-KR"/>
        </w:rPr>
        <w:t>GHz, which are not covered by the WRC-12 Agenda Item</w:t>
      </w:r>
      <w:r w:rsidR="009B72FB" w:rsidRPr="009E0784">
        <w:rPr>
          <w:rFonts w:eastAsiaTheme="minorEastAsia" w:hint="eastAsia"/>
        </w:rPr>
        <w:t>;</w:t>
      </w:r>
    </w:p>
    <w:p w:rsidR="00F25AC7" w:rsidRPr="009E0784" w:rsidRDefault="00F25AC7" w:rsidP="004B090B">
      <w:pPr>
        <w:numPr>
          <w:ilvl w:val="0"/>
          <w:numId w:val="11"/>
        </w:numPr>
        <w:tabs>
          <w:tab w:val="clear" w:pos="786"/>
          <w:tab w:val="num" w:pos="720"/>
        </w:tabs>
        <w:ind w:left="720"/>
        <w:rPr>
          <w:rFonts w:eastAsia="Gulim"/>
          <w:lang w:eastAsia="ko-KR"/>
        </w:rPr>
      </w:pPr>
      <w:r w:rsidRPr="009E0784">
        <w:rPr>
          <w:rFonts w:eastAsia="MS Mincho" w:hint="eastAsia"/>
        </w:rPr>
        <w:t xml:space="preserve">To study </w:t>
      </w:r>
      <w:r w:rsidRPr="009E0784">
        <w:rPr>
          <w:rFonts w:eastAsia="Gulim"/>
          <w:lang w:eastAsia="ko-KR"/>
        </w:rPr>
        <w:t>the technical and service requirements of BWA in order to ascertain harmonized views on the BWA deployment in APT member countries:</w:t>
      </w:r>
    </w:p>
    <w:p w:rsidR="00ED0203" w:rsidRPr="009E0784" w:rsidRDefault="00ED0203" w:rsidP="004B090B">
      <w:pPr>
        <w:numPr>
          <w:ilvl w:val="2"/>
          <w:numId w:val="11"/>
        </w:numPr>
      </w:pPr>
      <w:r w:rsidRPr="009E0784">
        <w:t>At the AWF-9 meeting,</w:t>
      </w:r>
      <w:r w:rsidRPr="009E0784">
        <w:rPr>
          <w:rFonts w:eastAsiaTheme="minorEastAsia" w:hint="eastAsia"/>
        </w:rPr>
        <w:t xml:space="preserve"> </w:t>
      </w:r>
      <w:r w:rsidRPr="009E0784">
        <w:t>the revision of the Report on APT frequency arrangement</w:t>
      </w:r>
      <w:r w:rsidRPr="009E0784">
        <w:rPr>
          <w:rFonts w:eastAsiaTheme="minorEastAsia" w:hint="eastAsia"/>
        </w:rPr>
        <w:t xml:space="preserve"> (removing the </w:t>
      </w:r>
      <w:r w:rsidRPr="009E0784">
        <w:t>flexible TDD/FDD option</w:t>
      </w:r>
      <w:r w:rsidRPr="009E0784">
        <w:rPr>
          <w:rFonts w:eastAsiaTheme="minorEastAsia" w:hint="eastAsia"/>
        </w:rPr>
        <w:t>)</w:t>
      </w:r>
      <w:r w:rsidRPr="009E0784">
        <w:t xml:space="preserve"> in the 2300-2400 MHz band for IMT/BWA (Report No. APT/AWF/REP-12)</w:t>
      </w:r>
      <w:r w:rsidRPr="009E0784">
        <w:rPr>
          <w:rFonts w:eastAsiaTheme="minorEastAsia" w:hint="eastAsia"/>
        </w:rPr>
        <w:t xml:space="preserve"> was discussed;</w:t>
      </w:r>
      <w:r w:rsidR="009B72FB" w:rsidRPr="009E0784">
        <w:rPr>
          <w:rFonts w:eastAsiaTheme="minorEastAsia" w:hint="eastAsia"/>
        </w:rPr>
        <w:t xml:space="preserve"> and</w:t>
      </w:r>
    </w:p>
    <w:p w:rsidR="00ED0203" w:rsidRPr="009E0784" w:rsidRDefault="00ED0203" w:rsidP="004B090B">
      <w:pPr>
        <w:numPr>
          <w:ilvl w:val="2"/>
          <w:numId w:val="11"/>
        </w:numPr>
      </w:pPr>
      <w:r w:rsidRPr="009E0784">
        <w:rPr>
          <w:rFonts w:eastAsiaTheme="minorEastAsia" w:hint="eastAsia"/>
        </w:rPr>
        <w:t xml:space="preserve">However, </w:t>
      </w:r>
      <w:r w:rsidRPr="009E0784">
        <w:t>WP5D has not yet completed its work on the revision of the Recommendation ITU-R M.1036 which addresses frequency arrangements for the different bands identified for IMT</w:t>
      </w:r>
      <w:r w:rsidRPr="009E0784">
        <w:rPr>
          <w:rFonts w:eastAsiaTheme="minorEastAsia" w:hint="eastAsia"/>
        </w:rPr>
        <w:t>; and</w:t>
      </w:r>
    </w:p>
    <w:p w:rsidR="00ED0203" w:rsidRPr="009E0784" w:rsidRDefault="00ED0203" w:rsidP="004B090B">
      <w:pPr>
        <w:numPr>
          <w:ilvl w:val="2"/>
          <w:numId w:val="11"/>
        </w:numPr>
      </w:pPr>
      <w:r w:rsidRPr="009E0784">
        <w:t xml:space="preserve">The revision of the APT Report </w:t>
      </w:r>
      <w:r w:rsidRPr="009E0784">
        <w:rPr>
          <w:rFonts w:eastAsiaTheme="minorEastAsia" w:hint="eastAsia"/>
        </w:rPr>
        <w:t>would</w:t>
      </w:r>
      <w:r w:rsidRPr="009E0784">
        <w:t xml:space="preserve"> again be considered when WP5D has taken a decision on the flexible TDD/FDD option at one of its future meetings.</w:t>
      </w:r>
    </w:p>
    <w:p w:rsidR="009B72FB" w:rsidRPr="009E0784" w:rsidRDefault="009B72FB" w:rsidP="004B090B">
      <w:pPr>
        <w:numPr>
          <w:ilvl w:val="0"/>
          <w:numId w:val="11"/>
        </w:numPr>
        <w:tabs>
          <w:tab w:val="clear" w:pos="786"/>
          <w:tab w:val="num" w:pos="720"/>
        </w:tabs>
        <w:ind w:left="720"/>
        <w:rPr>
          <w:rFonts w:eastAsia="Gulim"/>
          <w:lang w:eastAsia="ko-KR"/>
        </w:rPr>
      </w:pPr>
      <w:r w:rsidRPr="009E0784">
        <w:rPr>
          <w:rFonts w:eastAsia="MS Mincho" w:hint="eastAsia"/>
        </w:rPr>
        <w:t xml:space="preserve">To </w:t>
      </w:r>
      <w:r w:rsidRPr="009E0784">
        <w:rPr>
          <w:rFonts w:eastAsiaTheme="minorEastAsia" w:hint="eastAsia"/>
        </w:rPr>
        <w:t>consider a new work item dealing with cross border coordination for terrestrial services.</w:t>
      </w:r>
    </w:p>
    <w:p w:rsidR="009B72FB" w:rsidRPr="009E0784" w:rsidRDefault="009B72FB" w:rsidP="009B72FB">
      <w:pPr>
        <w:rPr>
          <w:rFonts w:eastAsiaTheme="minorEastAsia"/>
        </w:rPr>
      </w:pPr>
    </w:p>
    <w:p w:rsidR="00F25AC7" w:rsidRPr="009E0784" w:rsidRDefault="00F25AC7" w:rsidP="004B090B">
      <w:pPr>
        <w:numPr>
          <w:ilvl w:val="0"/>
          <w:numId w:val="12"/>
        </w:numPr>
        <w:rPr>
          <w:rFonts w:eastAsia="MS Mincho"/>
          <w:b/>
        </w:rPr>
      </w:pPr>
      <w:r w:rsidRPr="009E0784">
        <w:rPr>
          <w:rFonts w:hint="eastAsia"/>
          <w:b/>
        </w:rPr>
        <w:t xml:space="preserve">Task Group on </w:t>
      </w:r>
      <w:r w:rsidRPr="009E0784">
        <w:rPr>
          <w:rFonts w:eastAsia="Malgun Gothic" w:hint="eastAsia"/>
          <w:b/>
          <w:lang w:eastAsia="ko-KR"/>
        </w:rPr>
        <w:t>FSS</w:t>
      </w:r>
      <w:r w:rsidRPr="009E0784">
        <w:rPr>
          <w:rFonts w:eastAsia="SimSun" w:hint="eastAsia"/>
          <w:b/>
          <w:lang w:eastAsia="zh-CN"/>
        </w:rPr>
        <w:t xml:space="preserve"> Spectrum in the 10-15 GHz Range</w:t>
      </w:r>
      <w:r w:rsidR="00E06995" w:rsidRPr="009E0784">
        <w:rPr>
          <w:rFonts w:eastAsiaTheme="minorEastAsia" w:hint="eastAsia"/>
          <w:b/>
        </w:rPr>
        <w:t xml:space="preserve"> (TG-FSS)</w:t>
      </w:r>
    </w:p>
    <w:p w:rsidR="00F25AC7" w:rsidRPr="009E0784" w:rsidRDefault="00F25AC7" w:rsidP="004B090B">
      <w:pPr>
        <w:numPr>
          <w:ilvl w:val="0"/>
          <w:numId w:val="11"/>
        </w:numPr>
        <w:tabs>
          <w:tab w:val="num" w:pos="720"/>
        </w:tabs>
        <w:ind w:left="720"/>
      </w:pPr>
      <w:r w:rsidRPr="009E0784">
        <w:t>To consider potential new bands for use by the FSS (Earth-to-space), taking into account compatibility with existing services and allocations; and</w:t>
      </w:r>
    </w:p>
    <w:p w:rsidR="00F25AC7" w:rsidRPr="009E0784" w:rsidRDefault="00F25AC7" w:rsidP="004B090B">
      <w:pPr>
        <w:numPr>
          <w:ilvl w:val="0"/>
          <w:numId w:val="11"/>
        </w:numPr>
        <w:tabs>
          <w:tab w:val="num" w:pos="720"/>
        </w:tabs>
        <w:ind w:left="720"/>
      </w:pPr>
      <w:r w:rsidRPr="009E0784">
        <w:t>To study the possibility of removing or modifying regulatory restrictions on allocations to the FSS (Earth-to-space), taking into account compatibility with existing services and allocations</w:t>
      </w:r>
      <w:r w:rsidRPr="009E0784">
        <w:rPr>
          <w:rFonts w:hint="eastAsia"/>
        </w:rPr>
        <w:t>.</w:t>
      </w:r>
    </w:p>
    <w:p w:rsidR="00350A4C" w:rsidRPr="009E0784" w:rsidRDefault="00350A4C" w:rsidP="004B090B">
      <w:pPr>
        <w:numPr>
          <w:ilvl w:val="2"/>
          <w:numId w:val="11"/>
        </w:numPr>
      </w:pPr>
      <w:r w:rsidRPr="009E0784">
        <w:rPr>
          <w:rFonts w:eastAsiaTheme="minorEastAsia" w:hint="eastAsia"/>
        </w:rPr>
        <w:t xml:space="preserve">To update a working document towards </w:t>
      </w:r>
      <w:r w:rsidRPr="009E0784">
        <w:t xml:space="preserve">a draft new </w:t>
      </w:r>
      <w:r w:rsidRPr="009E0784">
        <w:rPr>
          <w:rFonts w:eastAsiaTheme="minorEastAsia" w:hint="eastAsia"/>
        </w:rPr>
        <w:t>R</w:t>
      </w:r>
      <w:r w:rsidRPr="009E0784">
        <w:t>eport on studies in addressing the inefficiency associated with the asymmetry of existing unplanned FSS uplink/downlink spectrum in the 10-15 GHz band</w:t>
      </w:r>
      <w:r w:rsidRPr="009E0784">
        <w:rPr>
          <w:rFonts w:eastAsiaTheme="minorEastAsia" w:hint="eastAsia"/>
        </w:rPr>
        <w:t>.</w:t>
      </w:r>
    </w:p>
    <w:p w:rsidR="00350A4C" w:rsidRPr="009E0784" w:rsidRDefault="00350A4C">
      <w:pPr>
        <w:adjustRightInd w:val="0"/>
        <w:rPr>
          <w:rFonts w:eastAsiaTheme="minorEastAsia"/>
          <w:color w:val="000000"/>
          <w:szCs w:val="32"/>
        </w:rPr>
      </w:pPr>
    </w:p>
    <w:p w:rsidR="003D31A3" w:rsidRPr="009E0784" w:rsidRDefault="003D31A3">
      <w:pPr>
        <w:adjustRightInd w:val="0"/>
        <w:rPr>
          <w:rFonts w:eastAsiaTheme="minorEastAsia"/>
          <w:color w:val="000000"/>
          <w:szCs w:val="32"/>
        </w:rPr>
      </w:pPr>
    </w:p>
    <w:p w:rsidR="00827671" w:rsidRPr="009E0784" w:rsidRDefault="00004320" w:rsidP="004B090B">
      <w:pPr>
        <w:pStyle w:val="Heading1"/>
        <w:numPr>
          <w:ilvl w:val="1"/>
          <w:numId w:val="1"/>
        </w:numPr>
        <w:rPr>
          <w:rFonts w:eastAsia="휴먼명조"/>
        </w:rPr>
      </w:pPr>
      <w:bookmarkStart w:id="5" w:name="_Toc273713056"/>
      <w:r w:rsidRPr="009E0784">
        <w:rPr>
          <w:rFonts w:eastAsia="휴먼명조" w:hint="eastAsia"/>
          <w:lang w:eastAsia="ko-KR"/>
        </w:rPr>
        <w:t>Working Group on Technology Aspects</w:t>
      </w:r>
      <w:r w:rsidR="00E06995" w:rsidRPr="009E0784">
        <w:rPr>
          <w:rFonts w:eastAsiaTheme="minorEastAsia" w:hint="eastAsia"/>
        </w:rPr>
        <w:t xml:space="preserve"> </w:t>
      </w:r>
      <w:r w:rsidRPr="009E0784">
        <w:rPr>
          <w:rFonts w:eastAsia="휴먼명조" w:hint="eastAsia"/>
          <w:lang w:eastAsia="ko-KR"/>
        </w:rPr>
        <w:t>(WG-TECH)</w:t>
      </w:r>
      <w:bookmarkEnd w:id="5"/>
    </w:p>
    <w:p w:rsidR="003B1307" w:rsidRPr="009E0784" w:rsidRDefault="003B1307" w:rsidP="00827671">
      <w:pPr>
        <w:pStyle w:val="Heading1"/>
        <w:numPr>
          <w:ilvl w:val="0"/>
          <w:numId w:val="0"/>
        </w:numPr>
        <w:ind w:left="567"/>
        <w:rPr>
          <w:rFonts w:eastAsia="휴먼명조"/>
        </w:rPr>
      </w:pPr>
    </w:p>
    <w:p w:rsidR="004157BE" w:rsidRPr="009E0784" w:rsidRDefault="004157BE" w:rsidP="004B090B">
      <w:pPr>
        <w:numPr>
          <w:ilvl w:val="0"/>
          <w:numId w:val="13"/>
        </w:numPr>
        <w:rPr>
          <w:b/>
        </w:rPr>
      </w:pPr>
      <w:r w:rsidRPr="009E0784">
        <w:rPr>
          <w:rFonts w:hint="eastAsia"/>
          <w:b/>
        </w:rPr>
        <w:t xml:space="preserve">Task Group on </w:t>
      </w:r>
      <w:r w:rsidR="00E06995" w:rsidRPr="009E0784">
        <w:rPr>
          <w:rFonts w:hint="eastAsia"/>
          <w:b/>
        </w:rPr>
        <w:t xml:space="preserve">Cognitive Radio System </w:t>
      </w:r>
      <w:r w:rsidR="00E06995" w:rsidRPr="009E0784">
        <w:rPr>
          <w:rFonts w:eastAsiaTheme="minorEastAsia" w:hint="eastAsia"/>
          <w:b/>
        </w:rPr>
        <w:t xml:space="preserve">and </w:t>
      </w:r>
      <w:r w:rsidR="00E06995" w:rsidRPr="009E0784">
        <w:rPr>
          <w:rFonts w:hint="eastAsia"/>
          <w:b/>
        </w:rPr>
        <w:t>Software-Defined Radio</w:t>
      </w:r>
      <w:r w:rsidRPr="009E0784">
        <w:rPr>
          <w:rFonts w:hint="eastAsia"/>
          <w:b/>
        </w:rPr>
        <w:t xml:space="preserve"> (</w:t>
      </w:r>
      <w:r w:rsidR="00E06995" w:rsidRPr="009E0784">
        <w:rPr>
          <w:rFonts w:eastAsiaTheme="minorEastAsia" w:hint="eastAsia"/>
          <w:b/>
        </w:rPr>
        <w:t>TG-</w:t>
      </w:r>
      <w:r w:rsidRPr="009E0784">
        <w:rPr>
          <w:rFonts w:hint="eastAsia"/>
          <w:b/>
        </w:rPr>
        <w:t>CRS</w:t>
      </w:r>
      <w:r w:rsidR="00E06995" w:rsidRPr="009E0784">
        <w:rPr>
          <w:rFonts w:eastAsiaTheme="minorEastAsia" w:hint="eastAsia"/>
          <w:b/>
        </w:rPr>
        <w:t xml:space="preserve"> &amp; SDR</w:t>
      </w:r>
      <w:r w:rsidRPr="009E0784">
        <w:rPr>
          <w:rFonts w:hint="eastAsia"/>
          <w:b/>
        </w:rPr>
        <w:t>)</w:t>
      </w:r>
    </w:p>
    <w:p w:rsidR="004157BE" w:rsidRPr="009E0784" w:rsidRDefault="004157BE" w:rsidP="004B090B">
      <w:pPr>
        <w:numPr>
          <w:ilvl w:val="0"/>
          <w:numId w:val="11"/>
        </w:numPr>
        <w:tabs>
          <w:tab w:val="num" w:pos="720"/>
        </w:tabs>
        <w:ind w:left="720"/>
      </w:pPr>
      <w:r w:rsidRPr="009E0784">
        <w:t xml:space="preserve">To conduct surveys on regulation and possible spectrum use of </w:t>
      </w:r>
      <w:r w:rsidR="00EE365E" w:rsidRPr="009E0784">
        <w:rPr>
          <w:rFonts w:eastAsiaTheme="minorEastAsia" w:hint="eastAsia"/>
        </w:rPr>
        <w:t xml:space="preserve">CRS </w:t>
      </w:r>
      <w:r w:rsidRPr="009E0784">
        <w:t xml:space="preserve">and </w:t>
      </w:r>
      <w:r w:rsidR="00EE365E" w:rsidRPr="009E0784">
        <w:t>SDR</w:t>
      </w:r>
      <w:r w:rsidRPr="009E0784">
        <w:t xml:space="preserve"> in Asia-Pacific countries</w:t>
      </w:r>
      <w:r w:rsidRPr="009E0784">
        <w:rPr>
          <w:rFonts w:hint="eastAsia"/>
        </w:rPr>
        <w:t xml:space="preserve">; </w:t>
      </w:r>
    </w:p>
    <w:p w:rsidR="004157BE" w:rsidRPr="009E0784" w:rsidRDefault="004157BE" w:rsidP="004B090B">
      <w:pPr>
        <w:numPr>
          <w:ilvl w:val="0"/>
          <w:numId w:val="11"/>
        </w:numPr>
        <w:tabs>
          <w:tab w:val="num" w:pos="720"/>
        </w:tabs>
        <w:ind w:left="720"/>
      </w:pPr>
      <w:r w:rsidRPr="009E0784">
        <w:t>To study the possible harmonized frequency arrangement(s) for certain applications using CRS technologies in Asia-Pacific countries, taking into account of the studies in other regions</w:t>
      </w:r>
      <w:r w:rsidRPr="009E0784">
        <w:rPr>
          <w:rFonts w:hint="eastAsia"/>
        </w:rPr>
        <w:t>;</w:t>
      </w:r>
    </w:p>
    <w:p w:rsidR="004157BE" w:rsidRPr="009E0784" w:rsidRDefault="004157BE" w:rsidP="004B090B">
      <w:pPr>
        <w:numPr>
          <w:ilvl w:val="0"/>
          <w:numId w:val="11"/>
        </w:numPr>
        <w:tabs>
          <w:tab w:val="num" w:pos="720"/>
        </w:tabs>
        <w:ind w:left="720"/>
      </w:pPr>
      <w:r w:rsidRPr="009E0784">
        <w:t>To conduct surveys on current status of the introduction and development</w:t>
      </w:r>
      <w:r w:rsidRPr="009E0784">
        <w:rPr>
          <w:rFonts w:hint="eastAsia"/>
        </w:rPr>
        <w:t xml:space="preserve"> </w:t>
      </w:r>
      <w:r w:rsidRPr="009E0784">
        <w:t xml:space="preserve">of </w:t>
      </w:r>
      <w:r w:rsidR="00EE365E" w:rsidRPr="009E0784">
        <w:rPr>
          <w:rFonts w:eastAsiaTheme="minorEastAsia" w:hint="eastAsia"/>
        </w:rPr>
        <w:t xml:space="preserve">CRS </w:t>
      </w:r>
      <w:r w:rsidR="00EE365E" w:rsidRPr="009E0784">
        <w:t>and SD</w:t>
      </w:r>
      <w:r w:rsidRPr="009E0784">
        <w:t xml:space="preserve"> in Asia-Pacific countries</w:t>
      </w:r>
      <w:r w:rsidRPr="009E0784">
        <w:rPr>
          <w:rFonts w:hint="eastAsia"/>
        </w:rPr>
        <w:t>;</w:t>
      </w:r>
    </w:p>
    <w:p w:rsidR="004157BE" w:rsidRPr="009E0784" w:rsidRDefault="004157BE" w:rsidP="004B090B">
      <w:pPr>
        <w:numPr>
          <w:ilvl w:val="0"/>
          <w:numId w:val="11"/>
        </w:numPr>
        <w:tabs>
          <w:tab w:val="num" w:pos="720"/>
        </w:tabs>
        <w:ind w:left="720"/>
      </w:pPr>
      <w:r w:rsidRPr="009E0784">
        <w:t xml:space="preserve">To conduct survey on possible deployment examples of </w:t>
      </w:r>
      <w:r w:rsidR="00EE365E" w:rsidRPr="009E0784">
        <w:rPr>
          <w:rFonts w:eastAsiaTheme="minorEastAsia" w:hint="eastAsia"/>
        </w:rPr>
        <w:t xml:space="preserve">CRS </w:t>
      </w:r>
      <w:r w:rsidR="00EE365E" w:rsidRPr="009E0784">
        <w:t>and SD</w:t>
      </w:r>
      <w:r w:rsidRPr="009E0784">
        <w:t>S across different countries or operators in Asia-Pacific countries</w:t>
      </w:r>
      <w:r w:rsidRPr="009E0784">
        <w:rPr>
          <w:rFonts w:hint="eastAsia"/>
        </w:rPr>
        <w:t>;</w:t>
      </w:r>
    </w:p>
    <w:p w:rsidR="004157BE" w:rsidRPr="009E0784" w:rsidRDefault="004157BE" w:rsidP="004B090B">
      <w:pPr>
        <w:numPr>
          <w:ilvl w:val="0"/>
          <w:numId w:val="11"/>
        </w:numPr>
        <w:tabs>
          <w:tab w:val="num" w:pos="720"/>
        </w:tabs>
        <w:ind w:left="720"/>
      </w:pPr>
      <w:r w:rsidRPr="009E0784">
        <w:t xml:space="preserve">To study and discuss the possible applications, deployment scenarios and/or standardization processes of </w:t>
      </w:r>
      <w:r w:rsidR="00EE365E" w:rsidRPr="009E0784">
        <w:rPr>
          <w:rFonts w:eastAsiaTheme="minorEastAsia" w:hint="eastAsia"/>
        </w:rPr>
        <w:t xml:space="preserve">CRS </w:t>
      </w:r>
      <w:r w:rsidR="00EE365E" w:rsidRPr="009E0784">
        <w:t>and SD</w:t>
      </w:r>
      <w:r w:rsidRPr="009E0784">
        <w:t xml:space="preserve"> in Asia-Pacific countries</w:t>
      </w:r>
      <w:r w:rsidRPr="009E0784">
        <w:rPr>
          <w:rFonts w:hint="eastAsia"/>
        </w:rPr>
        <w:t>; and</w:t>
      </w:r>
    </w:p>
    <w:p w:rsidR="004157BE" w:rsidRPr="009E0784" w:rsidRDefault="004157BE" w:rsidP="004B090B">
      <w:pPr>
        <w:numPr>
          <w:ilvl w:val="0"/>
          <w:numId w:val="11"/>
        </w:numPr>
        <w:tabs>
          <w:tab w:val="num" w:pos="720"/>
        </w:tabs>
        <w:ind w:left="720"/>
      </w:pPr>
      <w:r w:rsidRPr="009E0784">
        <w:t>To study the key techniques, system characteristics and requirements of SDR and CRS</w:t>
      </w:r>
      <w:r w:rsidRPr="009E0784">
        <w:rPr>
          <w:rFonts w:hint="eastAsia"/>
        </w:rPr>
        <w:t>.</w:t>
      </w:r>
    </w:p>
    <w:p w:rsidR="003D31A3" w:rsidRPr="009E0784" w:rsidRDefault="003D31A3" w:rsidP="00EE365E">
      <w:pPr>
        <w:rPr>
          <w:rFonts w:eastAsiaTheme="minorEastAsia"/>
        </w:rPr>
      </w:pPr>
    </w:p>
    <w:p w:rsidR="004157BE" w:rsidRPr="009E0784" w:rsidRDefault="004157BE" w:rsidP="004B090B">
      <w:pPr>
        <w:numPr>
          <w:ilvl w:val="0"/>
          <w:numId w:val="13"/>
        </w:numPr>
        <w:rPr>
          <w:b/>
        </w:rPr>
      </w:pPr>
      <w:r w:rsidRPr="009E0784">
        <w:rPr>
          <w:rFonts w:hint="eastAsia"/>
          <w:b/>
        </w:rPr>
        <w:t>Task Group on IMT</w:t>
      </w:r>
      <w:r w:rsidR="00E06995" w:rsidRPr="009E0784">
        <w:rPr>
          <w:rFonts w:eastAsiaTheme="minorEastAsia" w:hint="eastAsia"/>
          <w:b/>
        </w:rPr>
        <w:t xml:space="preserve"> (TG-IMT)</w:t>
      </w:r>
    </w:p>
    <w:p w:rsidR="004157BE" w:rsidRPr="009E0784" w:rsidRDefault="004157BE" w:rsidP="004B090B">
      <w:pPr>
        <w:numPr>
          <w:ilvl w:val="0"/>
          <w:numId w:val="11"/>
        </w:numPr>
        <w:tabs>
          <w:tab w:val="num" w:pos="720"/>
        </w:tabs>
        <w:ind w:left="720"/>
      </w:pPr>
      <w:r w:rsidRPr="009E0784">
        <w:t xml:space="preserve">To review activities on the future development of IMT-2000 and IMT-Advanced discussed </w:t>
      </w:r>
      <w:r w:rsidRPr="009E0784">
        <w:lastRenderedPageBreak/>
        <w:t>in the ITU-R Working Party 5D(WP5D)</w:t>
      </w:r>
      <w:r w:rsidRPr="009E0784">
        <w:rPr>
          <w:rFonts w:hint="eastAsia"/>
        </w:rPr>
        <w:t>;</w:t>
      </w:r>
      <w:r w:rsidRPr="009E0784">
        <w:t xml:space="preserve"> </w:t>
      </w:r>
      <w:r w:rsidRPr="009E0784">
        <w:rPr>
          <w:rFonts w:hint="eastAsia"/>
        </w:rPr>
        <w:t>and</w:t>
      </w:r>
    </w:p>
    <w:p w:rsidR="004157BE" w:rsidRPr="009E0784" w:rsidRDefault="004157BE" w:rsidP="004B090B">
      <w:pPr>
        <w:numPr>
          <w:ilvl w:val="0"/>
          <w:numId w:val="11"/>
        </w:numPr>
        <w:tabs>
          <w:tab w:val="num" w:pos="720"/>
        </w:tabs>
        <w:ind w:left="720"/>
      </w:pPr>
      <w:r w:rsidRPr="009E0784">
        <w:t>To study service and technology related aspects of the future development of IMT-2000 and IMT-Advanced as well as the requirements and needs of the developing countries.</w:t>
      </w:r>
    </w:p>
    <w:p w:rsidR="00D3413A" w:rsidRPr="009E0784" w:rsidRDefault="00D3413A" w:rsidP="00D3413A">
      <w:pPr>
        <w:rPr>
          <w:rFonts w:eastAsiaTheme="minorEastAsia"/>
        </w:rPr>
      </w:pPr>
    </w:p>
    <w:p w:rsidR="004157BE" w:rsidRPr="009E0784" w:rsidRDefault="004157BE" w:rsidP="004B090B">
      <w:pPr>
        <w:numPr>
          <w:ilvl w:val="0"/>
          <w:numId w:val="13"/>
        </w:numPr>
        <w:rPr>
          <w:b/>
        </w:rPr>
      </w:pPr>
      <w:r w:rsidRPr="009E0784">
        <w:rPr>
          <w:rFonts w:hint="eastAsia"/>
          <w:b/>
        </w:rPr>
        <w:t>Task Group on Intelligent Transport Systems (</w:t>
      </w:r>
      <w:r w:rsidR="00E06995" w:rsidRPr="009E0784">
        <w:rPr>
          <w:rFonts w:eastAsiaTheme="minorEastAsia" w:hint="eastAsia"/>
          <w:b/>
        </w:rPr>
        <w:t>TG-</w:t>
      </w:r>
      <w:r w:rsidRPr="009E0784">
        <w:rPr>
          <w:rFonts w:hint="eastAsia"/>
          <w:b/>
        </w:rPr>
        <w:t>ITS)</w:t>
      </w:r>
    </w:p>
    <w:p w:rsidR="004157BE" w:rsidRPr="009E0784" w:rsidRDefault="004157BE" w:rsidP="004B090B">
      <w:pPr>
        <w:numPr>
          <w:ilvl w:val="0"/>
          <w:numId w:val="11"/>
        </w:numPr>
        <w:tabs>
          <w:tab w:val="num" w:pos="720"/>
        </w:tabs>
        <w:ind w:left="720"/>
      </w:pPr>
      <w:r w:rsidRPr="009E0784">
        <w:t xml:space="preserve">To share information on current status of regulation and frequency use of </w:t>
      </w:r>
      <w:r w:rsidRPr="009E0784">
        <w:rPr>
          <w:rFonts w:hint="eastAsia"/>
        </w:rPr>
        <w:t>ITS</w:t>
      </w:r>
      <w:r w:rsidRPr="009E0784">
        <w:t xml:space="preserve"> radio system</w:t>
      </w:r>
      <w:r w:rsidRPr="009E0784">
        <w:rPr>
          <w:rFonts w:hint="eastAsia"/>
        </w:rPr>
        <w:t>;</w:t>
      </w:r>
    </w:p>
    <w:p w:rsidR="004157BE" w:rsidRPr="009E0784" w:rsidRDefault="004157BE" w:rsidP="004B090B">
      <w:pPr>
        <w:numPr>
          <w:ilvl w:val="0"/>
          <w:numId w:val="11"/>
        </w:numPr>
        <w:tabs>
          <w:tab w:val="num" w:pos="720"/>
        </w:tabs>
        <w:ind w:left="720"/>
      </w:pPr>
      <w:r w:rsidRPr="009E0784">
        <w:t>To study and identify spectrum on ITS radiocommunications</w:t>
      </w:r>
      <w:r w:rsidRPr="009E0784">
        <w:rPr>
          <w:rFonts w:hint="eastAsia"/>
        </w:rPr>
        <w:t xml:space="preserve">; </w:t>
      </w:r>
    </w:p>
    <w:p w:rsidR="004157BE" w:rsidRPr="009E0784" w:rsidRDefault="004157BE" w:rsidP="004B090B">
      <w:pPr>
        <w:numPr>
          <w:ilvl w:val="0"/>
          <w:numId w:val="11"/>
        </w:numPr>
        <w:tabs>
          <w:tab w:val="num" w:pos="720"/>
        </w:tabs>
        <w:ind w:left="720"/>
      </w:pPr>
      <w:r w:rsidRPr="009E0784">
        <w:t>To study possible regional harmonization on ITS radio-communications spectrum, taking into account the trends and studies towards spectrum harmonization, applications and standards developments.</w:t>
      </w:r>
    </w:p>
    <w:p w:rsidR="004157BE" w:rsidRPr="009E0784" w:rsidRDefault="004157BE" w:rsidP="004B090B">
      <w:pPr>
        <w:numPr>
          <w:ilvl w:val="0"/>
          <w:numId w:val="11"/>
        </w:numPr>
        <w:tabs>
          <w:tab w:val="num" w:pos="720"/>
        </w:tabs>
        <w:ind w:left="720"/>
      </w:pPr>
      <w:r w:rsidRPr="009E0784">
        <w:t>To share information on current status of introduction</w:t>
      </w:r>
      <w:r w:rsidRPr="009E0784">
        <w:rPr>
          <w:rFonts w:hint="eastAsia"/>
        </w:rPr>
        <w:t xml:space="preserve"> and</w:t>
      </w:r>
      <w:r w:rsidRPr="009E0784">
        <w:t xml:space="preserve"> development of ITS radio system</w:t>
      </w:r>
      <w:r w:rsidRPr="009E0784">
        <w:rPr>
          <w:rFonts w:hint="eastAsia"/>
        </w:rPr>
        <w:t>; and</w:t>
      </w:r>
    </w:p>
    <w:p w:rsidR="004157BE" w:rsidRPr="009E0784" w:rsidRDefault="004157BE" w:rsidP="004B090B">
      <w:pPr>
        <w:numPr>
          <w:ilvl w:val="0"/>
          <w:numId w:val="11"/>
        </w:numPr>
        <w:tabs>
          <w:tab w:val="num" w:pos="720"/>
        </w:tabs>
        <w:ind w:left="720"/>
      </w:pPr>
      <w:r w:rsidRPr="009E0784">
        <w:t>To study and discuss useful ITS applications and standardization in the Asia-Pacific region</w:t>
      </w:r>
      <w:r w:rsidRPr="009E0784">
        <w:rPr>
          <w:rFonts w:hint="eastAsia"/>
        </w:rPr>
        <w:t>.</w:t>
      </w:r>
    </w:p>
    <w:p w:rsidR="004157BE" w:rsidRPr="009E0784" w:rsidRDefault="004157BE" w:rsidP="004B090B">
      <w:pPr>
        <w:numPr>
          <w:ilvl w:val="0"/>
          <w:numId w:val="11"/>
        </w:numPr>
        <w:tabs>
          <w:tab w:val="num" w:pos="720"/>
        </w:tabs>
        <w:ind w:left="720"/>
      </w:pPr>
      <w:r w:rsidRPr="009E0784">
        <w:t>To study possible regional harmonization on ITS radio-communications system</w:t>
      </w:r>
      <w:r w:rsidRPr="009E0784">
        <w:rPr>
          <w:rFonts w:hint="eastAsia"/>
        </w:rPr>
        <w:t xml:space="preserve"> </w:t>
      </w:r>
      <w:r w:rsidRPr="009E0784">
        <w:t>requirements, taking into account the trends and studies towards spectrum harmonization, applications and standards developments</w:t>
      </w:r>
      <w:r w:rsidRPr="009E0784">
        <w:rPr>
          <w:rFonts w:hint="eastAsia"/>
        </w:rPr>
        <w:t>; and</w:t>
      </w:r>
    </w:p>
    <w:p w:rsidR="004157BE" w:rsidRPr="009E0784" w:rsidRDefault="004157BE" w:rsidP="004B090B">
      <w:pPr>
        <w:numPr>
          <w:ilvl w:val="0"/>
          <w:numId w:val="11"/>
        </w:numPr>
        <w:tabs>
          <w:tab w:val="num" w:pos="720"/>
        </w:tabs>
        <w:ind w:left="720"/>
      </w:pPr>
      <w:r w:rsidRPr="009E0784">
        <w:rPr>
          <w:rFonts w:hint="eastAsia"/>
        </w:rPr>
        <w:t>To s</w:t>
      </w:r>
      <w:r w:rsidRPr="009E0784">
        <w:t>tudy the harmonization of ITS in the 5.9 GHz band</w:t>
      </w:r>
      <w:r w:rsidRPr="009E0784">
        <w:rPr>
          <w:rFonts w:hint="eastAsia"/>
        </w:rPr>
        <w:t>.</w:t>
      </w:r>
    </w:p>
    <w:p w:rsidR="003B1307" w:rsidRPr="009E0784" w:rsidRDefault="003B1307">
      <w:pPr>
        <w:adjustRightInd w:val="0"/>
        <w:spacing w:after="120"/>
        <w:rPr>
          <w:rFonts w:eastAsiaTheme="minorEastAsia"/>
          <w:b/>
          <w:bCs/>
          <w:color w:val="000000"/>
        </w:rPr>
      </w:pPr>
    </w:p>
    <w:p w:rsidR="00EE365E" w:rsidRPr="009E0784" w:rsidRDefault="00EE365E" w:rsidP="004B090B">
      <w:pPr>
        <w:numPr>
          <w:ilvl w:val="0"/>
          <w:numId w:val="13"/>
        </w:numPr>
        <w:rPr>
          <w:b/>
        </w:rPr>
      </w:pPr>
      <w:r w:rsidRPr="009E0784">
        <w:rPr>
          <w:rFonts w:hint="eastAsia"/>
          <w:b/>
        </w:rPr>
        <w:t>Task Group on Short Range Devices (</w:t>
      </w:r>
      <w:r w:rsidRPr="009E0784">
        <w:rPr>
          <w:rFonts w:eastAsiaTheme="minorEastAsia" w:hint="eastAsia"/>
          <w:b/>
        </w:rPr>
        <w:t>TG-</w:t>
      </w:r>
      <w:r w:rsidRPr="009E0784">
        <w:rPr>
          <w:rFonts w:hint="eastAsia"/>
          <w:b/>
        </w:rPr>
        <w:t>SRD)</w:t>
      </w:r>
    </w:p>
    <w:p w:rsidR="00EE365E" w:rsidRPr="009E0784" w:rsidRDefault="00EE365E" w:rsidP="004B090B">
      <w:pPr>
        <w:numPr>
          <w:ilvl w:val="0"/>
          <w:numId w:val="11"/>
        </w:numPr>
        <w:tabs>
          <w:tab w:val="num" w:pos="720"/>
        </w:tabs>
        <w:ind w:left="720"/>
      </w:pPr>
      <w:r w:rsidRPr="009E0784">
        <w:rPr>
          <w:rFonts w:hint="eastAsia"/>
        </w:rPr>
        <w:t>To d</w:t>
      </w:r>
      <w:r w:rsidRPr="009E0784">
        <w:t xml:space="preserve">evelop </w:t>
      </w:r>
      <w:r w:rsidRPr="009E0784">
        <w:rPr>
          <w:rFonts w:eastAsia="Malgun Gothic" w:hint="eastAsia"/>
          <w:lang w:eastAsia="ko-KR"/>
        </w:rPr>
        <w:t xml:space="preserve">the material </w:t>
      </w:r>
      <w:r w:rsidRPr="009E0784">
        <w:t>on the common frequency bands for operation of Short Range Radiocommunication Devices</w:t>
      </w:r>
      <w:r w:rsidRPr="009E0784">
        <w:rPr>
          <w:rFonts w:eastAsia="Malgun Gothic" w:hint="eastAsia"/>
          <w:lang w:eastAsia="ko-KR"/>
        </w:rPr>
        <w:t xml:space="preserve"> </w:t>
      </w:r>
      <w:r w:rsidRPr="009E0784">
        <w:t>;</w:t>
      </w:r>
    </w:p>
    <w:p w:rsidR="00EE365E" w:rsidRPr="009E0784" w:rsidRDefault="00EE365E" w:rsidP="004B090B">
      <w:pPr>
        <w:numPr>
          <w:ilvl w:val="0"/>
          <w:numId w:val="11"/>
        </w:numPr>
        <w:tabs>
          <w:tab w:val="num" w:pos="720"/>
        </w:tabs>
        <w:ind w:left="720"/>
      </w:pPr>
      <w:r w:rsidRPr="009E0784">
        <w:rPr>
          <w:rFonts w:hint="eastAsia"/>
        </w:rPr>
        <w:t>To e</w:t>
      </w:r>
      <w:r w:rsidRPr="009E0784">
        <w:t>nhanc</w:t>
      </w:r>
      <w:r w:rsidRPr="009E0784">
        <w:rPr>
          <w:rFonts w:hint="eastAsia"/>
        </w:rPr>
        <w:t>e</w:t>
      </w:r>
      <w:r w:rsidRPr="009E0784">
        <w:t xml:space="preserve"> the existing APT Report on UWB and RFID;</w:t>
      </w:r>
      <w:r w:rsidRPr="009E0784">
        <w:rPr>
          <w:rFonts w:hint="eastAsia"/>
        </w:rPr>
        <w:t xml:space="preserve"> and</w:t>
      </w:r>
    </w:p>
    <w:p w:rsidR="00EE365E" w:rsidRPr="009E0784" w:rsidRDefault="00EE365E" w:rsidP="004B090B">
      <w:pPr>
        <w:numPr>
          <w:ilvl w:val="0"/>
          <w:numId w:val="11"/>
        </w:numPr>
        <w:tabs>
          <w:tab w:val="num" w:pos="720"/>
        </w:tabs>
        <w:ind w:left="720"/>
      </w:pPr>
      <w:r w:rsidRPr="009E0784">
        <w:rPr>
          <w:rFonts w:hint="eastAsia"/>
        </w:rPr>
        <w:t>To p</w:t>
      </w:r>
      <w:r w:rsidRPr="009E0784">
        <w:t>repare APT Report</w:t>
      </w:r>
      <w:r w:rsidRPr="009E0784">
        <w:rPr>
          <w:rFonts w:hint="eastAsia"/>
        </w:rPr>
        <w:t>s</w:t>
      </w:r>
      <w:r w:rsidRPr="009E0784">
        <w:t xml:space="preserve"> on the common frequency bands for operation of Short Range Radiocommunication Devices to the ITU</w:t>
      </w:r>
      <w:r w:rsidRPr="009E0784">
        <w:rPr>
          <w:rFonts w:hint="eastAsia"/>
        </w:rPr>
        <w:t>-R</w:t>
      </w:r>
      <w:r w:rsidRPr="009E0784">
        <w:t xml:space="preserve"> Study Group 1</w:t>
      </w:r>
      <w:r w:rsidRPr="009E0784">
        <w:rPr>
          <w:rFonts w:hint="eastAsia"/>
        </w:rPr>
        <w:t>.</w:t>
      </w:r>
    </w:p>
    <w:p w:rsidR="00EE365E" w:rsidRDefault="00EE365E" w:rsidP="004B090B">
      <w:pPr>
        <w:numPr>
          <w:ilvl w:val="0"/>
          <w:numId w:val="11"/>
        </w:numPr>
        <w:tabs>
          <w:tab w:val="num" w:pos="720"/>
        </w:tabs>
        <w:ind w:left="720"/>
      </w:pPr>
      <w:r w:rsidRPr="009E0784">
        <w:t>To study measures to resolve interference and noise problems with RF facilities, e.g. measuring noise level in the bands which are used for unlicensed devices</w:t>
      </w:r>
      <w:r w:rsidRPr="009E0784">
        <w:rPr>
          <w:rFonts w:hint="eastAsia"/>
        </w:rPr>
        <w:t>.</w:t>
      </w:r>
    </w:p>
    <w:p w:rsidR="009504B4" w:rsidRPr="009E0784" w:rsidRDefault="009504B4" w:rsidP="009504B4">
      <w:pPr>
        <w:ind w:left="720"/>
      </w:pPr>
    </w:p>
    <w:p w:rsidR="009504B4" w:rsidRDefault="009504B4" w:rsidP="009504B4">
      <w:pPr>
        <w:pStyle w:val="ListParagraph"/>
        <w:numPr>
          <w:ilvl w:val="0"/>
          <w:numId w:val="13"/>
        </w:numPr>
        <w:rPr>
          <w:b/>
        </w:rPr>
      </w:pPr>
      <w:r w:rsidRPr="009504B4">
        <w:rPr>
          <w:rFonts w:hint="eastAsia"/>
          <w:b/>
        </w:rPr>
        <w:t>Tas</w:t>
      </w:r>
      <w:r>
        <w:rPr>
          <w:rFonts w:hint="eastAsia"/>
          <w:b/>
        </w:rPr>
        <w:t xml:space="preserve">k Group on </w:t>
      </w:r>
      <w:r>
        <w:rPr>
          <w:b/>
        </w:rPr>
        <w:t>Wireless Power Transmission (TG-WPT)</w:t>
      </w:r>
    </w:p>
    <w:p w:rsidR="009504B4" w:rsidRDefault="009504B4" w:rsidP="009504B4">
      <w:pPr>
        <w:pStyle w:val="ListParagraph"/>
        <w:ind w:left="360"/>
        <w:rPr>
          <w:b/>
        </w:rPr>
      </w:pPr>
    </w:p>
    <w:p w:rsidR="009504B4" w:rsidRDefault="009504B4" w:rsidP="009504B4">
      <w:pPr>
        <w:widowControl/>
        <w:numPr>
          <w:ilvl w:val="0"/>
          <w:numId w:val="23"/>
        </w:numPr>
        <w:ind w:left="810"/>
        <w:rPr>
          <w:lang w:eastAsia="ko-KR"/>
        </w:rPr>
      </w:pPr>
      <w:r>
        <w:rPr>
          <w:rFonts w:hint="eastAsia"/>
          <w:lang w:eastAsia="ko-KR"/>
        </w:rPr>
        <w:t xml:space="preserve">To gather following </w:t>
      </w:r>
      <w:r>
        <w:rPr>
          <w:lang w:eastAsia="ko-KR"/>
        </w:rPr>
        <w:t>information</w:t>
      </w:r>
    </w:p>
    <w:p w:rsidR="009504B4" w:rsidRPr="008B1BC7" w:rsidRDefault="009504B4" w:rsidP="009504B4">
      <w:pPr>
        <w:widowControl/>
        <w:numPr>
          <w:ilvl w:val="1"/>
          <w:numId w:val="23"/>
        </w:numPr>
        <w:ind w:left="1170" w:hanging="331"/>
        <w:rPr>
          <w:lang w:val="en-NZ" w:eastAsia="ko-KR"/>
        </w:rPr>
      </w:pPr>
      <w:r w:rsidRPr="008B1BC7">
        <w:rPr>
          <w:lang w:val="en-NZ" w:eastAsia="ko-KR"/>
        </w:rPr>
        <w:t>Applications (by using inductive and resonant technologies)</w:t>
      </w:r>
    </w:p>
    <w:p w:rsidR="009504B4" w:rsidRPr="008B1BC7" w:rsidRDefault="009504B4" w:rsidP="009504B4">
      <w:pPr>
        <w:widowControl/>
        <w:numPr>
          <w:ilvl w:val="1"/>
          <w:numId w:val="23"/>
        </w:numPr>
        <w:tabs>
          <w:tab w:val="num" w:pos="851"/>
        </w:tabs>
        <w:ind w:left="1170" w:hanging="331"/>
        <w:rPr>
          <w:lang w:eastAsia="ko-KR"/>
        </w:rPr>
      </w:pPr>
      <w:r w:rsidRPr="008B1BC7">
        <w:rPr>
          <w:lang w:eastAsia="ko-KR"/>
        </w:rPr>
        <w:t>Potential market</w:t>
      </w:r>
    </w:p>
    <w:p w:rsidR="009504B4" w:rsidRPr="008B1BC7" w:rsidRDefault="009504B4" w:rsidP="009504B4">
      <w:pPr>
        <w:widowControl/>
        <w:numPr>
          <w:ilvl w:val="1"/>
          <w:numId w:val="23"/>
        </w:numPr>
        <w:ind w:left="1170" w:hanging="331"/>
        <w:rPr>
          <w:lang w:eastAsia="ko-KR"/>
        </w:rPr>
      </w:pPr>
      <w:r w:rsidRPr="008B1BC7">
        <w:rPr>
          <w:lang w:eastAsia="ko-KR"/>
        </w:rPr>
        <w:t>Relevant technical and operational characteristics for WPT</w:t>
      </w:r>
    </w:p>
    <w:p w:rsidR="009504B4" w:rsidRDefault="009504B4" w:rsidP="009504B4">
      <w:pPr>
        <w:widowControl/>
        <w:numPr>
          <w:ilvl w:val="1"/>
          <w:numId w:val="23"/>
        </w:numPr>
        <w:tabs>
          <w:tab w:val="num" w:pos="851"/>
        </w:tabs>
        <w:ind w:left="1170" w:hanging="331"/>
        <w:rPr>
          <w:lang w:eastAsia="ko-KR"/>
        </w:rPr>
      </w:pPr>
      <w:r w:rsidRPr="008B1BC7">
        <w:rPr>
          <w:lang w:eastAsia="ko-KR"/>
        </w:rPr>
        <w:t>Standardization efforts in the world</w:t>
      </w:r>
    </w:p>
    <w:p w:rsidR="009504B4" w:rsidRPr="008B1BC7" w:rsidRDefault="009504B4" w:rsidP="009504B4">
      <w:pPr>
        <w:ind w:left="851"/>
        <w:rPr>
          <w:lang w:eastAsia="ko-KR"/>
        </w:rPr>
      </w:pPr>
    </w:p>
    <w:p w:rsidR="009504B4" w:rsidRDefault="009504B4" w:rsidP="009504B4">
      <w:pPr>
        <w:widowControl/>
        <w:numPr>
          <w:ilvl w:val="0"/>
          <w:numId w:val="23"/>
        </w:numPr>
        <w:ind w:left="900"/>
        <w:rPr>
          <w:lang w:eastAsia="ko-KR"/>
        </w:rPr>
      </w:pPr>
      <w:r>
        <w:rPr>
          <w:rFonts w:hint="eastAsia"/>
          <w:lang w:eastAsia="ko-KR"/>
        </w:rPr>
        <w:t xml:space="preserve">To study </w:t>
      </w:r>
      <w:r w:rsidRPr="008B1BC7">
        <w:rPr>
          <w:lang w:eastAsia="ko-KR"/>
        </w:rPr>
        <w:t>following questions</w:t>
      </w:r>
    </w:p>
    <w:p w:rsidR="009504B4" w:rsidRPr="008B1BC7" w:rsidRDefault="009504B4" w:rsidP="009504B4">
      <w:pPr>
        <w:widowControl/>
        <w:numPr>
          <w:ilvl w:val="1"/>
          <w:numId w:val="23"/>
        </w:numPr>
        <w:ind w:left="1350"/>
        <w:rPr>
          <w:lang w:eastAsia="ko-KR"/>
        </w:rPr>
      </w:pPr>
      <w:r w:rsidRPr="008B1BC7">
        <w:rPr>
          <w:lang w:eastAsia="ko-KR"/>
        </w:rPr>
        <w:t>What category of spectrum usage should administrations consider? (e.g., ISM or others)</w:t>
      </w:r>
    </w:p>
    <w:p w:rsidR="009504B4" w:rsidRPr="008B1BC7" w:rsidRDefault="009504B4" w:rsidP="009504B4">
      <w:pPr>
        <w:widowControl/>
        <w:numPr>
          <w:ilvl w:val="1"/>
          <w:numId w:val="23"/>
        </w:numPr>
        <w:ind w:left="1350"/>
        <w:rPr>
          <w:lang w:eastAsia="ko-KR"/>
        </w:rPr>
      </w:pPr>
      <w:r w:rsidRPr="008B1BC7">
        <w:rPr>
          <w:lang w:eastAsia="ko-KR"/>
        </w:rPr>
        <w:t>What radio frequency bands are suitable for WPT?</w:t>
      </w:r>
    </w:p>
    <w:p w:rsidR="009504B4" w:rsidRPr="008B1BC7" w:rsidRDefault="009504B4" w:rsidP="009504B4">
      <w:pPr>
        <w:widowControl/>
        <w:numPr>
          <w:ilvl w:val="1"/>
          <w:numId w:val="23"/>
        </w:numPr>
        <w:ind w:left="1350"/>
        <w:rPr>
          <w:lang w:eastAsia="ko-KR"/>
        </w:rPr>
      </w:pPr>
      <w:r w:rsidRPr="008B1BC7">
        <w:rPr>
          <w:lang w:eastAsia="ko-KR"/>
        </w:rPr>
        <w:t>What steps are required to make sure radio services protected from the usage of WPT?</w:t>
      </w:r>
    </w:p>
    <w:p w:rsidR="009504B4" w:rsidRDefault="009504B4" w:rsidP="009504B4">
      <w:pPr>
        <w:widowControl/>
        <w:numPr>
          <w:ilvl w:val="1"/>
          <w:numId w:val="23"/>
        </w:numPr>
        <w:ind w:left="1350"/>
        <w:rPr>
          <w:lang w:eastAsia="ko-KR"/>
        </w:rPr>
      </w:pPr>
      <w:r w:rsidRPr="008B1BC7">
        <w:rPr>
          <w:lang w:eastAsia="ko-KR"/>
        </w:rPr>
        <w:t>What are impacts on human body from RF exposure of WPT?</w:t>
      </w:r>
    </w:p>
    <w:p w:rsidR="009504B4" w:rsidRPr="008B1BC7" w:rsidRDefault="009504B4" w:rsidP="009504B4">
      <w:pPr>
        <w:ind w:left="920"/>
        <w:rPr>
          <w:lang w:eastAsia="ko-KR"/>
        </w:rPr>
      </w:pPr>
    </w:p>
    <w:p w:rsidR="009504B4" w:rsidRPr="008B1BC7" w:rsidRDefault="009504B4" w:rsidP="009504B4">
      <w:pPr>
        <w:widowControl/>
        <w:numPr>
          <w:ilvl w:val="0"/>
          <w:numId w:val="23"/>
        </w:numPr>
        <w:ind w:left="900"/>
        <w:rPr>
          <w:lang w:eastAsia="ko-KR"/>
        </w:rPr>
      </w:pPr>
      <w:r w:rsidRPr="008B1BC7">
        <w:rPr>
          <w:lang w:eastAsia="ko-KR"/>
        </w:rPr>
        <w:t>Based on the above studies, to develop the recommendation and/or report, as appropriate</w:t>
      </w:r>
    </w:p>
    <w:p w:rsidR="009504B4" w:rsidRPr="009504B4" w:rsidRDefault="009504B4" w:rsidP="009504B4">
      <w:pPr>
        <w:pStyle w:val="ListParagraph"/>
        <w:ind w:left="360"/>
        <w:rPr>
          <w:b/>
        </w:rPr>
      </w:pPr>
    </w:p>
    <w:p w:rsidR="00FD334B" w:rsidRPr="009E0784" w:rsidRDefault="00FD334B" w:rsidP="00EE365E">
      <w:pPr>
        <w:widowControl/>
        <w:autoSpaceDE w:val="0"/>
        <w:autoSpaceDN w:val="0"/>
        <w:spacing w:after="120"/>
        <w:rPr>
          <w:rFonts w:eastAsiaTheme="minorEastAsia"/>
          <w:color w:val="000000"/>
          <w:szCs w:val="32"/>
        </w:rPr>
      </w:pPr>
    </w:p>
    <w:p w:rsidR="003B1307" w:rsidRPr="009E0784" w:rsidRDefault="009D61BA" w:rsidP="004B090B">
      <w:pPr>
        <w:pStyle w:val="Heading1"/>
        <w:numPr>
          <w:ilvl w:val="1"/>
          <w:numId w:val="1"/>
        </w:numPr>
        <w:rPr>
          <w:rFonts w:eastAsia="휴먼명조"/>
        </w:rPr>
      </w:pPr>
      <w:bookmarkStart w:id="6" w:name="_Toc273713057"/>
      <w:r w:rsidRPr="009E0784">
        <w:rPr>
          <w:rFonts w:eastAsia="휴먼명조" w:hint="eastAsia"/>
          <w:lang w:eastAsia="ko-KR"/>
        </w:rPr>
        <w:lastRenderedPageBreak/>
        <w:t>Working Group on Service and Applications</w:t>
      </w:r>
      <w:r w:rsidR="00E06995" w:rsidRPr="009E0784">
        <w:rPr>
          <w:rFonts w:eastAsiaTheme="minorEastAsia" w:hint="eastAsia"/>
        </w:rPr>
        <w:t xml:space="preserve"> </w:t>
      </w:r>
      <w:r w:rsidRPr="009E0784">
        <w:rPr>
          <w:rFonts w:eastAsia="휴먼명조" w:hint="eastAsia"/>
          <w:lang w:eastAsia="ko-KR"/>
        </w:rPr>
        <w:t>(WG-S&amp;A)</w:t>
      </w:r>
      <w:bookmarkEnd w:id="6"/>
    </w:p>
    <w:p w:rsidR="003B1307" w:rsidRPr="009E0784" w:rsidRDefault="003B1307">
      <w:pPr>
        <w:adjustRightInd w:val="0"/>
        <w:jc w:val="center"/>
        <w:rPr>
          <w:rFonts w:eastAsia="휴먼명조"/>
          <w:b/>
          <w:bCs/>
          <w:color w:val="000000"/>
          <w:sz w:val="32"/>
          <w:szCs w:val="32"/>
          <w:u w:val="single"/>
        </w:rPr>
      </w:pPr>
    </w:p>
    <w:p w:rsidR="00260218" w:rsidRPr="009E0784" w:rsidRDefault="00260218" w:rsidP="004B090B">
      <w:pPr>
        <w:numPr>
          <w:ilvl w:val="0"/>
          <w:numId w:val="14"/>
        </w:numPr>
        <w:rPr>
          <w:b/>
        </w:rPr>
      </w:pPr>
      <w:r w:rsidRPr="009E0784">
        <w:rPr>
          <w:rFonts w:hint="eastAsia"/>
          <w:b/>
        </w:rPr>
        <w:t>Task Group on F</w:t>
      </w:r>
      <w:r w:rsidR="0017045C">
        <w:rPr>
          <w:b/>
        </w:rPr>
        <w:t xml:space="preserve">ixed </w:t>
      </w:r>
      <w:r w:rsidRPr="009E0784">
        <w:rPr>
          <w:rFonts w:hint="eastAsia"/>
          <w:b/>
        </w:rPr>
        <w:t>M</w:t>
      </w:r>
      <w:r w:rsidR="0017045C">
        <w:rPr>
          <w:b/>
        </w:rPr>
        <w:t xml:space="preserve">obile Convergence </w:t>
      </w:r>
      <w:r w:rsidR="00E06995" w:rsidRPr="009E0784">
        <w:rPr>
          <w:rFonts w:eastAsiaTheme="minorEastAsia" w:hint="eastAsia"/>
          <w:b/>
        </w:rPr>
        <w:t>(TG-FMC)</w:t>
      </w:r>
    </w:p>
    <w:p w:rsidR="00260218" w:rsidRPr="009E0784" w:rsidRDefault="00260218" w:rsidP="009504B4">
      <w:pPr>
        <w:numPr>
          <w:ilvl w:val="0"/>
          <w:numId w:val="13"/>
        </w:numPr>
        <w:tabs>
          <w:tab w:val="num" w:pos="786"/>
        </w:tabs>
        <w:ind w:left="720"/>
      </w:pPr>
      <w:r w:rsidRPr="009E0784">
        <w:rPr>
          <w:rFonts w:hint="eastAsia"/>
        </w:rPr>
        <w:t>To s</w:t>
      </w:r>
      <w:r w:rsidRPr="009E0784">
        <w:t xml:space="preserve">tudy of the standardization </w:t>
      </w:r>
      <w:r w:rsidRPr="009E0784">
        <w:rPr>
          <w:rFonts w:hint="eastAsia"/>
        </w:rPr>
        <w:t>r</w:t>
      </w:r>
      <w:r w:rsidRPr="009E0784">
        <w:t>oad map for Fixed Mobile Convergence</w:t>
      </w:r>
      <w:r w:rsidRPr="009E0784">
        <w:rPr>
          <w:rFonts w:hint="eastAsia"/>
        </w:rPr>
        <w:t xml:space="preserve"> (FMC)</w:t>
      </w:r>
    </w:p>
    <w:p w:rsidR="00260218" w:rsidRPr="009E0784" w:rsidRDefault="00260218" w:rsidP="009504B4">
      <w:pPr>
        <w:numPr>
          <w:ilvl w:val="0"/>
          <w:numId w:val="13"/>
        </w:numPr>
        <w:tabs>
          <w:tab w:val="num" w:pos="786"/>
        </w:tabs>
        <w:ind w:left="720"/>
      </w:pPr>
      <w:r w:rsidRPr="009E0784">
        <w:rPr>
          <w:rFonts w:hint="eastAsia"/>
        </w:rPr>
        <w:t>To s</w:t>
      </w:r>
      <w:r w:rsidRPr="009E0784">
        <w:t>tudy the regulatory aspect of FMC</w:t>
      </w:r>
      <w:r w:rsidRPr="009E0784">
        <w:rPr>
          <w:rFonts w:hint="eastAsia"/>
        </w:rPr>
        <w:t>; and</w:t>
      </w:r>
    </w:p>
    <w:p w:rsidR="00260218" w:rsidRPr="0017045C" w:rsidRDefault="00260218" w:rsidP="009504B4">
      <w:pPr>
        <w:numPr>
          <w:ilvl w:val="0"/>
          <w:numId w:val="13"/>
        </w:numPr>
        <w:tabs>
          <w:tab w:val="num" w:pos="786"/>
        </w:tabs>
        <w:ind w:left="720"/>
        <w:rPr>
          <w:rFonts w:eastAsia="MS Mincho"/>
        </w:rPr>
      </w:pPr>
      <w:r w:rsidRPr="009E0784">
        <w:rPr>
          <w:rFonts w:hint="eastAsia"/>
        </w:rPr>
        <w:t>To s</w:t>
      </w:r>
      <w:r w:rsidRPr="009E0784">
        <w:t xml:space="preserve">tudy the business </w:t>
      </w:r>
      <w:r w:rsidRPr="009E0784">
        <w:rPr>
          <w:rFonts w:hint="eastAsia"/>
        </w:rPr>
        <w:t>mode</w:t>
      </w:r>
      <w:r w:rsidRPr="009E0784">
        <w:t>l of FMC</w:t>
      </w:r>
    </w:p>
    <w:p w:rsidR="0017045C" w:rsidRPr="009E0784" w:rsidRDefault="0017045C" w:rsidP="009504B4">
      <w:pPr>
        <w:numPr>
          <w:ilvl w:val="0"/>
          <w:numId w:val="13"/>
        </w:numPr>
        <w:tabs>
          <w:tab w:val="num" w:pos="786"/>
        </w:tabs>
        <w:ind w:left="720"/>
        <w:rPr>
          <w:rFonts w:eastAsia="MS Mincho"/>
        </w:rPr>
      </w:pPr>
      <w:r>
        <w:t>To study FMC Services</w:t>
      </w:r>
    </w:p>
    <w:p w:rsidR="00BE3482" w:rsidRPr="009E0784" w:rsidRDefault="00BE3482" w:rsidP="00675872">
      <w:pPr>
        <w:ind w:left="720"/>
        <w:rPr>
          <w:rFonts w:eastAsia="MS Mincho"/>
        </w:rPr>
      </w:pPr>
    </w:p>
    <w:p w:rsidR="00260218" w:rsidRPr="009E0784" w:rsidRDefault="00260218" w:rsidP="004B090B">
      <w:pPr>
        <w:numPr>
          <w:ilvl w:val="0"/>
          <w:numId w:val="14"/>
        </w:numPr>
        <w:rPr>
          <w:b/>
        </w:rPr>
      </w:pPr>
      <w:r w:rsidRPr="009E0784">
        <w:rPr>
          <w:rFonts w:hint="eastAsia"/>
          <w:b/>
        </w:rPr>
        <w:t>Task Group on Radiocommunication convergence</w:t>
      </w:r>
      <w:r w:rsidR="00E06995" w:rsidRPr="009E0784">
        <w:rPr>
          <w:rFonts w:eastAsiaTheme="minorEastAsia" w:hint="eastAsia"/>
          <w:b/>
        </w:rPr>
        <w:t xml:space="preserve"> (TG-RC)</w:t>
      </w:r>
    </w:p>
    <w:p w:rsidR="00260218" w:rsidRPr="009E0784" w:rsidRDefault="00260218" w:rsidP="009504B4">
      <w:pPr>
        <w:numPr>
          <w:ilvl w:val="0"/>
          <w:numId w:val="13"/>
        </w:numPr>
        <w:tabs>
          <w:tab w:val="num" w:pos="786"/>
        </w:tabs>
        <w:ind w:left="720"/>
      </w:pPr>
      <w:r w:rsidRPr="009E0784">
        <w:t>To identify the wide range of current and future activities on the Radiocommunication</w:t>
      </w:r>
      <w:r w:rsidRPr="009E0784">
        <w:rPr>
          <w:rFonts w:hint="eastAsia"/>
        </w:rPr>
        <w:t xml:space="preserve"> </w:t>
      </w:r>
      <w:r w:rsidRPr="009E0784">
        <w:t>convergence technologies, and also possible application scenarios</w:t>
      </w:r>
      <w:r w:rsidR="00861460">
        <w:t xml:space="preserve"> including M2M</w:t>
      </w:r>
      <w:r w:rsidRPr="009E0784">
        <w:rPr>
          <w:rFonts w:hint="eastAsia"/>
        </w:rPr>
        <w:t>;</w:t>
      </w:r>
    </w:p>
    <w:p w:rsidR="00260218" w:rsidRPr="009E0784" w:rsidRDefault="00260218" w:rsidP="009504B4">
      <w:pPr>
        <w:numPr>
          <w:ilvl w:val="0"/>
          <w:numId w:val="13"/>
        </w:numPr>
        <w:tabs>
          <w:tab w:val="num" w:pos="786"/>
        </w:tabs>
        <w:ind w:left="720"/>
      </w:pPr>
      <w:r w:rsidRPr="009E0784">
        <w:t>To review survey on economic issues such as business model of convergence service</w:t>
      </w:r>
      <w:r w:rsidRPr="009E0784">
        <w:rPr>
          <w:rFonts w:hint="eastAsia"/>
        </w:rPr>
        <w:t>; and</w:t>
      </w:r>
    </w:p>
    <w:p w:rsidR="00260218" w:rsidRPr="009E0784" w:rsidRDefault="00260218" w:rsidP="009504B4">
      <w:pPr>
        <w:numPr>
          <w:ilvl w:val="0"/>
          <w:numId w:val="13"/>
        </w:numPr>
        <w:tabs>
          <w:tab w:val="num" w:pos="786"/>
        </w:tabs>
        <w:ind w:left="720"/>
      </w:pPr>
      <w:r w:rsidRPr="009E0784">
        <w:rPr>
          <w:rFonts w:hint="eastAsia"/>
        </w:rPr>
        <w:t>To review</w:t>
      </w:r>
      <w:r w:rsidRPr="009E0784">
        <w:t xml:space="preserve"> survey on regulatory issues to facilitate convergence service</w:t>
      </w:r>
    </w:p>
    <w:p w:rsidR="00BE3482" w:rsidRPr="009E0784" w:rsidRDefault="00BE3482" w:rsidP="00675872">
      <w:pPr>
        <w:ind w:left="720"/>
      </w:pPr>
    </w:p>
    <w:p w:rsidR="00260218" w:rsidRPr="009E0784" w:rsidRDefault="00260218" w:rsidP="004B090B">
      <w:pPr>
        <w:numPr>
          <w:ilvl w:val="0"/>
          <w:numId w:val="14"/>
        </w:numPr>
        <w:rPr>
          <w:b/>
        </w:rPr>
      </w:pPr>
      <w:r w:rsidRPr="009E0784">
        <w:rPr>
          <w:rFonts w:hint="eastAsia"/>
          <w:b/>
        </w:rPr>
        <w:t>Task Group on Modern satellite applications</w:t>
      </w:r>
      <w:r w:rsidR="00E06995" w:rsidRPr="009E0784">
        <w:rPr>
          <w:rFonts w:eastAsiaTheme="minorEastAsia" w:hint="eastAsia"/>
          <w:b/>
        </w:rPr>
        <w:t xml:space="preserve"> </w:t>
      </w:r>
      <w:r w:rsidR="002E1326" w:rsidRPr="009E0784">
        <w:rPr>
          <w:rFonts w:eastAsiaTheme="minorEastAsia" w:hint="eastAsia"/>
          <w:b/>
        </w:rPr>
        <w:t>(TG-MSA</w:t>
      </w:r>
      <w:r w:rsidR="00E06995" w:rsidRPr="009E0784">
        <w:rPr>
          <w:rFonts w:eastAsiaTheme="minorEastAsia" w:hint="eastAsia"/>
          <w:b/>
        </w:rPr>
        <w:t>)</w:t>
      </w:r>
    </w:p>
    <w:p w:rsidR="00260218" w:rsidRPr="009E0784" w:rsidRDefault="00825939" w:rsidP="009504B4">
      <w:pPr>
        <w:numPr>
          <w:ilvl w:val="0"/>
          <w:numId w:val="13"/>
        </w:numPr>
        <w:tabs>
          <w:tab w:val="num" w:pos="786"/>
        </w:tabs>
        <w:ind w:left="720"/>
      </w:pPr>
      <w:r w:rsidRPr="009E0784">
        <w:t>To assist the requirements of the APT membership in putting into practice modern satellite applications in a national context</w:t>
      </w:r>
      <w:r w:rsidRPr="009E0784">
        <w:rPr>
          <w:rFonts w:eastAsiaTheme="minorEastAsia" w:hint="eastAsia"/>
        </w:rPr>
        <w:t>;</w:t>
      </w:r>
    </w:p>
    <w:p w:rsidR="00825939" w:rsidRPr="009E0784" w:rsidRDefault="00861460" w:rsidP="009504B4">
      <w:pPr>
        <w:numPr>
          <w:ilvl w:val="0"/>
          <w:numId w:val="13"/>
        </w:numPr>
        <w:tabs>
          <w:tab w:val="num" w:pos="786"/>
        </w:tabs>
        <w:ind w:left="720"/>
      </w:pPr>
      <w:r>
        <w:rPr>
          <w:rFonts w:eastAsiaTheme="minorEastAsia"/>
        </w:rPr>
        <w:t>In this context, t</w:t>
      </w:r>
      <w:r w:rsidR="00825939" w:rsidRPr="009E0784">
        <w:t>o develop reports on satellite applications in the Asia Pacific Region, such as satellite communication systems, satellite devices, key components, interfaces, interconnection and intercommunication, licensing, Ka-band applications and deployment, satellite broadband applications, new applications of mobile satellite, disaster relief applications etc., to serve the mutual interests inside the APT and outside, for instance in the ITU-R Study Group 4, without overlapping with the activities of APG</w:t>
      </w:r>
      <w:r w:rsidR="00825939" w:rsidRPr="009E0784">
        <w:rPr>
          <w:rFonts w:eastAsiaTheme="minorEastAsia" w:hint="eastAsia"/>
        </w:rPr>
        <w:t>; and</w:t>
      </w:r>
    </w:p>
    <w:p w:rsidR="00260218" w:rsidRPr="009E0784" w:rsidRDefault="00825939" w:rsidP="009504B4">
      <w:pPr>
        <w:numPr>
          <w:ilvl w:val="0"/>
          <w:numId w:val="13"/>
        </w:numPr>
        <w:tabs>
          <w:tab w:val="num" w:pos="786"/>
        </w:tabs>
        <w:ind w:left="720"/>
      </w:pPr>
      <w:r w:rsidRPr="009E0784">
        <w:t>To study and develop possible techniques that may be used to improve the compatibility between satellite and other services</w:t>
      </w:r>
      <w:r w:rsidR="00260218" w:rsidRPr="009E0784">
        <w:rPr>
          <w:rFonts w:hint="eastAsia"/>
        </w:rPr>
        <w:t>.</w:t>
      </w:r>
    </w:p>
    <w:p w:rsidR="00BE3482" w:rsidRPr="009E0784" w:rsidRDefault="00BE3482" w:rsidP="00BE3482">
      <w:pPr>
        <w:ind w:left="720"/>
      </w:pPr>
    </w:p>
    <w:p w:rsidR="00260218" w:rsidRPr="009E0784" w:rsidRDefault="00260218" w:rsidP="004B090B">
      <w:pPr>
        <w:numPr>
          <w:ilvl w:val="0"/>
          <w:numId w:val="14"/>
        </w:numPr>
        <w:rPr>
          <w:b/>
        </w:rPr>
      </w:pPr>
      <w:r w:rsidRPr="009E0784">
        <w:rPr>
          <w:rFonts w:hint="eastAsia"/>
          <w:b/>
        </w:rPr>
        <w:t>Task Group on Aeronautical and maritime</w:t>
      </w:r>
      <w:r w:rsidR="002E1326" w:rsidRPr="009E0784">
        <w:rPr>
          <w:rFonts w:eastAsiaTheme="minorEastAsia" w:hint="eastAsia"/>
          <w:b/>
        </w:rPr>
        <w:t xml:space="preserve"> (TG-A&amp;M)</w:t>
      </w:r>
    </w:p>
    <w:p w:rsidR="00260218" w:rsidRPr="009E0784" w:rsidRDefault="00260218" w:rsidP="009504B4">
      <w:pPr>
        <w:numPr>
          <w:ilvl w:val="0"/>
          <w:numId w:val="13"/>
        </w:numPr>
        <w:tabs>
          <w:tab w:val="num" w:pos="786"/>
        </w:tabs>
        <w:ind w:left="720"/>
      </w:pPr>
      <w:r w:rsidRPr="009E0784">
        <w:rPr>
          <w:rFonts w:hint="eastAsia"/>
        </w:rPr>
        <w:t>To consider the following issues of the use of mobile phone as well as the use of other modern wireless technologies on-board the aircraft and vessels:</w:t>
      </w:r>
    </w:p>
    <w:p w:rsidR="00260218" w:rsidRPr="009E0784" w:rsidRDefault="00260218" w:rsidP="00260218">
      <w:pPr>
        <w:ind w:left="360" w:firstLine="360"/>
        <w:rPr>
          <w:u w:val="single"/>
        </w:rPr>
      </w:pPr>
      <w:r w:rsidRPr="009E0784">
        <w:rPr>
          <w:u w:val="single"/>
        </w:rPr>
        <w:t>For the use of mobile phones on</w:t>
      </w:r>
      <w:r w:rsidRPr="009E0784">
        <w:rPr>
          <w:rFonts w:hint="eastAsia"/>
          <w:u w:val="single"/>
        </w:rPr>
        <w:t>-</w:t>
      </w:r>
      <w:r w:rsidRPr="009E0784">
        <w:rPr>
          <w:u w:val="single"/>
        </w:rPr>
        <w:t xml:space="preserve">board </w:t>
      </w:r>
      <w:r w:rsidRPr="009E0784">
        <w:rPr>
          <w:rFonts w:hint="eastAsia"/>
          <w:u w:val="single"/>
        </w:rPr>
        <w:t xml:space="preserve">the </w:t>
      </w:r>
      <w:r w:rsidRPr="009E0784">
        <w:rPr>
          <w:u w:val="single"/>
        </w:rPr>
        <w:t>aircraft and vessels:</w:t>
      </w:r>
    </w:p>
    <w:p w:rsidR="00260218" w:rsidRPr="009E0784" w:rsidRDefault="00825939" w:rsidP="004B090B">
      <w:pPr>
        <w:numPr>
          <w:ilvl w:val="2"/>
          <w:numId w:val="15"/>
        </w:numPr>
      </w:pPr>
      <w:r w:rsidRPr="009E0784">
        <w:t>Licensing issues and possible ways to harmonize the approach to licensing by APT members such as mutual recognition while taking due account of national differences</w:t>
      </w:r>
      <w:r w:rsidR="00260218" w:rsidRPr="009E0784">
        <w:rPr>
          <w:rFonts w:hint="eastAsia"/>
        </w:rPr>
        <w:t>;</w:t>
      </w:r>
    </w:p>
    <w:p w:rsidR="00260218" w:rsidRPr="009E0784" w:rsidRDefault="00825939" w:rsidP="004B090B">
      <w:pPr>
        <w:numPr>
          <w:ilvl w:val="2"/>
          <w:numId w:val="15"/>
        </w:numPr>
      </w:pPr>
      <w:r w:rsidRPr="009E0784">
        <w:t>Spectrum matters noting that currently a number of different frequency bands and different mobile technologies are in use in the Asia-Pacific region; and</w:t>
      </w:r>
    </w:p>
    <w:p w:rsidR="00260218" w:rsidRPr="009E0784" w:rsidRDefault="00825939" w:rsidP="004B090B">
      <w:pPr>
        <w:numPr>
          <w:ilvl w:val="2"/>
          <w:numId w:val="15"/>
        </w:numPr>
      </w:pPr>
      <w:r w:rsidRPr="009E0784">
        <w:t>The preparation of an AWG Report on technical requirements especially in regard to the capability of the equipment on-board the aircraft and vessels as well as the technical and operational conditions of each country being over-flown</w:t>
      </w:r>
      <w:r w:rsidR="00260218" w:rsidRPr="009E0784">
        <w:t>.</w:t>
      </w:r>
    </w:p>
    <w:p w:rsidR="00260218" w:rsidRPr="009E0784" w:rsidRDefault="00260218" w:rsidP="00260218">
      <w:pPr>
        <w:ind w:left="360" w:firstLine="360"/>
        <w:rPr>
          <w:u w:val="single"/>
        </w:rPr>
      </w:pPr>
      <w:r w:rsidRPr="009E0784">
        <w:rPr>
          <w:u w:val="single"/>
        </w:rPr>
        <w:t>For other wireless technologies:</w:t>
      </w:r>
    </w:p>
    <w:p w:rsidR="00260218" w:rsidRPr="009E0784" w:rsidRDefault="00825939" w:rsidP="004B090B">
      <w:pPr>
        <w:numPr>
          <w:ilvl w:val="2"/>
          <w:numId w:val="16"/>
        </w:numPr>
      </w:pPr>
      <w:r w:rsidRPr="009E0784">
        <w:t>Spectrum harmonization issues including preferred frequency bands and associated technical characteristics; and</w:t>
      </w:r>
    </w:p>
    <w:p w:rsidR="00260218" w:rsidRPr="009E0784" w:rsidRDefault="00825939" w:rsidP="004B090B">
      <w:pPr>
        <w:numPr>
          <w:ilvl w:val="2"/>
          <w:numId w:val="16"/>
        </w:numPr>
      </w:pPr>
      <w:r w:rsidRPr="009E0784">
        <w:t>Associated regulatory and licensing issues, when considered appropriat</w:t>
      </w:r>
      <w:r w:rsidRPr="009E0784">
        <w:rPr>
          <w:rFonts w:eastAsiaTheme="minorEastAsia" w:hint="eastAsia"/>
        </w:rPr>
        <w:t>e</w:t>
      </w:r>
      <w:r w:rsidR="00260218" w:rsidRPr="009E0784">
        <w:t>.</w:t>
      </w:r>
    </w:p>
    <w:p w:rsidR="00825939" w:rsidRPr="009E0784" w:rsidRDefault="00825939" w:rsidP="003418AF">
      <w:pPr>
        <w:adjustRightInd w:val="0"/>
        <w:rPr>
          <w:rFonts w:eastAsiaTheme="minorEastAsia"/>
          <w:b/>
          <w:bCs/>
          <w:color w:val="000000"/>
          <w:sz w:val="28"/>
          <w:szCs w:val="28"/>
        </w:rPr>
      </w:pPr>
      <w:bookmarkStart w:id="7" w:name="_Toc273706444"/>
      <w:bookmarkStart w:id="8" w:name="_Toc273706558"/>
      <w:bookmarkStart w:id="9" w:name="_Toc273706456"/>
      <w:bookmarkStart w:id="10" w:name="_Toc273706570"/>
      <w:bookmarkStart w:id="11" w:name="_Toc273706457"/>
      <w:bookmarkStart w:id="12" w:name="_Toc273706571"/>
      <w:bookmarkStart w:id="13" w:name="_Toc273706458"/>
      <w:bookmarkStart w:id="14" w:name="_Toc273706572"/>
      <w:bookmarkStart w:id="15" w:name="_Toc273706459"/>
      <w:bookmarkStart w:id="16" w:name="_Toc273706573"/>
      <w:bookmarkStart w:id="17" w:name="_Toc273706460"/>
      <w:bookmarkStart w:id="18" w:name="_Toc273706574"/>
      <w:bookmarkStart w:id="19" w:name="_Toc273706465"/>
      <w:bookmarkStart w:id="20" w:name="_Toc273706579"/>
      <w:bookmarkStart w:id="21" w:name="_Toc273706466"/>
      <w:bookmarkStart w:id="22" w:name="_Toc273706580"/>
      <w:bookmarkStart w:id="23" w:name="_Toc273706467"/>
      <w:bookmarkStart w:id="24" w:name="_Toc273706581"/>
      <w:bookmarkStart w:id="25" w:name="_Toc273706468"/>
      <w:bookmarkStart w:id="26" w:name="_Toc273706582"/>
      <w:bookmarkStart w:id="27" w:name="_Toc273706472"/>
      <w:bookmarkStart w:id="28" w:name="_Toc273706586"/>
      <w:bookmarkStart w:id="29" w:name="_Toc273706473"/>
      <w:bookmarkStart w:id="30" w:name="_Toc273706587"/>
      <w:bookmarkStart w:id="31" w:name="_Toc273706474"/>
      <w:bookmarkStart w:id="32" w:name="_Toc273706588"/>
      <w:bookmarkStart w:id="33" w:name="_Toc273706475"/>
      <w:bookmarkStart w:id="34" w:name="_Toc273706589"/>
      <w:bookmarkStart w:id="35" w:name="_Toc273706476"/>
      <w:bookmarkStart w:id="36" w:name="_Toc273706590"/>
      <w:bookmarkStart w:id="37" w:name="_Toc273706479"/>
      <w:bookmarkStart w:id="38" w:name="_Toc273706593"/>
      <w:bookmarkStart w:id="39" w:name="_Toc273706481"/>
      <w:bookmarkStart w:id="40" w:name="_Toc273706595"/>
      <w:bookmarkStart w:id="41" w:name="_Toc273706482"/>
      <w:bookmarkStart w:id="42" w:name="_Toc273706596"/>
      <w:bookmarkStart w:id="43" w:name="_Toc273706483"/>
      <w:bookmarkStart w:id="44" w:name="_Toc273706597"/>
      <w:bookmarkStart w:id="45" w:name="_Toc273706484"/>
      <w:bookmarkStart w:id="46" w:name="_Toc273706598"/>
      <w:bookmarkStart w:id="47" w:name="_Toc273706485"/>
      <w:bookmarkStart w:id="48" w:name="_Toc273706599"/>
      <w:bookmarkStart w:id="49" w:name="_Toc273706488"/>
      <w:bookmarkStart w:id="50" w:name="_Toc273706602"/>
      <w:bookmarkStart w:id="51" w:name="_Toc273706489"/>
      <w:bookmarkStart w:id="52" w:name="_Toc273706603"/>
      <w:bookmarkStart w:id="53" w:name="_Toc273706490"/>
      <w:bookmarkStart w:id="54" w:name="_Toc273706604"/>
      <w:bookmarkStart w:id="55" w:name="_Toc273706491"/>
      <w:bookmarkStart w:id="56" w:name="_Toc273706605"/>
      <w:bookmarkStart w:id="57" w:name="_Toc273706492"/>
      <w:bookmarkStart w:id="58" w:name="_Toc273706606"/>
      <w:bookmarkStart w:id="59" w:name="_Toc273706493"/>
      <w:bookmarkStart w:id="60" w:name="_Toc273706607"/>
      <w:bookmarkStart w:id="61" w:name="_Toc273706495"/>
      <w:bookmarkStart w:id="62" w:name="_Toc273706609"/>
      <w:bookmarkStart w:id="63" w:name="_Toc273706498"/>
      <w:bookmarkStart w:id="64" w:name="_Toc273706612"/>
      <w:bookmarkStart w:id="65" w:name="_Toc273706499"/>
      <w:bookmarkStart w:id="66" w:name="_Toc273706613"/>
      <w:bookmarkStart w:id="67" w:name="_Toc273706501"/>
      <w:bookmarkStart w:id="68" w:name="_Toc273706615"/>
      <w:bookmarkStart w:id="69" w:name="_Toc273706502"/>
      <w:bookmarkStart w:id="70" w:name="_Toc273706616"/>
      <w:bookmarkStart w:id="71" w:name="_Toc273706503"/>
      <w:bookmarkStart w:id="72" w:name="_Toc273706617"/>
      <w:bookmarkStart w:id="73" w:name="_Toc273706504"/>
      <w:bookmarkStart w:id="74" w:name="_Toc273706618"/>
      <w:bookmarkStart w:id="75" w:name="_Toc273706505"/>
      <w:bookmarkStart w:id="76" w:name="_Toc273706619"/>
      <w:bookmarkStart w:id="77" w:name="_Toc273706506"/>
      <w:bookmarkStart w:id="78" w:name="_Toc273706620"/>
      <w:bookmarkStart w:id="79" w:name="_Toc273706507"/>
      <w:bookmarkStart w:id="80" w:name="_Toc273706621"/>
      <w:bookmarkStart w:id="81" w:name="_Toc273706508"/>
      <w:bookmarkStart w:id="82" w:name="_Toc273706622"/>
      <w:bookmarkStart w:id="83" w:name="_Toc273706509"/>
      <w:bookmarkStart w:id="84" w:name="_Toc273706623"/>
      <w:bookmarkStart w:id="85" w:name="_Toc273706511"/>
      <w:bookmarkStart w:id="86" w:name="_Toc273706625"/>
      <w:bookmarkStart w:id="87" w:name="_Toc273706515"/>
      <w:bookmarkStart w:id="88" w:name="_Toc273706629"/>
      <w:bookmarkStart w:id="89" w:name="_Toc273706518"/>
      <w:bookmarkStart w:id="90" w:name="_Toc273706632"/>
      <w:bookmarkStart w:id="91" w:name="_Toc273706519"/>
      <w:bookmarkStart w:id="92" w:name="_Toc273706633"/>
      <w:bookmarkStart w:id="93" w:name="_Toc273706522"/>
      <w:bookmarkStart w:id="94" w:name="_Toc273706636"/>
      <w:bookmarkStart w:id="95" w:name="_Toc273706523"/>
      <w:bookmarkStart w:id="96" w:name="_Toc273706637"/>
      <w:bookmarkStart w:id="97" w:name="_Toc273706524"/>
      <w:bookmarkStart w:id="98" w:name="_Toc273706638"/>
      <w:bookmarkStart w:id="99" w:name="_Toc273706530"/>
      <w:bookmarkStart w:id="100" w:name="_Toc273706644"/>
      <w:bookmarkStart w:id="101" w:name="_Toc273706534"/>
      <w:bookmarkStart w:id="102" w:name="_Toc273706648"/>
      <w:bookmarkStart w:id="103" w:name="_Toc273706535"/>
      <w:bookmarkStart w:id="104" w:name="_Toc273706649"/>
      <w:bookmarkStart w:id="105" w:name="_Toc273706536"/>
      <w:bookmarkStart w:id="106" w:name="_Toc273706650"/>
      <w:bookmarkStart w:id="107" w:name="_Toc273706537"/>
      <w:bookmarkStart w:id="108" w:name="_Toc273706651"/>
      <w:bookmarkStart w:id="109" w:name="_Toc273706538"/>
      <w:bookmarkStart w:id="110" w:name="_Toc273706652"/>
      <w:bookmarkStart w:id="111" w:name="_Toc273706541"/>
      <w:bookmarkStart w:id="112" w:name="_Toc273706655"/>
      <w:bookmarkStart w:id="113" w:name="_Toc273706542"/>
      <w:bookmarkStart w:id="114" w:name="_Toc273706656"/>
      <w:bookmarkStart w:id="115" w:name="_Toc273706543"/>
      <w:bookmarkStart w:id="116" w:name="_Toc273706657"/>
      <w:bookmarkStart w:id="117" w:name="_Toc273706544"/>
      <w:bookmarkStart w:id="118" w:name="_Toc27370665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rsidR="00825939" w:rsidRPr="009E0784" w:rsidRDefault="00825939" w:rsidP="003418AF">
      <w:pPr>
        <w:adjustRightInd w:val="0"/>
        <w:rPr>
          <w:rFonts w:eastAsiaTheme="minorEastAsia"/>
          <w:b/>
          <w:bCs/>
          <w:color w:val="000000"/>
          <w:sz w:val="28"/>
          <w:szCs w:val="28"/>
        </w:rPr>
      </w:pPr>
    </w:p>
    <w:p w:rsidR="003B1307" w:rsidRPr="009E0784" w:rsidRDefault="003B1307" w:rsidP="00CC5168">
      <w:pPr>
        <w:pStyle w:val="Heading1"/>
        <w:rPr>
          <w:rFonts w:eastAsia="휴먼명조"/>
          <w:szCs w:val="28"/>
          <w:u w:val="single"/>
        </w:rPr>
      </w:pPr>
      <w:r w:rsidRPr="009E0784">
        <w:rPr>
          <w:rFonts w:eastAsia="휴먼명조"/>
          <w:szCs w:val="28"/>
        </w:rPr>
        <w:t xml:space="preserve"> </w:t>
      </w:r>
      <w:bookmarkStart w:id="119" w:name="_Toc273713058"/>
      <w:r w:rsidRPr="009E0784">
        <w:rPr>
          <w:rFonts w:eastAsia="휴먼명조"/>
          <w:szCs w:val="28"/>
        </w:rPr>
        <w:t>Micro Workplan of Each Deliverable</w:t>
      </w:r>
      <w:bookmarkEnd w:id="119"/>
    </w:p>
    <w:p w:rsidR="003B1307" w:rsidRPr="009E0784" w:rsidRDefault="003B1307">
      <w:pPr>
        <w:adjustRightInd w:val="0"/>
        <w:ind w:left="400"/>
        <w:rPr>
          <w:rFonts w:eastAsia="휴먼명조"/>
          <w:b/>
          <w:bCs/>
          <w:color w:val="000000"/>
          <w:sz w:val="28"/>
          <w:szCs w:val="28"/>
        </w:rPr>
      </w:pPr>
    </w:p>
    <w:p w:rsidR="003B1307" w:rsidRPr="009E0784" w:rsidRDefault="003B1307" w:rsidP="004B090B">
      <w:pPr>
        <w:widowControl/>
        <w:numPr>
          <w:ilvl w:val="0"/>
          <w:numId w:val="5"/>
        </w:numPr>
        <w:autoSpaceDE w:val="0"/>
        <w:autoSpaceDN w:val="0"/>
        <w:adjustRightInd w:val="0"/>
        <w:rPr>
          <w:rFonts w:eastAsia="휴먼명조"/>
          <w:b/>
          <w:bCs/>
          <w:color w:val="000000"/>
        </w:rPr>
      </w:pPr>
      <w:r w:rsidRPr="009E0784">
        <w:rPr>
          <w:rFonts w:eastAsia="휴먼명조"/>
          <w:b/>
          <w:bCs/>
          <w:color w:val="000000"/>
        </w:rPr>
        <w:t>Spectrum Working Group</w:t>
      </w:r>
      <w:r w:rsidR="00D913F0" w:rsidRPr="009E0784">
        <w:rPr>
          <w:rFonts w:eastAsiaTheme="minorEastAsia" w:hint="eastAsia"/>
          <w:b/>
          <w:bCs/>
          <w:color w:val="000000"/>
        </w:rPr>
        <w:t xml:space="preserve"> (WG-SPEC)</w:t>
      </w:r>
    </w:p>
    <w:p w:rsidR="00ED4DD4" w:rsidRDefault="00ED4DD4" w:rsidP="00ED4DD4">
      <w:pPr>
        <w:widowControl/>
        <w:autoSpaceDE w:val="0"/>
        <w:autoSpaceDN w:val="0"/>
        <w:adjustRightInd w:val="0"/>
        <w:ind w:left="360"/>
        <w:rPr>
          <w:rFonts w:eastAsia="휴먼명조"/>
          <w:b/>
          <w:bCs/>
          <w:color w:val="000000"/>
          <w:lang w:eastAsia="ko-KR"/>
        </w:rPr>
      </w:pPr>
    </w:p>
    <w:p w:rsidR="00DD0512" w:rsidRPr="00DD0512" w:rsidRDefault="00DD0512" w:rsidP="004B090B">
      <w:pPr>
        <w:pStyle w:val="ListParagraph"/>
        <w:numPr>
          <w:ilvl w:val="0"/>
          <w:numId w:val="20"/>
        </w:numPr>
        <w:autoSpaceDE w:val="0"/>
        <w:autoSpaceDN w:val="0"/>
        <w:adjustRightInd w:val="0"/>
        <w:rPr>
          <w:rFonts w:eastAsia="휴먼명조"/>
          <w:b/>
          <w:bCs/>
          <w:color w:val="000000"/>
        </w:rPr>
      </w:pPr>
      <w:r w:rsidRPr="00DD0512">
        <w:rPr>
          <w:rFonts w:eastAsia="휴먼명조"/>
          <w:b/>
          <w:bCs/>
          <w:color w:val="000000"/>
        </w:rPr>
        <w:t>Sub-WG -</w:t>
      </w:r>
      <w:r w:rsidRPr="00DD0512">
        <w:rPr>
          <w:rFonts w:eastAsia="SimSun"/>
          <w:b/>
          <w:bCs/>
          <w:color w:val="000000"/>
          <w:lang w:eastAsia="zh-CN"/>
        </w:rPr>
        <w:t xml:space="preserve"> Spectrum Arrangements and Harmonization</w:t>
      </w:r>
    </w:p>
    <w:p w:rsidR="00DD0512" w:rsidRDefault="00DD0512" w:rsidP="00DD0512">
      <w:pPr>
        <w:autoSpaceDE w:val="0"/>
        <w:autoSpaceDN w:val="0"/>
        <w:adjustRightInd w:val="0"/>
        <w:rPr>
          <w:rFonts w:eastAsia="휴먼명조"/>
          <w:b/>
          <w:bCs/>
          <w:color w:val="000000"/>
        </w:rPr>
      </w:pPr>
    </w:p>
    <w:tbl>
      <w:tblPr>
        <w:tblW w:w="9411" w:type="dxa"/>
        <w:jc w:val="center"/>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0"/>
        <w:gridCol w:w="7301"/>
      </w:tblGrid>
      <w:tr w:rsidR="00B504A8" w:rsidRPr="00016D9F" w:rsidTr="00415CB1">
        <w:trPr>
          <w:trHeight w:val="448"/>
          <w:jc w:val="center"/>
        </w:trPr>
        <w:tc>
          <w:tcPr>
            <w:tcW w:w="2110" w:type="dxa"/>
          </w:tcPr>
          <w:p w:rsidR="00B504A8" w:rsidRPr="00C06397" w:rsidRDefault="00B504A8" w:rsidP="00415CB1">
            <w:pPr>
              <w:snapToGrid w:val="0"/>
              <w:spacing w:before="100" w:after="100"/>
            </w:pPr>
            <w:r w:rsidRPr="00C06397">
              <w:rPr>
                <w:b/>
              </w:rPr>
              <w:lastRenderedPageBreak/>
              <w:t>Title</w:t>
            </w:r>
          </w:p>
        </w:tc>
        <w:tc>
          <w:tcPr>
            <w:tcW w:w="7301" w:type="dxa"/>
            <w:vAlign w:val="center"/>
          </w:tcPr>
          <w:p w:rsidR="00B504A8" w:rsidRPr="001F388E" w:rsidRDefault="00B504A8" w:rsidP="00415CB1">
            <w:pPr>
              <w:rPr>
                <w:b/>
                <w:bCs/>
                <w:lang w:eastAsia="ko-KR"/>
              </w:rPr>
            </w:pPr>
            <w:r w:rsidRPr="001F388E">
              <w:rPr>
                <w:rFonts w:eastAsia="SimSun" w:hint="eastAsia"/>
                <w:b/>
                <w:bCs/>
                <w:lang w:val="en-GB" w:eastAsia="zh-CN"/>
              </w:rPr>
              <w:t>APT Report on 806-960MHz Frequency Band Usage in APT</w:t>
            </w:r>
          </w:p>
        </w:tc>
      </w:tr>
      <w:tr w:rsidR="00B504A8" w:rsidRPr="00016D9F" w:rsidTr="00415CB1">
        <w:trPr>
          <w:cantSplit/>
          <w:trHeight w:val="468"/>
          <w:jc w:val="center"/>
        </w:trPr>
        <w:tc>
          <w:tcPr>
            <w:tcW w:w="2110" w:type="dxa"/>
          </w:tcPr>
          <w:p w:rsidR="00B504A8" w:rsidRPr="00C06397" w:rsidRDefault="00B504A8" w:rsidP="00415CB1">
            <w:pPr>
              <w:snapToGrid w:val="0"/>
              <w:spacing w:before="100" w:after="100"/>
              <w:rPr>
                <w:rFonts w:eastAsia="SimSun"/>
                <w:b/>
                <w:lang w:eastAsia="zh-CN"/>
              </w:rPr>
            </w:pPr>
            <w:r>
              <w:rPr>
                <w:rFonts w:eastAsia="SimSun" w:hint="eastAsia"/>
                <w:b/>
                <w:lang w:eastAsia="zh-CN"/>
              </w:rPr>
              <w:t>Document Type</w:t>
            </w:r>
          </w:p>
        </w:tc>
        <w:tc>
          <w:tcPr>
            <w:tcW w:w="7301" w:type="dxa"/>
          </w:tcPr>
          <w:p w:rsidR="00B504A8" w:rsidRPr="00C06397" w:rsidRDefault="00B504A8" w:rsidP="00415CB1">
            <w:pPr>
              <w:pStyle w:val="Tabletext"/>
              <w:snapToGrid w:val="0"/>
              <w:spacing w:before="100" w:after="100"/>
              <w:rPr>
                <w:sz w:val="24"/>
                <w:szCs w:val="24"/>
                <w:lang w:eastAsia="ko-KR"/>
              </w:rPr>
            </w:pPr>
            <w:r w:rsidRPr="00C06397">
              <w:rPr>
                <w:rFonts w:hint="eastAsia"/>
                <w:sz w:val="24"/>
                <w:szCs w:val="24"/>
                <w:lang w:eastAsia="ko-KR"/>
              </w:rPr>
              <w:t>Report</w:t>
            </w:r>
          </w:p>
        </w:tc>
      </w:tr>
      <w:tr w:rsidR="00B504A8" w:rsidRPr="00D27CAC" w:rsidTr="00415CB1">
        <w:trPr>
          <w:cantSplit/>
          <w:trHeight w:val="339"/>
          <w:jc w:val="center"/>
        </w:trPr>
        <w:tc>
          <w:tcPr>
            <w:tcW w:w="2110" w:type="dxa"/>
          </w:tcPr>
          <w:p w:rsidR="00B504A8" w:rsidRPr="00C06397" w:rsidRDefault="00B504A8" w:rsidP="00415CB1">
            <w:pPr>
              <w:snapToGrid w:val="0"/>
              <w:spacing w:before="100" w:after="100"/>
              <w:rPr>
                <w:rFonts w:eastAsia="휴먼명조"/>
                <w:b/>
                <w:color w:val="000000"/>
              </w:rPr>
            </w:pPr>
            <w:r w:rsidRPr="00C06397">
              <w:rPr>
                <w:rFonts w:eastAsia="휴먼명조"/>
                <w:b/>
                <w:color w:val="000000"/>
              </w:rPr>
              <w:t>Group/Chair</w:t>
            </w:r>
          </w:p>
        </w:tc>
        <w:tc>
          <w:tcPr>
            <w:tcW w:w="7301" w:type="dxa"/>
          </w:tcPr>
          <w:p w:rsidR="00B504A8" w:rsidRPr="00C06397" w:rsidRDefault="00B504A8" w:rsidP="00415CB1">
            <w:pPr>
              <w:pStyle w:val="Tabletext"/>
              <w:snapToGrid w:val="0"/>
              <w:spacing w:before="100" w:after="100"/>
              <w:rPr>
                <w:rFonts w:eastAsia="SimSun"/>
                <w:sz w:val="24"/>
                <w:szCs w:val="24"/>
                <w:lang w:val="nl-NL" w:eastAsia="zh-CN"/>
              </w:rPr>
            </w:pPr>
            <w:r w:rsidRPr="00C06397">
              <w:rPr>
                <w:sz w:val="24"/>
                <w:szCs w:val="24"/>
                <w:lang w:val="nl-NL" w:eastAsia="ko-KR"/>
              </w:rPr>
              <w:t>WG-SPEC</w:t>
            </w:r>
            <w:r w:rsidRPr="000D68FA">
              <w:rPr>
                <w:rFonts w:eastAsia="SimSun" w:hint="eastAsia"/>
                <w:sz w:val="24"/>
                <w:szCs w:val="24"/>
                <w:lang w:val="nl-NL" w:eastAsia="zh-CN"/>
              </w:rPr>
              <w:t xml:space="preserve"> </w:t>
            </w:r>
            <w:r w:rsidRPr="00C06397">
              <w:rPr>
                <w:sz w:val="24"/>
                <w:szCs w:val="24"/>
                <w:lang w:val="nl-NL" w:eastAsia="ko-KR"/>
              </w:rPr>
              <w:t xml:space="preserve">SWG </w:t>
            </w:r>
            <w:r>
              <w:rPr>
                <w:rFonts w:eastAsia="SimSun" w:hint="eastAsia"/>
                <w:sz w:val="24"/>
                <w:szCs w:val="24"/>
                <w:lang w:val="nl-NL" w:eastAsia="zh-CN"/>
              </w:rPr>
              <w:t>F</w:t>
            </w:r>
            <w:r w:rsidRPr="00C06397">
              <w:rPr>
                <w:rFonts w:eastAsia="SimSun" w:hint="eastAsia"/>
                <w:sz w:val="24"/>
                <w:szCs w:val="24"/>
                <w:lang w:val="nl-NL" w:eastAsia="zh-CN"/>
              </w:rPr>
              <w:t xml:space="preserve">requency </w:t>
            </w:r>
            <w:r>
              <w:rPr>
                <w:rFonts w:eastAsia="SimSun" w:hint="eastAsia"/>
                <w:sz w:val="24"/>
                <w:szCs w:val="24"/>
                <w:lang w:val="nl-NL" w:eastAsia="zh-CN"/>
              </w:rPr>
              <w:t>A</w:t>
            </w:r>
            <w:r w:rsidRPr="00C06397">
              <w:rPr>
                <w:rFonts w:eastAsia="SimSun" w:hint="eastAsia"/>
                <w:sz w:val="24"/>
                <w:szCs w:val="24"/>
                <w:lang w:val="nl-NL" w:eastAsia="zh-CN"/>
              </w:rPr>
              <w:t>rrangement</w:t>
            </w:r>
            <w:r w:rsidRPr="00C06397">
              <w:rPr>
                <w:sz w:val="24"/>
                <w:szCs w:val="24"/>
                <w:lang w:val="nl-NL" w:eastAsia="ko-KR"/>
              </w:rPr>
              <w:t xml:space="preserve"> </w:t>
            </w:r>
            <w:r w:rsidRPr="00C06397">
              <w:rPr>
                <w:rFonts w:eastAsia="SimSun" w:hint="eastAsia"/>
                <w:sz w:val="24"/>
                <w:szCs w:val="24"/>
                <w:lang w:val="nl-NL" w:eastAsia="zh-CN"/>
              </w:rPr>
              <w:t>and Harmonization</w:t>
            </w:r>
            <w:r>
              <w:rPr>
                <w:rFonts w:eastAsia="SimSun" w:hint="eastAsia"/>
                <w:sz w:val="24"/>
                <w:szCs w:val="24"/>
                <w:lang w:val="nl-NL" w:eastAsia="zh-CN"/>
              </w:rPr>
              <w:t>/ZHU Keer</w:t>
            </w:r>
          </w:p>
        </w:tc>
      </w:tr>
      <w:tr w:rsidR="00B504A8" w:rsidRPr="00016D9F" w:rsidTr="00415CB1">
        <w:trPr>
          <w:cantSplit/>
          <w:trHeight w:val="497"/>
          <w:jc w:val="center"/>
        </w:trPr>
        <w:tc>
          <w:tcPr>
            <w:tcW w:w="2110" w:type="dxa"/>
          </w:tcPr>
          <w:p w:rsidR="00B504A8" w:rsidRPr="00C06397" w:rsidRDefault="00B504A8" w:rsidP="00415CB1">
            <w:pPr>
              <w:snapToGrid w:val="0"/>
              <w:spacing w:before="100" w:after="100"/>
              <w:rPr>
                <w:rFonts w:eastAsia="휴먼명조"/>
                <w:b/>
                <w:color w:val="000000"/>
              </w:rPr>
            </w:pPr>
            <w:r w:rsidRPr="00C06397">
              <w:rPr>
                <w:rFonts w:eastAsia="휴먼명조"/>
                <w:b/>
                <w:color w:val="000000"/>
              </w:rPr>
              <w:t>Editor(s)</w:t>
            </w:r>
          </w:p>
        </w:tc>
        <w:tc>
          <w:tcPr>
            <w:tcW w:w="7301" w:type="dxa"/>
          </w:tcPr>
          <w:p w:rsidR="00B504A8" w:rsidRPr="000D68FA" w:rsidRDefault="00B504A8" w:rsidP="00415CB1">
            <w:pPr>
              <w:pStyle w:val="Tabletext"/>
              <w:snapToGrid w:val="0"/>
              <w:spacing w:before="100" w:after="100"/>
              <w:rPr>
                <w:rFonts w:eastAsia="SimSun"/>
                <w:sz w:val="24"/>
                <w:szCs w:val="24"/>
                <w:lang w:eastAsia="zh-CN"/>
              </w:rPr>
            </w:pPr>
            <w:r w:rsidRPr="000D68FA">
              <w:rPr>
                <w:rFonts w:eastAsia="SimSun" w:hint="eastAsia"/>
                <w:sz w:val="24"/>
                <w:szCs w:val="24"/>
                <w:lang w:eastAsia="zh-CN"/>
              </w:rPr>
              <w:t>TBD</w:t>
            </w:r>
          </w:p>
        </w:tc>
      </w:tr>
      <w:tr w:rsidR="00B504A8" w:rsidRPr="00016D9F" w:rsidTr="00415CB1">
        <w:trPr>
          <w:cantSplit/>
          <w:trHeight w:val="339"/>
          <w:jc w:val="center"/>
        </w:trPr>
        <w:tc>
          <w:tcPr>
            <w:tcW w:w="2110" w:type="dxa"/>
          </w:tcPr>
          <w:p w:rsidR="00B504A8" w:rsidRPr="00C06397" w:rsidRDefault="00B504A8" w:rsidP="00415CB1">
            <w:pPr>
              <w:snapToGrid w:val="0"/>
              <w:spacing w:before="100" w:after="100"/>
              <w:rPr>
                <w:rFonts w:eastAsia="휴먼명조"/>
                <w:b/>
                <w:color w:val="000000"/>
              </w:rPr>
            </w:pPr>
            <w:r w:rsidRPr="00C06397">
              <w:rPr>
                <w:rFonts w:eastAsia="휴먼명조"/>
                <w:b/>
                <w:color w:val="000000"/>
              </w:rPr>
              <w:t>Scope</w:t>
            </w:r>
          </w:p>
        </w:tc>
        <w:tc>
          <w:tcPr>
            <w:tcW w:w="7301" w:type="dxa"/>
          </w:tcPr>
          <w:p w:rsidR="00B504A8" w:rsidRPr="000D68FA" w:rsidRDefault="00B504A8" w:rsidP="00415CB1">
            <w:pPr>
              <w:rPr>
                <w:rFonts w:eastAsia="SimSun"/>
                <w:lang w:eastAsia="zh-CN"/>
              </w:rPr>
            </w:pPr>
            <w:r w:rsidRPr="00C06397">
              <w:rPr>
                <w:iCs/>
                <w:lang w:val="en-GB"/>
              </w:rPr>
              <w:t xml:space="preserve">To </w:t>
            </w:r>
            <w:r w:rsidRPr="000D68FA">
              <w:rPr>
                <w:rFonts w:eastAsia="SimSun" w:hint="eastAsia"/>
                <w:lang w:eastAsia="zh-CN"/>
              </w:rPr>
              <w:t xml:space="preserve">collect information of current spectrum usage and refarming plan </w:t>
            </w:r>
            <w:r w:rsidRPr="00C06397">
              <w:rPr>
                <w:rFonts w:eastAsia="SimSun" w:hint="eastAsia"/>
                <w:iCs/>
                <w:lang w:val="en-GB" w:eastAsia="zh-CN"/>
              </w:rPr>
              <w:t>in the band</w:t>
            </w:r>
            <w:r>
              <w:rPr>
                <w:rFonts w:eastAsia="SimSun" w:hint="eastAsia"/>
                <w:iCs/>
                <w:lang w:val="en-GB" w:eastAsia="zh-CN"/>
              </w:rPr>
              <w:t xml:space="preserve"> 806-960MHz</w:t>
            </w:r>
            <w:r w:rsidRPr="00C06397">
              <w:rPr>
                <w:rFonts w:eastAsia="SimSun" w:hint="eastAsia"/>
                <w:iCs/>
                <w:lang w:val="en-GB" w:eastAsia="zh-CN"/>
              </w:rPr>
              <w:t xml:space="preserve"> </w:t>
            </w:r>
            <w:r>
              <w:rPr>
                <w:rFonts w:eastAsia="SimSun" w:hint="eastAsia"/>
                <w:iCs/>
                <w:lang w:val="en-GB" w:eastAsia="zh-CN"/>
              </w:rPr>
              <w:t>in APT</w:t>
            </w:r>
            <w:r w:rsidRPr="00C06397">
              <w:rPr>
                <w:rFonts w:eastAsia="SimSun" w:hint="eastAsia"/>
                <w:iCs/>
                <w:lang w:val="en-GB" w:eastAsia="zh-CN"/>
              </w:rPr>
              <w:t xml:space="preserve">. </w:t>
            </w:r>
          </w:p>
        </w:tc>
      </w:tr>
      <w:tr w:rsidR="00B504A8" w:rsidRPr="00016D9F" w:rsidTr="00415CB1">
        <w:trPr>
          <w:cantSplit/>
          <w:trHeight w:val="339"/>
          <w:jc w:val="center"/>
        </w:trPr>
        <w:tc>
          <w:tcPr>
            <w:tcW w:w="2110" w:type="dxa"/>
          </w:tcPr>
          <w:p w:rsidR="00B504A8" w:rsidRPr="00C06397" w:rsidRDefault="00B504A8" w:rsidP="00415CB1">
            <w:pPr>
              <w:snapToGrid w:val="0"/>
              <w:spacing w:before="100" w:after="100"/>
              <w:rPr>
                <w:rFonts w:eastAsia="휴먼명조"/>
                <w:b/>
                <w:color w:val="000000"/>
              </w:rPr>
            </w:pPr>
            <w:r w:rsidRPr="00C06397">
              <w:rPr>
                <w:rFonts w:eastAsia="휴먼명조"/>
                <w:b/>
                <w:color w:val="000000"/>
              </w:rPr>
              <w:t>Purpose</w:t>
            </w:r>
          </w:p>
        </w:tc>
        <w:tc>
          <w:tcPr>
            <w:tcW w:w="7301" w:type="dxa"/>
          </w:tcPr>
          <w:p w:rsidR="00B504A8" w:rsidRPr="00C06397" w:rsidRDefault="00B504A8" w:rsidP="00B504A8">
            <w:pPr>
              <w:pStyle w:val="Tabletext"/>
              <w:numPr>
                <w:ilvl w:val="0"/>
                <w:numId w:val="22"/>
              </w:numPr>
              <w:snapToGrid w:val="0"/>
              <w:spacing w:before="100" w:after="100"/>
              <w:rPr>
                <w:rFonts w:eastAsia="SimSun"/>
                <w:sz w:val="24"/>
                <w:szCs w:val="24"/>
                <w:lang w:eastAsia="zh-CN"/>
              </w:rPr>
            </w:pPr>
            <w:r>
              <w:rPr>
                <w:rFonts w:eastAsia="SimSun" w:hint="eastAsia"/>
                <w:sz w:val="24"/>
                <w:szCs w:val="24"/>
                <w:lang w:eastAsia="zh-CN"/>
              </w:rPr>
              <w:t>To provide information of the band 806-960 MHz to administrations, operators and vendors.</w:t>
            </w:r>
          </w:p>
          <w:p w:rsidR="00B504A8" w:rsidRPr="00B76512" w:rsidRDefault="00B504A8" w:rsidP="00B504A8">
            <w:pPr>
              <w:pStyle w:val="Tabletext"/>
              <w:numPr>
                <w:ilvl w:val="0"/>
                <w:numId w:val="22"/>
              </w:numPr>
              <w:snapToGrid w:val="0"/>
              <w:spacing w:before="100" w:after="100"/>
              <w:rPr>
                <w:sz w:val="24"/>
                <w:szCs w:val="24"/>
                <w:lang w:eastAsia="ko-KR"/>
              </w:rPr>
            </w:pPr>
            <w:r>
              <w:rPr>
                <w:rFonts w:eastAsia="SimSun" w:hint="eastAsia"/>
                <w:sz w:val="24"/>
                <w:szCs w:val="24"/>
                <w:lang w:eastAsia="zh-CN"/>
              </w:rPr>
              <w:t xml:space="preserve">To trigger the consideration on the future study related to 806-960MHz band issue in </w:t>
            </w:r>
            <w:r>
              <w:rPr>
                <w:rFonts w:eastAsia="SimSun"/>
                <w:sz w:val="24"/>
                <w:szCs w:val="24"/>
                <w:lang w:eastAsia="zh-CN"/>
              </w:rPr>
              <w:t>accordance</w:t>
            </w:r>
            <w:r>
              <w:rPr>
                <w:rFonts w:eastAsia="SimSun" w:hint="eastAsia"/>
                <w:sz w:val="24"/>
                <w:szCs w:val="24"/>
                <w:lang w:eastAsia="zh-CN"/>
              </w:rPr>
              <w:t xml:space="preserve"> with the regional survey in the band 806-960MHz.</w:t>
            </w:r>
            <w:r w:rsidRPr="00D24912">
              <w:rPr>
                <w:sz w:val="24"/>
                <w:szCs w:val="24"/>
                <w:lang w:eastAsia="ko-KR"/>
              </w:rPr>
              <w:t xml:space="preserve"> </w:t>
            </w:r>
          </w:p>
          <w:p w:rsidR="00B504A8" w:rsidRPr="007E20AF" w:rsidRDefault="00B504A8" w:rsidP="00B504A8">
            <w:pPr>
              <w:pStyle w:val="Tabletext"/>
              <w:numPr>
                <w:ilvl w:val="0"/>
                <w:numId w:val="22"/>
              </w:numPr>
              <w:snapToGrid w:val="0"/>
              <w:spacing w:before="100" w:after="100"/>
              <w:rPr>
                <w:sz w:val="24"/>
                <w:szCs w:val="24"/>
                <w:lang w:eastAsia="ko-KR"/>
              </w:rPr>
            </w:pPr>
            <w:r w:rsidRPr="00D24912">
              <w:rPr>
                <w:sz w:val="24"/>
                <w:szCs w:val="24"/>
                <w:lang w:eastAsia="ko-KR"/>
              </w:rPr>
              <w:t xml:space="preserve">To </w:t>
            </w:r>
            <w:r w:rsidRPr="00D24912">
              <w:rPr>
                <w:rFonts w:eastAsia="SimSun" w:hint="eastAsia"/>
                <w:sz w:val="24"/>
                <w:szCs w:val="24"/>
                <w:lang w:eastAsia="zh-CN"/>
              </w:rPr>
              <w:t xml:space="preserve">be part of </w:t>
            </w:r>
            <w:r w:rsidRPr="00D24912">
              <w:rPr>
                <w:rFonts w:eastAsia="SimSun"/>
                <w:sz w:val="24"/>
                <w:szCs w:val="24"/>
                <w:lang w:eastAsia="zh-CN"/>
              </w:rPr>
              <w:t>material</w:t>
            </w:r>
            <w:r w:rsidRPr="00D24912">
              <w:rPr>
                <w:rFonts w:eastAsia="SimSun" w:hint="eastAsia"/>
                <w:sz w:val="24"/>
                <w:szCs w:val="24"/>
                <w:lang w:eastAsia="zh-CN"/>
              </w:rPr>
              <w:t xml:space="preserve"> consolidated into the AFIS</w:t>
            </w:r>
          </w:p>
        </w:tc>
      </w:tr>
      <w:tr w:rsidR="00B504A8" w:rsidRPr="00016D9F" w:rsidTr="00415CB1">
        <w:trPr>
          <w:cantSplit/>
          <w:trHeight w:val="339"/>
          <w:jc w:val="center"/>
        </w:trPr>
        <w:tc>
          <w:tcPr>
            <w:tcW w:w="2110" w:type="dxa"/>
          </w:tcPr>
          <w:p w:rsidR="00B504A8" w:rsidRPr="00C06397" w:rsidRDefault="00B504A8" w:rsidP="00415CB1">
            <w:pPr>
              <w:snapToGrid w:val="0"/>
              <w:spacing w:before="100" w:after="100"/>
              <w:rPr>
                <w:rFonts w:eastAsia="휴먼명조"/>
                <w:b/>
                <w:color w:val="000000"/>
              </w:rPr>
            </w:pPr>
            <w:r w:rsidRPr="00C06397">
              <w:rPr>
                <w:rFonts w:eastAsia="휴먼명조"/>
                <w:b/>
                <w:color w:val="000000"/>
              </w:rPr>
              <w:t>Related Document</w:t>
            </w:r>
          </w:p>
        </w:tc>
        <w:tc>
          <w:tcPr>
            <w:tcW w:w="7301" w:type="dxa"/>
          </w:tcPr>
          <w:p w:rsidR="00B504A8" w:rsidRPr="000D68FA" w:rsidRDefault="00B504A8" w:rsidP="00415CB1">
            <w:pPr>
              <w:pStyle w:val="Tabletext"/>
              <w:snapToGrid w:val="0"/>
              <w:spacing w:before="100" w:after="100"/>
              <w:rPr>
                <w:rFonts w:eastAsia="SimSun"/>
                <w:sz w:val="24"/>
                <w:szCs w:val="24"/>
                <w:lang w:eastAsia="zh-CN"/>
              </w:rPr>
            </w:pPr>
            <w:r w:rsidRPr="00C06397">
              <w:rPr>
                <w:rFonts w:hint="eastAsia"/>
                <w:sz w:val="24"/>
                <w:szCs w:val="24"/>
                <w:lang w:eastAsia="ko-KR"/>
              </w:rPr>
              <w:t>ITU-R Rec</w:t>
            </w:r>
            <w:r w:rsidRPr="000D68FA">
              <w:rPr>
                <w:rFonts w:eastAsia="SimSun" w:hint="eastAsia"/>
                <w:sz w:val="24"/>
                <w:szCs w:val="24"/>
                <w:lang w:eastAsia="zh-CN"/>
              </w:rPr>
              <w:t>.</w:t>
            </w:r>
            <w:r w:rsidRPr="00C06397">
              <w:rPr>
                <w:rFonts w:hint="eastAsia"/>
                <w:sz w:val="24"/>
                <w:szCs w:val="24"/>
                <w:lang w:eastAsia="ko-KR"/>
              </w:rPr>
              <w:t xml:space="preserve"> M.1036-3</w:t>
            </w:r>
            <w:r w:rsidRPr="000D68FA">
              <w:rPr>
                <w:rFonts w:eastAsia="SimSun" w:hint="eastAsia"/>
                <w:sz w:val="24"/>
                <w:szCs w:val="24"/>
                <w:lang w:eastAsia="zh-CN"/>
              </w:rPr>
              <w:t xml:space="preserve"> (REV. RA-12)</w:t>
            </w:r>
          </w:p>
          <w:p w:rsidR="00B504A8" w:rsidRPr="00C06397" w:rsidRDefault="00B504A8" w:rsidP="00415CB1">
            <w:pPr>
              <w:pStyle w:val="Tabletext"/>
              <w:snapToGrid w:val="0"/>
              <w:spacing w:before="100" w:after="100"/>
              <w:rPr>
                <w:rFonts w:eastAsia="SimSun"/>
                <w:sz w:val="24"/>
                <w:szCs w:val="24"/>
                <w:lang w:eastAsia="zh-CN"/>
              </w:rPr>
            </w:pPr>
            <w:r w:rsidRPr="00C06397">
              <w:rPr>
                <w:rFonts w:hint="eastAsia"/>
                <w:sz w:val="24"/>
                <w:szCs w:val="24"/>
                <w:lang w:eastAsia="ko-KR"/>
              </w:rPr>
              <w:t>Resolution</w:t>
            </w:r>
            <w:r w:rsidRPr="00C06397">
              <w:rPr>
                <w:sz w:val="24"/>
                <w:szCs w:val="24"/>
                <w:lang w:eastAsia="ko-KR"/>
              </w:rPr>
              <w:t>s</w:t>
            </w:r>
            <w:r w:rsidRPr="00C06397">
              <w:rPr>
                <w:rFonts w:eastAsia="SimSun" w:hint="eastAsia"/>
                <w:sz w:val="24"/>
                <w:szCs w:val="24"/>
                <w:lang w:eastAsia="zh-CN"/>
              </w:rPr>
              <w:t xml:space="preserve"> </w:t>
            </w:r>
            <w:r w:rsidRPr="00C06397">
              <w:rPr>
                <w:rFonts w:hint="eastAsia"/>
                <w:sz w:val="24"/>
                <w:szCs w:val="24"/>
                <w:lang w:eastAsia="ko-KR"/>
              </w:rPr>
              <w:t>22</w:t>
            </w:r>
            <w:r w:rsidRPr="00C06397">
              <w:rPr>
                <w:sz w:val="24"/>
                <w:szCs w:val="24"/>
                <w:lang w:eastAsia="ko-KR"/>
              </w:rPr>
              <w:t xml:space="preserve">4 </w:t>
            </w:r>
            <w:r w:rsidRPr="006C2103">
              <w:rPr>
                <w:sz w:val="24"/>
                <w:szCs w:val="24"/>
                <w:lang w:eastAsia="ko-KR"/>
              </w:rPr>
              <w:t>(REV.</w:t>
            </w:r>
            <w:r w:rsidRPr="000D68FA">
              <w:rPr>
                <w:rFonts w:eastAsia="SimSun" w:hint="eastAsia"/>
                <w:sz w:val="24"/>
                <w:szCs w:val="24"/>
                <w:lang w:eastAsia="zh-CN"/>
              </w:rPr>
              <w:t xml:space="preserve"> </w:t>
            </w:r>
            <w:r w:rsidRPr="006C2103">
              <w:rPr>
                <w:sz w:val="24"/>
                <w:szCs w:val="24"/>
                <w:lang w:eastAsia="ko-KR"/>
              </w:rPr>
              <w:t>WRC</w:t>
            </w:r>
            <w:r w:rsidRPr="000D68FA">
              <w:rPr>
                <w:rFonts w:eastAsia="SimSun" w:hint="eastAsia"/>
                <w:sz w:val="24"/>
                <w:szCs w:val="24"/>
                <w:lang w:eastAsia="zh-CN"/>
              </w:rPr>
              <w:t>-</w:t>
            </w:r>
            <w:r w:rsidRPr="006C2103">
              <w:rPr>
                <w:sz w:val="24"/>
                <w:szCs w:val="24"/>
                <w:lang w:eastAsia="ko-KR"/>
              </w:rPr>
              <w:t>12)</w:t>
            </w:r>
          </w:p>
        </w:tc>
      </w:tr>
      <w:tr w:rsidR="00B504A8" w:rsidRPr="00016D9F" w:rsidTr="00415CB1">
        <w:trPr>
          <w:cantSplit/>
          <w:trHeight w:val="339"/>
          <w:jc w:val="center"/>
        </w:trPr>
        <w:tc>
          <w:tcPr>
            <w:tcW w:w="2110" w:type="dxa"/>
          </w:tcPr>
          <w:p w:rsidR="00B504A8" w:rsidRPr="00C06397" w:rsidRDefault="00B504A8" w:rsidP="00415CB1">
            <w:pPr>
              <w:snapToGrid w:val="0"/>
              <w:spacing w:before="100" w:after="100"/>
              <w:rPr>
                <w:rFonts w:eastAsia="휴먼명조"/>
                <w:b/>
                <w:color w:val="000000"/>
                <w:lang w:eastAsia="ko-KR"/>
              </w:rPr>
            </w:pPr>
            <w:r w:rsidRPr="00C06397">
              <w:rPr>
                <w:rFonts w:eastAsia="휴먼명조"/>
                <w:b/>
                <w:color w:val="000000"/>
              </w:rPr>
              <w:t xml:space="preserve">Related </w:t>
            </w:r>
            <w:r w:rsidRPr="00C06397">
              <w:rPr>
                <w:rFonts w:eastAsia="휴먼명조" w:hint="eastAsia"/>
                <w:b/>
                <w:color w:val="000000"/>
                <w:lang w:eastAsia="ko-KR"/>
              </w:rPr>
              <w:t>Organization</w:t>
            </w:r>
          </w:p>
        </w:tc>
        <w:tc>
          <w:tcPr>
            <w:tcW w:w="7301" w:type="dxa"/>
          </w:tcPr>
          <w:p w:rsidR="00B504A8" w:rsidRPr="00C06397" w:rsidRDefault="00B504A8" w:rsidP="00415CB1">
            <w:pPr>
              <w:pStyle w:val="Tabletext"/>
              <w:snapToGrid w:val="0"/>
              <w:spacing w:before="100" w:after="100"/>
              <w:rPr>
                <w:rFonts w:eastAsia="SimSun"/>
                <w:sz w:val="24"/>
                <w:szCs w:val="24"/>
                <w:lang w:eastAsia="zh-CN"/>
              </w:rPr>
            </w:pPr>
            <w:r>
              <w:rPr>
                <w:rFonts w:eastAsia="SimSun" w:hint="eastAsia"/>
                <w:sz w:val="24"/>
                <w:szCs w:val="24"/>
                <w:lang w:eastAsia="zh-CN"/>
              </w:rPr>
              <w:t>APT, 3GPP</w:t>
            </w:r>
          </w:p>
        </w:tc>
      </w:tr>
      <w:tr w:rsidR="00B504A8" w:rsidRPr="009B72B0" w:rsidTr="00415CB1">
        <w:trPr>
          <w:cantSplit/>
          <w:trHeight w:val="339"/>
          <w:jc w:val="center"/>
        </w:trPr>
        <w:tc>
          <w:tcPr>
            <w:tcW w:w="2110" w:type="dxa"/>
          </w:tcPr>
          <w:p w:rsidR="00B504A8" w:rsidRPr="00C06397" w:rsidRDefault="00B504A8" w:rsidP="00415CB1">
            <w:pPr>
              <w:snapToGrid w:val="0"/>
              <w:spacing w:before="100" w:after="100"/>
              <w:rPr>
                <w:rFonts w:eastAsia="휴먼명조"/>
                <w:b/>
                <w:color w:val="000000"/>
              </w:rPr>
            </w:pPr>
            <w:r w:rsidRPr="00C06397">
              <w:rPr>
                <w:rFonts w:eastAsia="휴먼명조"/>
                <w:b/>
                <w:color w:val="000000"/>
              </w:rPr>
              <w:t>Timelines</w:t>
            </w:r>
          </w:p>
        </w:tc>
        <w:tc>
          <w:tcPr>
            <w:tcW w:w="7301" w:type="dxa"/>
          </w:tcPr>
          <w:p w:rsidR="00B504A8" w:rsidRPr="00C06397" w:rsidRDefault="00B504A8" w:rsidP="00415CB1">
            <w:pPr>
              <w:pStyle w:val="Tabletext"/>
              <w:widowControl w:val="0"/>
              <w:wordWrap w:val="0"/>
              <w:snapToGrid w:val="0"/>
              <w:spacing w:before="100" w:after="100"/>
              <w:ind w:left="851" w:hanging="851"/>
              <w:jc w:val="both"/>
              <w:rPr>
                <w:rFonts w:eastAsia="SimSun"/>
                <w:b/>
                <w:sz w:val="24"/>
                <w:szCs w:val="24"/>
                <w:u w:val="single"/>
                <w:lang w:eastAsia="zh-CN"/>
              </w:rPr>
            </w:pPr>
            <w:r w:rsidRPr="00C06397">
              <w:rPr>
                <w:b/>
                <w:sz w:val="24"/>
                <w:szCs w:val="24"/>
                <w:u w:val="single"/>
                <w:lang w:eastAsia="ko-KR"/>
              </w:rPr>
              <w:t>20</w:t>
            </w:r>
            <w:r>
              <w:rPr>
                <w:rFonts w:eastAsia="SimSun" w:hint="eastAsia"/>
                <w:b/>
                <w:sz w:val="24"/>
                <w:szCs w:val="24"/>
                <w:u w:val="single"/>
                <w:lang w:eastAsia="zh-CN"/>
              </w:rPr>
              <w:t>12</w:t>
            </w:r>
          </w:p>
          <w:p w:rsidR="00B504A8" w:rsidRPr="00F523D3" w:rsidRDefault="00B504A8" w:rsidP="00B504A8">
            <w:pPr>
              <w:pStyle w:val="Tabletext"/>
              <w:widowControl w:val="0"/>
              <w:numPr>
                <w:ilvl w:val="0"/>
                <w:numId w:val="5"/>
              </w:numPr>
              <w:wordWrap w:val="0"/>
              <w:snapToGrid w:val="0"/>
              <w:spacing w:before="100" w:after="100"/>
              <w:jc w:val="both"/>
              <w:rPr>
                <w:sz w:val="24"/>
                <w:szCs w:val="24"/>
                <w:lang w:eastAsia="ko-KR"/>
              </w:rPr>
            </w:pPr>
            <w:r w:rsidRPr="00F523D3">
              <w:rPr>
                <w:rFonts w:hint="eastAsia"/>
                <w:sz w:val="24"/>
                <w:szCs w:val="24"/>
                <w:lang w:eastAsia="ko-KR"/>
              </w:rPr>
              <w:t>AWG-12</w:t>
            </w:r>
          </w:p>
          <w:p w:rsidR="00B504A8" w:rsidRPr="00B76512" w:rsidRDefault="00B504A8" w:rsidP="00B504A8">
            <w:pPr>
              <w:pStyle w:val="Tabletext"/>
              <w:widowControl w:val="0"/>
              <w:numPr>
                <w:ilvl w:val="1"/>
                <w:numId w:val="8"/>
              </w:numPr>
              <w:wordWrap w:val="0"/>
              <w:snapToGrid w:val="0"/>
              <w:spacing w:before="100" w:after="100"/>
              <w:jc w:val="both"/>
              <w:rPr>
                <w:sz w:val="24"/>
                <w:szCs w:val="24"/>
                <w:lang w:eastAsia="ko-KR"/>
              </w:rPr>
            </w:pPr>
            <w:r w:rsidRPr="000D68FA">
              <w:rPr>
                <w:rFonts w:eastAsia="SimSun" w:hint="eastAsia"/>
                <w:sz w:val="24"/>
                <w:szCs w:val="24"/>
                <w:lang w:eastAsia="zh-CN"/>
              </w:rPr>
              <w:t>Refine</w:t>
            </w:r>
            <w:r>
              <w:rPr>
                <w:sz w:val="24"/>
                <w:szCs w:val="24"/>
                <w:lang w:eastAsia="ko-KR"/>
              </w:rPr>
              <w:t xml:space="preserve"> questionnaire </w:t>
            </w:r>
            <w:r w:rsidRPr="000D68FA">
              <w:rPr>
                <w:rFonts w:eastAsia="SimSun" w:hint="eastAsia"/>
                <w:sz w:val="24"/>
                <w:szCs w:val="24"/>
                <w:lang w:eastAsia="zh-CN"/>
              </w:rPr>
              <w:t>on</w:t>
            </w:r>
            <w:r w:rsidRPr="00937198">
              <w:rPr>
                <w:sz w:val="24"/>
                <w:szCs w:val="24"/>
                <w:lang w:eastAsia="ko-KR"/>
              </w:rPr>
              <w:t xml:space="preserve"> </w:t>
            </w:r>
            <w:r>
              <w:rPr>
                <w:rFonts w:eastAsia="SimSun" w:hint="eastAsia"/>
                <w:sz w:val="24"/>
                <w:szCs w:val="24"/>
                <w:lang w:eastAsia="zh-CN"/>
              </w:rPr>
              <w:t>806-960</w:t>
            </w:r>
            <w:r w:rsidRPr="00937198">
              <w:rPr>
                <w:sz w:val="24"/>
                <w:szCs w:val="24"/>
                <w:lang w:eastAsia="ko-KR"/>
              </w:rPr>
              <w:t>MHz band</w:t>
            </w:r>
          </w:p>
          <w:p w:rsidR="00B504A8" w:rsidRPr="00C06397" w:rsidRDefault="00B504A8" w:rsidP="00B504A8">
            <w:pPr>
              <w:pStyle w:val="Tabletext"/>
              <w:widowControl w:val="0"/>
              <w:numPr>
                <w:ilvl w:val="1"/>
                <w:numId w:val="8"/>
              </w:numPr>
              <w:wordWrap w:val="0"/>
              <w:snapToGrid w:val="0"/>
              <w:spacing w:before="100" w:after="100"/>
              <w:jc w:val="both"/>
              <w:rPr>
                <w:b/>
                <w:sz w:val="24"/>
                <w:szCs w:val="24"/>
                <w:u w:val="single"/>
                <w:lang w:eastAsia="ko-KR"/>
              </w:rPr>
            </w:pPr>
            <w:r w:rsidRPr="00C06397">
              <w:rPr>
                <w:sz w:val="24"/>
                <w:szCs w:val="24"/>
                <w:lang w:eastAsia="ko-KR"/>
              </w:rPr>
              <w:t>Develop</w:t>
            </w:r>
            <w:r w:rsidRPr="000D68FA">
              <w:rPr>
                <w:rFonts w:eastAsia="SimSun" w:hint="eastAsia"/>
                <w:sz w:val="24"/>
                <w:szCs w:val="24"/>
                <w:lang w:eastAsia="zh-CN"/>
              </w:rPr>
              <w:t xml:space="preserve"> a</w:t>
            </w:r>
            <w:r w:rsidRPr="00C06397">
              <w:rPr>
                <w:sz w:val="24"/>
                <w:szCs w:val="24"/>
                <w:lang w:eastAsia="ko-KR"/>
              </w:rPr>
              <w:t xml:space="preserve"> workplan </w:t>
            </w:r>
            <w:r w:rsidRPr="00122DAC">
              <w:rPr>
                <w:sz w:val="24"/>
                <w:szCs w:val="24"/>
                <w:lang w:eastAsia="ko-KR"/>
              </w:rPr>
              <w:t xml:space="preserve">for study on </w:t>
            </w:r>
            <w:r>
              <w:rPr>
                <w:rFonts w:eastAsia="SimSun" w:hint="eastAsia"/>
                <w:sz w:val="24"/>
                <w:szCs w:val="24"/>
                <w:lang w:eastAsia="zh-CN"/>
              </w:rPr>
              <w:t>806-960</w:t>
            </w:r>
            <w:r w:rsidRPr="00122DAC">
              <w:rPr>
                <w:sz w:val="24"/>
                <w:szCs w:val="24"/>
                <w:lang w:eastAsia="ko-KR"/>
              </w:rPr>
              <w:t>MHz band</w:t>
            </w:r>
            <w:r w:rsidRPr="000D68FA">
              <w:rPr>
                <w:rFonts w:eastAsia="SimSun" w:hint="eastAsia"/>
                <w:sz w:val="24"/>
                <w:szCs w:val="24"/>
                <w:lang w:eastAsia="zh-CN"/>
              </w:rPr>
              <w:t xml:space="preserve"> </w:t>
            </w:r>
          </w:p>
          <w:p w:rsidR="00B504A8" w:rsidRPr="00015E42" w:rsidRDefault="00B504A8" w:rsidP="00B504A8">
            <w:pPr>
              <w:pStyle w:val="Tabletext"/>
              <w:widowControl w:val="0"/>
              <w:numPr>
                <w:ilvl w:val="1"/>
                <w:numId w:val="8"/>
              </w:numPr>
              <w:wordWrap w:val="0"/>
              <w:snapToGrid w:val="0"/>
              <w:spacing w:before="100" w:after="100"/>
              <w:jc w:val="both"/>
              <w:rPr>
                <w:rFonts w:eastAsia="SimSun"/>
                <w:b/>
                <w:sz w:val="24"/>
                <w:szCs w:val="24"/>
                <w:u w:val="single"/>
                <w:lang w:eastAsia="zh-CN"/>
              </w:rPr>
            </w:pPr>
            <w:r w:rsidRPr="000D68FA">
              <w:rPr>
                <w:rFonts w:eastAsia="SimSun" w:hint="eastAsia"/>
                <w:sz w:val="24"/>
                <w:szCs w:val="24"/>
                <w:lang w:eastAsia="zh-CN"/>
              </w:rPr>
              <w:t xml:space="preserve">Prepare a circular on </w:t>
            </w:r>
            <w:r w:rsidRPr="000D68FA">
              <w:rPr>
                <w:rFonts w:eastAsia="SimSun"/>
                <w:sz w:val="24"/>
                <w:szCs w:val="24"/>
                <w:lang w:val="en-US" w:eastAsia="zh-CN"/>
              </w:rPr>
              <w:t xml:space="preserve">questionnaire </w:t>
            </w:r>
            <w:r w:rsidRPr="000D68FA">
              <w:rPr>
                <w:rFonts w:eastAsia="SimSun" w:hint="eastAsia"/>
                <w:sz w:val="24"/>
                <w:szCs w:val="24"/>
                <w:lang w:val="en-US" w:eastAsia="zh-CN"/>
              </w:rPr>
              <w:t xml:space="preserve">of 806-960MHz band </w:t>
            </w:r>
            <w:r>
              <w:rPr>
                <w:rFonts w:eastAsia="SimSun"/>
                <w:sz w:val="24"/>
                <w:szCs w:val="24"/>
                <w:lang w:val="en-US" w:eastAsia="zh-CN"/>
              </w:rPr>
              <w:br/>
            </w:r>
            <w:r w:rsidRPr="000D68FA">
              <w:rPr>
                <w:rFonts w:eastAsia="SimSun" w:hint="eastAsia"/>
                <w:sz w:val="24"/>
                <w:szCs w:val="24"/>
                <w:lang w:val="en-US" w:eastAsia="zh-CN"/>
              </w:rPr>
              <w:t xml:space="preserve">usage </w:t>
            </w:r>
            <w:r w:rsidRPr="000D68FA">
              <w:rPr>
                <w:rFonts w:eastAsia="SimSun" w:hint="eastAsia"/>
                <w:sz w:val="24"/>
                <w:szCs w:val="24"/>
                <w:lang w:eastAsia="zh-CN"/>
              </w:rPr>
              <w:t>to APT members</w:t>
            </w:r>
          </w:p>
          <w:p w:rsidR="00B504A8" w:rsidRPr="00C06397" w:rsidRDefault="00B504A8" w:rsidP="00B504A8">
            <w:pPr>
              <w:pStyle w:val="Tabletext"/>
              <w:widowControl w:val="0"/>
              <w:numPr>
                <w:ilvl w:val="0"/>
                <w:numId w:val="5"/>
              </w:numPr>
              <w:wordWrap w:val="0"/>
              <w:snapToGrid w:val="0"/>
              <w:spacing w:before="100" w:after="100"/>
              <w:jc w:val="both"/>
              <w:rPr>
                <w:sz w:val="24"/>
                <w:szCs w:val="24"/>
                <w:lang w:eastAsia="ko-KR"/>
              </w:rPr>
            </w:pPr>
            <w:r w:rsidRPr="00C06397">
              <w:rPr>
                <w:sz w:val="24"/>
                <w:szCs w:val="24"/>
                <w:lang w:eastAsia="ko-KR"/>
              </w:rPr>
              <w:t>AW</w:t>
            </w:r>
            <w:r>
              <w:rPr>
                <w:rFonts w:eastAsia="SimSun" w:hint="eastAsia"/>
                <w:sz w:val="24"/>
                <w:szCs w:val="24"/>
                <w:lang w:eastAsia="zh-CN"/>
              </w:rPr>
              <w:t>G-13</w:t>
            </w:r>
          </w:p>
          <w:p w:rsidR="00B504A8" w:rsidRPr="00122DAC" w:rsidRDefault="00B504A8" w:rsidP="00B504A8">
            <w:pPr>
              <w:pStyle w:val="Tabletext"/>
              <w:widowControl w:val="0"/>
              <w:numPr>
                <w:ilvl w:val="1"/>
                <w:numId w:val="8"/>
              </w:numPr>
              <w:wordWrap w:val="0"/>
              <w:snapToGrid w:val="0"/>
              <w:spacing w:before="100" w:after="100"/>
              <w:jc w:val="both"/>
              <w:rPr>
                <w:sz w:val="24"/>
                <w:szCs w:val="24"/>
                <w:lang w:eastAsia="ko-KR"/>
              </w:rPr>
            </w:pPr>
            <w:r w:rsidRPr="00C06397">
              <w:rPr>
                <w:sz w:val="24"/>
                <w:szCs w:val="24"/>
                <w:lang w:eastAsia="ko-KR"/>
              </w:rPr>
              <w:t>Prepare a working do</w:t>
            </w:r>
            <w:r>
              <w:rPr>
                <w:sz w:val="24"/>
                <w:szCs w:val="24"/>
                <w:lang w:eastAsia="ko-KR"/>
              </w:rPr>
              <w:t>cument towards</w:t>
            </w:r>
            <w:r w:rsidRPr="000D68FA">
              <w:rPr>
                <w:rFonts w:eastAsia="SimSun" w:hint="eastAsia"/>
                <w:sz w:val="24"/>
                <w:szCs w:val="24"/>
                <w:lang w:eastAsia="zh-CN"/>
              </w:rPr>
              <w:t xml:space="preserve"> a</w:t>
            </w:r>
            <w:r>
              <w:rPr>
                <w:sz w:val="24"/>
                <w:szCs w:val="24"/>
                <w:lang w:eastAsia="ko-KR"/>
              </w:rPr>
              <w:t xml:space="preserve"> draft APT Report</w:t>
            </w:r>
            <w:r w:rsidRPr="000D68FA">
              <w:rPr>
                <w:rFonts w:eastAsia="SimSun" w:hint="eastAsia"/>
                <w:sz w:val="24"/>
                <w:szCs w:val="24"/>
                <w:lang w:eastAsia="zh-CN"/>
              </w:rPr>
              <w:t xml:space="preserve"> on 806-960MHz band usage</w:t>
            </w:r>
          </w:p>
          <w:p w:rsidR="00B504A8" w:rsidRPr="00495BAD" w:rsidRDefault="00B504A8" w:rsidP="00B504A8">
            <w:pPr>
              <w:pStyle w:val="Tabletext"/>
              <w:widowControl w:val="0"/>
              <w:numPr>
                <w:ilvl w:val="1"/>
                <w:numId w:val="8"/>
              </w:numPr>
              <w:wordWrap w:val="0"/>
              <w:snapToGrid w:val="0"/>
              <w:spacing w:before="100" w:after="100"/>
              <w:jc w:val="both"/>
              <w:rPr>
                <w:sz w:val="24"/>
                <w:szCs w:val="24"/>
                <w:lang w:eastAsia="ko-KR"/>
              </w:rPr>
            </w:pPr>
            <w:r w:rsidRPr="000D68FA">
              <w:rPr>
                <w:rFonts w:eastAsia="SimSun" w:hint="eastAsia"/>
                <w:sz w:val="24"/>
                <w:szCs w:val="24"/>
                <w:lang w:eastAsia="zh-CN"/>
              </w:rPr>
              <w:t xml:space="preserve">Inform the progress of Survey and request proposal </w:t>
            </w:r>
            <w:r w:rsidRPr="000D68FA">
              <w:rPr>
                <w:rFonts w:eastAsia="SimSun"/>
                <w:sz w:val="24"/>
                <w:szCs w:val="24"/>
                <w:lang w:eastAsia="zh-CN"/>
              </w:rPr>
              <w:t xml:space="preserve">on </w:t>
            </w:r>
            <w:r>
              <w:rPr>
                <w:rFonts w:eastAsia="SimSun" w:hint="eastAsia"/>
                <w:sz w:val="24"/>
                <w:szCs w:val="24"/>
                <w:lang w:eastAsia="zh-CN"/>
              </w:rPr>
              <w:t xml:space="preserve">           </w:t>
            </w:r>
            <w:r w:rsidRPr="00495BAD">
              <w:rPr>
                <w:rFonts w:eastAsia="SimSun"/>
                <w:sz w:val="24"/>
                <w:szCs w:val="24"/>
                <w:lang w:eastAsia="zh-CN"/>
              </w:rPr>
              <w:t>possible</w:t>
            </w:r>
            <w:r w:rsidRPr="00495BAD">
              <w:rPr>
                <w:rFonts w:eastAsia="SimSun" w:hint="eastAsia"/>
                <w:sz w:val="24"/>
                <w:szCs w:val="24"/>
                <w:lang w:eastAsia="zh-CN"/>
              </w:rPr>
              <w:t xml:space="preserve"> study items from APT members.</w:t>
            </w:r>
          </w:p>
          <w:p w:rsidR="00B504A8" w:rsidRPr="00EC363F" w:rsidRDefault="00B504A8" w:rsidP="00415CB1">
            <w:pPr>
              <w:pStyle w:val="Tabletext"/>
              <w:widowControl w:val="0"/>
              <w:wordWrap w:val="0"/>
              <w:snapToGrid w:val="0"/>
              <w:spacing w:before="100" w:after="100"/>
              <w:jc w:val="both"/>
              <w:rPr>
                <w:b/>
                <w:sz w:val="24"/>
                <w:szCs w:val="24"/>
                <w:u w:val="single"/>
                <w:lang w:eastAsia="ko-KR"/>
              </w:rPr>
            </w:pPr>
            <w:r w:rsidRPr="000D68FA">
              <w:rPr>
                <w:rFonts w:eastAsia="SimSun" w:hint="eastAsia"/>
                <w:b/>
                <w:sz w:val="24"/>
                <w:szCs w:val="24"/>
                <w:u w:val="single"/>
                <w:lang w:eastAsia="zh-CN"/>
              </w:rPr>
              <w:t>2013</w:t>
            </w:r>
          </w:p>
          <w:p w:rsidR="00B504A8" w:rsidRPr="00C06397" w:rsidRDefault="00B504A8" w:rsidP="00B504A8">
            <w:pPr>
              <w:pStyle w:val="Tabletext"/>
              <w:widowControl w:val="0"/>
              <w:numPr>
                <w:ilvl w:val="0"/>
                <w:numId w:val="5"/>
              </w:numPr>
              <w:wordWrap w:val="0"/>
              <w:snapToGrid w:val="0"/>
              <w:spacing w:before="100" w:after="100"/>
              <w:jc w:val="both"/>
              <w:rPr>
                <w:sz w:val="24"/>
                <w:szCs w:val="24"/>
                <w:lang w:eastAsia="ko-KR"/>
              </w:rPr>
            </w:pPr>
            <w:r w:rsidRPr="00C06397">
              <w:rPr>
                <w:sz w:val="24"/>
                <w:szCs w:val="24"/>
                <w:lang w:eastAsia="ko-KR"/>
              </w:rPr>
              <w:t>AW</w:t>
            </w:r>
            <w:r w:rsidRPr="000D68FA">
              <w:rPr>
                <w:rFonts w:eastAsia="SimSun" w:hint="eastAsia"/>
                <w:sz w:val="24"/>
                <w:szCs w:val="24"/>
                <w:lang w:eastAsia="zh-CN"/>
              </w:rPr>
              <w:t>G</w:t>
            </w:r>
            <w:r w:rsidRPr="00C06397">
              <w:rPr>
                <w:sz w:val="24"/>
                <w:szCs w:val="24"/>
                <w:lang w:eastAsia="ko-KR"/>
              </w:rPr>
              <w:t>-</w:t>
            </w:r>
            <w:r>
              <w:rPr>
                <w:rFonts w:eastAsia="SimSun" w:hint="eastAsia"/>
                <w:sz w:val="24"/>
                <w:szCs w:val="24"/>
                <w:lang w:eastAsia="zh-CN"/>
              </w:rPr>
              <w:t>14</w:t>
            </w:r>
          </w:p>
          <w:p w:rsidR="00B504A8" w:rsidRPr="00B76512" w:rsidRDefault="00B504A8" w:rsidP="00B504A8">
            <w:pPr>
              <w:pStyle w:val="Tabletext"/>
              <w:widowControl w:val="0"/>
              <w:numPr>
                <w:ilvl w:val="1"/>
                <w:numId w:val="8"/>
              </w:numPr>
              <w:wordWrap w:val="0"/>
              <w:snapToGrid w:val="0"/>
              <w:spacing w:before="100" w:after="100"/>
              <w:jc w:val="both"/>
              <w:rPr>
                <w:sz w:val="24"/>
                <w:szCs w:val="24"/>
                <w:lang w:eastAsia="ko-KR"/>
              </w:rPr>
            </w:pPr>
            <w:r w:rsidRPr="005721B5">
              <w:rPr>
                <w:rFonts w:hint="eastAsia"/>
                <w:sz w:val="24"/>
                <w:szCs w:val="24"/>
                <w:lang w:eastAsia="ko-KR"/>
              </w:rPr>
              <w:t>Update and f</w:t>
            </w:r>
            <w:r w:rsidRPr="00C06397">
              <w:rPr>
                <w:sz w:val="24"/>
                <w:szCs w:val="24"/>
                <w:lang w:eastAsia="ko-KR"/>
              </w:rPr>
              <w:t xml:space="preserve">inalize </w:t>
            </w:r>
            <w:r w:rsidRPr="000D68FA">
              <w:rPr>
                <w:rFonts w:eastAsia="SimSun" w:hint="eastAsia"/>
                <w:sz w:val="24"/>
                <w:szCs w:val="24"/>
                <w:lang w:eastAsia="zh-CN"/>
              </w:rPr>
              <w:t xml:space="preserve">the </w:t>
            </w:r>
            <w:r w:rsidRPr="00C06397">
              <w:rPr>
                <w:sz w:val="24"/>
                <w:szCs w:val="24"/>
                <w:lang w:eastAsia="ko-KR"/>
              </w:rPr>
              <w:t>draft APT Report for approval</w:t>
            </w:r>
          </w:p>
          <w:p w:rsidR="00B504A8" w:rsidRPr="00C06397" w:rsidRDefault="00B504A8" w:rsidP="00B504A8">
            <w:pPr>
              <w:pStyle w:val="Tabletext"/>
              <w:widowControl w:val="0"/>
              <w:numPr>
                <w:ilvl w:val="1"/>
                <w:numId w:val="8"/>
              </w:numPr>
              <w:wordWrap w:val="0"/>
              <w:snapToGrid w:val="0"/>
              <w:spacing w:before="100" w:after="100"/>
              <w:jc w:val="both"/>
              <w:rPr>
                <w:sz w:val="24"/>
                <w:szCs w:val="24"/>
                <w:lang w:eastAsia="ko-KR"/>
              </w:rPr>
            </w:pPr>
            <w:r w:rsidRPr="0022677D">
              <w:rPr>
                <w:rFonts w:hint="eastAsia"/>
                <w:sz w:val="24"/>
                <w:szCs w:val="24"/>
                <w:lang w:eastAsia="ko-KR"/>
              </w:rPr>
              <w:t xml:space="preserve">Compile into the AFIS database and APT regional reports </w:t>
            </w:r>
          </w:p>
          <w:p w:rsidR="00B504A8" w:rsidRPr="00C06397" w:rsidRDefault="00B504A8" w:rsidP="00B504A8">
            <w:pPr>
              <w:pStyle w:val="Tabletext"/>
              <w:widowControl w:val="0"/>
              <w:numPr>
                <w:ilvl w:val="1"/>
                <w:numId w:val="8"/>
              </w:numPr>
              <w:wordWrap w:val="0"/>
              <w:snapToGrid w:val="0"/>
              <w:spacing w:before="100" w:after="100"/>
              <w:jc w:val="both"/>
              <w:rPr>
                <w:sz w:val="24"/>
                <w:szCs w:val="24"/>
                <w:lang w:eastAsia="ko-KR"/>
              </w:rPr>
            </w:pPr>
            <w:r>
              <w:rPr>
                <w:rFonts w:eastAsia="SimSun" w:hint="eastAsia"/>
                <w:sz w:val="24"/>
                <w:szCs w:val="24"/>
                <w:lang w:eastAsia="zh-CN"/>
              </w:rPr>
              <w:t xml:space="preserve">Consider the future workplan and working method in </w:t>
            </w:r>
            <w:r>
              <w:rPr>
                <w:rFonts w:eastAsia="SimSun"/>
                <w:sz w:val="24"/>
                <w:szCs w:val="24"/>
                <w:lang w:eastAsia="zh-CN"/>
              </w:rPr>
              <w:t>accordance</w:t>
            </w:r>
            <w:r>
              <w:rPr>
                <w:rFonts w:eastAsia="SimSun" w:hint="eastAsia"/>
                <w:sz w:val="24"/>
                <w:szCs w:val="24"/>
                <w:lang w:eastAsia="zh-CN"/>
              </w:rPr>
              <w:t xml:space="preserve"> with the proposal from APT members</w:t>
            </w:r>
          </w:p>
        </w:tc>
      </w:tr>
    </w:tbl>
    <w:p w:rsidR="00B504A8" w:rsidRDefault="00B504A8" w:rsidP="00DD0512">
      <w:pPr>
        <w:rPr>
          <w:rFonts w:eastAsia="SimSun"/>
          <w:lang w:eastAsia="zh-CN"/>
        </w:rPr>
      </w:pPr>
    </w:p>
    <w:p w:rsidR="00DD0512" w:rsidRDefault="00DD0512" w:rsidP="00DD0512">
      <w:pPr>
        <w:rPr>
          <w:rFonts w:eastAsia="SimSun"/>
          <w:lang w:eastAsia="zh-CN"/>
        </w:rPr>
      </w:pPr>
    </w:p>
    <w:p w:rsidR="006E43B1" w:rsidRDefault="006E43B1" w:rsidP="00DD0512">
      <w:pPr>
        <w:rPr>
          <w:rFonts w:eastAsia="SimSun"/>
          <w:lang w:eastAsia="zh-CN"/>
        </w:rPr>
      </w:pPr>
    </w:p>
    <w:p w:rsidR="00FB0AE2" w:rsidRDefault="00FB0AE2" w:rsidP="00FB0AE2">
      <w:pPr>
        <w:rPr>
          <w:b/>
          <w:bCs/>
          <w:caps/>
          <w:sz w:val="22"/>
          <w:szCs w:val="22"/>
          <w:lang w:val="en-AU"/>
        </w:rPr>
      </w:pPr>
    </w:p>
    <w:p w:rsidR="00FB0AE2" w:rsidRPr="00C978F2" w:rsidRDefault="00FB0AE2" w:rsidP="00FB0AE2">
      <w:pPr>
        <w:rPr>
          <w:b/>
          <w:bCs/>
          <w:caps/>
          <w:sz w:val="22"/>
          <w:szCs w:val="22"/>
          <w:lang w:val="en-AU"/>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8"/>
        <w:gridCol w:w="7397"/>
      </w:tblGrid>
      <w:tr w:rsidR="00FB0AE2" w:rsidRPr="00C978F2" w:rsidTr="00D210B0">
        <w:trPr>
          <w:trHeight w:val="448"/>
          <w:jc w:val="center"/>
        </w:trPr>
        <w:tc>
          <w:tcPr>
            <w:tcW w:w="2110" w:type="dxa"/>
          </w:tcPr>
          <w:p w:rsidR="00FB0AE2" w:rsidRPr="00C978F2" w:rsidRDefault="00FB0AE2" w:rsidP="00D210B0">
            <w:pPr>
              <w:snapToGrid w:val="0"/>
              <w:spacing w:before="240" w:after="120"/>
              <w:rPr>
                <w:sz w:val="22"/>
                <w:szCs w:val="22"/>
                <w:lang w:val="en-AU"/>
              </w:rPr>
            </w:pPr>
            <w:r w:rsidRPr="00C978F2">
              <w:rPr>
                <w:b/>
                <w:sz w:val="22"/>
                <w:szCs w:val="22"/>
                <w:lang w:val="en-AU"/>
              </w:rPr>
              <w:lastRenderedPageBreak/>
              <w:t>Title</w:t>
            </w:r>
          </w:p>
        </w:tc>
        <w:tc>
          <w:tcPr>
            <w:tcW w:w="7301" w:type="dxa"/>
            <w:vAlign w:val="center"/>
          </w:tcPr>
          <w:p w:rsidR="00FB0AE2" w:rsidRPr="00FB0AE2" w:rsidRDefault="00FB0AE2" w:rsidP="00D210B0">
            <w:pPr>
              <w:spacing w:before="120" w:after="120"/>
              <w:rPr>
                <w:rFonts w:eastAsiaTheme="minorEastAsia"/>
                <w:b/>
                <w:bCs/>
                <w:sz w:val="22"/>
                <w:szCs w:val="22"/>
                <w:lang w:val="en-AU" w:eastAsia="zh-CN"/>
              </w:rPr>
            </w:pPr>
            <w:r w:rsidRPr="00FB0AE2">
              <w:rPr>
                <w:b/>
                <w:bCs/>
                <w:sz w:val="22"/>
                <w:szCs w:val="22"/>
                <w:lang w:val="en-AU" w:eastAsia="ko-KR"/>
              </w:rPr>
              <w:t xml:space="preserve"> </w:t>
            </w:r>
            <w:r w:rsidRPr="00FB0AE2">
              <w:rPr>
                <w:rFonts w:eastAsiaTheme="minorEastAsia"/>
                <w:b/>
                <w:bCs/>
                <w:sz w:val="22"/>
                <w:szCs w:val="22"/>
                <w:lang w:val="en-AU" w:eastAsia="zh-CN"/>
              </w:rPr>
              <w:t>Suitable Frequency Ranges in relation to WRC-15 Agenda Item 1.1</w:t>
            </w:r>
          </w:p>
        </w:tc>
      </w:tr>
      <w:tr w:rsidR="00FB0AE2" w:rsidRPr="00C978F2" w:rsidTr="00D210B0">
        <w:trPr>
          <w:trHeight w:val="468"/>
          <w:jc w:val="center"/>
        </w:trPr>
        <w:tc>
          <w:tcPr>
            <w:tcW w:w="2110" w:type="dxa"/>
          </w:tcPr>
          <w:p w:rsidR="00FB0AE2" w:rsidRPr="00C978F2" w:rsidRDefault="00FB0AE2" w:rsidP="00D210B0">
            <w:pPr>
              <w:snapToGrid w:val="0"/>
              <w:spacing w:before="120" w:after="120"/>
              <w:rPr>
                <w:b/>
                <w:sz w:val="22"/>
                <w:szCs w:val="22"/>
                <w:lang w:val="en-AU"/>
              </w:rPr>
            </w:pPr>
            <w:r w:rsidRPr="00C978F2">
              <w:rPr>
                <w:b/>
                <w:sz w:val="22"/>
                <w:szCs w:val="22"/>
                <w:lang w:val="en-AU"/>
              </w:rPr>
              <w:t>Document Type</w:t>
            </w:r>
          </w:p>
        </w:tc>
        <w:tc>
          <w:tcPr>
            <w:tcW w:w="7301" w:type="dxa"/>
          </w:tcPr>
          <w:p w:rsidR="00FB0AE2" w:rsidRPr="00C978F2" w:rsidRDefault="00FB0AE2" w:rsidP="00D210B0">
            <w:pPr>
              <w:overflowPunct w:val="0"/>
              <w:autoSpaceDE w:val="0"/>
              <w:autoSpaceDN w:val="0"/>
              <w:adjustRightInd w:val="0"/>
              <w:snapToGrid w:val="0"/>
              <w:spacing w:before="120" w:after="120"/>
              <w:textAlignment w:val="baseline"/>
              <w:rPr>
                <w:sz w:val="22"/>
                <w:szCs w:val="22"/>
                <w:lang w:val="en-AU" w:eastAsia="ko-KR"/>
              </w:rPr>
            </w:pPr>
            <w:r w:rsidRPr="00C978F2">
              <w:rPr>
                <w:rFonts w:eastAsiaTheme="minorEastAsia"/>
                <w:sz w:val="22"/>
                <w:szCs w:val="22"/>
                <w:lang w:val="en-AU" w:eastAsia="zh-CN"/>
              </w:rPr>
              <w:t xml:space="preserve">APT/AWG </w:t>
            </w:r>
            <w:r w:rsidRPr="00C978F2">
              <w:rPr>
                <w:sz w:val="22"/>
                <w:szCs w:val="22"/>
                <w:lang w:val="en-AU" w:eastAsia="ko-KR"/>
              </w:rPr>
              <w:t>Report and liaison statement to APG</w:t>
            </w:r>
          </w:p>
        </w:tc>
      </w:tr>
      <w:tr w:rsidR="00FB0AE2" w:rsidRPr="00C978F2" w:rsidTr="00D210B0">
        <w:trPr>
          <w:trHeight w:val="339"/>
          <w:jc w:val="center"/>
        </w:trPr>
        <w:tc>
          <w:tcPr>
            <w:tcW w:w="2110" w:type="dxa"/>
          </w:tcPr>
          <w:p w:rsidR="00FB0AE2" w:rsidRPr="00C978F2" w:rsidRDefault="00FB0AE2" w:rsidP="00D210B0">
            <w:pPr>
              <w:snapToGrid w:val="0"/>
              <w:spacing w:before="120" w:after="120"/>
              <w:rPr>
                <w:rFonts w:eastAsia="휴먼명조"/>
                <w:b/>
                <w:color w:val="000000"/>
                <w:sz w:val="22"/>
                <w:szCs w:val="22"/>
                <w:lang w:val="en-AU"/>
              </w:rPr>
            </w:pPr>
            <w:r w:rsidRPr="00C978F2">
              <w:rPr>
                <w:rFonts w:eastAsia="휴먼명조"/>
                <w:b/>
                <w:color w:val="000000"/>
                <w:sz w:val="22"/>
                <w:szCs w:val="22"/>
                <w:lang w:val="en-AU"/>
              </w:rPr>
              <w:t>Group/Chair</w:t>
            </w:r>
          </w:p>
        </w:tc>
        <w:tc>
          <w:tcPr>
            <w:tcW w:w="7301" w:type="dxa"/>
          </w:tcPr>
          <w:p w:rsidR="00FB0AE2" w:rsidRPr="00C978F2" w:rsidRDefault="00FB0AE2" w:rsidP="00D210B0">
            <w:pPr>
              <w:overflowPunct w:val="0"/>
              <w:autoSpaceDE w:val="0"/>
              <w:autoSpaceDN w:val="0"/>
              <w:adjustRightInd w:val="0"/>
              <w:snapToGrid w:val="0"/>
              <w:spacing w:before="120" w:after="120"/>
              <w:textAlignment w:val="baseline"/>
              <w:rPr>
                <w:rFonts w:eastAsiaTheme="minorEastAsia"/>
                <w:sz w:val="22"/>
                <w:szCs w:val="22"/>
                <w:lang w:val="en-AU" w:eastAsia="zh-CN"/>
              </w:rPr>
            </w:pPr>
            <w:r w:rsidRPr="00C978F2">
              <w:rPr>
                <w:sz w:val="22"/>
                <w:szCs w:val="22"/>
                <w:lang w:val="en-AU" w:eastAsia="ko-KR"/>
              </w:rPr>
              <w:t>WG-SPEC/</w:t>
            </w:r>
            <w:r w:rsidRPr="00C978F2">
              <w:rPr>
                <w:rFonts w:eastAsiaTheme="minorEastAsia"/>
                <w:sz w:val="22"/>
                <w:szCs w:val="22"/>
                <w:lang w:val="en-AU" w:eastAsia="zh-CN"/>
              </w:rPr>
              <w:t>Sub</w:t>
            </w:r>
            <w:r w:rsidRPr="00C978F2">
              <w:rPr>
                <w:sz w:val="22"/>
                <w:szCs w:val="22"/>
                <w:lang w:val="en-AU" w:eastAsia="ko-KR"/>
              </w:rPr>
              <w:t>-</w:t>
            </w:r>
            <w:r w:rsidRPr="00C978F2">
              <w:rPr>
                <w:rFonts w:eastAsiaTheme="minorEastAsia"/>
                <w:sz w:val="22"/>
                <w:szCs w:val="22"/>
                <w:lang w:val="en-AU" w:eastAsia="zh-CN"/>
              </w:rPr>
              <w:t xml:space="preserve">WG </w:t>
            </w:r>
            <w:r w:rsidRPr="00C978F2">
              <w:rPr>
                <w:sz w:val="22"/>
                <w:szCs w:val="22"/>
                <w:lang w:val="en-AU" w:eastAsia="ko-KR"/>
              </w:rPr>
              <w:t>SA&amp;H</w:t>
            </w:r>
            <w:r w:rsidRPr="00C978F2">
              <w:rPr>
                <w:rFonts w:eastAsiaTheme="minorEastAsia"/>
                <w:sz w:val="22"/>
                <w:szCs w:val="22"/>
                <w:lang w:val="en-AU" w:eastAsia="zh-CN"/>
              </w:rPr>
              <w:t>/ ZHU KEER(MS)</w:t>
            </w:r>
          </w:p>
        </w:tc>
      </w:tr>
      <w:tr w:rsidR="00FB0AE2" w:rsidRPr="00C978F2" w:rsidTr="00D210B0">
        <w:trPr>
          <w:trHeight w:val="497"/>
          <w:jc w:val="center"/>
        </w:trPr>
        <w:tc>
          <w:tcPr>
            <w:tcW w:w="2110" w:type="dxa"/>
          </w:tcPr>
          <w:p w:rsidR="00FB0AE2" w:rsidRPr="00C978F2" w:rsidRDefault="00FB0AE2" w:rsidP="00D210B0">
            <w:pPr>
              <w:snapToGrid w:val="0"/>
              <w:spacing w:before="120" w:after="120"/>
              <w:rPr>
                <w:rFonts w:eastAsia="휴먼명조"/>
                <w:b/>
                <w:color w:val="000000"/>
                <w:sz w:val="22"/>
                <w:szCs w:val="22"/>
                <w:lang w:val="en-AU"/>
              </w:rPr>
            </w:pPr>
            <w:r w:rsidRPr="00C978F2">
              <w:rPr>
                <w:rFonts w:eastAsia="휴먼명조"/>
                <w:b/>
                <w:color w:val="000000"/>
                <w:sz w:val="22"/>
                <w:szCs w:val="22"/>
                <w:lang w:val="en-AU"/>
              </w:rPr>
              <w:t>Editor(s)</w:t>
            </w:r>
          </w:p>
        </w:tc>
        <w:tc>
          <w:tcPr>
            <w:tcW w:w="7301" w:type="dxa"/>
          </w:tcPr>
          <w:p w:rsidR="00FB0AE2" w:rsidRPr="00C978F2" w:rsidRDefault="00FB0AE2" w:rsidP="00D210B0">
            <w:pPr>
              <w:overflowPunct w:val="0"/>
              <w:autoSpaceDE w:val="0"/>
              <w:autoSpaceDN w:val="0"/>
              <w:adjustRightInd w:val="0"/>
              <w:snapToGrid w:val="0"/>
              <w:spacing w:before="120" w:after="120"/>
              <w:textAlignment w:val="baseline"/>
              <w:rPr>
                <w:rFonts w:eastAsiaTheme="minorEastAsia"/>
                <w:sz w:val="22"/>
                <w:szCs w:val="22"/>
                <w:lang w:val="en-AU" w:eastAsia="zh-CN"/>
              </w:rPr>
            </w:pPr>
            <w:r w:rsidRPr="00C978F2">
              <w:rPr>
                <w:rFonts w:eastAsiaTheme="minorEastAsia"/>
                <w:sz w:val="22"/>
                <w:szCs w:val="22"/>
                <w:lang w:val="en-AU" w:eastAsia="zh-CN"/>
              </w:rPr>
              <w:t>TBD</w:t>
            </w:r>
          </w:p>
        </w:tc>
      </w:tr>
      <w:tr w:rsidR="00FB0AE2" w:rsidRPr="00C978F2" w:rsidTr="00D210B0">
        <w:trPr>
          <w:trHeight w:val="339"/>
          <w:jc w:val="center"/>
        </w:trPr>
        <w:tc>
          <w:tcPr>
            <w:tcW w:w="2110" w:type="dxa"/>
          </w:tcPr>
          <w:p w:rsidR="00FB0AE2" w:rsidRPr="00C978F2" w:rsidRDefault="00FB0AE2" w:rsidP="00D210B0">
            <w:pPr>
              <w:snapToGrid w:val="0"/>
              <w:spacing w:before="120" w:after="120"/>
              <w:rPr>
                <w:rFonts w:eastAsia="휴먼명조"/>
                <w:b/>
                <w:color w:val="000000"/>
                <w:sz w:val="22"/>
                <w:szCs w:val="22"/>
                <w:lang w:val="en-AU"/>
              </w:rPr>
            </w:pPr>
            <w:r w:rsidRPr="00C978F2">
              <w:rPr>
                <w:rFonts w:eastAsia="휴먼명조"/>
                <w:b/>
                <w:color w:val="000000"/>
                <w:sz w:val="22"/>
                <w:szCs w:val="22"/>
                <w:lang w:val="en-AU"/>
              </w:rPr>
              <w:t>Scope</w:t>
            </w:r>
          </w:p>
        </w:tc>
        <w:tc>
          <w:tcPr>
            <w:tcW w:w="7301" w:type="dxa"/>
          </w:tcPr>
          <w:p w:rsidR="00FB0AE2" w:rsidRPr="00C978F2" w:rsidRDefault="00FB0AE2" w:rsidP="00D210B0">
            <w:pPr>
              <w:spacing w:before="120" w:after="120"/>
              <w:rPr>
                <w:sz w:val="22"/>
                <w:szCs w:val="22"/>
                <w:lang w:val="en-AU" w:eastAsia="ko-KR"/>
              </w:rPr>
            </w:pPr>
            <w:r w:rsidRPr="00C978F2">
              <w:rPr>
                <w:sz w:val="22"/>
                <w:szCs w:val="22"/>
                <w:lang w:val="en-AU" w:eastAsia="ko-KR"/>
              </w:rPr>
              <w:t xml:space="preserve">To study the </w:t>
            </w:r>
            <w:r w:rsidRPr="00C978F2">
              <w:rPr>
                <w:rFonts w:eastAsiaTheme="minorEastAsia"/>
                <w:sz w:val="22"/>
                <w:szCs w:val="22"/>
                <w:lang w:val="en-AU" w:eastAsia="zh-CN"/>
              </w:rPr>
              <w:t xml:space="preserve">suitable frequency ranges </w:t>
            </w:r>
            <w:r w:rsidRPr="00C978F2">
              <w:rPr>
                <w:sz w:val="22"/>
                <w:szCs w:val="22"/>
                <w:lang w:val="en-AU" w:eastAsia="ko-KR"/>
              </w:rPr>
              <w:t>for IMT and other terrestrial mobile broadband applications in Region 3.</w:t>
            </w:r>
          </w:p>
        </w:tc>
      </w:tr>
      <w:tr w:rsidR="00FB0AE2" w:rsidRPr="00C978F2" w:rsidTr="00D210B0">
        <w:trPr>
          <w:trHeight w:val="339"/>
          <w:jc w:val="center"/>
        </w:trPr>
        <w:tc>
          <w:tcPr>
            <w:tcW w:w="2110" w:type="dxa"/>
          </w:tcPr>
          <w:p w:rsidR="00FB0AE2" w:rsidRPr="00C978F2" w:rsidRDefault="00FB0AE2" w:rsidP="00D210B0">
            <w:pPr>
              <w:snapToGrid w:val="0"/>
              <w:spacing w:before="120" w:after="120"/>
              <w:rPr>
                <w:rFonts w:eastAsia="휴먼명조"/>
                <w:b/>
                <w:color w:val="000000"/>
                <w:sz w:val="22"/>
                <w:szCs w:val="22"/>
                <w:lang w:val="en-AU"/>
              </w:rPr>
            </w:pPr>
            <w:r w:rsidRPr="00C978F2">
              <w:rPr>
                <w:rFonts w:eastAsia="휴먼명조"/>
                <w:b/>
                <w:color w:val="000000"/>
                <w:sz w:val="22"/>
                <w:szCs w:val="22"/>
                <w:lang w:val="en-AU"/>
              </w:rPr>
              <w:t>Purpose</w:t>
            </w:r>
          </w:p>
        </w:tc>
        <w:tc>
          <w:tcPr>
            <w:tcW w:w="7301" w:type="dxa"/>
          </w:tcPr>
          <w:p w:rsidR="00FB0AE2" w:rsidRPr="00C978F2" w:rsidRDefault="00FB0AE2" w:rsidP="00D210B0">
            <w:pPr>
              <w:overflowPunct w:val="0"/>
              <w:autoSpaceDE w:val="0"/>
              <w:autoSpaceDN w:val="0"/>
              <w:adjustRightInd w:val="0"/>
              <w:snapToGrid w:val="0"/>
              <w:spacing w:before="120" w:after="120"/>
              <w:textAlignment w:val="baseline"/>
              <w:rPr>
                <w:sz w:val="22"/>
                <w:szCs w:val="22"/>
                <w:lang w:val="en-AU" w:eastAsia="ko-KR"/>
              </w:rPr>
            </w:pPr>
            <w:r w:rsidRPr="00C978F2">
              <w:rPr>
                <w:sz w:val="22"/>
                <w:szCs w:val="22"/>
                <w:lang w:val="en-AU" w:eastAsia="ko-KR"/>
              </w:rPr>
              <w:t xml:space="preserve">To study </w:t>
            </w:r>
            <w:r w:rsidRPr="00C978F2">
              <w:rPr>
                <w:rFonts w:eastAsiaTheme="minorEastAsia"/>
                <w:sz w:val="22"/>
                <w:szCs w:val="22"/>
                <w:lang w:val="en-AU" w:eastAsia="zh-CN"/>
              </w:rPr>
              <w:t xml:space="preserve">the suitable frequency ranges </w:t>
            </w:r>
            <w:r w:rsidRPr="00C978F2">
              <w:rPr>
                <w:sz w:val="22"/>
                <w:szCs w:val="22"/>
                <w:lang w:val="en-AU" w:eastAsia="ko-KR"/>
              </w:rPr>
              <w:t>for IMT in Region 3 and develop</w:t>
            </w:r>
            <w:r w:rsidRPr="00C978F2">
              <w:rPr>
                <w:rFonts w:eastAsiaTheme="minorEastAsia"/>
                <w:sz w:val="22"/>
                <w:szCs w:val="22"/>
                <w:lang w:val="en-AU" w:eastAsia="zh-CN"/>
              </w:rPr>
              <w:t xml:space="preserve"> an APT/AWG Report</w:t>
            </w:r>
            <w:r w:rsidRPr="00C978F2">
              <w:rPr>
                <w:sz w:val="22"/>
                <w:szCs w:val="22"/>
                <w:lang w:val="en-AU" w:eastAsia="ko-KR"/>
              </w:rPr>
              <w:t>.</w:t>
            </w:r>
          </w:p>
          <w:p w:rsidR="00FB0AE2" w:rsidRPr="00C978F2" w:rsidRDefault="00FB0AE2" w:rsidP="00D210B0">
            <w:pPr>
              <w:overflowPunct w:val="0"/>
              <w:autoSpaceDE w:val="0"/>
              <w:autoSpaceDN w:val="0"/>
              <w:adjustRightInd w:val="0"/>
              <w:snapToGrid w:val="0"/>
              <w:spacing w:before="120" w:after="120"/>
              <w:textAlignment w:val="baseline"/>
              <w:rPr>
                <w:sz w:val="22"/>
                <w:szCs w:val="22"/>
                <w:lang w:val="en-AU" w:eastAsia="ko-KR"/>
              </w:rPr>
            </w:pPr>
            <w:r w:rsidRPr="00C978F2">
              <w:rPr>
                <w:sz w:val="22"/>
                <w:szCs w:val="22"/>
                <w:lang w:val="en-AU"/>
              </w:rPr>
              <w:t xml:space="preserve">To provide results of these studies to APG15 by its </w:t>
            </w:r>
            <w:r w:rsidRPr="00C978F2">
              <w:rPr>
                <w:rFonts w:eastAsiaTheme="minorEastAsia"/>
                <w:sz w:val="22"/>
                <w:szCs w:val="22"/>
                <w:lang w:val="en-AU" w:eastAsia="zh-CN"/>
              </w:rPr>
              <w:t>second</w:t>
            </w:r>
            <w:r w:rsidRPr="00C978F2">
              <w:rPr>
                <w:sz w:val="22"/>
                <w:szCs w:val="22"/>
                <w:lang w:val="en-AU"/>
              </w:rPr>
              <w:t xml:space="preserve"> meeting for use in Region 3 preparations for WRC-15 Agenda item 1.1.</w:t>
            </w:r>
          </w:p>
        </w:tc>
      </w:tr>
      <w:tr w:rsidR="00FB0AE2" w:rsidRPr="00C978F2" w:rsidTr="00D210B0">
        <w:trPr>
          <w:trHeight w:val="339"/>
          <w:jc w:val="center"/>
        </w:trPr>
        <w:tc>
          <w:tcPr>
            <w:tcW w:w="2110" w:type="dxa"/>
          </w:tcPr>
          <w:p w:rsidR="00FB0AE2" w:rsidRPr="00C978F2" w:rsidRDefault="00FB0AE2" w:rsidP="00D210B0">
            <w:pPr>
              <w:snapToGrid w:val="0"/>
              <w:spacing w:before="120" w:after="120"/>
              <w:rPr>
                <w:rFonts w:eastAsia="휴먼명조"/>
                <w:b/>
                <w:color w:val="000000"/>
                <w:sz w:val="22"/>
                <w:szCs w:val="22"/>
                <w:lang w:val="en-AU"/>
              </w:rPr>
            </w:pPr>
            <w:r w:rsidRPr="00C978F2">
              <w:rPr>
                <w:rFonts w:eastAsia="휴먼명조"/>
                <w:b/>
                <w:color w:val="000000"/>
                <w:sz w:val="22"/>
                <w:szCs w:val="22"/>
                <w:lang w:val="en-AU"/>
              </w:rPr>
              <w:t>Related Document</w:t>
            </w:r>
          </w:p>
        </w:tc>
        <w:tc>
          <w:tcPr>
            <w:tcW w:w="7301" w:type="dxa"/>
          </w:tcPr>
          <w:p w:rsidR="00FB0AE2" w:rsidRPr="00C978F2" w:rsidRDefault="00FB0AE2" w:rsidP="00D210B0">
            <w:pPr>
              <w:overflowPunct w:val="0"/>
              <w:autoSpaceDE w:val="0"/>
              <w:autoSpaceDN w:val="0"/>
              <w:adjustRightInd w:val="0"/>
              <w:snapToGrid w:val="0"/>
              <w:spacing w:before="120" w:after="120"/>
              <w:textAlignment w:val="baseline"/>
              <w:rPr>
                <w:rFonts w:eastAsiaTheme="minorEastAsia"/>
                <w:sz w:val="22"/>
                <w:szCs w:val="22"/>
                <w:lang w:val="en-AU" w:eastAsia="zh-CN"/>
              </w:rPr>
            </w:pPr>
            <w:r w:rsidRPr="00C978F2">
              <w:rPr>
                <w:rFonts w:eastAsiaTheme="minorEastAsia"/>
                <w:sz w:val="22"/>
                <w:szCs w:val="22"/>
                <w:lang w:val="en-AU" w:eastAsia="zh-CN"/>
              </w:rPr>
              <w:t>WRC Resolution 233</w:t>
            </w:r>
          </w:p>
        </w:tc>
      </w:tr>
      <w:tr w:rsidR="00FB0AE2" w:rsidRPr="00C978F2" w:rsidTr="00D210B0">
        <w:trPr>
          <w:trHeight w:val="339"/>
          <w:jc w:val="center"/>
        </w:trPr>
        <w:tc>
          <w:tcPr>
            <w:tcW w:w="2110" w:type="dxa"/>
          </w:tcPr>
          <w:p w:rsidR="00FB0AE2" w:rsidRPr="00C978F2" w:rsidRDefault="00FB0AE2" w:rsidP="00D210B0">
            <w:pPr>
              <w:snapToGrid w:val="0"/>
              <w:spacing w:before="120" w:after="120"/>
              <w:rPr>
                <w:rFonts w:eastAsia="휴먼명조"/>
                <w:b/>
                <w:color w:val="000000"/>
                <w:sz w:val="22"/>
                <w:szCs w:val="22"/>
                <w:lang w:val="en-AU" w:eastAsia="ko-KR"/>
              </w:rPr>
            </w:pPr>
            <w:r w:rsidRPr="00C978F2">
              <w:rPr>
                <w:rFonts w:eastAsia="휴먼명조"/>
                <w:b/>
                <w:color w:val="000000"/>
                <w:sz w:val="22"/>
                <w:szCs w:val="22"/>
                <w:lang w:val="en-AU"/>
              </w:rPr>
              <w:t xml:space="preserve">Related </w:t>
            </w:r>
            <w:r w:rsidRPr="00C978F2">
              <w:rPr>
                <w:rFonts w:eastAsia="휴먼명조"/>
                <w:b/>
                <w:color w:val="000000"/>
                <w:sz w:val="22"/>
                <w:szCs w:val="22"/>
                <w:lang w:val="en-AU" w:eastAsia="ko-KR"/>
              </w:rPr>
              <w:t>Organization</w:t>
            </w:r>
          </w:p>
        </w:tc>
        <w:tc>
          <w:tcPr>
            <w:tcW w:w="7301" w:type="dxa"/>
          </w:tcPr>
          <w:p w:rsidR="00FB0AE2" w:rsidRPr="00C978F2" w:rsidRDefault="00FB0AE2" w:rsidP="00D210B0">
            <w:pPr>
              <w:overflowPunct w:val="0"/>
              <w:autoSpaceDE w:val="0"/>
              <w:autoSpaceDN w:val="0"/>
              <w:adjustRightInd w:val="0"/>
              <w:snapToGrid w:val="0"/>
              <w:spacing w:before="120" w:after="120"/>
              <w:textAlignment w:val="baseline"/>
              <w:rPr>
                <w:rFonts w:eastAsiaTheme="minorEastAsia"/>
                <w:sz w:val="22"/>
                <w:szCs w:val="22"/>
                <w:lang w:val="en-AU" w:eastAsia="zh-CN"/>
              </w:rPr>
            </w:pPr>
            <w:r w:rsidRPr="00C978F2">
              <w:rPr>
                <w:sz w:val="22"/>
                <w:szCs w:val="22"/>
                <w:lang w:val="en-AU" w:eastAsia="ko-KR"/>
              </w:rPr>
              <w:t>ITU</w:t>
            </w:r>
            <w:r w:rsidRPr="00C978F2">
              <w:rPr>
                <w:rFonts w:eastAsiaTheme="minorEastAsia"/>
                <w:sz w:val="22"/>
                <w:szCs w:val="22"/>
                <w:lang w:val="en-AU" w:eastAsia="zh-CN"/>
              </w:rPr>
              <w:t>-R</w:t>
            </w:r>
          </w:p>
        </w:tc>
      </w:tr>
      <w:tr w:rsidR="00FB0AE2" w:rsidRPr="00C978F2" w:rsidTr="00D210B0">
        <w:trPr>
          <w:trHeight w:val="339"/>
          <w:jc w:val="center"/>
        </w:trPr>
        <w:tc>
          <w:tcPr>
            <w:tcW w:w="2110" w:type="dxa"/>
          </w:tcPr>
          <w:p w:rsidR="00FB0AE2" w:rsidRPr="00C978F2" w:rsidRDefault="00FB0AE2" w:rsidP="00D210B0">
            <w:pPr>
              <w:snapToGrid w:val="0"/>
              <w:spacing w:before="120" w:after="120"/>
              <w:rPr>
                <w:rFonts w:eastAsia="휴먼명조"/>
                <w:b/>
                <w:color w:val="000000"/>
                <w:sz w:val="22"/>
                <w:szCs w:val="22"/>
                <w:lang w:val="en-AU"/>
              </w:rPr>
            </w:pPr>
            <w:r w:rsidRPr="00C978F2">
              <w:rPr>
                <w:rFonts w:eastAsia="휴먼명조"/>
                <w:b/>
                <w:color w:val="000000"/>
                <w:sz w:val="22"/>
                <w:szCs w:val="22"/>
                <w:lang w:val="en-AU"/>
              </w:rPr>
              <w:t>Timelines</w:t>
            </w:r>
          </w:p>
        </w:tc>
        <w:tc>
          <w:tcPr>
            <w:tcW w:w="7301" w:type="dxa"/>
          </w:tcPr>
          <w:p w:rsidR="00FB0AE2" w:rsidRPr="00C978F2" w:rsidRDefault="00FB0AE2" w:rsidP="00D210B0">
            <w:pPr>
              <w:tabs>
                <w:tab w:val="left" w:pos="673"/>
              </w:tabs>
              <w:overflowPunct w:val="0"/>
              <w:autoSpaceDE w:val="0"/>
              <w:autoSpaceDN w:val="0"/>
              <w:adjustRightInd w:val="0"/>
              <w:snapToGrid w:val="0"/>
              <w:spacing w:before="120" w:after="120"/>
              <w:textAlignment w:val="baseline"/>
              <w:rPr>
                <w:sz w:val="22"/>
                <w:szCs w:val="22"/>
                <w:lang w:val="en-AU" w:eastAsia="ko-KR"/>
              </w:rPr>
            </w:pPr>
            <w:r w:rsidRPr="00C978F2">
              <w:rPr>
                <w:sz w:val="22"/>
                <w:szCs w:val="22"/>
                <w:lang w:val="en-AU" w:eastAsia="ko-KR"/>
              </w:rPr>
              <w:t>2012</w:t>
            </w:r>
          </w:p>
          <w:p w:rsidR="00FB0AE2" w:rsidRPr="00C978F2" w:rsidRDefault="00FB0AE2" w:rsidP="00FB0AE2">
            <w:pPr>
              <w:numPr>
                <w:ilvl w:val="0"/>
                <w:numId w:val="5"/>
              </w:numPr>
              <w:overflowPunct w:val="0"/>
              <w:autoSpaceDE w:val="0"/>
              <w:autoSpaceDN w:val="0"/>
              <w:adjustRightInd w:val="0"/>
              <w:snapToGrid w:val="0"/>
              <w:spacing w:before="120" w:after="120"/>
              <w:jc w:val="left"/>
              <w:textAlignment w:val="baseline"/>
              <w:rPr>
                <w:sz w:val="22"/>
                <w:szCs w:val="22"/>
                <w:lang w:val="en-AU" w:eastAsia="ko-KR"/>
              </w:rPr>
            </w:pPr>
            <w:r w:rsidRPr="00C978F2">
              <w:rPr>
                <w:sz w:val="22"/>
                <w:szCs w:val="22"/>
                <w:lang w:val="en-AU" w:eastAsia="ko-KR"/>
              </w:rPr>
              <w:t>AWG-13</w:t>
            </w:r>
          </w:p>
          <w:p w:rsidR="00FB0AE2" w:rsidRPr="00C978F2" w:rsidRDefault="00FB0AE2" w:rsidP="00FB0AE2">
            <w:pPr>
              <w:numPr>
                <w:ilvl w:val="2"/>
                <w:numId w:val="26"/>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sz w:val="22"/>
                <w:szCs w:val="22"/>
                <w:lang w:val="en-AU" w:eastAsia="ko-KR"/>
              </w:rPr>
              <w:t>Develop work plan and timeline.</w:t>
            </w:r>
          </w:p>
          <w:p w:rsidR="00FB0AE2" w:rsidRPr="00C978F2" w:rsidRDefault="00FB0AE2" w:rsidP="00FB0AE2">
            <w:pPr>
              <w:numPr>
                <w:ilvl w:val="2"/>
                <w:numId w:val="26"/>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rFonts w:eastAsiaTheme="minorEastAsia"/>
                <w:bCs/>
                <w:iCs/>
                <w:sz w:val="22"/>
                <w:szCs w:val="22"/>
                <w:lang w:val="en-AU" w:eastAsia="zh-CN"/>
              </w:rPr>
              <w:t>Review</w:t>
            </w:r>
            <w:r w:rsidRPr="00C978F2">
              <w:rPr>
                <w:bCs/>
                <w:iCs/>
                <w:sz w:val="22"/>
                <w:szCs w:val="22"/>
                <w:lang w:val="en-AU"/>
              </w:rPr>
              <w:t xml:space="preserve"> contributions on </w:t>
            </w:r>
            <w:r w:rsidRPr="00C978F2">
              <w:rPr>
                <w:rFonts w:eastAsiaTheme="minorEastAsia"/>
                <w:bCs/>
                <w:iCs/>
                <w:sz w:val="22"/>
                <w:szCs w:val="22"/>
                <w:lang w:val="en-AU" w:eastAsia="zh-CN"/>
              </w:rPr>
              <w:t>frequency ranges in relation to WRC-15 Agenda Item 1.1</w:t>
            </w:r>
            <w:r w:rsidRPr="00C978F2">
              <w:rPr>
                <w:bCs/>
                <w:iCs/>
                <w:sz w:val="22"/>
                <w:szCs w:val="22"/>
                <w:lang w:val="en-AU"/>
              </w:rPr>
              <w:t>.</w:t>
            </w:r>
          </w:p>
          <w:p w:rsidR="00FB0AE2" w:rsidRPr="00C978F2" w:rsidRDefault="00FB0AE2" w:rsidP="00FB0AE2">
            <w:pPr>
              <w:numPr>
                <w:ilvl w:val="2"/>
                <w:numId w:val="26"/>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sz w:val="22"/>
                <w:szCs w:val="22"/>
                <w:lang w:val="en-AU" w:eastAsia="ko-KR"/>
              </w:rPr>
              <w:t>Decide on document type to be developed.</w:t>
            </w:r>
          </w:p>
          <w:p w:rsidR="00FB0AE2" w:rsidRPr="00C978F2" w:rsidRDefault="00FB0AE2" w:rsidP="00FB0AE2">
            <w:pPr>
              <w:numPr>
                <w:ilvl w:val="2"/>
                <w:numId w:val="26"/>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rFonts w:eastAsiaTheme="minorEastAsia"/>
                <w:sz w:val="22"/>
                <w:szCs w:val="22"/>
                <w:lang w:val="en-AU" w:eastAsia="zh-CN"/>
              </w:rPr>
              <w:t>Prepare a circular letter to seek contributions from APT members to the AWG-14 meeting.</w:t>
            </w:r>
          </w:p>
          <w:p w:rsidR="00FB0AE2" w:rsidRPr="00C978F2" w:rsidRDefault="00FB0AE2" w:rsidP="00FB0AE2">
            <w:pPr>
              <w:numPr>
                <w:ilvl w:val="2"/>
                <w:numId w:val="26"/>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rFonts w:eastAsiaTheme="minorEastAsia"/>
                <w:sz w:val="22"/>
                <w:szCs w:val="22"/>
                <w:lang w:val="en-AU" w:eastAsia="zh-CN"/>
              </w:rPr>
              <w:t>Inform the initiation of this study to ITU-R WP5D</w:t>
            </w:r>
          </w:p>
          <w:p w:rsidR="00FB0AE2" w:rsidRPr="00C978F2" w:rsidRDefault="00FB0AE2" w:rsidP="00D210B0">
            <w:pPr>
              <w:overflowPunct w:val="0"/>
              <w:autoSpaceDE w:val="0"/>
              <w:autoSpaceDN w:val="0"/>
              <w:adjustRightInd w:val="0"/>
              <w:snapToGrid w:val="0"/>
              <w:spacing w:before="120" w:after="120"/>
              <w:textAlignment w:val="baseline"/>
              <w:rPr>
                <w:sz w:val="22"/>
                <w:szCs w:val="22"/>
                <w:lang w:val="en-AU" w:eastAsia="ko-KR"/>
              </w:rPr>
            </w:pPr>
            <w:r w:rsidRPr="00C978F2">
              <w:rPr>
                <w:sz w:val="22"/>
                <w:szCs w:val="22"/>
                <w:lang w:val="en-AU" w:eastAsia="ko-KR"/>
              </w:rPr>
              <w:t>2013</w:t>
            </w:r>
          </w:p>
          <w:p w:rsidR="00FB0AE2" w:rsidRPr="00C978F2" w:rsidRDefault="00FB0AE2" w:rsidP="00FB0AE2">
            <w:pPr>
              <w:numPr>
                <w:ilvl w:val="0"/>
                <w:numId w:val="5"/>
              </w:numPr>
              <w:overflowPunct w:val="0"/>
              <w:autoSpaceDE w:val="0"/>
              <w:autoSpaceDN w:val="0"/>
              <w:adjustRightInd w:val="0"/>
              <w:snapToGrid w:val="0"/>
              <w:spacing w:before="120" w:after="120"/>
              <w:jc w:val="left"/>
              <w:textAlignment w:val="baseline"/>
              <w:rPr>
                <w:sz w:val="22"/>
                <w:szCs w:val="22"/>
                <w:lang w:val="en-AU" w:eastAsia="ko-KR"/>
              </w:rPr>
            </w:pPr>
            <w:r w:rsidRPr="00C978F2">
              <w:rPr>
                <w:sz w:val="22"/>
                <w:szCs w:val="22"/>
                <w:lang w:val="en-AU" w:eastAsia="ko-KR"/>
              </w:rPr>
              <w:t>AWG-14</w:t>
            </w:r>
          </w:p>
          <w:p w:rsidR="00FB0AE2" w:rsidRPr="00C978F2" w:rsidRDefault="00FB0AE2" w:rsidP="00FB0AE2">
            <w:pPr>
              <w:numPr>
                <w:ilvl w:val="2"/>
                <w:numId w:val="27"/>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sz w:val="22"/>
                <w:szCs w:val="22"/>
                <w:lang w:val="en-AU" w:eastAsia="ko-KR"/>
              </w:rPr>
              <w:t xml:space="preserve">Evaluate contributions </w:t>
            </w:r>
            <w:r w:rsidRPr="00C978F2">
              <w:rPr>
                <w:bCs/>
                <w:iCs/>
                <w:sz w:val="22"/>
                <w:szCs w:val="22"/>
                <w:lang w:val="en-AU"/>
              </w:rPr>
              <w:t xml:space="preserve">on </w:t>
            </w:r>
            <w:r w:rsidRPr="00C978F2">
              <w:rPr>
                <w:rFonts w:eastAsiaTheme="minorEastAsia"/>
                <w:bCs/>
                <w:iCs/>
                <w:sz w:val="22"/>
                <w:szCs w:val="22"/>
                <w:lang w:val="en-AU" w:eastAsia="zh-CN"/>
              </w:rPr>
              <w:t>suitable frequency ranges in relation to WRC-15 Agenda Item 1.1</w:t>
            </w:r>
            <w:r w:rsidRPr="00C978F2">
              <w:rPr>
                <w:bCs/>
                <w:iCs/>
                <w:sz w:val="22"/>
                <w:szCs w:val="22"/>
                <w:lang w:val="en-AU"/>
              </w:rPr>
              <w:t>.</w:t>
            </w:r>
          </w:p>
          <w:p w:rsidR="00FB0AE2" w:rsidRPr="00C978F2" w:rsidRDefault="00FB0AE2" w:rsidP="00FB0AE2">
            <w:pPr>
              <w:numPr>
                <w:ilvl w:val="2"/>
                <w:numId w:val="27"/>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rFonts w:eastAsiaTheme="minorEastAsia"/>
                <w:sz w:val="22"/>
                <w:szCs w:val="22"/>
                <w:lang w:val="en-AU" w:eastAsia="zh-CN"/>
              </w:rPr>
              <w:t>Draft a report on suitable frequency ranges in relation to WRC-15 Agenda Item 1.1 based on the contributions from APT members and the meeting discussion, taking into consideration the study result on spectrum requirement estimate in Region 3.</w:t>
            </w:r>
          </w:p>
          <w:p w:rsidR="00FB0AE2" w:rsidRPr="00C978F2" w:rsidRDefault="00FB0AE2" w:rsidP="00FB0AE2">
            <w:pPr>
              <w:numPr>
                <w:ilvl w:val="2"/>
                <w:numId w:val="27"/>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rFonts w:eastAsiaTheme="minorEastAsia"/>
                <w:sz w:val="22"/>
                <w:szCs w:val="22"/>
                <w:lang w:val="en-AU" w:eastAsia="zh-CN"/>
              </w:rPr>
              <w:t>Send the Liaison Statement to APG2015-2 meeting</w:t>
            </w:r>
            <w:r w:rsidRPr="00C978F2" w:rsidDel="00C817FA">
              <w:rPr>
                <w:rFonts w:eastAsiaTheme="minorEastAsia"/>
                <w:sz w:val="22"/>
                <w:szCs w:val="22"/>
                <w:lang w:val="en-AU" w:eastAsia="zh-CN"/>
              </w:rPr>
              <w:t xml:space="preserve"> </w:t>
            </w:r>
            <w:r w:rsidRPr="00C978F2">
              <w:rPr>
                <w:rFonts w:eastAsiaTheme="minorEastAsia"/>
                <w:sz w:val="22"/>
                <w:szCs w:val="22"/>
                <w:lang w:val="en-AU" w:eastAsia="zh-CN"/>
              </w:rPr>
              <w:t>to report study result/progress.</w:t>
            </w:r>
          </w:p>
          <w:p w:rsidR="00FB0AE2" w:rsidRPr="00C978F2" w:rsidRDefault="00FB0AE2" w:rsidP="00FB0AE2">
            <w:pPr>
              <w:numPr>
                <w:ilvl w:val="2"/>
                <w:numId w:val="27"/>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rFonts w:eastAsiaTheme="minorEastAsia"/>
                <w:sz w:val="22"/>
                <w:szCs w:val="22"/>
                <w:lang w:val="en-AU" w:eastAsia="zh-CN"/>
              </w:rPr>
              <w:t>Inform the study progress to WP5D if thought appropriate.</w:t>
            </w:r>
          </w:p>
          <w:p w:rsidR="00FB0AE2" w:rsidRPr="00C978F2" w:rsidRDefault="00FB0AE2" w:rsidP="00FB0AE2">
            <w:pPr>
              <w:numPr>
                <w:ilvl w:val="0"/>
                <w:numId w:val="5"/>
              </w:numPr>
              <w:overflowPunct w:val="0"/>
              <w:autoSpaceDE w:val="0"/>
              <w:autoSpaceDN w:val="0"/>
              <w:adjustRightInd w:val="0"/>
              <w:snapToGrid w:val="0"/>
              <w:spacing w:before="120" w:after="120"/>
              <w:jc w:val="left"/>
              <w:textAlignment w:val="baseline"/>
              <w:rPr>
                <w:sz w:val="22"/>
                <w:szCs w:val="22"/>
                <w:lang w:val="en-AU" w:eastAsia="ko-KR"/>
              </w:rPr>
            </w:pPr>
            <w:r w:rsidRPr="00C978F2">
              <w:rPr>
                <w:sz w:val="22"/>
                <w:szCs w:val="22"/>
                <w:lang w:val="en-AU" w:eastAsia="ko-KR"/>
              </w:rPr>
              <w:t>AWG-15</w:t>
            </w:r>
          </w:p>
          <w:p w:rsidR="00FB0AE2" w:rsidRPr="00C978F2" w:rsidRDefault="00FB0AE2" w:rsidP="00FB0AE2">
            <w:pPr>
              <w:numPr>
                <w:ilvl w:val="2"/>
                <w:numId w:val="28"/>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sz w:val="22"/>
                <w:szCs w:val="22"/>
                <w:lang w:val="en-AU" w:eastAsia="ko-KR"/>
              </w:rPr>
              <w:t xml:space="preserve">Evaluate contributions </w:t>
            </w:r>
            <w:r w:rsidRPr="00C978F2">
              <w:rPr>
                <w:bCs/>
                <w:iCs/>
                <w:sz w:val="22"/>
                <w:szCs w:val="22"/>
                <w:lang w:val="en-AU"/>
              </w:rPr>
              <w:t xml:space="preserve">on </w:t>
            </w:r>
            <w:r w:rsidRPr="00C978F2">
              <w:rPr>
                <w:rFonts w:eastAsiaTheme="minorEastAsia"/>
                <w:bCs/>
                <w:iCs/>
                <w:sz w:val="22"/>
                <w:szCs w:val="22"/>
                <w:lang w:val="en-AU" w:eastAsia="zh-CN"/>
              </w:rPr>
              <w:t xml:space="preserve">suitable frequency ranges in relation to WRC-15 Agenda Item 1.1 if any, </w:t>
            </w:r>
          </w:p>
          <w:p w:rsidR="00FB0AE2" w:rsidRPr="00C978F2" w:rsidRDefault="00FB0AE2" w:rsidP="00FB0AE2">
            <w:pPr>
              <w:numPr>
                <w:ilvl w:val="2"/>
                <w:numId w:val="28"/>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rFonts w:eastAsiaTheme="minorEastAsia"/>
                <w:bCs/>
                <w:iCs/>
                <w:sz w:val="22"/>
                <w:szCs w:val="22"/>
                <w:lang w:val="en-AU" w:eastAsia="zh-CN"/>
              </w:rPr>
              <w:t>Revision to the APT Report on studying suitable frequency ranges in relation to WRC-15 Agenda Item 1.1 if necessary.</w:t>
            </w:r>
          </w:p>
          <w:p w:rsidR="00FB0AE2" w:rsidRPr="00C978F2" w:rsidRDefault="00FB0AE2" w:rsidP="00FB0AE2">
            <w:pPr>
              <w:numPr>
                <w:ilvl w:val="2"/>
                <w:numId w:val="28"/>
              </w:numPr>
              <w:tabs>
                <w:tab w:val="left" w:pos="673"/>
              </w:tabs>
              <w:overflowPunct w:val="0"/>
              <w:autoSpaceDE w:val="0"/>
              <w:autoSpaceDN w:val="0"/>
              <w:adjustRightInd w:val="0"/>
              <w:snapToGrid w:val="0"/>
              <w:spacing w:before="120" w:after="120"/>
              <w:jc w:val="left"/>
              <w:textAlignment w:val="baseline"/>
              <w:rPr>
                <w:sz w:val="22"/>
                <w:szCs w:val="22"/>
                <w:lang w:val="en-AU" w:eastAsia="ko-KR"/>
              </w:rPr>
            </w:pPr>
            <w:r w:rsidRPr="00C978F2">
              <w:rPr>
                <w:rFonts w:eastAsiaTheme="minorEastAsia"/>
                <w:bCs/>
                <w:iCs/>
                <w:sz w:val="22"/>
                <w:szCs w:val="22"/>
                <w:lang w:val="en-AU" w:eastAsia="zh-CN"/>
              </w:rPr>
              <w:lastRenderedPageBreak/>
              <w:t>Finalize the study and p</w:t>
            </w:r>
            <w:r w:rsidRPr="00C978F2">
              <w:rPr>
                <w:bCs/>
                <w:iCs/>
                <w:sz w:val="22"/>
                <w:szCs w:val="22"/>
                <w:lang w:val="en-AU" w:eastAsia="ko-KR"/>
              </w:rPr>
              <w:t xml:space="preserve">rovide </w:t>
            </w:r>
            <w:r w:rsidRPr="00C978F2">
              <w:rPr>
                <w:rFonts w:eastAsiaTheme="minorEastAsia"/>
                <w:bCs/>
                <w:iCs/>
                <w:sz w:val="22"/>
                <w:szCs w:val="22"/>
                <w:lang w:val="en-AU" w:eastAsia="ko-KR"/>
              </w:rPr>
              <w:t xml:space="preserve">final </w:t>
            </w:r>
            <w:r w:rsidRPr="00C978F2">
              <w:rPr>
                <w:bCs/>
                <w:iCs/>
                <w:sz w:val="22"/>
                <w:szCs w:val="22"/>
                <w:lang w:val="en-AU" w:eastAsia="ko-KR"/>
              </w:rPr>
              <w:t>document</w:t>
            </w:r>
            <w:r w:rsidRPr="00C978F2">
              <w:rPr>
                <w:rFonts w:eastAsiaTheme="minorEastAsia"/>
                <w:bCs/>
                <w:iCs/>
                <w:sz w:val="22"/>
                <w:szCs w:val="22"/>
                <w:lang w:val="en-AU" w:eastAsia="ko-KR"/>
              </w:rPr>
              <w:t>s</w:t>
            </w:r>
            <w:r w:rsidRPr="00C978F2">
              <w:rPr>
                <w:bCs/>
                <w:iCs/>
                <w:sz w:val="22"/>
                <w:szCs w:val="22"/>
                <w:lang w:val="en-AU" w:eastAsia="ko-KR"/>
              </w:rPr>
              <w:t xml:space="preserve"> to</w:t>
            </w:r>
            <w:r w:rsidRPr="00C978F2">
              <w:rPr>
                <w:bCs/>
                <w:iCs/>
                <w:sz w:val="22"/>
                <w:szCs w:val="22"/>
                <w:lang w:val="en-AU"/>
              </w:rPr>
              <w:t xml:space="preserve"> APG15-3.</w:t>
            </w:r>
          </w:p>
        </w:tc>
      </w:tr>
    </w:tbl>
    <w:p w:rsidR="00FB0AE2" w:rsidRPr="00C978F2" w:rsidRDefault="00FB0AE2" w:rsidP="00FB0AE2">
      <w:pPr>
        <w:rPr>
          <w:rFonts w:eastAsia="SimSun"/>
          <w:sz w:val="22"/>
          <w:szCs w:val="22"/>
          <w:lang w:val="en-AU" w:eastAsia="zh-CN"/>
        </w:rPr>
      </w:pPr>
    </w:p>
    <w:p w:rsidR="00FB0AE2" w:rsidRDefault="00FB0AE2" w:rsidP="00DD0512">
      <w:pPr>
        <w:rPr>
          <w:rFonts w:eastAsia="SimSun"/>
          <w:lang w:eastAsia="zh-CN"/>
        </w:rPr>
      </w:pPr>
    </w:p>
    <w:p w:rsidR="00FB0AE2" w:rsidRPr="008B3860" w:rsidRDefault="00FB0AE2" w:rsidP="00DD0512">
      <w:pPr>
        <w:rPr>
          <w:rFonts w:eastAsia="SimSun"/>
          <w:lang w:eastAsia="zh-CN"/>
        </w:rPr>
      </w:pPr>
    </w:p>
    <w:p w:rsidR="00991C64" w:rsidRPr="00DD0512" w:rsidRDefault="00991C64" w:rsidP="004B090B">
      <w:pPr>
        <w:pStyle w:val="ListParagraph"/>
        <w:widowControl/>
        <w:numPr>
          <w:ilvl w:val="0"/>
          <w:numId w:val="20"/>
        </w:numPr>
        <w:autoSpaceDE w:val="0"/>
        <w:autoSpaceDN w:val="0"/>
        <w:adjustRightInd w:val="0"/>
        <w:rPr>
          <w:rFonts w:eastAsia="휴먼명조"/>
          <w:b/>
          <w:bCs/>
          <w:color w:val="000000"/>
        </w:rPr>
      </w:pPr>
      <w:r w:rsidRPr="00DD0512">
        <w:rPr>
          <w:rFonts w:eastAsia="휴먼명조"/>
          <w:b/>
          <w:bCs/>
          <w:color w:val="000000"/>
        </w:rPr>
        <w:t xml:space="preserve">Sub Working Group on </w:t>
      </w:r>
      <w:r w:rsidR="00D913F0" w:rsidRPr="00DD0512">
        <w:rPr>
          <w:rFonts w:eastAsiaTheme="minorEastAsia" w:hint="eastAsia"/>
          <w:b/>
          <w:bCs/>
          <w:color w:val="000000"/>
        </w:rPr>
        <w:t>S</w:t>
      </w:r>
      <w:r w:rsidRPr="00DD0512">
        <w:rPr>
          <w:rFonts w:eastAsia="SimSun"/>
          <w:b/>
          <w:bCs/>
          <w:color w:val="000000"/>
          <w:lang w:eastAsia="zh-CN"/>
        </w:rPr>
        <w:t>pectrum monitoring</w:t>
      </w:r>
      <w:r w:rsidR="00D913F0" w:rsidRPr="00DD0512">
        <w:rPr>
          <w:rFonts w:eastAsiaTheme="minorEastAsia" w:hint="eastAsia"/>
          <w:b/>
          <w:bCs/>
          <w:color w:val="000000"/>
        </w:rPr>
        <w:t xml:space="preserve"> (SWG-SM)</w:t>
      </w:r>
    </w:p>
    <w:p w:rsidR="00A46926" w:rsidRPr="00A46926" w:rsidRDefault="00A46926" w:rsidP="00A46926">
      <w:pPr>
        <w:pStyle w:val="ListParagraph"/>
        <w:ind w:left="360"/>
        <w:rPr>
          <w:rFonts w:eastAsia="SimSun"/>
          <w:lang w:eastAsia="zh-CN"/>
        </w:rPr>
      </w:pPr>
    </w:p>
    <w:tbl>
      <w:tblPr>
        <w:tblW w:w="9570"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60"/>
        <w:gridCol w:w="7510"/>
      </w:tblGrid>
      <w:tr w:rsidR="00F80077" w:rsidTr="00415CB1">
        <w:trPr>
          <w:trHeight w:val="448"/>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sz w:val="22"/>
                <w:szCs w:val="22"/>
              </w:rPr>
            </w:pPr>
            <w:r>
              <w:rPr>
                <w:b/>
                <w:sz w:val="22"/>
                <w:szCs w:val="22"/>
              </w:rPr>
              <w:t>Title</w:t>
            </w:r>
          </w:p>
        </w:tc>
        <w:tc>
          <w:tcPr>
            <w:tcW w:w="7507" w:type="dxa"/>
            <w:tcBorders>
              <w:top w:val="single" w:sz="4" w:space="0" w:color="auto"/>
              <w:left w:val="single" w:sz="4" w:space="0" w:color="auto"/>
              <w:bottom w:val="single" w:sz="4" w:space="0" w:color="auto"/>
              <w:right w:val="single" w:sz="4" w:space="0" w:color="auto"/>
            </w:tcBorders>
            <w:vAlign w:val="center"/>
            <w:hideMark/>
          </w:tcPr>
          <w:p w:rsidR="00F80077" w:rsidRPr="00F80077" w:rsidRDefault="00F80077" w:rsidP="00415CB1">
            <w:pPr>
              <w:pStyle w:val="Tabletext"/>
              <w:snapToGrid w:val="0"/>
              <w:spacing w:before="100" w:after="100"/>
              <w:rPr>
                <w:rFonts w:eastAsia="SimSun"/>
                <w:b/>
                <w:bCs/>
                <w:kern w:val="2"/>
                <w:sz w:val="24"/>
                <w:szCs w:val="24"/>
                <w:lang w:eastAsia="zh-CN"/>
              </w:rPr>
            </w:pPr>
            <w:r w:rsidRPr="00F80077">
              <w:rPr>
                <w:rFonts w:eastAsia="SimSun" w:hint="eastAsia"/>
                <w:b/>
                <w:bCs/>
                <w:kern w:val="2"/>
                <w:sz w:val="24"/>
                <w:szCs w:val="24"/>
                <w:lang w:eastAsia="zh-CN"/>
              </w:rPr>
              <w:t xml:space="preserve">APT </w:t>
            </w:r>
            <w:r w:rsidRPr="00F80077">
              <w:rPr>
                <w:rFonts w:eastAsia="SimSun"/>
                <w:b/>
                <w:bCs/>
                <w:kern w:val="2"/>
                <w:sz w:val="24"/>
                <w:szCs w:val="24"/>
                <w:lang w:eastAsia="zh-CN"/>
              </w:rPr>
              <w:t>Report on Techniques, Methods and Systems for Monitoring of Higher Frequency and Low Power Radio Waves</w:t>
            </w:r>
          </w:p>
        </w:tc>
      </w:tr>
      <w:tr w:rsidR="00F80077" w:rsidTr="00415CB1">
        <w:trPr>
          <w:cantSplit/>
          <w:trHeight w:val="468"/>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b/>
                <w:sz w:val="22"/>
                <w:szCs w:val="22"/>
              </w:rPr>
            </w:pPr>
            <w:r>
              <w:rPr>
                <w:b/>
                <w:sz w:val="22"/>
                <w:szCs w:val="22"/>
              </w:rPr>
              <w:t>Document Type</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kern w:val="2"/>
                <w:szCs w:val="22"/>
                <w:lang w:eastAsia="ko-KR"/>
              </w:rPr>
            </w:pPr>
            <w:r w:rsidRPr="005A3ADF">
              <w:rPr>
                <w:rFonts w:eastAsia="SimSun"/>
                <w:kern w:val="2"/>
                <w:szCs w:val="22"/>
                <w:lang w:eastAsia="zh-CN"/>
              </w:rPr>
              <w:t>Report</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Group/</w:t>
            </w:r>
            <w:r>
              <w:rPr>
                <w:rFonts w:eastAsia="SimSun"/>
                <w:b/>
                <w:color w:val="000000"/>
                <w:sz w:val="22"/>
                <w:szCs w:val="22"/>
                <w:lang w:eastAsia="zh-CN"/>
              </w:rPr>
              <w:t xml:space="preserve">Acting </w:t>
            </w:r>
            <w:r>
              <w:rPr>
                <w:rFonts w:eastAsia="휴먼명조"/>
                <w:b/>
                <w:color w:val="000000"/>
                <w:sz w:val="22"/>
                <w:szCs w:val="22"/>
              </w:rPr>
              <w:t>Chair</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rFonts w:eastAsia="SimSun"/>
                <w:kern w:val="2"/>
                <w:szCs w:val="22"/>
                <w:lang w:val="en-US" w:eastAsia="zh-CN"/>
              </w:rPr>
            </w:pPr>
            <w:r w:rsidRPr="005A3ADF">
              <w:rPr>
                <w:rFonts w:eastAsia="SimSun"/>
                <w:kern w:val="2"/>
                <w:szCs w:val="22"/>
                <w:lang w:eastAsia="zh-CN"/>
              </w:rPr>
              <w:t>Spectrum sub-Working Group-Spectrum Monitoring /Mr. LIU Zhuoran</w:t>
            </w:r>
          </w:p>
        </w:tc>
      </w:tr>
      <w:tr w:rsidR="00F80077" w:rsidTr="00415CB1">
        <w:trPr>
          <w:cantSplit/>
          <w:trHeight w:val="497"/>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Editor(s)</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rFonts w:eastAsia="SimSun"/>
                <w:kern w:val="2"/>
                <w:szCs w:val="22"/>
                <w:lang w:eastAsia="zh-CN"/>
              </w:rPr>
            </w:pPr>
            <w:r w:rsidRPr="005A3ADF">
              <w:rPr>
                <w:kern w:val="2"/>
                <w:szCs w:val="22"/>
                <w:lang w:eastAsia="ko-KR"/>
              </w:rPr>
              <w:t xml:space="preserve">Mr. </w:t>
            </w:r>
            <w:r w:rsidRPr="005A3ADF">
              <w:rPr>
                <w:rFonts w:eastAsia="SimSun"/>
                <w:kern w:val="2"/>
                <w:szCs w:val="22"/>
                <w:lang w:eastAsia="zh-CN"/>
              </w:rPr>
              <w:t>LIU Zhuoran</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Scope</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kern w:val="2"/>
                <w:szCs w:val="22"/>
                <w:lang w:eastAsia="ko-KR"/>
              </w:rPr>
            </w:pPr>
            <w:r w:rsidRPr="005A3ADF">
              <w:rPr>
                <w:rFonts w:eastAsia="SimSun"/>
                <w:kern w:val="2"/>
                <w:szCs w:val="22"/>
                <w:lang w:eastAsia="zh-CN"/>
              </w:rPr>
              <w:t xml:space="preserve">To prepare an APT </w:t>
            </w:r>
            <w:r w:rsidRPr="005A3ADF">
              <w:rPr>
                <w:rFonts w:eastAsia="SimSun" w:hint="eastAsia"/>
                <w:kern w:val="2"/>
                <w:szCs w:val="22"/>
                <w:lang w:eastAsia="zh-CN"/>
              </w:rPr>
              <w:t>Report</w:t>
            </w:r>
            <w:r w:rsidRPr="005A3ADF">
              <w:rPr>
                <w:rFonts w:eastAsia="SimSun"/>
                <w:kern w:val="2"/>
                <w:szCs w:val="22"/>
                <w:lang w:eastAsia="zh-CN"/>
              </w:rPr>
              <w:t xml:space="preserve"> containing </w:t>
            </w:r>
            <w:r w:rsidRPr="005A3ADF">
              <w:rPr>
                <w:rFonts w:eastAsia="MS Mincho" w:hint="eastAsia"/>
                <w:kern w:val="2"/>
                <w:szCs w:val="22"/>
                <w:lang w:eastAsia="ja-JP"/>
              </w:rPr>
              <w:t>valid techniques, methods and systems for monitoring high</w:t>
            </w:r>
            <w:r>
              <w:rPr>
                <w:rFonts w:eastAsia="SimSun" w:hint="eastAsia"/>
                <w:kern w:val="2"/>
                <w:szCs w:val="22"/>
                <w:lang w:eastAsia="zh-CN"/>
              </w:rPr>
              <w:t>er</w:t>
            </w:r>
            <w:r w:rsidRPr="005A3ADF">
              <w:rPr>
                <w:rFonts w:eastAsia="MS Mincho" w:hint="eastAsia"/>
                <w:kern w:val="2"/>
                <w:szCs w:val="22"/>
                <w:lang w:eastAsia="ja-JP"/>
              </w:rPr>
              <w:t xml:space="preserve"> frequency and low power radio waves concerning such as searching, direction finding, tracking and estimating </w:t>
            </w:r>
            <w:r w:rsidRPr="005A3ADF">
              <w:rPr>
                <w:rFonts w:eastAsia="MS Mincho"/>
                <w:kern w:val="2"/>
                <w:szCs w:val="22"/>
                <w:lang w:eastAsia="ja-JP"/>
              </w:rPr>
              <w:t>interference source</w:t>
            </w:r>
            <w:r w:rsidRPr="005A3ADF">
              <w:rPr>
                <w:rFonts w:eastAsia="MS Mincho" w:hint="eastAsia"/>
                <w:kern w:val="2"/>
                <w:szCs w:val="22"/>
                <w:lang w:eastAsia="ja-JP"/>
              </w:rPr>
              <w:t>s</w:t>
            </w:r>
            <w:r w:rsidRPr="005A3ADF">
              <w:rPr>
                <w:kern w:val="2"/>
                <w:szCs w:val="22"/>
                <w:lang w:eastAsia="ko-KR"/>
              </w:rPr>
              <w:t xml:space="preserve">. </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Purpose</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rFonts w:eastAsia="SimSun"/>
                <w:kern w:val="2"/>
                <w:szCs w:val="22"/>
                <w:lang w:eastAsia="zh-CN"/>
              </w:rPr>
            </w:pPr>
            <w:r w:rsidRPr="005A3ADF">
              <w:rPr>
                <w:kern w:val="2"/>
                <w:szCs w:val="22"/>
                <w:lang w:eastAsia="ko-KR"/>
              </w:rPr>
              <w:t xml:space="preserve">To </w:t>
            </w:r>
            <w:r w:rsidRPr="005A3ADF">
              <w:rPr>
                <w:rFonts w:eastAsia="SimSun"/>
                <w:kern w:val="2"/>
                <w:szCs w:val="22"/>
                <w:lang w:eastAsia="zh-CN"/>
              </w:rPr>
              <w:t>serve as a useful reference for members in dealing with radio interference</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Related Document</w:t>
            </w:r>
          </w:p>
        </w:tc>
        <w:tc>
          <w:tcPr>
            <w:tcW w:w="7507" w:type="dxa"/>
            <w:tcBorders>
              <w:top w:val="single" w:sz="4" w:space="0" w:color="auto"/>
              <w:left w:val="single" w:sz="4" w:space="0" w:color="auto"/>
              <w:bottom w:val="single" w:sz="4" w:space="0" w:color="auto"/>
              <w:right w:val="single" w:sz="4" w:space="0" w:color="auto"/>
            </w:tcBorders>
          </w:tcPr>
          <w:p w:rsidR="00F80077" w:rsidRPr="00652F52" w:rsidRDefault="00F80077" w:rsidP="00415CB1">
            <w:pPr>
              <w:pStyle w:val="Tabletext"/>
              <w:snapToGrid w:val="0"/>
              <w:spacing w:before="100" w:after="100"/>
              <w:jc w:val="both"/>
              <w:rPr>
                <w:rFonts w:eastAsia="SimSun"/>
                <w:kern w:val="2"/>
                <w:szCs w:val="22"/>
                <w:lang w:eastAsia="zh-CN"/>
              </w:rPr>
            </w:pPr>
            <w:r w:rsidRPr="00121FF1">
              <w:rPr>
                <w:rFonts w:eastAsia="SimSun"/>
                <w:kern w:val="2"/>
                <w:szCs w:val="22"/>
                <w:lang w:eastAsia="zh-CN"/>
              </w:rPr>
              <w:t>AWG-11-INP-38</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Related Forums</w:t>
            </w:r>
          </w:p>
        </w:tc>
        <w:tc>
          <w:tcPr>
            <w:tcW w:w="7507" w:type="dxa"/>
            <w:tcBorders>
              <w:top w:val="single" w:sz="4" w:space="0" w:color="auto"/>
              <w:left w:val="single" w:sz="4" w:space="0" w:color="auto"/>
              <w:bottom w:val="single" w:sz="4" w:space="0" w:color="auto"/>
              <w:right w:val="single" w:sz="4" w:space="0" w:color="auto"/>
            </w:tcBorders>
          </w:tcPr>
          <w:p w:rsidR="00F80077" w:rsidRPr="005A3ADF" w:rsidRDefault="00F80077" w:rsidP="00415CB1">
            <w:pPr>
              <w:pStyle w:val="Tabletext"/>
              <w:snapToGrid w:val="0"/>
              <w:spacing w:before="100" w:after="100"/>
              <w:jc w:val="both"/>
              <w:rPr>
                <w:kern w:val="2"/>
                <w:szCs w:val="22"/>
                <w:lang w:eastAsia="ko-KR"/>
              </w:rPr>
            </w:pP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Timelines</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ind w:left="851" w:hanging="851"/>
              <w:jc w:val="both"/>
              <w:rPr>
                <w:rFonts w:eastAsia="SimSun"/>
                <w:kern w:val="2"/>
                <w:szCs w:val="22"/>
                <w:lang w:eastAsia="zh-CN"/>
              </w:rPr>
            </w:pPr>
            <w:r w:rsidRPr="005A3ADF">
              <w:rPr>
                <w:kern w:val="2"/>
                <w:szCs w:val="22"/>
                <w:u w:val="single"/>
                <w:lang w:eastAsia="ko-KR"/>
              </w:rPr>
              <w:t>AW</w:t>
            </w:r>
            <w:r w:rsidRPr="005A3ADF">
              <w:rPr>
                <w:rFonts w:eastAsia="SimSun" w:hint="eastAsia"/>
                <w:kern w:val="2"/>
                <w:szCs w:val="22"/>
                <w:u w:val="single"/>
                <w:lang w:eastAsia="zh-CN"/>
              </w:rPr>
              <w:t>G</w:t>
            </w:r>
            <w:r w:rsidRPr="005A3ADF">
              <w:rPr>
                <w:kern w:val="2"/>
                <w:szCs w:val="22"/>
                <w:u w:val="single"/>
                <w:lang w:eastAsia="ko-KR"/>
              </w:rPr>
              <w:t>-</w:t>
            </w:r>
            <w:r w:rsidRPr="005A3ADF">
              <w:rPr>
                <w:rFonts w:eastAsia="SimSun" w:hint="eastAsia"/>
                <w:kern w:val="2"/>
                <w:szCs w:val="22"/>
                <w:u w:val="single"/>
                <w:lang w:eastAsia="zh-CN"/>
              </w:rPr>
              <w:t>11/12</w:t>
            </w:r>
            <w:r w:rsidRPr="005A3ADF">
              <w:rPr>
                <w:kern w:val="2"/>
                <w:szCs w:val="22"/>
                <w:u w:val="single"/>
                <w:lang w:eastAsia="ko-KR"/>
              </w:rPr>
              <w:t>(201</w:t>
            </w:r>
            <w:r w:rsidRPr="005A3ADF">
              <w:rPr>
                <w:rFonts w:eastAsia="SimSun" w:hint="eastAsia"/>
                <w:kern w:val="2"/>
                <w:szCs w:val="22"/>
                <w:u w:val="single"/>
                <w:lang w:eastAsia="zh-CN"/>
              </w:rPr>
              <w:t>2</w:t>
            </w:r>
            <w:r w:rsidRPr="005A3ADF">
              <w:rPr>
                <w:kern w:val="2"/>
                <w:szCs w:val="22"/>
                <w:u w:val="single"/>
                <w:lang w:eastAsia="ko-KR"/>
              </w:rPr>
              <w:t>)</w:t>
            </w:r>
            <w:r w:rsidRPr="005A3ADF">
              <w:rPr>
                <w:kern w:val="2"/>
                <w:szCs w:val="22"/>
                <w:lang w:eastAsia="ko-KR"/>
              </w:rPr>
              <w:t xml:space="preserve"> </w:t>
            </w:r>
            <w:r w:rsidRPr="005A3ADF">
              <w:rPr>
                <w:kern w:val="2"/>
                <w:szCs w:val="22"/>
                <w:lang w:eastAsia="ko-KR"/>
              </w:rPr>
              <w:sym w:font="Wingdings" w:char="00E0"/>
            </w:r>
            <w:r w:rsidRPr="005A3ADF">
              <w:rPr>
                <w:kern w:val="2"/>
                <w:szCs w:val="22"/>
                <w:lang w:eastAsia="ko-KR"/>
              </w:rPr>
              <w:t xml:space="preserve"> </w:t>
            </w:r>
            <w:r>
              <w:rPr>
                <w:rFonts w:eastAsia="SimSun" w:hint="eastAsia"/>
                <w:kern w:val="2"/>
                <w:szCs w:val="22"/>
                <w:lang w:eastAsia="zh-CN"/>
              </w:rPr>
              <w:t xml:space="preserve">sharing of detailed information </w:t>
            </w:r>
            <w:r w:rsidRPr="005A3ADF">
              <w:rPr>
                <w:rFonts w:eastAsia="SimSun"/>
                <w:kern w:val="2"/>
                <w:szCs w:val="22"/>
                <w:lang w:eastAsia="zh-CN"/>
              </w:rPr>
              <w:t xml:space="preserve">preparation a first draft working document </w:t>
            </w:r>
          </w:p>
          <w:p w:rsidR="00F80077" w:rsidRDefault="00F80077" w:rsidP="00415CB1">
            <w:pPr>
              <w:rPr>
                <w:rFonts w:eastAsia="SimSun"/>
                <w:sz w:val="22"/>
                <w:szCs w:val="22"/>
                <w:lang w:eastAsia="zh-CN"/>
              </w:rPr>
            </w:pPr>
            <w:r>
              <w:rPr>
                <w:sz w:val="22"/>
                <w:szCs w:val="22"/>
                <w:u w:val="single"/>
                <w:lang w:eastAsia="ko-KR"/>
              </w:rPr>
              <w:t>AW</w:t>
            </w:r>
            <w:r>
              <w:rPr>
                <w:rFonts w:eastAsia="SimSun"/>
                <w:sz w:val="22"/>
                <w:szCs w:val="22"/>
                <w:u w:val="single"/>
                <w:lang w:eastAsia="zh-CN"/>
              </w:rPr>
              <w:t>G</w:t>
            </w:r>
            <w:r>
              <w:rPr>
                <w:sz w:val="22"/>
                <w:szCs w:val="22"/>
                <w:u w:val="single"/>
                <w:lang w:eastAsia="ko-KR"/>
              </w:rPr>
              <w:t>-</w:t>
            </w:r>
            <w:r>
              <w:rPr>
                <w:rFonts w:eastAsia="SimSun"/>
                <w:sz w:val="22"/>
                <w:szCs w:val="22"/>
                <w:u w:val="single"/>
                <w:lang w:eastAsia="zh-CN"/>
              </w:rPr>
              <w:t>1</w:t>
            </w:r>
            <w:r>
              <w:rPr>
                <w:rFonts w:eastAsia="SimSun" w:hint="eastAsia"/>
                <w:sz w:val="22"/>
                <w:szCs w:val="22"/>
                <w:u w:val="single"/>
                <w:lang w:eastAsia="zh-CN"/>
              </w:rPr>
              <w:t>3</w:t>
            </w:r>
            <w:r>
              <w:rPr>
                <w:rFonts w:eastAsia="SimSun"/>
                <w:sz w:val="22"/>
                <w:szCs w:val="22"/>
                <w:u w:val="single"/>
                <w:lang w:eastAsia="zh-CN"/>
              </w:rPr>
              <w:t>/1</w:t>
            </w:r>
            <w:r>
              <w:rPr>
                <w:rFonts w:eastAsia="SimSun" w:hint="eastAsia"/>
                <w:sz w:val="22"/>
                <w:szCs w:val="22"/>
                <w:u w:val="single"/>
                <w:lang w:eastAsia="zh-CN"/>
              </w:rPr>
              <w:t>4</w:t>
            </w:r>
            <w:r>
              <w:rPr>
                <w:sz w:val="22"/>
                <w:szCs w:val="22"/>
                <w:u w:val="single"/>
                <w:lang w:eastAsia="ko-KR"/>
              </w:rPr>
              <w:t>(201</w:t>
            </w:r>
            <w:r>
              <w:rPr>
                <w:rFonts w:eastAsia="SimSun" w:hint="eastAsia"/>
                <w:sz w:val="22"/>
                <w:szCs w:val="22"/>
                <w:u w:val="single"/>
                <w:lang w:eastAsia="zh-CN"/>
              </w:rPr>
              <w:t>3</w:t>
            </w:r>
            <w:r>
              <w:rPr>
                <w:sz w:val="22"/>
                <w:szCs w:val="22"/>
                <w:u w:val="single"/>
                <w:lang w:eastAsia="ko-KR"/>
              </w:rPr>
              <w:t>)</w:t>
            </w:r>
            <w:r>
              <w:rPr>
                <w:sz w:val="22"/>
                <w:szCs w:val="22"/>
                <w:lang w:eastAsia="ko-KR"/>
              </w:rPr>
              <w:t xml:space="preserve"> </w:t>
            </w:r>
            <w:r>
              <w:rPr>
                <w:sz w:val="22"/>
                <w:szCs w:val="22"/>
                <w:lang w:eastAsia="ko-KR"/>
              </w:rPr>
              <w:sym w:font="Wingdings" w:char="00E0"/>
            </w:r>
            <w:r>
              <w:rPr>
                <w:sz w:val="22"/>
                <w:szCs w:val="22"/>
                <w:lang w:eastAsia="ko-KR"/>
              </w:rPr>
              <w:t xml:space="preserve"> </w:t>
            </w:r>
            <w:r>
              <w:rPr>
                <w:rFonts w:eastAsia="SimSun"/>
                <w:sz w:val="22"/>
                <w:szCs w:val="22"/>
                <w:lang w:eastAsia="zh-CN"/>
              </w:rPr>
              <w:t>To f</w:t>
            </w:r>
            <w:r>
              <w:rPr>
                <w:sz w:val="22"/>
                <w:szCs w:val="22"/>
                <w:lang w:eastAsia="ko-KR"/>
              </w:rPr>
              <w:t xml:space="preserve">inalize the </w:t>
            </w:r>
            <w:r>
              <w:rPr>
                <w:rFonts w:eastAsia="SimSun"/>
                <w:sz w:val="22"/>
                <w:szCs w:val="22"/>
                <w:lang w:eastAsia="zh-CN"/>
              </w:rPr>
              <w:t>Report</w:t>
            </w:r>
            <w:r w:rsidR="006E43B1">
              <w:rPr>
                <w:rFonts w:eastAsia="SimSun"/>
                <w:sz w:val="22"/>
                <w:szCs w:val="22"/>
                <w:lang w:eastAsia="zh-CN"/>
              </w:rPr>
              <w:t xml:space="preserve"> and </w:t>
            </w:r>
            <w:r w:rsidR="005C6419">
              <w:rPr>
                <w:rFonts w:eastAsia="SimSun"/>
                <w:sz w:val="22"/>
                <w:szCs w:val="22"/>
                <w:lang w:eastAsia="zh-CN"/>
              </w:rPr>
              <w:t xml:space="preserve">to </w:t>
            </w:r>
            <w:r w:rsidR="006E43B1">
              <w:rPr>
                <w:rFonts w:eastAsia="SimSun"/>
                <w:sz w:val="22"/>
                <w:szCs w:val="22"/>
                <w:lang w:eastAsia="zh-CN"/>
              </w:rPr>
              <w:t>consider informing ITU-R WP1C</w:t>
            </w:r>
          </w:p>
        </w:tc>
      </w:tr>
    </w:tbl>
    <w:p w:rsidR="00A46926" w:rsidRPr="00A46926" w:rsidRDefault="00A46926" w:rsidP="00A46926">
      <w:pPr>
        <w:pStyle w:val="ListParagraph"/>
        <w:ind w:left="360"/>
        <w:rPr>
          <w:rFonts w:eastAsia="SimSun"/>
          <w:lang w:eastAsia="zh-CN"/>
        </w:rPr>
      </w:pPr>
    </w:p>
    <w:p w:rsidR="00A46926" w:rsidRDefault="00A46926" w:rsidP="00A46926">
      <w:pPr>
        <w:pStyle w:val="ListParagraph"/>
        <w:ind w:left="360"/>
        <w:rPr>
          <w:rFonts w:eastAsia="SimSun"/>
          <w:lang w:eastAsia="zh-CN"/>
        </w:rPr>
      </w:pPr>
    </w:p>
    <w:p w:rsidR="00DD0512" w:rsidRPr="00A46926" w:rsidRDefault="00DD0512" w:rsidP="00A46926">
      <w:pPr>
        <w:pStyle w:val="ListParagraph"/>
        <w:ind w:left="360"/>
        <w:rPr>
          <w:rFonts w:eastAsia="SimSun"/>
          <w:lang w:eastAsia="zh-CN"/>
        </w:rPr>
      </w:pPr>
    </w:p>
    <w:tbl>
      <w:tblPr>
        <w:tblW w:w="9570"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60"/>
        <w:gridCol w:w="7510"/>
      </w:tblGrid>
      <w:tr w:rsidR="00F80077" w:rsidTr="00415CB1">
        <w:trPr>
          <w:trHeight w:val="448"/>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sz w:val="22"/>
                <w:szCs w:val="22"/>
              </w:rPr>
            </w:pPr>
            <w:r>
              <w:rPr>
                <w:b/>
                <w:sz w:val="22"/>
                <w:szCs w:val="22"/>
              </w:rPr>
              <w:t>Title</w:t>
            </w:r>
          </w:p>
        </w:tc>
        <w:tc>
          <w:tcPr>
            <w:tcW w:w="7507" w:type="dxa"/>
            <w:tcBorders>
              <w:top w:val="single" w:sz="4" w:space="0" w:color="auto"/>
              <w:left w:val="single" w:sz="4" w:space="0" w:color="auto"/>
              <w:bottom w:val="single" w:sz="4" w:space="0" w:color="auto"/>
              <w:right w:val="single" w:sz="4" w:space="0" w:color="auto"/>
            </w:tcBorders>
            <w:vAlign w:val="center"/>
          </w:tcPr>
          <w:p w:rsidR="00F80077" w:rsidRPr="00F80077" w:rsidRDefault="00F80077" w:rsidP="00415CB1">
            <w:pPr>
              <w:adjustRightInd w:val="0"/>
              <w:snapToGrid w:val="0"/>
              <w:rPr>
                <w:rFonts w:eastAsia="Batang"/>
                <w:b/>
                <w:bCs/>
                <w:sz w:val="22"/>
                <w:szCs w:val="22"/>
                <w:lang w:eastAsia="ko-KR"/>
              </w:rPr>
            </w:pPr>
            <w:r w:rsidRPr="00F80077">
              <w:rPr>
                <w:rFonts w:eastAsia="SimSun"/>
                <w:b/>
                <w:bCs/>
                <w:sz w:val="22"/>
                <w:szCs w:val="22"/>
                <w:lang w:val="en-GB" w:eastAsia="zh-CN"/>
              </w:rPr>
              <w:t xml:space="preserve">APT </w:t>
            </w:r>
            <w:r w:rsidRPr="00F80077">
              <w:rPr>
                <w:rFonts w:eastAsia="SimSun" w:hint="eastAsia"/>
                <w:b/>
                <w:bCs/>
                <w:sz w:val="22"/>
                <w:szCs w:val="22"/>
                <w:lang w:val="en-GB" w:eastAsia="zh-CN"/>
              </w:rPr>
              <w:t xml:space="preserve">Report on Future Spectrum Monitoring </w:t>
            </w:r>
          </w:p>
        </w:tc>
      </w:tr>
      <w:tr w:rsidR="00F80077" w:rsidTr="00415CB1">
        <w:trPr>
          <w:cantSplit/>
          <w:trHeight w:val="468"/>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b/>
                <w:sz w:val="22"/>
                <w:szCs w:val="22"/>
              </w:rPr>
            </w:pPr>
            <w:r>
              <w:rPr>
                <w:b/>
                <w:sz w:val="22"/>
                <w:szCs w:val="22"/>
              </w:rPr>
              <w:t>Document Type</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kern w:val="2"/>
                <w:szCs w:val="22"/>
                <w:lang w:eastAsia="ko-KR"/>
              </w:rPr>
            </w:pPr>
            <w:r>
              <w:rPr>
                <w:rFonts w:eastAsia="SimSun" w:hint="eastAsia"/>
                <w:kern w:val="2"/>
                <w:szCs w:val="22"/>
                <w:lang w:eastAsia="zh-CN"/>
              </w:rPr>
              <w:t>Report</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Group/</w:t>
            </w:r>
            <w:r>
              <w:rPr>
                <w:rFonts w:eastAsia="SimSun"/>
                <w:b/>
                <w:color w:val="000000"/>
                <w:sz w:val="22"/>
                <w:szCs w:val="22"/>
                <w:lang w:eastAsia="zh-CN"/>
              </w:rPr>
              <w:t xml:space="preserve">Acting </w:t>
            </w:r>
            <w:r>
              <w:rPr>
                <w:rFonts w:eastAsia="휴먼명조"/>
                <w:b/>
                <w:color w:val="000000"/>
                <w:sz w:val="22"/>
                <w:szCs w:val="22"/>
              </w:rPr>
              <w:t>Chair</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rFonts w:eastAsia="SimSun"/>
                <w:kern w:val="2"/>
                <w:szCs w:val="22"/>
                <w:lang w:val="en-US" w:eastAsia="zh-CN"/>
              </w:rPr>
            </w:pPr>
            <w:r w:rsidRPr="005A3ADF">
              <w:rPr>
                <w:rFonts w:eastAsia="SimSun"/>
                <w:kern w:val="2"/>
                <w:szCs w:val="22"/>
                <w:lang w:eastAsia="zh-CN"/>
              </w:rPr>
              <w:t>Spectrum sub-Working Group-Spectrum Monitoring /Mr. LIU Zhuoran</w:t>
            </w:r>
          </w:p>
        </w:tc>
      </w:tr>
      <w:tr w:rsidR="00F80077" w:rsidTr="00415CB1">
        <w:trPr>
          <w:cantSplit/>
          <w:trHeight w:val="497"/>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Editor(s)</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rFonts w:eastAsia="SimSun"/>
                <w:kern w:val="2"/>
                <w:szCs w:val="22"/>
                <w:lang w:eastAsia="zh-CN"/>
              </w:rPr>
            </w:pPr>
            <w:r w:rsidRPr="005A3ADF">
              <w:rPr>
                <w:kern w:val="2"/>
                <w:szCs w:val="22"/>
                <w:lang w:eastAsia="ko-KR"/>
              </w:rPr>
              <w:t xml:space="preserve">Mr. </w:t>
            </w:r>
            <w:r w:rsidRPr="005A3ADF">
              <w:rPr>
                <w:rFonts w:eastAsia="SimSun"/>
                <w:kern w:val="2"/>
                <w:szCs w:val="22"/>
                <w:lang w:eastAsia="zh-CN"/>
              </w:rPr>
              <w:t>LIU Zhuoran</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Scope</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kern w:val="2"/>
                <w:szCs w:val="22"/>
                <w:lang w:eastAsia="ko-KR"/>
              </w:rPr>
            </w:pPr>
            <w:r w:rsidRPr="005A3ADF">
              <w:rPr>
                <w:rFonts w:eastAsia="SimSun"/>
                <w:kern w:val="2"/>
                <w:szCs w:val="22"/>
                <w:lang w:eastAsia="zh-CN"/>
              </w:rPr>
              <w:t xml:space="preserve">To prepare an APT documentation on </w:t>
            </w:r>
            <w:r w:rsidRPr="005A3ADF">
              <w:rPr>
                <w:rFonts w:eastAsia="SimSun" w:hint="eastAsia"/>
                <w:kern w:val="2"/>
                <w:szCs w:val="22"/>
                <w:lang w:eastAsia="zh-CN"/>
              </w:rPr>
              <w:t xml:space="preserve">functionalities of future </w:t>
            </w:r>
            <w:r w:rsidRPr="005A3ADF">
              <w:rPr>
                <w:rFonts w:eastAsia="SimSun"/>
                <w:kern w:val="2"/>
                <w:szCs w:val="22"/>
                <w:lang w:eastAsia="zh-CN"/>
              </w:rPr>
              <w:t>spectrum</w:t>
            </w:r>
            <w:r w:rsidRPr="005A3ADF">
              <w:rPr>
                <w:rFonts w:eastAsia="SimSun" w:hint="eastAsia"/>
                <w:kern w:val="2"/>
                <w:szCs w:val="22"/>
                <w:lang w:eastAsia="zh-CN"/>
              </w:rPr>
              <w:t xml:space="preserve"> monitoring </w:t>
            </w:r>
            <w:r>
              <w:rPr>
                <w:rFonts w:eastAsia="SimSun" w:hint="eastAsia"/>
                <w:kern w:val="2"/>
                <w:szCs w:val="22"/>
                <w:lang w:eastAsia="zh-CN"/>
              </w:rPr>
              <w:t>techniques</w:t>
            </w:r>
            <w:r w:rsidRPr="005A3ADF">
              <w:rPr>
                <w:rFonts w:eastAsia="SimSun" w:hint="eastAsia"/>
                <w:kern w:val="2"/>
                <w:szCs w:val="22"/>
                <w:lang w:eastAsia="zh-CN"/>
              </w:rPr>
              <w:t xml:space="preserve"> in the light of the rapid development of new radiocommunication technologies</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Purpose</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rFonts w:eastAsia="SimSun"/>
                <w:kern w:val="2"/>
                <w:szCs w:val="22"/>
                <w:lang w:eastAsia="zh-CN"/>
              </w:rPr>
            </w:pPr>
            <w:r w:rsidRPr="005A3ADF">
              <w:rPr>
                <w:kern w:val="2"/>
                <w:szCs w:val="22"/>
                <w:lang w:eastAsia="ko-KR"/>
              </w:rPr>
              <w:t xml:space="preserve">To </w:t>
            </w:r>
            <w:r w:rsidRPr="005A3ADF">
              <w:rPr>
                <w:rFonts w:eastAsia="SimSun" w:hint="eastAsia"/>
                <w:kern w:val="2"/>
                <w:szCs w:val="22"/>
                <w:lang w:eastAsia="zh-CN"/>
              </w:rPr>
              <w:t>provide guidance to APT member states in establishing new monitoring facilities</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Related Document</w:t>
            </w:r>
          </w:p>
        </w:tc>
        <w:tc>
          <w:tcPr>
            <w:tcW w:w="7507" w:type="dxa"/>
            <w:tcBorders>
              <w:top w:val="single" w:sz="4" w:space="0" w:color="auto"/>
              <w:left w:val="single" w:sz="4" w:space="0" w:color="auto"/>
              <w:bottom w:val="single" w:sz="4" w:space="0" w:color="auto"/>
              <w:right w:val="single" w:sz="4" w:space="0" w:color="auto"/>
            </w:tcBorders>
          </w:tcPr>
          <w:p w:rsidR="00F80077" w:rsidRPr="00652F52" w:rsidRDefault="00F80077" w:rsidP="00415CB1">
            <w:pPr>
              <w:pStyle w:val="Tabletext"/>
              <w:snapToGrid w:val="0"/>
              <w:spacing w:before="100" w:after="100"/>
              <w:jc w:val="both"/>
              <w:rPr>
                <w:rFonts w:eastAsia="SimSun"/>
                <w:kern w:val="2"/>
                <w:szCs w:val="22"/>
                <w:lang w:eastAsia="zh-CN"/>
              </w:rPr>
            </w:pPr>
            <w:r w:rsidRPr="00C52C90">
              <w:rPr>
                <w:rFonts w:eastAsia="SimSun"/>
                <w:kern w:val="2"/>
                <w:szCs w:val="22"/>
                <w:lang w:eastAsia="zh-CN"/>
              </w:rPr>
              <w:t>AWG-11-INP-62</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Related Forums</w:t>
            </w:r>
          </w:p>
        </w:tc>
        <w:tc>
          <w:tcPr>
            <w:tcW w:w="7507" w:type="dxa"/>
            <w:tcBorders>
              <w:top w:val="single" w:sz="4" w:space="0" w:color="auto"/>
              <w:left w:val="single" w:sz="4" w:space="0" w:color="auto"/>
              <w:bottom w:val="single" w:sz="4" w:space="0" w:color="auto"/>
              <w:right w:val="single" w:sz="4" w:space="0" w:color="auto"/>
            </w:tcBorders>
          </w:tcPr>
          <w:p w:rsidR="00F80077" w:rsidRPr="005A3ADF" w:rsidRDefault="00F80077" w:rsidP="00415CB1">
            <w:pPr>
              <w:pStyle w:val="Tabletext"/>
              <w:snapToGrid w:val="0"/>
              <w:spacing w:before="100" w:after="100"/>
              <w:jc w:val="both"/>
              <w:rPr>
                <w:kern w:val="2"/>
                <w:szCs w:val="22"/>
                <w:lang w:eastAsia="ko-KR"/>
              </w:rPr>
            </w:pP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lastRenderedPageBreak/>
              <w:t>Timelines</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ind w:left="851" w:hanging="851"/>
              <w:jc w:val="both"/>
              <w:rPr>
                <w:rFonts w:eastAsia="SimSun"/>
                <w:kern w:val="2"/>
                <w:szCs w:val="22"/>
                <w:lang w:eastAsia="zh-CN"/>
              </w:rPr>
            </w:pPr>
            <w:r w:rsidRPr="005A3ADF">
              <w:rPr>
                <w:kern w:val="2"/>
                <w:szCs w:val="22"/>
                <w:u w:val="single"/>
                <w:lang w:eastAsia="ko-KR"/>
              </w:rPr>
              <w:t>AW</w:t>
            </w:r>
            <w:r w:rsidRPr="005A3ADF">
              <w:rPr>
                <w:rFonts w:eastAsia="SimSun" w:hint="eastAsia"/>
                <w:kern w:val="2"/>
                <w:szCs w:val="22"/>
                <w:u w:val="single"/>
                <w:lang w:eastAsia="zh-CN"/>
              </w:rPr>
              <w:t>G</w:t>
            </w:r>
            <w:r w:rsidRPr="005A3ADF">
              <w:rPr>
                <w:kern w:val="2"/>
                <w:szCs w:val="22"/>
                <w:u w:val="single"/>
                <w:lang w:eastAsia="ko-KR"/>
              </w:rPr>
              <w:t>-</w:t>
            </w:r>
            <w:r w:rsidRPr="005A3ADF">
              <w:rPr>
                <w:rFonts w:eastAsia="SimSun" w:hint="eastAsia"/>
                <w:kern w:val="2"/>
                <w:szCs w:val="22"/>
                <w:u w:val="single"/>
                <w:lang w:eastAsia="zh-CN"/>
              </w:rPr>
              <w:t>11/12</w:t>
            </w:r>
            <w:r w:rsidRPr="005A3ADF">
              <w:rPr>
                <w:kern w:val="2"/>
                <w:szCs w:val="22"/>
                <w:u w:val="single"/>
                <w:lang w:eastAsia="ko-KR"/>
              </w:rPr>
              <w:t>(201</w:t>
            </w:r>
            <w:r w:rsidRPr="005A3ADF">
              <w:rPr>
                <w:rFonts w:eastAsia="SimSun" w:hint="eastAsia"/>
                <w:kern w:val="2"/>
                <w:szCs w:val="22"/>
                <w:u w:val="single"/>
                <w:lang w:eastAsia="zh-CN"/>
              </w:rPr>
              <w:t>2</w:t>
            </w:r>
            <w:r w:rsidRPr="005A3ADF">
              <w:rPr>
                <w:kern w:val="2"/>
                <w:szCs w:val="22"/>
                <w:u w:val="single"/>
                <w:lang w:eastAsia="ko-KR"/>
              </w:rPr>
              <w:t>)</w:t>
            </w:r>
            <w:r w:rsidRPr="005A3ADF">
              <w:rPr>
                <w:kern w:val="2"/>
                <w:szCs w:val="22"/>
                <w:lang w:eastAsia="ko-KR"/>
              </w:rPr>
              <w:t xml:space="preserve"> </w:t>
            </w:r>
            <w:r w:rsidRPr="005A3ADF">
              <w:rPr>
                <w:kern w:val="2"/>
                <w:szCs w:val="22"/>
                <w:lang w:eastAsia="ko-KR"/>
              </w:rPr>
              <w:sym w:font="Wingdings" w:char="00E0"/>
            </w:r>
            <w:r w:rsidRPr="005A3ADF">
              <w:rPr>
                <w:kern w:val="2"/>
                <w:szCs w:val="22"/>
                <w:lang w:eastAsia="ko-KR"/>
              </w:rPr>
              <w:t xml:space="preserve"> </w:t>
            </w:r>
            <w:r>
              <w:rPr>
                <w:rFonts w:eastAsia="SimSun" w:hint="eastAsia"/>
                <w:kern w:val="2"/>
                <w:szCs w:val="22"/>
                <w:lang w:eastAsia="zh-CN"/>
              </w:rPr>
              <w:t xml:space="preserve">sharing of detailed information and </w:t>
            </w:r>
            <w:r w:rsidRPr="005A3ADF">
              <w:rPr>
                <w:rFonts w:eastAsia="SimSun"/>
                <w:kern w:val="2"/>
                <w:szCs w:val="22"/>
                <w:lang w:eastAsia="zh-CN"/>
              </w:rPr>
              <w:t xml:space="preserve">preparation a first draft working document </w:t>
            </w:r>
          </w:p>
          <w:p w:rsidR="00F80077" w:rsidRDefault="00F80077" w:rsidP="00415CB1">
            <w:pPr>
              <w:rPr>
                <w:rFonts w:eastAsia="SimSun"/>
                <w:sz w:val="22"/>
                <w:szCs w:val="22"/>
                <w:lang w:eastAsia="zh-CN"/>
              </w:rPr>
            </w:pPr>
            <w:r>
              <w:rPr>
                <w:sz w:val="22"/>
                <w:szCs w:val="22"/>
                <w:u w:val="single"/>
                <w:lang w:eastAsia="ko-KR"/>
              </w:rPr>
              <w:t>AW</w:t>
            </w:r>
            <w:r>
              <w:rPr>
                <w:rFonts w:eastAsia="SimSun"/>
                <w:sz w:val="22"/>
                <w:szCs w:val="22"/>
                <w:u w:val="single"/>
                <w:lang w:eastAsia="zh-CN"/>
              </w:rPr>
              <w:t>G</w:t>
            </w:r>
            <w:r>
              <w:rPr>
                <w:sz w:val="22"/>
                <w:szCs w:val="22"/>
                <w:u w:val="single"/>
                <w:lang w:eastAsia="ko-KR"/>
              </w:rPr>
              <w:t>-</w:t>
            </w:r>
            <w:r>
              <w:rPr>
                <w:rFonts w:eastAsia="SimSun"/>
                <w:sz w:val="22"/>
                <w:szCs w:val="22"/>
                <w:u w:val="single"/>
                <w:lang w:eastAsia="zh-CN"/>
              </w:rPr>
              <w:t>1</w:t>
            </w:r>
            <w:r>
              <w:rPr>
                <w:rFonts w:eastAsia="SimSun" w:hint="eastAsia"/>
                <w:sz w:val="22"/>
                <w:szCs w:val="22"/>
                <w:u w:val="single"/>
                <w:lang w:eastAsia="zh-CN"/>
              </w:rPr>
              <w:t>3</w:t>
            </w:r>
            <w:r>
              <w:rPr>
                <w:rFonts w:eastAsia="SimSun"/>
                <w:sz w:val="22"/>
                <w:szCs w:val="22"/>
                <w:u w:val="single"/>
                <w:lang w:eastAsia="zh-CN"/>
              </w:rPr>
              <w:t>/1</w:t>
            </w:r>
            <w:r>
              <w:rPr>
                <w:rFonts w:eastAsia="SimSun" w:hint="eastAsia"/>
                <w:sz w:val="22"/>
                <w:szCs w:val="22"/>
                <w:u w:val="single"/>
                <w:lang w:eastAsia="zh-CN"/>
              </w:rPr>
              <w:t>4</w:t>
            </w:r>
            <w:r>
              <w:rPr>
                <w:sz w:val="22"/>
                <w:szCs w:val="22"/>
                <w:u w:val="single"/>
                <w:lang w:eastAsia="ko-KR"/>
              </w:rPr>
              <w:t>(201</w:t>
            </w:r>
            <w:r>
              <w:rPr>
                <w:rFonts w:eastAsia="SimSun" w:hint="eastAsia"/>
                <w:sz w:val="22"/>
                <w:szCs w:val="22"/>
                <w:u w:val="single"/>
                <w:lang w:eastAsia="zh-CN"/>
              </w:rPr>
              <w:t>3</w:t>
            </w:r>
            <w:r>
              <w:rPr>
                <w:sz w:val="22"/>
                <w:szCs w:val="22"/>
                <w:u w:val="single"/>
                <w:lang w:eastAsia="ko-KR"/>
              </w:rPr>
              <w:t>)</w:t>
            </w:r>
            <w:r>
              <w:rPr>
                <w:sz w:val="22"/>
                <w:szCs w:val="22"/>
                <w:lang w:eastAsia="ko-KR"/>
              </w:rPr>
              <w:t xml:space="preserve"> </w:t>
            </w:r>
            <w:r>
              <w:rPr>
                <w:sz w:val="22"/>
                <w:szCs w:val="22"/>
                <w:lang w:eastAsia="ko-KR"/>
              </w:rPr>
              <w:sym w:font="Wingdings" w:char="00E0"/>
            </w:r>
            <w:r>
              <w:rPr>
                <w:sz w:val="22"/>
                <w:szCs w:val="22"/>
                <w:lang w:eastAsia="ko-KR"/>
              </w:rPr>
              <w:t xml:space="preserve"> </w:t>
            </w:r>
            <w:r>
              <w:rPr>
                <w:rFonts w:eastAsia="SimSun"/>
                <w:sz w:val="22"/>
                <w:szCs w:val="22"/>
                <w:lang w:eastAsia="zh-CN"/>
              </w:rPr>
              <w:t>To f</w:t>
            </w:r>
            <w:r>
              <w:rPr>
                <w:sz w:val="22"/>
                <w:szCs w:val="22"/>
                <w:lang w:eastAsia="ko-KR"/>
              </w:rPr>
              <w:t xml:space="preserve">inalize the </w:t>
            </w:r>
            <w:r>
              <w:rPr>
                <w:rFonts w:eastAsia="SimSun"/>
                <w:sz w:val="22"/>
                <w:szCs w:val="22"/>
                <w:lang w:eastAsia="zh-CN"/>
              </w:rPr>
              <w:t>Report</w:t>
            </w:r>
            <w:r w:rsidR="005C6419">
              <w:rPr>
                <w:rFonts w:eastAsia="SimSun"/>
                <w:sz w:val="22"/>
                <w:szCs w:val="22"/>
                <w:lang w:eastAsia="zh-CN"/>
              </w:rPr>
              <w:t xml:space="preserve"> and to consider informing ITU-R WP1C</w:t>
            </w:r>
          </w:p>
        </w:tc>
      </w:tr>
    </w:tbl>
    <w:p w:rsidR="00991C64" w:rsidRDefault="00991C64" w:rsidP="00991C64">
      <w:pPr>
        <w:rPr>
          <w:rFonts w:eastAsiaTheme="minorEastAsia"/>
        </w:rPr>
      </w:pPr>
    </w:p>
    <w:p w:rsidR="00F80077" w:rsidRDefault="00F80077" w:rsidP="00991C64">
      <w:pPr>
        <w:rPr>
          <w:rFonts w:eastAsiaTheme="minorEastAsia"/>
        </w:rPr>
      </w:pPr>
    </w:p>
    <w:tbl>
      <w:tblPr>
        <w:tblW w:w="9570"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60"/>
        <w:gridCol w:w="7510"/>
      </w:tblGrid>
      <w:tr w:rsidR="00F80077" w:rsidTr="00415CB1">
        <w:trPr>
          <w:trHeight w:val="448"/>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sz w:val="22"/>
                <w:szCs w:val="22"/>
              </w:rPr>
            </w:pPr>
            <w:r>
              <w:rPr>
                <w:b/>
                <w:sz w:val="22"/>
                <w:szCs w:val="22"/>
              </w:rPr>
              <w:t>Title</w:t>
            </w:r>
          </w:p>
        </w:tc>
        <w:tc>
          <w:tcPr>
            <w:tcW w:w="7507" w:type="dxa"/>
            <w:tcBorders>
              <w:top w:val="single" w:sz="4" w:space="0" w:color="auto"/>
              <w:left w:val="single" w:sz="4" w:space="0" w:color="auto"/>
              <w:bottom w:val="single" w:sz="4" w:space="0" w:color="auto"/>
              <w:right w:val="single" w:sz="4" w:space="0" w:color="auto"/>
            </w:tcBorders>
            <w:vAlign w:val="center"/>
          </w:tcPr>
          <w:p w:rsidR="00F80077" w:rsidRPr="00F80077" w:rsidRDefault="00F80077" w:rsidP="00415CB1">
            <w:pPr>
              <w:adjustRightInd w:val="0"/>
              <w:snapToGrid w:val="0"/>
              <w:rPr>
                <w:rFonts w:eastAsia="Batang"/>
                <w:b/>
                <w:bCs/>
                <w:sz w:val="22"/>
                <w:szCs w:val="22"/>
                <w:lang w:eastAsia="ko-KR"/>
              </w:rPr>
            </w:pPr>
            <w:r w:rsidRPr="00F80077">
              <w:rPr>
                <w:rFonts w:eastAsia="SimSun"/>
                <w:b/>
                <w:bCs/>
                <w:sz w:val="22"/>
                <w:szCs w:val="22"/>
                <w:lang w:val="en-GB" w:eastAsia="zh-CN"/>
              </w:rPr>
              <w:t xml:space="preserve">Revision to APT “Report Case Studies on Typical Radio Interference, Their Causes And Solutions” </w:t>
            </w:r>
          </w:p>
        </w:tc>
      </w:tr>
      <w:tr w:rsidR="00F80077" w:rsidTr="00415CB1">
        <w:trPr>
          <w:cantSplit/>
          <w:trHeight w:val="468"/>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b/>
                <w:sz w:val="22"/>
                <w:szCs w:val="22"/>
              </w:rPr>
            </w:pPr>
            <w:r>
              <w:rPr>
                <w:b/>
                <w:sz w:val="22"/>
                <w:szCs w:val="22"/>
              </w:rPr>
              <w:t>Document Type</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kern w:val="2"/>
                <w:szCs w:val="22"/>
                <w:lang w:eastAsia="ko-KR"/>
              </w:rPr>
            </w:pPr>
            <w:r>
              <w:rPr>
                <w:rFonts w:eastAsia="SimSun" w:hint="eastAsia"/>
                <w:kern w:val="2"/>
                <w:szCs w:val="22"/>
                <w:lang w:eastAsia="zh-CN"/>
              </w:rPr>
              <w:t>Report</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Group/</w:t>
            </w:r>
            <w:r>
              <w:rPr>
                <w:rFonts w:eastAsia="SimSun"/>
                <w:b/>
                <w:color w:val="000000"/>
                <w:sz w:val="22"/>
                <w:szCs w:val="22"/>
                <w:lang w:eastAsia="zh-CN"/>
              </w:rPr>
              <w:t xml:space="preserve">Acting </w:t>
            </w:r>
            <w:r>
              <w:rPr>
                <w:rFonts w:eastAsia="휴먼명조"/>
                <w:b/>
                <w:color w:val="000000"/>
                <w:sz w:val="22"/>
                <w:szCs w:val="22"/>
              </w:rPr>
              <w:t>Chair</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rFonts w:eastAsia="SimSun"/>
                <w:kern w:val="2"/>
                <w:szCs w:val="22"/>
                <w:lang w:val="en-US" w:eastAsia="zh-CN"/>
              </w:rPr>
            </w:pPr>
            <w:r w:rsidRPr="005A3ADF">
              <w:rPr>
                <w:rFonts w:eastAsia="SimSun"/>
                <w:kern w:val="2"/>
                <w:szCs w:val="22"/>
                <w:lang w:eastAsia="zh-CN"/>
              </w:rPr>
              <w:t>Spectrum sub-Working Group-Spectrum Monitoring /Mr. LIU Zhuoran</w:t>
            </w:r>
          </w:p>
        </w:tc>
      </w:tr>
      <w:tr w:rsidR="00F80077" w:rsidTr="00415CB1">
        <w:trPr>
          <w:cantSplit/>
          <w:trHeight w:val="497"/>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Editor(s)</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rFonts w:eastAsia="SimSun"/>
                <w:kern w:val="2"/>
                <w:szCs w:val="22"/>
                <w:lang w:eastAsia="zh-CN"/>
              </w:rPr>
            </w:pPr>
            <w:r w:rsidRPr="005A3ADF">
              <w:rPr>
                <w:kern w:val="2"/>
                <w:szCs w:val="22"/>
                <w:lang w:eastAsia="ko-KR"/>
              </w:rPr>
              <w:t xml:space="preserve">Mr. </w:t>
            </w:r>
            <w:r w:rsidRPr="005A3ADF">
              <w:rPr>
                <w:rFonts w:eastAsia="SimSun"/>
                <w:kern w:val="2"/>
                <w:szCs w:val="22"/>
                <w:lang w:eastAsia="zh-CN"/>
              </w:rPr>
              <w:t>LIU Zhuoran</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Scope</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kern w:val="2"/>
                <w:szCs w:val="22"/>
                <w:lang w:eastAsia="ko-KR"/>
              </w:rPr>
            </w:pPr>
            <w:r w:rsidRPr="005A3ADF">
              <w:rPr>
                <w:rFonts w:eastAsia="SimSun"/>
                <w:kern w:val="2"/>
                <w:szCs w:val="22"/>
                <w:lang w:eastAsia="zh-CN"/>
              </w:rPr>
              <w:t xml:space="preserve">To prepare an APT documentation </w:t>
            </w:r>
            <w:r>
              <w:rPr>
                <w:rFonts w:eastAsia="SimSun" w:hint="eastAsia"/>
                <w:kern w:val="2"/>
                <w:szCs w:val="22"/>
                <w:lang w:eastAsia="zh-CN"/>
              </w:rPr>
              <w:t>with a view to drafting a 1</w:t>
            </w:r>
            <w:r w:rsidRPr="00A56773">
              <w:rPr>
                <w:rFonts w:eastAsia="SimSun" w:hint="eastAsia"/>
                <w:kern w:val="2"/>
                <w:szCs w:val="22"/>
                <w:lang w:eastAsia="zh-CN"/>
              </w:rPr>
              <w:t>st</w:t>
            </w:r>
            <w:r>
              <w:rPr>
                <w:rFonts w:eastAsia="SimSun" w:hint="eastAsia"/>
                <w:kern w:val="2"/>
                <w:szCs w:val="22"/>
                <w:lang w:eastAsia="zh-CN"/>
              </w:rPr>
              <w:t xml:space="preserve"> revision to the existing Report </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Purpose</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jc w:val="both"/>
              <w:rPr>
                <w:rFonts w:eastAsia="SimSun"/>
                <w:kern w:val="2"/>
                <w:szCs w:val="22"/>
                <w:lang w:eastAsia="zh-CN"/>
              </w:rPr>
            </w:pPr>
            <w:r w:rsidRPr="005A3ADF">
              <w:rPr>
                <w:kern w:val="2"/>
                <w:szCs w:val="22"/>
                <w:lang w:eastAsia="ko-KR"/>
              </w:rPr>
              <w:t xml:space="preserve">To </w:t>
            </w:r>
            <w:r w:rsidRPr="005A3ADF">
              <w:rPr>
                <w:rFonts w:eastAsia="SimSun" w:hint="eastAsia"/>
                <w:kern w:val="2"/>
                <w:szCs w:val="22"/>
                <w:lang w:eastAsia="zh-CN"/>
              </w:rPr>
              <w:t xml:space="preserve">provide guidance to APT member states in </w:t>
            </w:r>
            <w:r>
              <w:rPr>
                <w:rFonts w:eastAsia="SimSun" w:hint="eastAsia"/>
                <w:kern w:val="2"/>
                <w:szCs w:val="22"/>
                <w:lang w:eastAsia="zh-CN"/>
              </w:rPr>
              <w:t>their resolving harmful interference</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Related Document</w:t>
            </w:r>
          </w:p>
        </w:tc>
        <w:tc>
          <w:tcPr>
            <w:tcW w:w="7507" w:type="dxa"/>
            <w:tcBorders>
              <w:top w:val="single" w:sz="4" w:space="0" w:color="auto"/>
              <w:left w:val="single" w:sz="4" w:space="0" w:color="auto"/>
              <w:bottom w:val="single" w:sz="4" w:space="0" w:color="auto"/>
              <w:right w:val="single" w:sz="4" w:space="0" w:color="auto"/>
            </w:tcBorders>
          </w:tcPr>
          <w:p w:rsidR="00F80077" w:rsidRPr="00652F52" w:rsidRDefault="00F80077" w:rsidP="00415CB1">
            <w:pPr>
              <w:pStyle w:val="Tabletext"/>
              <w:snapToGrid w:val="0"/>
              <w:spacing w:before="100" w:after="100"/>
              <w:jc w:val="both"/>
              <w:rPr>
                <w:rFonts w:eastAsia="SimSun"/>
                <w:kern w:val="2"/>
                <w:szCs w:val="22"/>
                <w:lang w:eastAsia="zh-CN"/>
              </w:rPr>
            </w:pPr>
            <w:r>
              <w:rPr>
                <w:rFonts w:eastAsia="SimSun"/>
                <w:kern w:val="2"/>
                <w:szCs w:val="22"/>
                <w:lang w:eastAsia="zh-CN"/>
              </w:rPr>
              <w:t>AWG-1</w:t>
            </w:r>
            <w:r>
              <w:rPr>
                <w:rFonts w:eastAsia="SimSun" w:hint="eastAsia"/>
                <w:kern w:val="2"/>
                <w:szCs w:val="22"/>
                <w:lang w:eastAsia="zh-CN"/>
              </w:rPr>
              <w:t>2</w:t>
            </w:r>
            <w:r>
              <w:rPr>
                <w:rFonts w:eastAsia="SimSun"/>
                <w:kern w:val="2"/>
                <w:szCs w:val="22"/>
                <w:lang w:eastAsia="zh-CN"/>
              </w:rPr>
              <w:t>-INP-</w:t>
            </w:r>
            <w:r>
              <w:rPr>
                <w:rFonts w:eastAsia="SimSun" w:hint="eastAsia"/>
                <w:kern w:val="2"/>
                <w:szCs w:val="22"/>
                <w:lang w:eastAsia="zh-CN"/>
              </w:rPr>
              <w:t>40</w:t>
            </w: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Related Forums</w:t>
            </w:r>
          </w:p>
        </w:tc>
        <w:tc>
          <w:tcPr>
            <w:tcW w:w="7507" w:type="dxa"/>
            <w:tcBorders>
              <w:top w:val="single" w:sz="4" w:space="0" w:color="auto"/>
              <w:left w:val="single" w:sz="4" w:space="0" w:color="auto"/>
              <w:bottom w:val="single" w:sz="4" w:space="0" w:color="auto"/>
              <w:right w:val="single" w:sz="4" w:space="0" w:color="auto"/>
            </w:tcBorders>
          </w:tcPr>
          <w:p w:rsidR="00F80077" w:rsidRPr="005A3ADF" w:rsidRDefault="00F80077" w:rsidP="00415CB1">
            <w:pPr>
              <w:pStyle w:val="Tabletext"/>
              <w:snapToGrid w:val="0"/>
              <w:spacing w:before="100" w:after="100"/>
              <w:jc w:val="both"/>
              <w:rPr>
                <w:kern w:val="2"/>
                <w:szCs w:val="22"/>
                <w:lang w:eastAsia="ko-KR"/>
              </w:rPr>
            </w:pPr>
          </w:p>
        </w:tc>
      </w:tr>
      <w:tr w:rsidR="00F80077" w:rsidTr="00415CB1">
        <w:trPr>
          <w:cantSplit/>
          <w:trHeight w:val="339"/>
          <w:jc w:val="center"/>
        </w:trPr>
        <w:tc>
          <w:tcPr>
            <w:tcW w:w="2059" w:type="dxa"/>
            <w:tcBorders>
              <w:top w:val="single" w:sz="4" w:space="0" w:color="auto"/>
              <w:left w:val="single" w:sz="4" w:space="0" w:color="auto"/>
              <w:bottom w:val="single" w:sz="4" w:space="0" w:color="auto"/>
              <w:right w:val="single" w:sz="4" w:space="0" w:color="auto"/>
            </w:tcBorders>
            <w:hideMark/>
          </w:tcPr>
          <w:p w:rsidR="00F80077" w:rsidRDefault="00F80077" w:rsidP="00415CB1">
            <w:pPr>
              <w:snapToGrid w:val="0"/>
              <w:spacing w:before="100" w:after="100"/>
              <w:rPr>
                <w:rFonts w:eastAsia="휴먼명조"/>
                <w:b/>
                <w:color w:val="000000"/>
                <w:sz w:val="22"/>
                <w:szCs w:val="22"/>
              </w:rPr>
            </w:pPr>
            <w:r>
              <w:rPr>
                <w:rFonts w:eastAsia="휴먼명조"/>
                <w:b/>
                <w:color w:val="000000"/>
                <w:sz w:val="22"/>
                <w:szCs w:val="22"/>
              </w:rPr>
              <w:t>Timelines</w:t>
            </w:r>
          </w:p>
        </w:tc>
        <w:tc>
          <w:tcPr>
            <w:tcW w:w="7507" w:type="dxa"/>
            <w:tcBorders>
              <w:top w:val="single" w:sz="4" w:space="0" w:color="auto"/>
              <w:left w:val="single" w:sz="4" w:space="0" w:color="auto"/>
              <w:bottom w:val="single" w:sz="4" w:space="0" w:color="auto"/>
              <w:right w:val="single" w:sz="4" w:space="0" w:color="auto"/>
            </w:tcBorders>
            <w:hideMark/>
          </w:tcPr>
          <w:p w:rsidR="00F80077" w:rsidRPr="005A3ADF" w:rsidRDefault="00F80077" w:rsidP="00415CB1">
            <w:pPr>
              <w:pStyle w:val="Tabletext"/>
              <w:snapToGrid w:val="0"/>
              <w:spacing w:before="100" w:after="100"/>
              <w:ind w:left="851" w:hanging="851"/>
              <w:jc w:val="both"/>
              <w:rPr>
                <w:rFonts w:eastAsia="SimSun"/>
                <w:kern w:val="2"/>
                <w:szCs w:val="22"/>
                <w:lang w:eastAsia="zh-CN"/>
              </w:rPr>
            </w:pPr>
            <w:r w:rsidRPr="005A3ADF">
              <w:rPr>
                <w:kern w:val="2"/>
                <w:szCs w:val="22"/>
                <w:u w:val="single"/>
                <w:lang w:eastAsia="ko-KR"/>
              </w:rPr>
              <w:t>AW</w:t>
            </w:r>
            <w:r w:rsidRPr="005A3ADF">
              <w:rPr>
                <w:rFonts w:eastAsia="SimSun" w:hint="eastAsia"/>
                <w:kern w:val="2"/>
                <w:szCs w:val="22"/>
                <w:u w:val="single"/>
                <w:lang w:eastAsia="zh-CN"/>
              </w:rPr>
              <w:t>G</w:t>
            </w:r>
            <w:r w:rsidRPr="005A3ADF">
              <w:rPr>
                <w:kern w:val="2"/>
                <w:szCs w:val="22"/>
                <w:u w:val="single"/>
                <w:lang w:eastAsia="ko-KR"/>
              </w:rPr>
              <w:t>-</w:t>
            </w:r>
            <w:r w:rsidRPr="005A3ADF">
              <w:rPr>
                <w:rFonts w:eastAsia="SimSun" w:hint="eastAsia"/>
                <w:kern w:val="2"/>
                <w:szCs w:val="22"/>
                <w:u w:val="single"/>
                <w:lang w:eastAsia="zh-CN"/>
              </w:rPr>
              <w:t>12</w:t>
            </w:r>
            <w:r>
              <w:rPr>
                <w:rFonts w:eastAsia="SimSun" w:hint="eastAsia"/>
                <w:kern w:val="2"/>
                <w:szCs w:val="22"/>
                <w:u w:val="single"/>
                <w:lang w:eastAsia="zh-CN"/>
              </w:rPr>
              <w:t>/-13</w:t>
            </w:r>
            <w:r w:rsidRPr="005A3ADF">
              <w:rPr>
                <w:kern w:val="2"/>
                <w:szCs w:val="22"/>
                <w:u w:val="single"/>
                <w:lang w:eastAsia="ko-KR"/>
              </w:rPr>
              <w:t>(201</w:t>
            </w:r>
            <w:r w:rsidRPr="005A3ADF">
              <w:rPr>
                <w:rFonts w:eastAsia="SimSun" w:hint="eastAsia"/>
                <w:kern w:val="2"/>
                <w:szCs w:val="22"/>
                <w:u w:val="single"/>
                <w:lang w:eastAsia="zh-CN"/>
              </w:rPr>
              <w:t>2</w:t>
            </w:r>
            <w:r w:rsidRPr="005A3ADF">
              <w:rPr>
                <w:kern w:val="2"/>
                <w:szCs w:val="22"/>
                <w:u w:val="single"/>
                <w:lang w:eastAsia="ko-KR"/>
              </w:rPr>
              <w:t>)</w:t>
            </w:r>
            <w:r w:rsidRPr="005A3ADF">
              <w:rPr>
                <w:kern w:val="2"/>
                <w:szCs w:val="22"/>
                <w:lang w:eastAsia="ko-KR"/>
              </w:rPr>
              <w:t xml:space="preserve"> </w:t>
            </w:r>
            <w:r w:rsidRPr="005A3ADF">
              <w:rPr>
                <w:kern w:val="2"/>
                <w:szCs w:val="22"/>
                <w:lang w:eastAsia="ko-KR"/>
              </w:rPr>
              <w:sym w:font="Wingdings" w:char="00E0"/>
            </w:r>
            <w:r w:rsidRPr="005A3ADF">
              <w:rPr>
                <w:kern w:val="2"/>
                <w:szCs w:val="22"/>
                <w:lang w:eastAsia="ko-KR"/>
              </w:rPr>
              <w:t xml:space="preserve"> </w:t>
            </w:r>
            <w:r>
              <w:rPr>
                <w:rFonts w:eastAsia="SimSun" w:hint="eastAsia"/>
                <w:kern w:val="2"/>
                <w:szCs w:val="22"/>
                <w:lang w:eastAsia="zh-CN"/>
              </w:rPr>
              <w:t>collecting new cases and prepare the 1</w:t>
            </w:r>
            <w:r w:rsidRPr="00A56773">
              <w:rPr>
                <w:rFonts w:eastAsia="SimSun" w:hint="eastAsia"/>
                <w:kern w:val="2"/>
                <w:szCs w:val="22"/>
                <w:lang w:eastAsia="zh-CN"/>
              </w:rPr>
              <w:t>st</w:t>
            </w:r>
            <w:r>
              <w:rPr>
                <w:rFonts w:eastAsia="SimSun" w:hint="eastAsia"/>
                <w:kern w:val="2"/>
                <w:szCs w:val="22"/>
                <w:lang w:eastAsia="zh-CN"/>
              </w:rPr>
              <w:t xml:space="preserve"> draft of the Revision</w:t>
            </w:r>
          </w:p>
          <w:p w:rsidR="00F80077" w:rsidRPr="00A56773" w:rsidRDefault="00F80077" w:rsidP="00415CB1">
            <w:pPr>
              <w:rPr>
                <w:rFonts w:eastAsia="SimSun"/>
                <w:sz w:val="22"/>
                <w:szCs w:val="22"/>
                <w:lang w:val="en-GB" w:eastAsia="zh-CN"/>
              </w:rPr>
            </w:pPr>
            <w:r>
              <w:rPr>
                <w:sz w:val="22"/>
                <w:szCs w:val="22"/>
                <w:u w:val="single"/>
                <w:lang w:eastAsia="ko-KR"/>
              </w:rPr>
              <w:t>AW</w:t>
            </w:r>
            <w:r>
              <w:rPr>
                <w:rFonts w:eastAsia="SimSun"/>
                <w:sz w:val="22"/>
                <w:szCs w:val="22"/>
                <w:u w:val="single"/>
                <w:lang w:eastAsia="zh-CN"/>
              </w:rPr>
              <w:t>G</w:t>
            </w:r>
            <w:r>
              <w:rPr>
                <w:sz w:val="22"/>
                <w:szCs w:val="22"/>
                <w:u w:val="single"/>
                <w:lang w:eastAsia="ko-KR"/>
              </w:rPr>
              <w:t>-</w:t>
            </w:r>
            <w:r>
              <w:rPr>
                <w:rFonts w:eastAsia="SimSun"/>
                <w:sz w:val="22"/>
                <w:szCs w:val="22"/>
                <w:u w:val="single"/>
                <w:lang w:eastAsia="zh-CN"/>
              </w:rPr>
              <w:t>1</w:t>
            </w:r>
            <w:r>
              <w:rPr>
                <w:rFonts w:eastAsia="SimSun" w:hint="eastAsia"/>
                <w:sz w:val="22"/>
                <w:szCs w:val="22"/>
                <w:u w:val="single"/>
                <w:lang w:eastAsia="zh-CN"/>
              </w:rPr>
              <w:t>3</w:t>
            </w:r>
            <w:r>
              <w:rPr>
                <w:rFonts w:eastAsia="SimSun"/>
                <w:sz w:val="22"/>
                <w:szCs w:val="22"/>
                <w:u w:val="single"/>
                <w:lang w:eastAsia="zh-CN"/>
              </w:rPr>
              <w:t>/1</w:t>
            </w:r>
            <w:r>
              <w:rPr>
                <w:rFonts w:eastAsia="SimSun" w:hint="eastAsia"/>
                <w:sz w:val="22"/>
                <w:szCs w:val="22"/>
                <w:u w:val="single"/>
                <w:lang w:eastAsia="zh-CN"/>
              </w:rPr>
              <w:t>4</w:t>
            </w:r>
            <w:r>
              <w:rPr>
                <w:sz w:val="22"/>
                <w:szCs w:val="22"/>
                <w:u w:val="single"/>
                <w:lang w:eastAsia="ko-KR"/>
              </w:rPr>
              <w:t>(201</w:t>
            </w:r>
            <w:r>
              <w:rPr>
                <w:rFonts w:eastAsia="SimSun" w:hint="eastAsia"/>
                <w:sz w:val="22"/>
                <w:szCs w:val="22"/>
                <w:u w:val="single"/>
                <w:lang w:eastAsia="zh-CN"/>
              </w:rPr>
              <w:t>3</w:t>
            </w:r>
            <w:r>
              <w:rPr>
                <w:sz w:val="22"/>
                <w:szCs w:val="22"/>
                <w:u w:val="single"/>
                <w:lang w:eastAsia="ko-KR"/>
              </w:rPr>
              <w:t>)</w:t>
            </w:r>
            <w:r>
              <w:rPr>
                <w:sz w:val="22"/>
                <w:szCs w:val="22"/>
                <w:lang w:eastAsia="ko-KR"/>
              </w:rPr>
              <w:t xml:space="preserve"> </w:t>
            </w:r>
            <w:r>
              <w:rPr>
                <w:sz w:val="22"/>
                <w:szCs w:val="22"/>
                <w:lang w:eastAsia="ko-KR"/>
              </w:rPr>
              <w:sym w:font="Wingdings" w:char="00E0"/>
            </w:r>
            <w:r>
              <w:rPr>
                <w:sz w:val="22"/>
                <w:szCs w:val="22"/>
                <w:lang w:eastAsia="ko-KR"/>
              </w:rPr>
              <w:t xml:space="preserve"> </w:t>
            </w:r>
            <w:r>
              <w:rPr>
                <w:rFonts w:eastAsia="SimSun"/>
                <w:sz w:val="22"/>
                <w:szCs w:val="22"/>
                <w:lang w:eastAsia="zh-CN"/>
              </w:rPr>
              <w:t>To f</w:t>
            </w:r>
            <w:r>
              <w:rPr>
                <w:sz w:val="22"/>
                <w:szCs w:val="22"/>
                <w:lang w:eastAsia="ko-KR"/>
              </w:rPr>
              <w:t xml:space="preserve">inalize the </w:t>
            </w:r>
            <w:r>
              <w:rPr>
                <w:rFonts w:eastAsia="SimSun"/>
                <w:sz w:val="22"/>
                <w:szCs w:val="22"/>
                <w:lang w:eastAsia="zh-CN"/>
              </w:rPr>
              <w:t>Report</w:t>
            </w:r>
            <w:r w:rsidR="005D03E1">
              <w:rPr>
                <w:rFonts w:eastAsia="SimSun"/>
                <w:sz w:val="22"/>
                <w:szCs w:val="22"/>
                <w:lang w:eastAsia="zh-CN"/>
              </w:rPr>
              <w:t xml:space="preserve"> and to consider informing ITU-R WP1C</w:t>
            </w:r>
          </w:p>
        </w:tc>
      </w:tr>
    </w:tbl>
    <w:p w:rsidR="00F80077" w:rsidRDefault="00F80077" w:rsidP="00991C64">
      <w:pPr>
        <w:rPr>
          <w:rFonts w:eastAsiaTheme="minorEastAsia"/>
        </w:rPr>
      </w:pPr>
    </w:p>
    <w:p w:rsidR="00A756B7" w:rsidRDefault="00A756B7" w:rsidP="00991C64">
      <w:pPr>
        <w:rPr>
          <w:rFonts w:eastAsiaTheme="minorEastAsia"/>
        </w:rPr>
      </w:pPr>
    </w:p>
    <w:p w:rsidR="00441716" w:rsidRPr="00C35598" w:rsidRDefault="00EE377B" w:rsidP="004B090B">
      <w:pPr>
        <w:pStyle w:val="ListParagraph"/>
        <w:numPr>
          <w:ilvl w:val="0"/>
          <w:numId w:val="20"/>
        </w:numPr>
        <w:rPr>
          <w:b/>
        </w:rPr>
      </w:pPr>
      <w:r>
        <w:rPr>
          <w:b/>
          <w:lang w:val="en-AU" w:eastAsia="ko-KR"/>
        </w:rPr>
        <w:t>Task Group on</w:t>
      </w:r>
      <w:r w:rsidR="00441716" w:rsidRPr="00C35598">
        <w:rPr>
          <w:rFonts w:hint="eastAsia"/>
          <w:b/>
        </w:rPr>
        <w:t xml:space="preserve"> </w:t>
      </w:r>
      <w:r w:rsidR="00441716" w:rsidRPr="00C35598">
        <w:rPr>
          <w:rFonts w:eastAsiaTheme="minorEastAsia" w:hint="eastAsia"/>
          <w:b/>
        </w:rPr>
        <w:t>S</w:t>
      </w:r>
      <w:r w:rsidR="00441716" w:rsidRPr="00C35598">
        <w:rPr>
          <w:rFonts w:eastAsia="MS Mincho" w:hint="eastAsia"/>
          <w:b/>
          <w:lang w:eastAsia="ko-KR"/>
        </w:rPr>
        <w:t>haring stud</w:t>
      </w:r>
      <w:r w:rsidR="00441716" w:rsidRPr="00C35598">
        <w:rPr>
          <w:rFonts w:eastAsia="MS Mincho"/>
          <w:b/>
          <w:lang w:eastAsia="ko-KR"/>
        </w:rPr>
        <w:t>ies</w:t>
      </w:r>
      <w:r w:rsidR="00441716" w:rsidRPr="00C35598">
        <w:rPr>
          <w:rFonts w:eastAsia="MS Mincho" w:hint="eastAsia"/>
          <w:b/>
          <w:lang w:eastAsia="ko-KR"/>
        </w:rPr>
        <w:t xml:space="preserve"> on IMT systems</w:t>
      </w:r>
      <w:r w:rsidR="00441716" w:rsidRPr="00C35598">
        <w:rPr>
          <w:rFonts w:eastAsiaTheme="minorEastAsia" w:hint="eastAsia"/>
          <w:b/>
        </w:rPr>
        <w:t xml:space="preserve"> (TG-SSIMT)</w:t>
      </w:r>
    </w:p>
    <w:p w:rsidR="00A756B7" w:rsidRPr="006F3C57" w:rsidRDefault="00A756B7" w:rsidP="00A756B7">
      <w:pPr>
        <w:rPr>
          <w:bCs/>
          <w:lang w:val="en-AU"/>
        </w:rPr>
      </w:pPr>
    </w:p>
    <w:tbl>
      <w:tblPr>
        <w:tblW w:w="953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8"/>
        <w:gridCol w:w="7397"/>
      </w:tblGrid>
      <w:tr w:rsidR="00E04CE2" w:rsidRPr="007F0A06" w:rsidTr="00D210B0">
        <w:trPr>
          <w:trHeight w:val="448"/>
          <w:jc w:val="center"/>
        </w:trPr>
        <w:tc>
          <w:tcPr>
            <w:tcW w:w="2138" w:type="dxa"/>
          </w:tcPr>
          <w:p w:rsidR="00E04CE2" w:rsidRPr="00C978F2" w:rsidRDefault="00E04CE2" w:rsidP="00D210B0">
            <w:pPr>
              <w:snapToGrid w:val="0"/>
              <w:spacing w:before="240" w:after="120"/>
              <w:rPr>
                <w:sz w:val="22"/>
                <w:szCs w:val="22"/>
                <w:lang w:val="en-AU"/>
              </w:rPr>
            </w:pPr>
            <w:r w:rsidRPr="00C978F2">
              <w:rPr>
                <w:b/>
                <w:sz w:val="22"/>
                <w:szCs w:val="22"/>
                <w:lang w:val="en-AU"/>
              </w:rPr>
              <w:t>Title</w:t>
            </w:r>
          </w:p>
        </w:tc>
        <w:tc>
          <w:tcPr>
            <w:tcW w:w="7397" w:type="dxa"/>
            <w:vAlign w:val="center"/>
          </w:tcPr>
          <w:p w:rsidR="00E04CE2" w:rsidRPr="00E04CE2" w:rsidRDefault="00E04CE2" w:rsidP="00D210B0">
            <w:pPr>
              <w:spacing w:before="120" w:after="120"/>
              <w:rPr>
                <w:b/>
                <w:bCs/>
                <w:sz w:val="22"/>
                <w:szCs w:val="22"/>
                <w:lang w:val="en-AU" w:eastAsia="ko-KR"/>
              </w:rPr>
            </w:pPr>
            <w:r w:rsidRPr="00E04CE2">
              <w:rPr>
                <w:b/>
                <w:bCs/>
                <w:sz w:val="22"/>
                <w:szCs w:val="22"/>
                <w:lang w:val="en-AU" w:eastAsia="ko-KR"/>
              </w:rPr>
              <w:t>Coexistence Between Services at the Boundary of the 700 MHz and 800 MHz Bands</w:t>
            </w:r>
          </w:p>
        </w:tc>
      </w:tr>
      <w:tr w:rsidR="00E04CE2" w:rsidRPr="007F0A06" w:rsidTr="00D210B0">
        <w:trPr>
          <w:cantSplit/>
          <w:trHeight w:val="468"/>
          <w:jc w:val="center"/>
        </w:trPr>
        <w:tc>
          <w:tcPr>
            <w:tcW w:w="2138" w:type="dxa"/>
          </w:tcPr>
          <w:p w:rsidR="00E04CE2" w:rsidRPr="00C978F2" w:rsidRDefault="00E04CE2" w:rsidP="00D210B0">
            <w:pPr>
              <w:snapToGrid w:val="0"/>
              <w:spacing w:before="240" w:after="120"/>
              <w:rPr>
                <w:b/>
                <w:sz w:val="22"/>
                <w:szCs w:val="22"/>
                <w:lang w:val="en-AU"/>
              </w:rPr>
            </w:pPr>
            <w:r w:rsidRPr="00C978F2">
              <w:rPr>
                <w:b/>
                <w:sz w:val="22"/>
                <w:szCs w:val="22"/>
                <w:lang w:val="en-AU"/>
              </w:rPr>
              <w:t>Document Type</w:t>
            </w:r>
          </w:p>
        </w:tc>
        <w:tc>
          <w:tcPr>
            <w:tcW w:w="7397" w:type="dxa"/>
          </w:tcPr>
          <w:p w:rsidR="00E04CE2" w:rsidRPr="00C978F2" w:rsidRDefault="00E04CE2" w:rsidP="00D210B0">
            <w:pPr>
              <w:pStyle w:val="Tabletext"/>
              <w:snapToGrid w:val="0"/>
              <w:spacing w:before="120" w:after="120"/>
              <w:rPr>
                <w:szCs w:val="22"/>
                <w:lang w:val="en-AU" w:eastAsia="ko-KR"/>
              </w:rPr>
            </w:pPr>
            <w:r w:rsidRPr="00C978F2">
              <w:rPr>
                <w:szCs w:val="22"/>
                <w:lang w:val="en-AU" w:eastAsia="ko-KR"/>
              </w:rPr>
              <w:t>APT Report</w:t>
            </w:r>
          </w:p>
        </w:tc>
      </w:tr>
      <w:tr w:rsidR="00E04CE2" w:rsidRPr="007F0A06" w:rsidTr="00D210B0">
        <w:trPr>
          <w:cantSplit/>
          <w:trHeight w:val="339"/>
          <w:jc w:val="center"/>
        </w:trPr>
        <w:tc>
          <w:tcPr>
            <w:tcW w:w="2138" w:type="dxa"/>
          </w:tcPr>
          <w:p w:rsidR="00E04CE2" w:rsidRPr="00C978F2" w:rsidRDefault="00E04CE2" w:rsidP="00D210B0">
            <w:pPr>
              <w:snapToGrid w:val="0"/>
              <w:spacing w:before="240" w:after="120"/>
              <w:rPr>
                <w:rFonts w:eastAsia="휴먼명조"/>
                <w:b/>
                <w:color w:val="000000"/>
                <w:sz w:val="22"/>
                <w:szCs w:val="22"/>
                <w:lang w:val="en-AU"/>
              </w:rPr>
            </w:pPr>
            <w:r w:rsidRPr="00C978F2">
              <w:rPr>
                <w:rFonts w:eastAsia="휴먼명조"/>
                <w:b/>
                <w:color w:val="000000"/>
                <w:sz w:val="22"/>
                <w:szCs w:val="22"/>
                <w:lang w:val="en-AU"/>
              </w:rPr>
              <w:t>Group/Chair</w:t>
            </w:r>
          </w:p>
        </w:tc>
        <w:tc>
          <w:tcPr>
            <w:tcW w:w="7397" w:type="dxa"/>
          </w:tcPr>
          <w:p w:rsidR="00E04CE2" w:rsidRPr="00C978F2" w:rsidRDefault="00E04CE2" w:rsidP="00D210B0">
            <w:pPr>
              <w:pStyle w:val="Tabletext"/>
              <w:snapToGrid w:val="0"/>
              <w:spacing w:before="120" w:after="120"/>
              <w:rPr>
                <w:szCs w:val="22"/>
                <w:lang w:val="en-AU" w:eastAsia="ko-KR"/>
              </w:rPr>
            </w:pPr>
            <w:r w:rsidRPr="00C978F2">
              <w:rPr>
                <w:szCs w:val="22"/>
                <w:lang w:val="en-AU" w:eastAsia="ko-KR"/>
              </w:rPr>
              <w:t xml:space="preserve">WG-SPEC/Task Group 1/Ms Julie Welch </w:t>
            </w:r>
          </w:p>
        </w:tc>
      </w:tr>
      <w:tr w:rsidR="00E04CE2" w:rsidRPr="007F0A06" w:rsidTr="00D210B0">
        <w:trPr>
          <w:cantSplit/>
          <w:trHeight w:val="497"/>
          <w:jc w:val="center"/>
        </w:trPr>
        <w:tc>
          <w:tcPr>
            <w:tcW w:w="2138" w:type="dxa"/>
          </w:tcPr>
          <w:p w:rsidR="00E04CE2" w:rsidRPr="00C978F2" w:rsidRDefault="00E04CE2" w:rsidP="00D210B0">
            <w:pPr>
              <w:snapToGrid w:val="0"/>
              <w:spacing w:before="240" w:after="120"/>
              <w:rPr>
                <w:rFonts w:eastAsia="휴먼명조"/>
                <w:b/>
                <w:color w:val="000000"/>
                <w:sz w:val="22"/>
                <w:szCs w:val="22"/>
                <w:lang w:val="en-AU"/>
              </w:rPr>
            </w:pPr>
            <w:r w:rsidRPr="00C978F2">
              <w:rPr>
                <w:rFonts w:eastAsia="휴먼명조"/>
                <w:b/>
                <w:color w:val="000000"/>
                <w:sz w:val="22"/>
                <w:szCs w:val="22"/>
                <w:lang w:val="en-AU"/>
              </w:rPr>
              <w:t>Editor(s)</w:t>
            </w:r>
          </w:p>
        </w:tc>
        <w:tc>
          <w:tcPr>
            <w:tcW w:w="7397" w:type="dxa"/>
          </w:tcPr>
          <w:p w:rsidR="00E04CE2" w:rsidRPr="00C978F2" w:rsidRDefault="00E04CE2" w:rsidP="00D210B0">
            <w:pPr>
              <w:pStyle w:val="Tabletext"/>
              <w:snapToGrid w:val="0"/>
              <w:spacing w:before="120" w:after="120"/>
              <w:rPr>
                <w:szCs w:val="22"/>
                <w:lang w:val="en-AU" w:eastAsia="ko-KR"/>
              </w:rPr>
            </w:pPr>
          </w:p>
        </w:tc>
      </w:tr>
      <w:tr w:rsidR="00E04CE2" w:rsidRPr="007F0A06" w:rsidTr="00D210B0">
        <w:trPr>
          <w:cantSplit/>
          <w:trHeight w:val="339"/>
          <w:jc w:val="center"/>
        </w:trPr>
        <w:tc>
          <w:tcPr>
            <w:tcW w:w="2138" w:type="dxa"/>
          </w:tcPr>
          <w:p w:rsidR="00E04CE2" w:rsidRPr="00C978F2" w:rsidRDefault="00E04CE2" w:rsidP="00D210B0">
            <w:pPr>
              <w:snapToGrid w:val="0"/>
              <w:spacing w:before="240" w:after="120"/>
              <w:rPr>
                <w:rFonts w:eastAsia="휴먼명조"/>
                <w:b/>
                <w:color w:val="000000"/>
                <w:sz w:val="22"/>
                <w:szCs w:val="22"/>
                <w:lang w:val="en-AU"/>
              </w:rPr>
            </w:pPr>
            <w:r w:rsidRPr="00C978F2">
              <w:rPr>
                <w:rFonts w:eastAsia="휴먼명조"/>
                <w:b/>
                <w:color w:val="000000"/>
                <w:sz w:val="22"/>
                <w:szCs w:val="22"/>
                <w:lang w:val="en-AU"/>
              </w:rPr>
              <w:t>Scope</w:t>
            </w:r>
          </w:p>
        </w:tc>
        <w:tc>
          <w:tcPr>
            <w:tcW w:w="7397" w:type="dxa"/>
          </w:tcPr>
          <w:p w:rsidR="00E04CE2" w:rsidRPr="00C978F2" w:rsidRDefault="00E04CE2" w:rsidP="00D210B0">
            <w:pPr>
              <w:spacing w:before="120" w:after="120"/>
              <w:rPr>
                <w:sz w:val="22"/>
                <w:szCs w:val="22"/>
                <w:lang w:val="en-AU" w:eastAsia="ko-KR"/>
              </w:rPr>
            </w:pPr>
            <w:r w:rsidRPr="00C978F2">
              <w:rPr>
                <w:sz w:val="22"/>
                <w:szCs w:val="22"/>
                <w:lang w:val="en-AU" w:eastAsia="ko-KR"/>
              </w:rPr>
              <w:t>To study the compatibility between various radiocommunications services operating in the 800 MHz band  and the APT 700 MHz band plan.</w:t>
            </w:r>
          </w:p>
        </w:tc>
      </w:tr>
      <w:tr w:rsidR="00E04CE2" w:rsidRPr="007F0A06" w:rsidTr="00D210B0">
        <w:trPr>
          <w:cantSplit/>
          <w:trHeight w:val="339"/>
          <w:jc w:val="center"/>
        </w:trPr>
        <w:tc>
          <w:tcPr>
            <w:tcW w:w="2138" w:type="dxa"/>
          </w:tcPr>
          <w:p w:rsidR="00E04CE2" w:rsidRPr="00C978F2" w:rsidRDefault="00E04CE2" w:rsidP="00D210B0">
            <w:pPr>
              <w:snapToGrid w:val="0"/>
              <w:spacing w:before="240" w:after="120"/>
              <w:rPr>
                <w:rFonts w:eastAsia="휴먼명조"/>
                <w:b/>
                <w:color w:val="000000"/>
                <w:sz w:val="22"/>
                <w:szCs w:val="22"/>
                <w:lang w:val="en-AU"/>
              </w:rPr>
            </w:pPr>
            <w:r w:rsidRPr="00C978F2">
              <w:rPr>
                <w:rFonts w:eastAsia="휴먼명조"/>
                <w:b/>
                <w:color w:val="000000"/>
                <w:sz w:val="22"/>
                <w:szCs w:val="22"/>
                <w:lang w:val="en-AU"/>
              </w:rPr>
              <w:t>Purpose</w:t>
            </w:r>
          </w:p>
        </w:tc>
        <w:tc>
          <w:tcPr>
            <w:tcW w:w="7397" w:type="dxa"/>
          </w:tcPr>
          <w:p w:rsidR="00E04CE2" w:rsidRPr="00C978F2" w:rsidRDefault="00E04CE2" w:rsidP="00D210B0">
            <w:pPr>
              <w:pStyle w:val="Tabletext"/>
              <w:snapToGrid w:val="0"/>
              <w:spacing w:before="120" w:after="120"/>
              <w:rPr>
                <w:szCs w:val="22"/>
                <w:lang w:val="en-AU" w:eastAsia="ko-KR"/>
              </w:rPr>
            </w:pPr>
            <w:r w:rsidRPr="00C978F2">
              <w:rPr>
                <w:szCs w:val="22"/>
                <w:lang w:val="en-AU" w:eastAsia="ko-KR"/>
              </w:rPr>
              <w:t>To develop an APT/AWG Report on coexistence between services at the boundary of the 700 MHz and 800 MHz bands and identify services which could be deployed in the frequency bands above 803 MHz.</w:t>
            </w:r>
          </w:p>
          <w:p w:rsidR="00E04CE2" w:rsidRPr="00C978F2" w:rsidRDefault="00E04CE2" w:rsidP="00D210B0">
            <w:pPr>
              <w:pStyle w:val="Tabletext"/>
              <w:snapToGrid w:val="0"/>
              <w:spacing w:before="120" w:after="120"/>
              <w:rPr>
                <w:szCs w:val="22"/>
                <w:lang w:val="en-AU" w:eastAsia="ko-KR"/>
              </w:rPr>
            </w:pPr>
            <w:r w:rsidRPr="00C978F2">
              <w:rPr>
                <w:szCs w:val="22"/>
                <w:lang w:val="en-AU"/>
              </w:rPr>
              <w:t>To develop as necessary liaison documents to external organisations.</w:t>
            </w:r>
          </w:p>
        </w:tc>
      </w:tr>
      <w:tr w:rsidR="00E04CE2" w:rsidRPr="007F0A06" w:rsidTr="00D210B0">
        <w:trPr>
          <w:cantSplit/>
          <w:trHeight w:val="339"/>
          <w:jc w:val="center"/>
        </w:trPr>
        <w:tc>
          <w:tcPr>
            <w:tcW w:w="2138" w:type="dxa"/>
          </w:tcPr>
          <w:p w:rsidR="00E04CE2" w:rsidRPr="00C978F2" w:rsidRDefault="00E04CE2" w:rsidP="00D210B0">
            <w:pPr>
              <w:snapToGrid w:val="0"/>
              <w:spacing w:before="240" w:after="120"/>
              <w:rPr>
                <w:rFonts w:eastAsia="휴먼명조"/>
                <w:b/>
                <w:color w:val="000000"/>
                <w:sz w:val="22"/>
                <w:szCs w:val="22"/>
                <w:lang w:val="en-AU"/>
              </w:rPr>
            </w:pPr>
            <w:r w:rsidRPr="00C978F2">
              <w:rPr>
                <w:rFonts w:eastAsia="휴먼명조"/>
                <w:b/>
                <w:color w:val="000000"/>
                <w:sz w:val="22"/>
                <w:szCs w:val="22"/>
                <w:lang w:val="en-AU"/>
              </w:rPr>
              <w:lastRenderedPageBreak/>
              <w:t>Related Document</w:t>
            </w:r>
          </w:p>
        </w:tc>
        <w:tc>
          <w:tcPr>
            <w:tcW w:w="7397" w:type="dxa"/>
          </w:tcPr>
          <w:p w:rsidR="00E04CE2" w:rsidRPr="00C978F2" w:rsidRDefault="00E04CE2" w:rsidP="00D210B0">
            <w:pPr>
              <w:pStyle w:val="Tabletext"/>
              <w:snapToGrid w:val="0"/>
              <w:spacing w:before="120" w:after="120"/>
              <w:rPr>
                <w:szCs w:val="22"/>
                <w:lang w:val="en-AU" w:eastAsia="zh-CN"/>
              </w:rPr>
            </w:pPr>
            <w:r w:rsidRPr="00C978F2">
              <w:rPr>
                <w:szCs w:val="22"/>
                <w:lang w:val="en-AU" w:eastAsia="ko-KR"/>
              </w:rPr>
              <w:t>APT/AWF/REP-14 ‘</w:t>
            </w:r>
            <w:r w:rsidRPr="00C978F2">
              <w:rPr>
                <w:szCs w:val="22"/>
                <w:lang w:val="en-AU" w:eastAsia="zh-CN"/>
              </w:rPr>
              <w:t>Harmonised Frequency Arrangements for the band 698-806 MHz’</w:t>
            </w:r>
          </w:p>
          <w:p w:rsidR="00E04CE2" w:rsidRPr="00C978F2" w:rsidRDefault="00E04CE2" w:rsidP="00D210B0">
            <w:pPr>
              <w:pStyle w:val="Tabletext"/>
              <w:snapToGrid w:val="0"/>
              <w:spacing w:before="120" w:after="120"/>
              <w:rPr>
                <w:szCs w:val="22"/>
                <w:lang w:val="en-AU" w:eastAsia="ko-KR"/>
              </w:rPr>
            </w:pPr>
            <w:r w:rsidRPr="00C978F2">
              <w:rPr>
                <w:szCs w:val="22"/>
                <w:lang w:val="en-AU" w:eastAsia="zh-CN"/>
              </w:rPr>
              <w:t>APT/AWF/REP-24 ‘Implementation Issues Associated with Use of the Band 698-806 MHz by Mobile Services’</w:t>
            </w:r>
          </w:p>
        </w:tc>
      </w:tr>
      <w:tr w:rsidR="00E04CE2" w:rsidRPr="007F0A06" w:rsidTr="00D210B0">
        <w:trPr>
          <w:cantSplit/>
          <w:trHeight w:val="339"/>
          <w:jc w:val="center"/>
        </w:trPr>
        <w:tc>
          <w:tcPr>
            <w:tcW w:w="2138" w:type="dxa"/>
          </w:tcPr>
          <w:p w:rsidR="00E04CE2" w:rsidRPr="00C978F2" w:rsidRDefault="00E04CE2" w:rsidP="00D210B0">
            <w:pPr>
              <w:snapToGrid w:val="0"/>
              <w:spacing w:before="240" w:after="120"/>
              <w:rPr>
                <w:rFonts w:eastAsia="휴먼명조"/>
                <w:b/>
                <w:color w:val="000000"/>
                <w:sz w:val="22"/>
                <w:szCs w:val="22"/>
                <w:lang w:val="en-AU" w:eastAsia="ko-KR"/>
              </w:rPr>
            </w:pPr>
            <w:r w:rsidRPr="00C978F2">
              <w:rPr>
                <w:rFonts w:eastAsia="휴먼명조"/>
                <w:b/>
                <w:color w:val="000000"/>
                <w:sz w:val="22"/>
                <w:szCs w:val="22"/>
                <w:lang w:val="en-AU"/>
              </w:rPr>
              <w:t xml:space="preserve">Related </w:t>
            </w:r>
            <w:r w:rsidRPr="00C978F2">
              <w:rPr>
                <w:rFonts w:eastAsia="휴먼명조"/>
                <w:b/>
                <w:color w:val="000000"/>
                <w:sz w:val="22"/>
                <w:szCs w:val="22"/>
                <w:lang w:val="en-AU" w:eastAsia="ko-KR"/>
              </w:rPr>
              <w:t>Organization</w:t>
            </w:r>
          </w:p>
        </w:tc>
        <w:tc>
          <w:tcPr>
            <w:tcW w:w="7397" w:type="dxa"/>
          </w:tcPr>
          <w:p w:rsidR="00E04CE2" w:rsidRPr="00C978F2" w:rsidRDefault="00E04CE2" w:rsidP="00D210B0">
            <w:pPr>
              <w:pStyle w:val="Tabletext"/>
              <w:snapToGrid w:val="0"/>
              <w:spacing w:before="120" w:after="120"/>
              <w:rPr>
                <w:szCs w:val="22"/>
                <w:lang w:val="en-AU" w:eastAsia="ko-KR"/>
              </w:rPr>
            </w:pPr>
          </w:p>
        </w:tc>
      </w:tr>
      <w:tr w:rsidR="00E04CE2" w:rsidRPr="007F0A06" w:rsidTr="00D210B0">
        <w:trPr>
          <w:cantSplit/>
          <w:trHeight w:val="339"/>
          <w:jc w:val="center"/>
        </w:trPr>
        <w:tc>
          <w:tcPr>
            <w:tcW w:w="2138" w:type="dxa"/>
          </w:tcPr>
          <w:p w:rsidR="00E04CE2" w:rsidRPr="00C978F2" w:rsidRDefault="00E04CE2" w:rsidP="00D210B0">
            <w:pPr>
              <w:snapToGrid w:val="0"/>
              <w:spacing w:before="240" w:after="120"/>
              <w:rPr>
                <w:rFonts w:eastAsia="휴먼명조"/>
                <w:b/>
                <w:color w:val="000000"/>
                <w:sz w:val="22"/>
                <w:szCs w:val="22"/>
                <w:lang w:val="en-AU"/>
              </w:rPr>
            </w:pPr>
            <w:r w:rsidRPr="00C978F2">
              <w:rPr>
                <w:rFonts w:eastAsia="휴먼명조"/>
                <w:b/>
                <w:color w:val="000000"/>
                <w:sz w:val="22"/>
                <w:szCs w:val="22"/>
                <w:lang w:val="en-AU"/>
              </w:rPr>
              <w:t>Timelines</w:t>
            </w:r>
          </w:p>
        </w:tc>
        <w:tc>
          <w:tcPr>
            <w:tcW w:w="7397" w:type="dxa"/>
          </w:tcPr>
          <w:p w:rsidR="00E04CE2" w:rsidRPr="00C978F2" w:rsidRDefault="00E04CE2" w:rsidP="00D210B0">
            <w:pPr>
              <w:pStyle w:val="Tabletext"/>
              <w:widowControl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2012</w:t>
            </w:r>
          </w:p>
          <w:p w:rsidR="00E04CE2" w:rsidRPr="00C978F2" w:rsidRDefault="00E04CE2" w:rsidP="00E04CE2">
            <w:pPr>
              <w:pStyle w:val="Tabletext"/>
              <w:widowControl w:val="0"/>
              <w:numPr>
                <w:ilvl w:val="0"/>
                <w:numId w:val="5"/>
              </w:numP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AWG-13</w:t>
            </w:r>
          </w:p>
          <w:p w:rsidR="00E04CE2" w:rsidRPr="00C978F2" w:rsidRDefault="00E04CE2" w:rsidP="00E04CE2">
            <w:pPr>
              <w:pStyle w:val="Tabletext"/>
              <w:widowControl w:val="0"/>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Develop work plan and timeline.</w:t>
            </w:r>
          </w:p>
          <w:p w:rsidR="00E04CE2" w:rsidRPr="00C978F2" w:rsidRDefault="00E04CE2" w:rsidP="00E04CE2">
            <w:pPr>
              <w:pStyle w:val="Tabletext"/>
              <w:widowControl w:val="0"/>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bCs/>
                <w:iCs/>
                <w:szCs w:val="22"/>
                <w:lang w:val="en-AU"/>
              </w:rPr>
              <w:t>Evaluate contributions that study coexistence between services operating according to the APT 700 MHz band plan and services operating above 803 MHz.</w:t>
            </w:r>
          </w:p>
          <w:p w:rsidR="00E04CE2" w:rsidRPr="00C978F2" w:rsidRDefault="00E04CE2" w:rsidP="00E04CE2">
            <w:pPr>
              <w:pStyle w:val="Tabletext"/>
              <w:widowControl w:val="0"/>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Develop a working document towards a draft new Report on coexistence between services at the boundary of the 700 MHz and 800 MHz bands.</w:t>
            </w:r>
          </w:p>
          <w:p w:rsidR="00E04CE2" w:rsidRPr="00C978F2" w:rsidRDefault="00E04CE2" w:rsidP="00E04CE2">
            <w:pPr>
              <w:pStyle w:val="Tabletext"/>
              <w:widowControl w:val="0"/>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rPr>
              <w:t xml:space="preserve">Establish Correspondence Group to continue the studies, and propose further updates to the working document towards a draft new Report to the AWG-14 meeting. </w:t>
            </w:r>
          </w:p>
          <w:p w:rsidR="00E04CE2" w:rsidRPr="00C978F2" w:rsidRDefault="00E04CE2" w:rsidP="00D210B0">
            <w:pPr>
              <w:pStyle w:val="Tabletext"/>
              <w:widowControl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2013</w:t>
            </w:r>
          </w:p>
          <w:p w:rsidR="00E04CE2" w:rsidRPr="00C978F2" w:rsidRDefault="00E04CE2" w:rsidP="00E04CE2">
            <w:pPr>
              <w:pStyle w:val="Tabletext"/>
              <w:widowControl w:val="0"/>
              <w:numPr>
                <w:ilvl w:val="0"/>
                <w:numId w:val="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AWG-14</w:t>
            </w:r>
          </w:p>
          <w:p w:rsidR="00E04CE2" w:rsidRPr="00C978F2" w:rsidRDefault="00E04CE2" w:rsidP="00E04CE2">
            <w:pPr>
              <w:pStyle w:val="Tabletext"/>
              <w:widowControl w:val="0"/>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Review the output of the Correspondence Group and consider the need to continue the Correspondence Group.</w:t>
            </w:r>
          </w:p>
          <w:p w:rsidR="00E04CE2" w:rsidRPr="00C978F2" w:rsidRDefault="00E04CE2" w:rsidP="00E04CE2">
            <w:pPr>
              <w:pStyle w:val="Tabletext"/>
              <w:widowControl w:val="0"/>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 xml:space="preserve">Evaluate contributions that study the </w:t>
            </w:r>
            <w:r w:rsidRPr="00C978F2">
              <w:rPr>
                <w:bCs/>
                <w:iCs/>
                <w:szCs w:val="22"/>
                <w:lang w:val="en-AU"/>
              </w:rPr>
              <w:t>coexistence between services operating according to the APT 700 MHz band plan and services operating above 803 MHz as well as contributions studying the appropriateness of protection criteria used in studies.</w:t>
            </w:r>
          </w:p>
          <w:p w:rsidR="00E04CE2" w:rsidRPr="00C978F2" w:rsidRDefault="00E04CE2" w:rsidP="00E04CE2">
            <w:pPr>
              <w:pStyle w:val="Tabletext"/>
              <w:widowControl w:val="0"/>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Update working document towards a draft new Report on coexistence between services at the boundary of the 700 MHz and 800 MHz bands.</w:t>
            </w:r>
          </w:p>
          <w:p w:rsidR="00E04CE2" w:rsidRPr="00C978F2" w:rsidRDefault="00E04CE2" w:rsidP="00E04CE2">
            <w:pPr>
              <w:pStyle w:val="Tabletext"/>
              <w:widowControl w:val="0"/>
              <w:numPr>
                <w:ilvl w:val="0"/>
                <w:numId w:val="5"/>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AWG-15</w:t>
            </w:r>
          </w:p>
          <w:p w:rsidR="00E04CE2" w:rsidRPr="00C978F2" w:rsidRDefault="00E04CE2" w:rsidP="00E04CE2">
            <w:pPr>
              <w:pStyle w:val="Tabletext"/>
              <w:widowControl w:val="0"/>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Review the output of the Correspondence Group if appropriate.</w:t>
            </w:r>
          </w:p>
          <w:p w:rsidR="00E04CE2" w:rsidRPr="00C978F2" w:rsidRDefault="00E04CE2" w:rsidP="00E04CE2">
            <w:pPr>
              <w:pStyle w:val="Tabletext"/>
              <w:widowControl w:val="0"/>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Evaluate contributions on all matters related to the finalisation of studies into coexistence between services at the boundary of the 700 MHz and 800 MHz bands.</w:t>
            </w:r>
          </w:p>
          <w:p w:rsidR="00E04CE2" w:rsidRPr="00C978F2" w:rsidRDefault="00E04CE2" w:rsidP="00E04CE2">
            <w:pPr>
              <w:pStyle w:val="Tabletext"/>
              <w:widowControl w:val="0"/>
              <w:numPr>
                <w:ilvl w:val="0"/>
                <w:numId w:val="29"/>
              </w:num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20" w:after="120"/>
              <w:rPr>
                <w:szCs w:val="22"/>
                <w:lang w:val="en-AU" w:eastAsia="ko-KR"/>
              </w:rPr>
            </w:pPr>
            <w:r w:rsidRPr="00C978F2">
              <w:rPr>
                <w:szCs w:val="22"/>
                <w:lang w:val="en-AU" w:eastAsia="ko-KR"/>
              </w:rPr>
              <w:t>Finalise the draft new Report on coexistence between services at the boundary of the 700 MHz and 800 MHz bands.</w:t>
            </w:r>
          </w:p>
        </w:tc>
      </w:tr>
    </w:tbl>
    <w:p w:rsidR="00A46926" w:rsidRPr="009E0784" w:rsidRDefault="00A46926" w:rsidP="00991C64">
      <w:pPr>
        <w:rPr>
          <w:rFonts w:eastAsiaTheme="minorEastAsia"/>
        </w:rPr>
      </w:pPr>
    </w:p>
    <w:p w:rsidR="001B618B" w:rsidRPr="009E0784" w:rsidRDefault="001B618B" w:rsidP="001B618B">
      <w:pPr>
        <w:rPr>
          <w:rFonts w:eastAsiaTheme="minorEastAsia"/>
          <w:sz w:val="22"/>
          <w:szCs w:val="22"/>
        </w:rPr>
      </w:pPr>
    </w:p>
    <w:p w:rsidR="00D913F0" w:rsidRPr="00D913F0" w:rsidRDefault="00D913F0" w:rsidP="00002C11">
      <w:pPr>
        <w:widowControl/>
        <w:autoSpaceDE w:val="0"/>
        <w:autoSpaceDN w:val="0"/>
        <w:adjustRightInd w:val="0"/>
        <w:rPr>
          <w:rFonts w:eastAsiaTheme="minorEastAsia"/>
          <w:b/>
          <w:bCs/>
          <w:color w:val="000000"/>
        </w:rPr>
      </w:pPr>
    </w:p>
    <w:p w:rsidR="002565E2" w:rsidRPr="00374760" w:rsidRDefault="002565E2" w:rsidP="004B090B">
      <w:pPr>
        <w:widowControl/>
        <w:numPr>
          <w:ilvl w:val="1"/>
          <w:numId w:val="5"/>
        </w:numPr>
        <w:autoSpaceDE w:val="0"/>
        <w:autoSpaceDN w:val="0"/>
        <w:adjustRightInd w:val="0"/>
        <w:rPr>
          <w:rFonts w:eastAsia="휴먼명조"/>
          <w:b/>
          <w:bCs/>
          <w:color w:val="000000"/>
        </w:rPr>
      </w:pPr>
      <w:r w:rsidRPr="000A70BD">
        <w:rPr>
          <w:rFonts w:eastAsia="SimSun" w:hint="eastAsia"/>
          <w:b/>
          <w:lang w:eastAsia="zh-CN"/>
        </w:rPr>
        <w:t xml:space="preserve">Task Group on </w:t>
      </w:r>
      <w:r w:rsidRPr="000A70BD">
        <w:rPr>
          <w:rFonts w:eastAsia="MS Mincho" w:hint="eastAsia"/>
          <w:b/>
        </w:rPr>
        <w:t>Public Protection and Disaster Relief (</w:t>
      </w:r>
      <w:r w:rsidR="00D913F0">
        <w:rPr>
          <w:rFonts w:eastAsiaTheme="minorEastAsia" w:hint="eastAsia"/>
          <w:b/>
        </w:rPr>
        <w:t>TG-</w:t>
      </w:r>
      <w:r w:rsidRPr="000A70BD">
        <w:rPr>
          <w:rFonts w:hint="eastAsia"/>
          <w:b/>
        </w:rPr>
        <w:t>PPDR)</w:t>
      </w:r>
    </w:p>
    <w:p w:rsidR="00374760" w:rsidRDefault="00374760" w:rsidP="00374760">
      <w:pPr>
        <w:rPr>
          <w:lang w:val="en-AU" w:eastAsia="ko-KR"/>
        </w:rPr>
      </w:pPr>
    </w:p>
    <w:tbl>
      <w:tblPr>
        <w:tblW w:w="9566" w:type="dxa"/>
        <w:jc w:val="center"/>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9"/>
        <w:gridCol w:w="7507"/>
      </w:tblGrid>
      <w:tr w:rsidR="00165AFB" w:rsidRPr="00431E5B" w:rsidTr="00415CB1">
        <w:trPr>
          <w:trHeight w:val="448"/>
          <w:jc w:val="center"/>
        </w:trPr>
        <w:tc>
          <w:tcPr>
            <w:tcW w:w="2059" w:type="dxa"/>
          </w:tcPr>
          <w:p w:rsidR="00165AFB" w:rsidRPr="00431E5B" w:rsidRDefault="00165AFB" w:rsidP="00415CB1">
            <w:pPr>
              <w:snapToGrid w:val="0"/>
              <w:spacing w:before="60" w:after="60"/>
              <w:rPr>
                <w:sz w:val="22"/>
                <w:szCs w:val="22"/>
              </w:rPr>
            </w:pPr>
            <w:r w:rsidRPr="00431E5B">
              <w:rPr>
                <w:b/>
                <w:sz w:val="22"/>
                <w:szCs w:val="22"/>
              </w:rPr>
              <w:t>Title</w:t>
            </w:r>
          </w:p>
        </w:tc>
        <w:tc>
          <w:tcPr>
            <w:tcW w:w="7507" w:type="dxa"/>
          </w:tcPr>
          <w:p w:rsidR="00165AFB" w:rsidRPr="001D1834" w:rsidRDefault="00165AFB" w:rsidP="00415CB1">
            <w:pPr>
              <w:spacing w:before="60" w:after="60"/>
              <w:rPr>
                <w:b/>
                <w:bCs/>
                <w:sz w:val="22"/>
                <w:szCs w:val="22"/>
              </w:rPr>
            </w:pPr>
            <w:r w:rsidRPr="001D1834">
              <w:rPr>
                <w:b/>
                <w:bCs/>
                <w:sz w:val="22"/>
                <w:szCs w:val="22"/>
              </w:rPr>
              <w:t xml:space="preserve">PPDR frequency use in the Asia-Pacific region. </w:t>
            </w:r>
          </w:p>
        </w:tc>
      </w:tr>
      <w:tr w:rsidR="00165AFB" w:rsidRPr="00431E5B" w:rsidTr="00415CB1">
        <w:trPr>
          <w:cantSplit/>
          <w:trHeight w:val="468"/>
          <w:jc w:val="center"/>
        </w:trPr>
        <w:tc>
          <w:tcPr>
            <w:tcW w:w="2059" w:type="dxa"/>
          </w:tcPr>
          <w:p w:rsidR="00165AFB" w:rsidRPr="00431E5B" w:rsidRDefault="00165AFB" w:rsidP="00415CB1">
            <w:pPr>
              <w:snapToGrid w:val="0"/>
              <w:spacing w:before="60" w:after="60"/>
              <w:rPr>
                <w:b/>
                <w:sz w:val="22"/>
                <w:szCs w:val="22"/>
              </w:rPr>
            </w:pPr>
            <w:r w:rsidRPr="00431E5B">
              <w:rPr>
                <w:b/>
                <w:sz w:val="22"/>
                <w:szCs w:val="22"/>
              </w:rPr>
              <w:t>Document Type</w:t>
            </w:r>
          </w:p>
        </w:tc>
        <w:tc>
          <w:tcPr>
            <w:tcW w:w="7507" w:type="dxa"/>
          </w:tcPr>
          <w:p w:rsidR="00165AFB" w:rsidRPr="00431E5B" w:rsidRDefault="00165AFB" w:rsidP="00415CB1">
            <w:pPr>
              <w:pStyle w:val="Tabletext"/>
              <w:snapToGrid w:val="0"/>
              <w:spacing w:before="60" w:after="60"/>
              <w:jc w:val="both"/>
              <w:rPr>
                <w:szCs w:val="22"/>
                <w:lang w:eastAsia="ko-KR"/>
              </w:rPr>
            </w:pPr>
            <w:r w:rsidRPr="00431E5B">
              <w:rPr>
                <w:szCs w:val="22"/>
                <w:lang w:eastAsia="ko-KR"/>
              </w:rPr>
              <w:t xml:space="preserve">Results of Studies, reports, recommendations </w:t>
            </w:r>
          </w:p>
        </w:tc>
      </w:tr>
      <w:tr w:rsidR="00165AFB" w:rsidRPr="00431E5B" w:rsidTr="00415CB1">
        <w:trPr>
          <w:cantSplit/>
          <w:trHeight w:val="339"/>
          <w:jc w:val="center"/>
        </w:trPr>
        <w:tc>
          <w:tcPr>
            <w:tcW w:w="2059" w:type="dxa"/>
          </w:tcPr>
          <w:p w:rsidR="00165AFB" w:rsidRPr="00431E5B" w:rsidRDefault="00165AFB" w:rsidP="00415CB1">
            <w:pPr>
              <w:snapToGrid w:val="0"/>
              <w:spacing w:before="60" w:after="60"/>
              <w:rPr>
                <w:rFonts w:eastAsia="휴먼명조"/>
                <w:b/>
                <w:color w:val="000000"/>
                <w:sz w:val="22"/>
                <w:szCs w:val="22"/>
              </w:rPr>
            </w:pPr>
            <w:r w:rsidRPr="00431E5B">
              <w:rPr>
                <w:rFonts w:eastAsia="휴먼명조"/>
                <w:b/>
                <w:color w:val="000000"/>
                <w:sz w:val="22"/>
                <w:szCs w:val="22"/>
              </w:rPr>
              <w:lastRenderedPageBreak/>
              <w:t>Group/Chair</w:t>
            </w:r>
          </w:p>
        </w:tc>
        <w:tc>
          <w:tcPr>
            <w:tcW w:w="7507" w:type="dxa"/>
          </w:tcPr>
          <w:p w:rsidR="00165AFB" w:rsidRPr="00431E5B" w:rsidRDefault="00165AFB" w:rsidP="00415CB1">
            <w:pPr>
              <w:pStyle w:val="Tabletext"/>
              <w:snapToGrid w:val="0"/>
              <w:spacing w:before="60" w:after="60"/>
              <w:jc w:val="both"/>
              <w:rPr>
                <w:szCs w:val="22"/>
                <w:lang w:val="en-US" w:eastAsia="ko-KR"/>
              </w:rPr>
            </w:pPr>
            <w:r w:rsidRPr="00431E5B">
              <w:rPr>
                <w:szCs w:val="22"/>
                <w:lang w:eastAsia="ko-KR"/>
              </w:rPr>
              <w:t>WG-SPEC/TG-PPDR/Mr. Bharat Bhatia</w:t>
            </w:r>
          </w:p>
        </w:tc>
      </w:tr>
      <w:tr w:rsidR="00165AFB" w:rsidRPr="00431E5B" w:rsidTr="00415CB1">
        <w:trPr>
          <w:cantSplit/>
          <w:trHeight w:val="497"/>
          <w:jc w:val="center"/>
        </w:trPr>
        <w:tc>
          <w:tcPr>
            <w:tcW w:w="2059" w:type="dxa"/>
          </w:tcPr>
          <w:p w:rsidR="00165AFB" w:rsidRPr="00431E5B" w:rsidRDefault="00165AFB" w:rsidP="00415CB1">
            <w:pPr>
              <w:snapToGrid w:val="0"/>
              <w:spacing w:before="60" w:after="60"/>
              <w:rPr>
                <w:rFonts w:eastAsia="휴먼명조"/>
                <w:b/>
                <w:color w:val="000000"/>
                <w:sz w:val="22"/>
                <w:szCs w:val="22"/>
              </w:rPr>
            </w:pPr>
            <w:r w:rsidRPr="00431E5B">
              <w:rPr>
                <w:rFonts w:eastAsia="휴먼명조"/>
                <w:b/>
                <w:color w:val="000000"/>
                <w:sz w:val="22"/>
                <w:szCs w:val="22"/>
              </w:rPr>
              <w:t>Editor(s)</w:t>
            </w:r>
          </w:p>
        </w:tc>
        <w:tc>
          <w:tcPr>
            <w:tcW w:w="7507" w:type="dxa"/>
          </w:tcPr>
          <w:p w:rsidR="00165AFB" w:rsidRPr="00431E5B" w:rsidRDefault="00165AFB" w:rsidP="00415CB1">
            <w:pPr>
              <w:pStyle w:val="Tabletext"/>
              <w:snapToGrid w:val="0"/>
              <w:spacing w:before="60" w:after="60"/>
              <w:jc w:val="both"/>
              <w:rPr>
                <w:szCs w:val="22"/>
                <w:lang w:eastAsia="ko-KR"/>
              </w:rPr>
            </w:pPr>
            <w:r w:rsidRPr="00431E5B">
              <w:rPr>
                <w:szCs w:val="22"/>
                <w:lang w:eastAsia="ko-KR"/>
              </w:rPr>
              <w:t>Mr. Bharat Bhatia</w:t>
            </w:r>
          </w:p>
        </w:tc>
      </w:tr>
      <w:tr w:rsidR="00165AFB" w:rsidRPr="00431E5B" w:rsidTr="00415CB1">
        <w:trPr>
          <w:cantSplit/>
          <w:trHeight w:val="339"/>
          <w:jc w:val="center"/>
        </w:trPr>
        <w:tc>
          <w:tcPr>
            <w:tcW w:w="2059" w:type="dxa"/>
          </w:tcPr>
          <w:p w:rsidR="00165AFB" w:rsidRPr="00431E5B" w:rsidRDefault="00165AFB" w:rsidP="00415CB1">
            <w:pPr>
              <w:snapToGrid w:val="0"/>
              <w:spacing w:before="60" w:after="60"/>
              <w:rPr>
                <w:rFonts w:eastAsia="휴먼명조"/>
                <w:b/>
                <w:color w:val="000000"/>
                <w:sz w:val="22"/>
                <w:szCs w:val="22"/>
              </w:rPr>
            </w:pPr>
            <w:r w:rsidRPr="00431E5B">
              <w:rPr>
                <w:rFonts w:eastAsia="휴먼명조"/>
                <w:b/>
                <w:color w:val="000000"/>
                <w:sz w:val="22"/>
                <w:szCs w:val="22"/>
              </w:rPr>
              <w:t>Scope</w:t>
            </w:r>
          </w:p>
        </w:tc>
        <w:tc>
          <w:tcPr>
            <w:tcW w:w="7507" w:type="dxa"/>
          </w:tcPr>
          <w:p w:rsidR="00165AFB" w:rsidRPr="00431E5B" w:rsidRDefault="00165AFB" w:rsidP="00415CB1">
            <w:pPr>
              <w:spacing w:before="60" w:after="60"/>
              <w:rPr>
                <w:sz w:val="22"/>
                <w:szCs w:val="22"/>
              </w:rPr>
            </w:pPr>
            <w:r w:rsidRPr="00431E5B">
              <w:rPr>
                <w:sz w:val="22"/>
                <w:szCs w:val="22"/>
              </w:rPr>
              <w:t>The Scope of TG-</w:t>
            </w:r>
            <w:r>
              <w:rPr>
                <w:sz w:val="22"/>
                <w:szCs w:val="22"/>
              </w:rPr>
              <w:t>PPDR</w:t>
            </w:r>
            <w:r w:rsidRPr="00431E5B">
              <w:rPr>
                <w:sz w:val="22"/>
                <w:szCs w:val="22"/>
              </w:rPr>
              <w:t xml:space="preserve"> is</w:t>
            </w:r>
          </w:p>
          <w:p w:rsidR="00165AFB" w:rsidRPr="00431E5B" w:rsidRDefault="00165AFB" w:rsidP="009504B4">
            <w:pPr>
              <w:numPr>
                <w:ilvl w:val="0"/>
                <w:numId w:val="13"/>
              </w:numPr>
              <w:tabs>
                <w:tab w:val="num" w:pos="720"/>
              </w:tabs>
              <w:spacing w:before="60" w:after="60"/>
              <w:ind w:left="720"/>
              <w:rPr>
                <w:sz w:val="22"/>
                <w:szCs w:val="22"/>
              </w:rPr>
            </w:pPr>
            <w:r w:rsidRPr="00431E5B">
              <w:rPr>
                <w:sz w:val="22"/>
                <w:szCs w:val="22"/>
              </w:rPr>
              <w:t>To consider the use of frequency bands included in WRC-03 Resolution 646 to develop technical parameters and channeling plans for harmonized use of these bands for PPDR</w:t>
            </w:r>
            <w:r w:rsidRPr="00431E5B">
              <w:rPr>
                <w:rFonts w:hint="eastAsia"/>
                <w:sz w:val="22"/>
                <w:szCs w:val="22"/>
              </w:rPr>
              <w:t>; and</w:t>
            </w:r>
          </w:p>
          <w:p w:rsidR="00165AFB" w:rsidRPr="00431E5B" w:rsidRDefault="00165AFB" w:rsidP="009504B4">
            <w:pPr>
              <w:numPr>
                <w:ilvl w:val="0"/>
                <w:numId w:val="13"/>
              </w:numPr>
              <w:tabs>
                <w:tab w:val="num" w:pos="720"/>
              </w:tabs>
              <w:spacing w:before="60" w:after="60"/>
              <w:ind w:left="720"/>
              <w:rPr>
                <w:sz w:val="22"/>
                <w:szCs w:val="22"/>
                <w:lang w:eastAsia="ko-KR"/>
              </w:rPr>
            </w:pPr>
            <w:r w:rsidRPr="00431E5B">
              <w:rPr>
                <w:sz w:val="22"/>
                <w:szCs w:val="22"/>
              </w:rPr>
              <w:t>To consider and make proposals on frequencies for harmonized PPDR use in Asia-Pacific countries.</w:t>
            </w:r>
          </w:p>
        </w:tc>
      </w:tr>
      <w:tr w:rsidR="00165AFB" w:rsidRPr="00431E5B" w:rsidTr="00415CB1">
        <w:trPr>
          <w:cantSplit/>
          <w:trHeight w:val="50"/>
          <w:jc w:val="center"/>
        </w:trPr>
        <w:tc>
          <w:tcPr>
            <w:tcW w:w="2059" w:type="dxa"/>
          </w:tcPr>
          <w:p w:rsidR="00165AFB" w:rsidRPr="00431E5B" w:rsidRDefault="00165AFB" w:rsidP="00415CB1">
            <w:pPr>
              <w:snapToGrid w:val="0"/>
              <w:spacing w:before="60" w:after="60"/>
              <w:rPr>
                <w:rFonts w:eastAsia="휴먼명조"/>
                <w:b/>
                <w:color w:val="000000"/>
                <w:sz w:val="22"/>
                <w:szCs w:val="22"/>
              </w:rPr>
            </w:pPr>
            <w:r w:rsidRPr="00431E5B">
              <w:rPr>
                <w:rFonts w:eastAsia="휴먼명조"/>
                <w:b/>
                <w:color w:val="000000"/>
                <w:sz w:val="22"/>
                <w:szCs w:val="22"/>
              </w:rPr>
              <w:t>Purpose</w:t>
            </w:r>
          </w:p>
        </w:tc>
        <w:tc>
          <w:tcPr>
            <w:tcW w:w="7507" w:type="dxa"/>
          </w:tcPr>
          <w:p w:rsidR="00165AFB" w:rsidRPr="00431E5B" w:rsidRDefault="00165AFB" w:rsidP="00415CB1">
            <w:pPr>
              <w:pStyle w:val="Tabletext"/>
              <w:snapToGrid w:val="0"/>
              <w:spacing w:before="60" w:after="60"/>
              <w:jc w:val="both"/>
              <w:rPr>
                <w:rFonts w:eastAsia="휴먼명조"/>
                <w:color w:val="000000"/>
                <w:szCs w:val="22"/>
              </w:rPr>
            </w:pPr>
            <w:r w:rsidRPr="00431E5B">
              <w:rPr>
                <w:szCs w:val="22"/>
                <w:lang w:eastAsia="ko-KR"/>
              </w:rPr>
              <w:t xml:space="preserve">1. To prepare a report detailing </w:t>
            </w:r>
            <w:r w:rsidRPr="00431E5B">
              <w:rPr>
                <w:rFonts w:eastAsia="휴먼명조"/>
                <w:color w:val="000000"/>
                <w:szCs w:val="22"/>
              </w:rPr>
              <w:t>PPDR applications using IMT based technologies and networks.</w:t>
            </w:r>
          </w:p>
          <w:p w:rsidR="00165AFB" w:rsidRPr="00431E5B" w:rsidRDefault="00165AFB" w:rsidP="00415CB1">
            <w:pPr>
              <w:adjustRightInd w:val="0"/>
              <w:spacing w:before="60" w:after="60"/>
              <w:rPr>
                <w:sz w:val="22"/>
                <w:szCs w:val="22"/>
              </w:rPr>
            </w:pPr>
            <w:r w:rsidRPr="00431E5B">
              <w:rPr>
                <w:sz w:val="22"/>
                <w:szCs w:val="22"/>
              </w:rPr>
              <w:t xml:space="preserve">2. to carry out further studies on the amount of spectrum needed by APT administrations for implementing specific newer technologies for narrowband, broadband and wideband PPDR applications. </w:t>
            </w:r>
          </w:p>
          <w:p w:rsidR="00165AFB" w:rsidRPr="00431E5B" w:rsidRDefault="00165AFB" w:rsidP="00415CB1">
            <w:pPr>
              <w:adjustRightInd w:val="0"/>
              <w:spacing w:before="60" w:after="60"/>
              <w:rPr>
                <w:sz w:val="22"/>
                <w:szCs w:val="22"/>
                <w:lang w:eastAsia="ko-KR"/>
              </w:rPr>
            </w:pPr>
            <w:r w:rsidRPr="00431E5B">
              <w:rPr>
                <w:sz w:val="22"/>
                <w:szCs w:val="22"/>
              </w:rPr>
              <w:t>3. T</w:t>
            </w:r>
            <w:r w:rsidRPr="00431E5B">
              <w:rPr>
                <w:sz w:val="22"/>
                <w:szCs w:val="22"/>
                <w:lang w:eastAsia="ko-KR"/>
              </w:rPr>
              <w:t>o work on development of new reports/ Recommendations concerning harmonised frequency use of various bands</w:t>
            </w:r>
            <w:r w:rsidRPr="00431E5B">
              <w:rPr>
                <w:sz w:val="22"/>
                <w:szCs w:val="22"/>
              </w:rPr>
              <w:t xml:space="preserve"> listed in ITU WRC-2003 Resolution 646 for PPDR applications, including the development of technical parameters such as channeling plans and emission masks. </w:t>
            </w:r>
          </w:p>
        </w:tc>
      </w:tr>
      <w:tr w:rsidR="00165AFB" w:rsidRPr="00431E5B" w:rsidTr="00415CB1">
        <w:trPr>
          <w:cantSplit/>
          <w:trHeight w:val="339"/>
          <w:jc w:val="center"/>
        </w:trPr>
        <w:tc>
          <w:tcPr>
            <w:tcW w:w="2059" w:type="dxa"/>
          </w:tcPr>
          <w:p w:rsidR="00165AFB" w:rsidRPr="00431E5B" w:rsidRDefault="00165AFB" w:rsidP="00415CB1">
            <w:pPr>
              <w:snapToGrid w:val="0"/>
              <w:spacing w:before="60" w:after="60"/>
              <w:rPr>
                <w:rFonts w:eastAsia="휴먼명조"/>
                <w:b/>
                <w:color w:val="000000"/>
                <w:sz w:val="22"/>
                <w:szCs w:val="22"/>
              </w:rPr>
            </w:pPr>
            <w:r w:rsidRPr="00431E5B">
              <w:rPr>
                <w:rFonts w:eastAsia="휴먼명조"/>
                <w:b/>
                <w:color w:val="000000"/>
                <w:sz w:val="22"/>
                <w:szCs w:val="22"/>
              </w:rPr>
              <w:t>Timelines</w:t>
            </w:r>
          </w:p>
        </w:tc>
        <w:tc>
          <w:tcPr>
            <w:tcW w:w="7507" w:type="dxa"/>
          </w:tcPr>
          <w:p w:rsidR="00165AFB" w:rsidRPr="00431E5B" w:rsidRDefault="00165AFB" w:rsidP="00415CB1">
            <w:pPr>
              <w:adjustRightInd w:val="0"/>
              <w:spacing w:before="60" w:after="60"/>
              <w:rPr>
                <w:rFonts w:eastAsia="휴먼명조"/>
                <w:color w:val="000000"/>
                <w:sz w:val="22"/>
                <w:szCs w:val="22"/>
              </w:rPr>
            </w:pPr>
            <w:r w:rsidRPr="00431E5B">
              <w:rPr>
                <w:rFonts w:eastAsia="휴먼명조"/>
                <w:color w:val="000000"/>
                <w:sz w:val="22"/>
                <w:szCs w:val="22"/>
              </w:rPr>
              <w:t xml:space="preserve">1. The report on use of </w:t>
            </w:r>
            <w:r w:rsidRPr="00431E5B">
              <w:rPr>
                <w:sz w:val="22"/>
                <w:szCs w:val="22"/>
                <w:lang w:eastAsia="ko-KR"/>
              </w:rPr>
              <w:t xml:space="preserve">IMT </w:t>
            </w:r>
            <w:r w:rsidRPr="00431E5B">
              <w:rPr>
                <w:rFonts w:eastAsia="휴먼명조"/>
                <w:color w:val="000000"/>
                <w:sz w:val="22"/>
                <w:szCs w:val="22"/>
              </w:rPr>
              <w:t>technologies and networks for</w:t>
            </w:r>
            <w:r w:rsidRPr="00431E5B">
              <w:rPr>
                <w:sz w:val="22"/>
                <w:szCs w:val="22"/>
                <w:lang w:eastAsia="ko-KR"/>
              </w:rPr>
              <w:t xml:space="preserve"> PPDR applications  </w:t>
            </w:r>
            <w:r w:rsidRPr="00431E5B">
              <w:rPr>
                <w:rFonts w:eastAsia="휴먼명조"/>
                <w:color w:val="000000"/>
                <w:sz w:val="22"/>
                <w:szCs w:val="22"/>
              </w:rPr>
              <w:t>is expected to be completed during AWG 12/13. The plan for completion of this report is given below:</w:t>
            </w:r>
          </w:p>
          <w:p w:rsidR="00165AFB" w:rsidRPr="00431E5B" w:rsidRDefault="00165AFB" w:rsidP="00165AFB">
            <w:pPr>
              <w:widowControl/>
              <w:numPr>
                <w:ilvl w:val="0"/>
                <w:numId w:val="21"/>
              </w:numPr>
              <w:adjustRightInd w:val="0"/>
              <w:spacing w:before="60" w:after="60"/>
              <w:jc w:val="left"/>
              <w:rPr>
                <w:rFonts w:eastAsia="휴먼명조"/>
                <w:color w:val="000000"/>
                <w:sz w:val="22"/>
                <w:szCs w:val="22"/>
              </w:rPr>
            </w:pPr>
            <w:r w:rsidRPr="00431E5B">
              <w:rPr>
                <w:rFonts w:eastAsia="휴먼명조"/>
                <w:color w:val="000000"/>
                <w:sz w:val="22"/>
                <w:szCs w:val="22"/>
              </w:rPr>
              <w:t>AWG-10 -Approval of the structure of the report  and compilation of all the material received so far</w:t>
            </w:r>
          </w:p>
          <w:p w:rsidR="00165AFB" w:rsidRPr="00431E5B" w:rsidRDefault="00165AFB" w:rsidP="00165AFB">
            <w:pPr>
              <w:widowControl/>
              <w:numPr>
                <w:ilvl w:val="0"/>
                <w:numId w:val="21"/>
              </w:numPr>
              <w:adjustRightInd w:val="0"/>
              <w:spacing w:before="60" w:after="60"/>
              <w:jc w:val="left"/>
              <w:rPr>
                <w:rFonts w:eastAsia="휴먼명조"/>
                <w:color w:val="000000"/>
                <w:sz w:val="22"/>
                <w:szCs w:val="22"/>
              </w:rPr>
            </w:pPr>
            <w:r w:rsidRPr="00431E5B">
              <w:rPr>
                <w:rFonts w:eastAsia="휴먼명조"/>
                <w:color w:val="000000"/>
                <w:sz w:val="22"/>
                <w:szCs w:val="22"/>
              </w:rPr>
              <w:t>AWG-11 – Finalisation of the Draft text including the scope of the Report. However, if the draft text finalisation is delayed in AWG-11, the same must be completed in AWG-12</w:t>
            </w:r>
          </w:p>
          <w:p w:rsidR="00165AFB" w:rsidRPr="00431E5B" w:rsidRDefault="00165AFB" w:rsidP="00165AFB">
            <w:pPr>
              <w:widowControl/>
              <w:numPr>
                <w:ilvl w:val="0"/>
                <w:numId w:val="21"/>
              </w:numPr>
              <w:adjustRightInd w:val="0"/>
              <w:spacing w:before="60" w:after="60"/>
              <w:jc w:val="left"/>
              <w:rPr>
                <w:rFonts w:eastAsia="휴먼명조"/>
                <w:color w:val="000000"/>
                <w:sz w:val="22"/>
                <w:szCs w:val="22"/>
              </w:rPr>
            </w:pPr>
            <w:r w:rsidRPr="00431E5B">
              <w:rPr>
                <w:rFonts w:eastAsia="휴먼명조"/>
                <w:color w:val="000000"/>
                <w:sz w:val="22"/>
                <w:szCs w:val="22"/>
              </w:rPr>
              <w:t>AWG-12/13 – Approval of the Report</w:t>
            </w:r>
          </w:p>
          <w:p w:rsidR="00165AFB" w:rsidRPr="00431E5B" w:rsidRDefault="00165AFB" w:rsidP="00415CB1">
            <w:pPr>
              <w:adjustRightInd w:val="0"/>
              <w:spacing w:before="60" w:after="60"/>
              <w:rPr>
                <w:sz w:val="22"/>
                <w:szCs w:val="22"/>
              </w:rPr>
            </w:pPr>
            <w:r w:rsidRPr="00431E5B">
              <w:rPr>
                <w:sz w:val="22"/>
                <w:szCs w:val="22"/>
              </w:rPr>
              <w:t xml:space="preserve">2. Further work on estimation of amount of spectrum needed by APT administrations for implementing specific newer technologies for narrowband, broadband and wideband PPDR applications </w:t>
            </w:r>
            <w:r>
              <w:t xml:space="preserve">based on the overall spectrum estimations included in ITU-R report M-2033. Studies </w:t>
            </w:r>
            <w:r w:rsidRPr="00431E5B">
              <w:rPr>
                <w:sz w:val="22"/>
                <w:szCs w:val="22"/>
              </w:rPr>
              <w:t>will be undertaken by TG-PPDR at the AWG-1</w:t>
            </w:r>
            <w:r>
              <w:rPr>
                <w:sz w:val="22"/>
                <w:szCs w:val="22"/>
              </w:rPr>
              <w:t>2</w:t>
            </w:r>
            <w:r w:rsidRPr="00431E5B">
              <w:rPr>
                <w:sz w:val="22"/>
                <w:szCs w:val="22"/>
              </w:rPr>
              <w:t xml:space="preserve"> </w:t>
            </w:r>
            <w:r>
              <w:rPr>
                <w:sz w:val="22"/>
                <w:szCs w:val="22"/>
              </w:rPr>
              <w:t xml:space="preserve">meeting </w:t>
            </w:r>
            <w:r w:rsidRPr="00431E5B">
              <w:rPr>
                <w:sz w:val="22"/>
                <w:szCs w:val="22"/>
              </w:rPr>
              <w:t xml:space="preserve">onwards depending on the contributions received. It is proposed to send a circular letter seeking inputs on this subject. </w:t>
            </w:r>
          </w:p>
          <w:p w:rsidR="00165AFB" w:rsidRPr="00431E5B" w:rsidRDefault="00165AFB" w:rsidP="00415CB1">
            <w:pPr>
              <w:adjustRightInd w:val="0"/>
              <w:spacing w:before="60" w:after="60"/>
              <w:rPr>
                <w:sz w:val="22"/>
                <w:szCs w:val="22"/>
              </w:rPr>
            </w:pPr>
            <w:r w:rsidRPr="00431E5B">
              <w:rPr>
                <w:sz w:val="22"/>
                <w:szCs w:val="22"/>
              </w:rPr>
              <w:t xml:space="preserve">3. TG-PPDR will also </w:t>
            </w:r>
            <w:r w:rsidRPr="00431E5B">
              <w:rPr>
                <w:sz w:val="22"/>
                <w:szCs w:val="22"/>
                <w:lang w:eastAsia="ko-KR"/>
              </w:rPr>
              <w:t>continue to work on development of new reports/ Recommendations concerning harmonised frequency use of various bands</w:t>
            </w:r>
            <w:r w:rsidRPr="00431E5B">
              <w:rPr>
                <w:sz w:val="22"/>
                <w:szCs w:val="22"/>
              </w:rPr>
              <w:t xml:space="preserve"> listed in ITU WRC-2003 Resolution 646 for PPDR applications, including the development of technical parameters such as channeling plans and emission masks. An invitation to submit further contributions on this will be developed.</w:t>
            </w:r>
          </w:p>
        </w:tc>
      </w:tr>
    </w:tbl>
    <w:p w:rsidR="008F5F0C" w:rsidRPr="00483F26" w:rsidRDefault="008F5F0C" w:rsidP="008F5F0C">
      <w:pPr>
        <w:widowControl/>
        <w:autoSpaceDE w:val="0"/>
        <w:autoSpaceDN w:val="0"/>
        <w:adjustRightInd w:val="0"/>
        <w:rPr>
          <w:rFonts w:eastAsia="휴먼명조"/>
          <w:b/>
          <w:bCs/>
          <w:color w:val="000000"/>
        </w:rPr>
      </w:pPr>
    </w:p>
    <w:p w:rsidR="008F5F0C" w:rsidRDefault="008F5F0C" w:rsidP="008F5F0C">
      <w:pPr>
        <w:widowControl/>
        <w:autoSpaceDE w:val="0"/>
        <w:autoSpaceDN w:val="0"/>
        <w:adjustRightInd w:val="0"/>
        <w:rPr>
          <w:rFonts w:eastAsiaTheme="minorEastAsia"/>
          <w:b/>
          <w:bCs/>
          <w:color w:val="000000"/>
        </w:rPr>
      </w:pPr>
    </w:p>
    <w:p w:rsidR="008F5F0C" w:rsidRPr="008F5F0C" w:rsidRDefault="008F5F0C" w:rsidP="008F5F0C">
      <w:pPr>
        <w:widowControl/>
        <w:autoSpaceDE w:val="0"/>
        <w:autoSpaceDN w:val="0"/>
        <w:adjustRightInd w:val="0"/>
        <w:rPr>
          <w:rFonts w:eastAsiaTheme="minorEastAsia"/>
          <w:b/>
          <w:bCs/>
          <w:color w:val="000000"/>
        </w:rPr>
      </w:pPr>
    </w:p>
    <w:p w:rsidR="00D456D5" w:rsidRPr="000345FB" w:rsidRDefault="00D456D5" w:rsidP="004B090B">
      <w:pPr>
        <w:numPr>
          <w:ilvl w:val="1"/>
          <w:numId w:val="5"/>
        </w:numPr>
        <w:rPr>
          <w:rFonts w:eastAsia="MS Mincho"/>
          <w:b/>
        </w:rPr>
      </w:pPr>
      <w:r w:rsidRPr="000A70BD">
        <w:rPr>
          <w:rFonts w:hint="eastAsia"/>
          <w:b/>
        </w:rPr>
        <w:t>Task Group</w:t>
      </w:r>
      <w:r w:rsidR="00A93E0E">
        <w:rPr>
          <w:b/>
        </w:rPr>
        <w:t xml:space="preserve"> </w:t>
      </w:r>
      <w:r w:rsidR="00C35598">
        <w:rPr>
          <w:b/>
        </w:rPr>
        <w:t xml:space="preserve"> </w:t>
      </w:r>
      <w:r w:rsidRPr="000A70BD">
        <w:rPr>
          <w:rFonts w:hint="eastAsia"/>
          <w:b/>
        </w:rPr>
        <w:t>on Broadband Wireless Access (</w:t>
      </w:r>
      <w:r w:rsidR="00D913F0">
        <w:rPr>
          <w:rFonts w:eastAsiaTheme="minorEastAsia" w:hint="eastAsia"/>
          <w:b/>
        </w:rPr>
        <w:t>TG-</w:t>
      </w:r>
      <w:r w:rsidRPr="000A70BD">
        <w:rPr>
          <w:rFonts w:hint="eastAsia"/>
          <w:b/>
        </w:rPr>
        <w:t>BWA)</w:t>
      </w:r>
    </w:p>
    <w:p w:rsidR="000345FB" w:rsidRPr="008F5F0C" w:rsidRDefault="000345FB" w:rsidP="000345FB">
      <w:pPr>
        <w:ind w:left="800"/>
        <w:rPr>
          <w:rFonts w:eastAsia="MS Mincho"/>
          <w:b/>
        </w:rPr>
      </w:pP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0"/>
        <w:gridCol w:w="7301"/>
      </w:tblGrid>
      <w:tr w:rsidR="00A93E0E" w:rsidRPr="009B72B0" w:rsidTr="00415CB1">
        <w:trPr>
          <w:trHeight w:val="448"/>
          <w:jc w:val="center"/>
        </w:trPr>
        <w:tc>
          <w:tcPr>
            <w:tcW w:w="2110" w:type="dxa"/>
          </w:tcPr>
          <w:p w:rsidR="00A93E0E" w:rsidRPr="007062F8" w:rsidRDefault="00A93E0E" w:rsidP="00415CB1">
            <w:pPr>
              <w:snapToGrid w:val="0"/>
              <w:spacing w:before="60" w:after="60"/>
              <w:rPr>
                <w:sz w:val="22"/>
                <w:szCs w:val="22"/>
              </w:rPr>
            </w:pPr>
            <w:r w:rsidRPr="007062F8">
              <w:rPr>
                <w:b/>
                <w:sz w:val="22"/>
                <w:szCs w:val="22"/>
              </w:rPr>
              <w:t>Title</w:t>
            </w:r>
          </w:p>
        </w:tc>
        <w:tc>
          <w:tcPr>
            <w:tcW w:w="7301" w:type="dxa"/>
            <w:vAlign w:val="center"/>
          </w:tcPr>
          <w:p w:rsidR="00A93E0E" w:rsidRPr="001D1834" w:rsidRDefault="00A93E0E" w:rsidP="00415CB1">
            <w:pPr>
              <w:spacing w:before="60" w:after="60"/>
              <w:rPr>
                <w:b/>
                <w:bCs/>
                <w:sz w:val="22"/>
                <w:szCs w:val="22"/>
                <w:lang w:eastAsia="ko-KR"/>
              </w:rPr>
            </w:pPr>
            <w:r w:rsidRPr="001D1834">
              <w:rPr>
                <w:rFonts w:hint="eastAsia"/>
                <w:b/>
                <w:bCs/>
                <w:sz w:val="22"/>
                <w:szCs w:val="22"/>
                <w:lang w:eastAsia="ko-KR"/>
              </w:rPr>
              <w:t xml:space="preserve">Information on cross border coordination of BWA applications in the terrestrial service </w:t>
            </w:r>
          </w:p>
        </w:tc>
      </w:tr>
      <w:tr w:rsidR="00A93E0E" w:rsidRPr="009B72B0" w:rsidTr="00415CB1">
        <w:trPr>
          <w:trHeight w:val="468"/>
          <w:jc w:val="center"/>
        </w:trPr>
        <w:tc>
          <w:tcPr>
            <w:tcW w:w="2110" w:type="dxa"/>
          </w:tcPr>
          <w:p w:rsidR="00A93E0E" w:rsidRPr="007062F8" w:rsidRDefault="00A93E0E" w:rsidP="00415CB1">
            <w:pPr>
              <w:snapToGrid w:val="0"/>
              <w:spacing w:before="60" w:after="60"/>
              <w:rPr>
                <w:b/>
                <w:sz w:val="22"/>
                <w:szCs w:val="22"/>
              </w:rPr>
            </w:pPr>
            <w:r w:rsidRPr="007062F8">
              <w:rPr>
                <w:b/>
                <w:sz w:val="22"/>
                <w:szCs w:val="22"/>
              </w:rPr>
              <w:t>Document Type</w:t>
            </w:r>
          </w:p>
        </w:tc>
        <w:tc>
          <w:tcPr>
            <w:tcW w:w="7301" w:type="dxa"/>
          </w:tcPr>
          <w:p w:rsidR="00A93E0E" w:rsidRPr="007062F8" w:rsidRDefault="00A93E0E" w:rsidP="00415CB1">
            <w:pPr>
              <w:pStyle w:val="Tabletext"/>
              <w:snapToGrid w:val="0"/>
              <w:spacing w:before="60" w:after="60"/>
              <w:rPr>
                <w:rFonts w:eastAsia="Malgun Gothic"/>
                <w:szCs w:val="22"/>
                <w:lang w:eastAsia="ko-KR"/>
              </w:rPr>
            </w:pPr>
            <w:r w:rsidRPr="007062F8">
              <w:rPr>
                <w:rFonts w:eastAsia="Malgun Gothic" w:hint="eastAsia"/>
                <w:szCs w:val="22"/>
                <w:lang w:eastAsia="ko-KR"/>
              </w:rPr>
              <w:t xml:space="preserve">APT Report </w:t>
            </w:r>
          </w:p>
        </w:tc>
      </w:tr>
      <w:tr w:rsidR="00A93E0E" w:rsidRPr="00DD4507" w:rsidTr="00415CB1">
        <w:trPr>
          <w:trHeight w:val="339"/>
          <w:jc w:val="center"/>
        </w:trPr>
        <w:tc>
          <w:tcPr>
            <w:tcW w:w="2110" w:type="dxa"/>
          </w:tcPr>
          <w:p w:rsidR="00A93E0E" w:rsidRPr="007062F8" w:rsidRDefault="00A93E0E" w:rsidP="00415CB1">
            <w:pPr>
              <w:snapToGrid w:val="0"/>
              <w:spacing w:before="60" w:after="60"/>
              <w:rPr>
                <w:rFonts w:eastAsia="휴먼명조"/>
                <w:b/>
                <w:color w:val="000000"/>
                <w:sz w:val="22"/>
                <w:szCs w:val="22"/>
              </w:rPr>
            </w:pPr>
            <w:r w:rsidRPr="007062F8">
              <w:rPr>
                <w:rFonts w:eastAsia="휴먼명조"/>
                <w:b/>
                <w:color w:val="000000"/>
                <w:sz w:val="22"/>
                <w:szCs w:val="22"/>
              </w:rPr>
              <w:t>Group/Chair</w:t>
            </w:r>
          </w:p>
        </w:tc>
        <w:tc>
          <w:tcPr>
            <w:tcW w:w="7301" w:type="dxa"/>
          </w:tcPr>
          <w:p w:rsidR="00A93E0E" w:rsidRPr="007062F8" w:rsidRDefault="00A93E0E" w:rsidP="00415CB1">
            <w:pPr>
              <w:pStyle w:val="Tabletext"/>
              <w:snapToGrid w:val="0"/>
              <w:spacing w:before="60" w:after="60"/>
              <w:rPr>
                <w:rFonts w:eastAsia="Malgun Gothic"/>
                <w:szCs w:val="22"/>
                <w:lang w:val="en-US" w:eastAsia="ko-KR"/>
              </w:rPr>
            </w:pPr>
            <w:r w:rsidRPr="007062F8">
              <w:rPr>
                <w:szCs w:val="22"/>
                <w:lang w:val="en-US" w:eastAsia="ko-KR"/>
              </w:rPr>
              <w:t>WG-SPEC/</w:t>
            </w:r>
            <w:r>
              <w:rPr>
                <w:szCs w:val="22"/>
                <w:lang w:val="en-US" w:eastAsia="ko-KR"/>
              </w:rPr>
              <w:t>Task Group 3</w:t>
            </w:r>
            <w:r w:rsidRPr="007062F8">
              <w:rPr>
                <w:szCs w:val="22"/>
                <w:lang w:val="en-US" w:eastAsia="ko-KR"/>
              </w:rPr>
              <w:t xml:space="preserve"> </w:t>
            </w:r>
          </w:p>
        </w:tc>
      </w:tr>
      <w:tr w:rsidR="00A93E0E" w:rsidRPr="009B72B0" w:rsidTr="00415CB1">
        <w:trPr>
          <w:trHeight w:val="497"/>
          <w:jc w:val="center"/>
        </w:trPr>
        <w:tc>
          <w:tcPr>
            <w:tcW w:w="2110" w:type="dxa"/>
          </w:tcPr>
          <w:p w:rsidR="00A93E0E" w:rsidRPr="007062F8" w:rsidRDefault="00A93E0E" w:rsidP="00415CB1">
            <w:pPr>
              <w:snapToGrid w:val="0"/>
              <w:spacing w:before="60" w:after="60"/>
              <w:rPr>
                <w:rFonts w:eastAsia="휴먼명조"/>
                <w:b/>
                <w:color w:val="000000"/>
                <w:sz w:val="22"/>
                <w:szCs w:val="22"/>
              </w:rPr>
            </w:pPr>
            <w:r w:rsidRPr="007062F8">
              <w:rPr>
                <w:rFonts w:eastAsia="휴먼명조"/>
                <w:b/>
                <w:color w:val="000000"/>
                <w:sz w:val="22"/>
                <w:szCs w:val="22"/>
              </w:rPr>
              <w:t>Editor(s)</w:t>
            </w:r>
          </w:p>
        </w:tc>
        <w:tc>
          <w:tcPr>
            <w:tcW w:w="7301" w:type="dxa"/>
          </w:tcPr>
          <w:p w:rsidR="00A93E0E" w:rsidRPr="007062F8" w:rsidRDefault="00A93E0E" w:rsidP="00415CB1">
            <w:pPr>
              <w:pStyle w:val="Tabletext"/>
              <w:snapToGrid w:val="0"/>
              <w:spacing w:before="60" w:after="60"/>
              <w:rPr>
                <w:rFonts w:eastAsia="Malgun Gothic"/>
                <w:szCs w:val="22"/>
                <w:lang w:eastAsia="ko-KR"/>
              </w:rPr>
            </w:pPr>
            <w:r w:rsidRPr="007062F8">
              <w:rPr>
                <w:rFonts w:eastAsia="Malgun Gothic" w:hint="eastAsia"/>
                <w:szCs w:val="22"/>
                <w:lang w:eastAsia="ko-KR"/>
              </w:rPr>
              <w:t>TBD</w:t>
            </w:r>
          </w:p>
        </w:tc>
      </w:tr>
      <w:tr w:rsidR="00A93E0E" w:rsidRPr="00F33A4F" w:rsidTr="00415CB1">
        <w:trPr>
          <w:trHeight w:val="339"/>
          <w:jc w:val="center"/>
        </w:trPr>
        <w:tc>
          <w:tcPr>
            <w:tcW w:w="2110" w:type="dxa"/>
          </w:tcPr>
          <w:p w:rsidR="00A93E0E" w:rsidRPr="007062F8" w:rsidRDefault="00A93E0E" w:rsidP="00415CB1">
            <w:pPr>
              <w:snapToGrid w:val="0"/>
              <w:spacing w:before="60" w:after="60"/>
              <w:rPr>
                <w:rFonts w:eastAsia="휴먼명조"/>
                <w:b/>
                <w:color w:val="000000"/>
                <w:sz w:val="22"/>
                <w:szCs w:val="22"/>
              </w:rPr>
            </w:pPr>
            <w:r w:rsidRPr="007062F8">
              <w:rPr>
                <w:rFonts w:eastAsia="휴먼명조"/>
                <w:b/>
                <w:color w:val="000000"/>
                <w:sz w:val="22"/>
                <w:szCs w:val="22"/>
              </w:rPr>
              <w:lastRenderedPageBreak/>
              <w:t>Scope</w:t>
            </w:r>
            <w:r w:rsidRPr="007062F8">
              <w:rPr>
                <w:rStyle w:val="FootnoteReference"/>
                <w:rFonts w:eastAsia="휴먼명조"/>
                <w:b/>
                <w:color w:val="000000"/>
                <w:sz w:val="22"/>
                <w:szCs w:val="22"/>
              </w:rPr>
              <w:footnoteReference w:id="1"/>
            </w:r>
          </w:p>
        </w:tc>
        <w:tc>
          <w:tcPr>
            <w:tcW w:w="7301" w:type="dxa"/>
          </w:tcPr>
          <w:p w:rsidR="00A93E0E" w:rsidRPr="007062F8" w:rsidRDefault="00A93E0E" w:rsidP="00415CB1">
            <w:pPr>
              <w:spacing w:before="60" w:after="60"/>
              <w:rPr>
                <w:iCs/>
                <w:sz w:val="22"/>
                <w:szCs w:val="22"/>
                <w:lang w:eastAsia="ko-KR"/>
              </w:rPr>
            </w:pPr>
            <w:r w:rsidRPr="007062F8">
              <w:rPr>
                <w:iCs/>
                <w:sz w:val="22"/>
                <w:szCs w:val="22"/>
              </w:rPr>
              <w:t xml:space="preserve">To </w:t>
            </w:r>
            <w:r w:rsidRPr="007062F8">
              <w:rPr>
                <w:rFonts w:hint="eastAsia"/>
                <w:iCs/>
                <w:sz w:val="22"/>
                <w:szCs w:val="22"/>
                <w:lang w:eastAsia="ko-KR"/>
              </w:rPr>
              <w:t>collect information on the coordination of BWA applications in the terrestrial service between administrations</w:t>
            </w:r>
          </w:p>
        </w:tc>
      </w:tr>
      <w:tr w:rsidR="00A93E0E" w:rsidRPr="009B72B0" w:rsidTr="00415CB1">
        <w:trPr>
          <w:trHeight w:val="339"/>
          <w:jc w:val="center"/>
        </w:trPr>
        <w:tc>
          <w:tcPr>
            <w:tcW w:w="2110" w:type="dxa"/>
          </w:tcPr>
          <w:p w:rsidR="00A93E0E" w:rsidRPr="007062F8" w:rsidRDefault="00A93E0E" w:rsidP="00415CB1">
            <w:pPr>
              <w:snapToGrid w:val="0"/>
              <w:spacing w:before="60" w:after="60"/>
              <w:rPr>
                <w:rFonts w:eastAsia="휴먼명조"/>
                <w:b/>
                <w:color w:val="000000"/>
                <w:sz w:val="22"/>
                <w:szCs w:val="22"/>
              </w:rPr>
            </w:pPr>
            <w:r w:rsidRPr="007062F8">
              <w:rPr>
                <w:rFonts w:eastAsia="휴먼명조"/>
                <w:b/>
                <w:color w:val="000000"/>
                <w:sz w:val="22"/>
                <w:szCs w:val="22"/>
              </w:rPr>
              <w:t>Purpose</w:t>
            </w:r>
          </w:p>
        </w:tc>
        <w:tc>
          <w:tcPr>
            <w:tcW w:w="7301" w:type="dxa"/>
          </w:tcPr>
          <w:p w:rsidR="00A93E0E" w:rsidRPr="007062F8" w:rsidRDefault="00A93E0E" w:rsidP="00415CB1">
            <w:pPr>
              <w:pStyle w:val="Tabletext"/>
              <w:snapToGrid w:val="0"/>
              <w:spacing w:before="60" w:after="60"/>
              <w:rPr>
                <w:rFonts w:eastAsia="Malgun Gothic"/>
                <w:szCs w:val="22"/>
                <w:lang w:eastAsia="ko-KR"/>
              </w:rPr>
            </w:pPr>
            <w:r w:rsidRPr="007062F8">
              <w:rPr>
                <w:iCs/>
                <w:szCs w:val="22"/>
              </w:rPr>
              <w:t xml:space="preserve">To provide guidance to administrations, operators, and vendors </w:t>
            </w:r>
            <w:r w:rsidRPr="007062F8">
              <w:rPr>
                <w:rFonts w:eastAsia="Malgun Gothic" w:hint="eastAsia"/>
                <w:iCs/>
                <w:szCs w:val="22"/>
                <w:lang w:eastAsia="ko-KR"/>
              </w:rPr>
              <w:t xml:space="preserve">who </w:t>
            </w:r>
            <w:r w:rsidRPr="007062F8">
              <w:rPr>
                <w:iCs/>
                <w:szCs w:val="22"/>
              </w:rPr>
              <w:t xml:space="preserve"> deploy </w:t>
            </w:r>
            <w:r w:rsidRPr="007062F8">
              <w:rPr>
                <w:rFonts w:eastAsia="Malgun Gothic"/>
                <w:iCs/>
                <w:szCs w:val="22"/>
                <w:lang w:eastAsia="ko-KR"/>
              </w:rPr>
              <w:t>terrestrial</w:t>
            </w:r>
            <w:r w:rsidRPr="007062F8">
              <w:rPr>
                <w:rFonts w:eastAsia="Malgun Gothic" w:hint="eastAsia"/>
                <w:iCs/>
                <w:szCs w:val="22"/>
                <w:lang w:eastAsia="ko-KR"/>
              </w:rPr>
              <w:t xml:space="preserve"> services in </w:t>
            </w:r>
            <w:r w:rsidRPr="007062F8">
              <w:rPr>
                <w:iCs/>
                <w:szCs w:val="22"/>
              </w:rPr>
              <w:t xml:space="preserve"> the Asia-Pacific region</w:t>
            </w:r>
            <w:r w:rsidRPr="007062F8">
              <w:rPr>
                <w:rFonts w:eastAsia="Malgun Gothic" w:hint="eastAsia"/>
                <w:iCs/>
                <w:szCs w:val="22"/>
                <w:lang w:eastAsia="ko-KR"/>
              </w:rPr>
              <w:t xml:space="preserve"> when cross border coordination is required</w:t>
            </w:r>
          </w:p>
        </w:tc>
      </w:tr>
      <w:tr w:rsidR="00A93E0E" w:rsidRPr="009B72B0" w:rsidTr="00415CB1">
        <w:trPr>
          <w:trHeight w:val="339"/>
          <w:jc w:val="center"/>
        </w:trPr>
        <w:tc>
          <w:tcPr>
            <w:tcW w:w="2110" w:type="dxa"/>
          </w:tcPr>
          <w:p w:rsidR="00A93E0E" w:rsidRPr="007062F8" w:rsidRDefault="00A93E0E" w:rsidP="00415CB1">
            <w:pPr>
              <w:snapToGrid w:val="0"/>
              <w:spacing w:before="60" w:after="60"/>
              <w:rPr>
                <w:rFonts w:eastAsia="휴먼명조"/>
                <w:b/>
                <w:color w:val="000000"/>
                <w:sz w:val="22"/>
                <w:szCs w:val="22"/>
              </w:rPr>
            </w:pPr>
            <w:r w:rsidRPr="007062F8">
              <w:rPr>
                <w:rFonts w:eastAsia="휴먼명조"/>
                <w:b/>
                <w:color w:val="000000"/>
                <w:sz w:val="22"/>
                <w:szCs w:val="22"/>
              </w:rPr>
              <w:t>Related Document</w:t>
            </w:r>
          </w:p>
        </w:tc>
        <w:tc>
          <w:tcPr>
            <w:tcW w:w="7301" w:type="dxa"/>
          </w:tcPr>
          <w:p w:rsidR="00A93E0E" w:rsidRPr="007062F8" w:rsidRDefault="00A93E0E" w:rsidP="00415CB1">
            <w:pPr>
              <w:pStyle w:val="Tabletext"/>
              <w:spacing w:before="60" w:after="60"/>
              <w:rPr>
                <w:rFonts w:eastAsia="Malgun Gothic"/>
                <w:iCs/>
                <w:szCs w:val="22"/>
                <w:lang w:eastAsia="ko-KR"/>
              </w:rPr>
            </w:pPr>
            <w:r w:rsidRPr="007062F8">
              <w:rPr>
                <w:rFonts w:eastAsia="Malgun Gothic" w:hint="eastAsia"/>
                <w:szCs w:val="22"/>
                <w:lang w:eastAsia="ko-KR"/>
              </w:rPr>
              <w:t xml:space="preserve">APT/AWF/REC-02, </w:t>
            </w:r>
            <w:r w:rsidRPr="007062F8">
              <w:rPr>
                <w:iCs/>
                <w:szCs w:val="22"/>
              </w:rPr>
              <w:t>Guideline</w:t>
            </w:r>
            <w:r w:rsidRPr="007062F8">
              <w:rPr>
                <w:rFonts w:hint="eastAsia"/>
                <w:iCs/>
                <w:szCs w:val="22"/>
              </w:rPr>
              <w:t>s</w:t>
            </w:r>
            <w:r w:rsidRPr="007062F8">
              <w:rPr>
                <w:iCs/>
                <w:szCs w:val="22"/>
              </w:rPr>
              <w:t xml:space="preserve"> for the frequency coordination for the </w:t>
            </w:r>
            <w:r>
              <w:rPr>
                <w:iCs/>
                <w:szCs w:val="22"/>
              </w:rPr>
              <w:t xml:space="preserve"> </w:t>
            </w:r>
            <w:r w:rsidRPr="007062F8">
              <w:rPr>
                <w:iCs/>
                <w:szCs w:val="22"/>
              </w:rPr>
              <w:t>terrestrial services</w:t>
            </w:r>
            <w:r w:rsidRPr="007062F8">
              <w:rPr>
                <w:iCs/>
                <w:szCs w:val="22"/>
                <w:vertAlign w:val="superscript"/>
              </w:rPr>
              <w:footnoteReference w:id="2"/>
            </w:r>
            <w:r w:rsidRPr="007062F8">
              <w:rPr>
                <w:iCs/>
                <w:szCs w:val="22"/>
              </w:rPr>
              <w:t xml:space="preserve"> at the border areas between administrations</w:t>
            </w:r>
            <w:r w:rsidRPr="007062F8">
              <w:rPr>
                <w:rFonts w:hint="eastAsia"/>
                <w:iCs/>
                <w:szCs w:val="22"/>
              </w:rPr>
              <w:t xml:space="preserve"> </w:t>
            </w:r>
          </w:p>
        </w:tc>
      </w:tr>
      <w:tr w:rsidR="00A93E0E" w:rsidRPr="009B72B0" w:rsidTr="00415CB1">
        <w:trPr>
          <w:trHeight w:val="339"/>
          <w:jc w:val="center"/>
        </w:trPr>
        <w:tc>
          <w:tcPr>
            <w:tcW w:w="2110" w:type="dxa"/>
          </w:tcPr>
          <w:p w:rsidR="00A93E0E" w:rsidRPr="007062F8" w:rsidRDefault="00A93E0E" w:rsidP="00415CB1">
            <w:pPr>
              <w:snapToGrid w:val="0"/>
              <w:spacing w:before="60" w:after="60"/>
              <w:rPr>
                <w:rFonts w:eastAsia="휴먼명조"/>
                <w:b/>
                <w:color w:val="000000"/>
                <w:sz w:val="22"/>
                <w:szCs w:val="22"/>
                <w:lang w:eastAsia="ko-KR"/>
              </w:rPr>
            </w:pPr>
            <w:r w:rsidRPr="007062F8">
              <w:rPr>
                <w:rFonts w:eastAsia="휴먼명조"/>
                <w:b/>
                <w:color w:val="000000"/>
                <w:sz w:val="22"/>
                <w:szCs w:val="22"/>
              </w:rPr>
              <w:t xml:space="preserve">Related </w:t>
            </w:r>
            <w:r w:rsidRPr="007062F8">
              <w:rPr>
                <w:rFonts w:eastAsia="휴먼명조" w:hint="eastAsia"/>
                <w:b/>
                <w:color w:val="000000"/>
                <w:sz w:val="22"/>
                <w:szCs w:val="22"/>
                <w:lang w:eastAsia="ko-KR"/>
              </w:rPr>
              <w:t>Organization</w:t>
            </w:r>
          </w:p>
        </w:tc>
        <w:tc>
          <w:tcPr>
            <w:tcW w:w="7301" w:type="dxa"/>
          </w:tcPr>
          <w:p w:rsidR="00A93E0E" w:rsidRPr="007062F8" w:rsidRDefault="00A93E0E" w:rsidP="00415CB1">
            <w:pPr>
              <w:pStyle w:val="Tabletext"/>
              <w:snapToGrid w:val="0"/>
              <w:spacing w:before="60" w:after="60"/>
              <w:rPr>
                <w:szCs w:val="22"/>
                <w:lang w:eastAsia="ko-KR"/>
              </w:rPr>
            </w:pPr>
            <w:r w:rsidRPr="007062F8">
              <w:rPr>
                <w:szCs w:val="22"/>
                <w:lang w:eastAsia="ko-KR"/>
              </w:rPr>
              <w:t>APT</w:t>
            </w:r>
          </w:p>
        </w:tc>
      </w:tr>
      <w:tr w:rsidR="00A93E0E" w:rsidRPr="009B72B0" w:rsidTr="00415CB1">
        <w:trPr>
          <w:trHeight w:val="339"/>
          <w:jc w:val="center"/>
        </w:trPr>
        <w:tc>
          <w:tcPr>
            <w:tcW w:w="2110" w:type="dxa"/>
          </w:tcPr>
          <w:p w:rsidR="00A93E0E" w:rsidRPr="007062F8" w:rsidRDefault="00A93E0E" w:rsidP="00415CB1">
            <w:pPr>
              <w:snapToGrid w:val="0"/>
              <w:spacing w:before="60" w:after="60"/>
              <w:rPr>
                <w:rFonts w:eastAsia="휴먼명조"/>
                <w:b/>
                <w:color w:val="000000"/>
                <w:sz w:val="22"/>
                <w:szCs w:val="22"/>
              </w:rPr>
            </w:pPr>
            <w:r w:rsidRPr="007062F8">
              <w:rPr>
                <w:rFonts w:eastAsia="휴먼명조"/>
                <w:b/>
                <w:color w:val="000000"/>
                <w:sz w:val="22"/>
                <w:szCs w:val="22"/>
              </w:rPr>
              <w:t>Timelines</w:t>
            </w:r>
          </w:p>
        </w:tc>
        <w:tc>
          <w:tcPr>
            <w:tcW w:w="7301" w:type="dxa"/>
          </w:tcPr>
          <w:p w:rsidR="00A93E0E" w:rsidRPr="007062F8" w:rsidRDefault="00A93E0E" w:rsidP="00415CB1">
            <w:pPr>
              <w:pStyle w:val="Tabletext"/>
              <w:snapToGrid w:val="0"/>
              <w:spacing w:before="60" w:after="60"/>
              <w:ind w:left="851" w:hanging="851"/>
              <w:rPr>
                <w:b/>
                <w:szCs w:val="22"/>
                <w:u w:val="single"/>
                <w:lang w:eastAsia="ko-KR"/>
              </w:rPr>
            </w:pPr>
            <w:r w:rsidRPr="007062F8">
              <w:rPr>
                <w:b/>
                <w:szCs w:val="22"/>
                <w:u w:val="single"/>
                <w:lang w:eastAsia="ko-KR"/>
              </w:rPr>
              <w:t>2010</w:t>
            </w:r>
          </w:p>
          <w:p w:rsidR="00A93E0E" w:rsidRPr="007062F8" w:rsidRDefault="00A93E0E" w:rsidP="00415CB1">
            <w:pPr>
              <w:pStyle w:val="Tabletext"/>
              <w:snapToGrid w:val="0"/>
              <w:spacing w:before="60" w:after="60"/>
              <w:ind w:left="360" w:hanging="360"/>
              <w:rPr>
                <w:b/>
                <w:szCs w:val="22"/>
                <w:u w:val="single"/>
                <w:lang w:eastAsia="ko-KR"/>
              </w:rPr>
            </w:pPr>
            <w:r w:rsidRPr="007062F8">
              <w:rPr>
                <w:szCs w:val="22"/>
                <w:lang w:eastAsia="ko-KR"/>
              </w:rPr>
              <w:t>AWF-</w:t>
            </w:r>
            <w:r w:rsidRPr="007062F8">
              <w:rPr>
                <w:rFonts w:hint="eastAsia"/>
                <w:szCs w:val="22"/>
                <w:lang w:eastAsia="ko-KR"/>
              </w:rPr>
              <w:t>9</w:t>
            </w:r>
            <w:r w:rsidRPr="007062F8">
              <w:rPr>
                <w:szCs w:val="22"/>
                <w:lang w:eastAsia="ko-KR"/>
              </w:rPr>
              <w:t xml:space="preserve">: </w:t>
            </w:r>
          </w:p>
          <w:p w:rsidR="00A93E0E" w:rsidRPr="007062F8" w:rsidRDefault="00A93E0E" w:rsidP="00415CB1">
            <w:pPr>
              <w:pStyle w:val="Tabletext"/>
              <w:numPr>
                <w:ilvl w:val="1"/>
                <w:numId w:val="0"/>
              </w:numPr>
              <w:tabs>
                <w:tab w:val="clear" w:pos="1134"/>
                <w:tab w:val="left" w:pos="957"/>
              </w:tabs>
              <w:snapToGrid w:val="0"/>
              <w:spacing w:before="60" w:after="60"/>
              <w:ind w:left="1080" w:hanging="360"/>
              <w:rPr>
                <w:b/>
                <w:szCs w:val="22"/>
                <w:u w:val="single"/>
                <w:lang w:eastAsia="ko-KR"/>
              </w:rPr>
            </w:pPr>
            <w:r w:rsidRPr="007062F8">
              <w:rPr>
                <w:szCs w:val="22"/>
                <w:lang w:eastAsia="ko-KR"/>
              </w:rPr>
              <w:t>Develop workplan and timeline</w:t>
            </w:r>
          </w:p>
          <w:p w:rsidR="00A93E0E" w:rsidRPr="007062F8" w:rsidRDefault="00A93E0E" w:rsidP="00415CB1">
            <w:pPr>
              <w:pStyle w:val="1"/>
              <w:numPr>
                <w:ilvl w:val="1"/>
                <w:numId w:val="0"/>
              </w:numPr>
              <w:tabs>
                <w:tab w:val="left" w:pos="284"/>
                <w:tab w:val="left" w:pos="567"/>
                <w:tab w:val="left" w:pos="851"/>
                <w:tab w:val="left" w:pos="957"/>
                <w:tab w:val="left" w:pos="1418"/>
                <w:tab w:val="left" w:pos="1701"/>
                <w:tab w:val="left" w:pos="2268"/>
                <w:tab w:val="left" w:pos="2552"/>
                <w:tab w:val="left" w:pos="2835"/>
                <w:tab w:val="left" w:pos="3119"/>
                <w:tab w:val="left" w:pos="3402"/>
                <w:tab w:val="left" w:pos="3686"/>
                <w:tab w:val="left" w:pos="3969"/>
              </w:tabs>
              <w:snapToGrid w:val="0"/>
              <w:spacing w:before="60" w:after="60"/>
              <w:ind w:left="957" w:hanging="237"/>
              <w:rPr>
                <w:b/>
                <w:sz w:val="22"/>
                <w:szCs w:val="22"/>
                <w:u w:val="single"/>
                <w:lang w:eastAsia="ko-KR"/>
              </w:rPr>
            </w:pPr>
            <w:r w:rsidRPr="007062F8">
              <w:rPr>
                <w:rFonts w:hint="eastAsia"/>
                <w:sz w:val="22"/>
                <w:szCs w:val="22"/>
                <w:lang w:eastAsia="ko-KR"/>
              </w:rPr>
              <w:t xml:space="preserve">Initiate a working document </w:t>
            </w:r>
          </w:p>
          <w:p w:rsidR="00A93E0E" w:rsidRPr="007062F8" w:rsidRDefault="00A93E0E" w:rsidP="00415CB1">
            <w:pPr>
              <w:pStyle w:val="1"/>
              <w:numPr>
                <w:ilvl w:val="1"/>
                <w:numId w:val="0"/>
              </w:numPr>
              <w:tabs>
                <w:tab w:val="left" w:pos="284"/>
                <w:tab w:val="left" w:pos="567"/>
                <w:tab w:val="left" w:pos="851"/>
                <w:tab w:val="left" w:pos="957"/>
                <w:tab w:val="left" w:pos="1418"/>
                <w:tab w:val="left" w:pos="1701"/>
                <w:tab w:val="left" w:pos="2268"/>
                <w:tab w:val="left" w:pos="2552"/>
                <w:tab w:val="left" w:pos="2835"/>
                <w:tab w:val="left" w:pos="3119"/>
                <w:tab w:val="left" w:pos="3402"/>
                <w:tab w:val="left" w:pos="3686"/>
                <w:tab w:val="left" w:pos="3969"/>
              </w:tabs>
              <w:snapToGrid w:val="0"/>
              <w:spacing w:before="60" w:after="60"/>
              <w:ind w:left="957" w:hanging="237"/>
              <w:rPr>
                <w:b/>
                <w:sz w:val="22"/>
                <w:szCs w:val="22"/>
                <w:u w:val="single"/>
              </w:rPr>
            </w:pPr>
            <w:r w:rsidRPr="007062F8">
              <w:rPr>
                <w:sz w:val="22"/>
                <w:szCs w:val="22"/>
              </w:rPr>
              <w:t xml:space="preserve">Invite contributions from administrations and operators </w:t>
            </w:r>
            <w:r w:rsidRPr="007062F8">
              <w:rPr>
                <w:rFonts w:hint="eastAsia"/>
                <w:sz w:val="22"/>
                <w:szCs w:val="22"/>
              </w:rPr>
              <w:t xml:space="preserve">to contribute their </w:t>
            </w:r>
            <w:r w:rsidRPr="007062F8">
              <w:rPr>
                <w:sz w:val="22"/>
                <w:szCs w:val="22"/>
              </w:rPr>
              <w:t xml:space="preserve">details of their </w:t>
            </w:r>
            <w:r w:rsidRPr="007062F8">
              <w:rPr>
                <w:rFonts w:hint="eastAsia"/>
                <w:sz w:val="22"/>
                <w:szCs w:val="22"/>
              </w:rPr>
              <w:t>experiences on cross border issues</w:t>
            </w:r>
          </w:p>
          <w:p w:rsidR="00A93E0E" w:rsidRPr="007062F8" w:rsidRDefault="00A93E0E" w:rsidP="00415CB1">
            <w:pPr>
              <w:pStyle w:val="Tabletext"/>
              <w:snapToGrid w:val="0"/>
              <w:spacing w:before="60" w:after="60"/>
              <w:ind w:left="851" w:hanging="851"/>
              <w:rPr>
                <w:b/>
                <w:szCs w:val="22"/>
                <w:u w:val="single"/>
                <w:lang w:eastAsia="ko-KR"/>
              </w:rPr>
            </w:pPr>
            <w:r w:rsidRPr="007062F8">
              <w:rPr>
                <w:rFonts w:hint="eastAsia"/>
                <w:b/>
                <w:szCs w:val="22"/>
                <w:u w:val="single"/>
                <w:lang w:eastAsia="ko-KR"/>
              </w:rPr>
              <w:t>20</w:t>
            </w:r>
            <w:r w:rsidRPr="007062F8">
              <w:rPr>
                <w:b/>
                <w:szCs w:val="22"/>
                <w:u w:val="single"/>
                <w:lang w:eastAsia="ko-KR"/>
              </w:rPr>
              <w:t>11</w:t>
            </w:r>
          </w:p>
          <w:p w:rsidR="00A93E0E" w:rsidRPr="007062F8" w:rsidRDefault="00A93E0E" w:rsidP="00A93E0E">
            <w:pPr>
              <w:pStyle w:val="Tabletext"/>
              <w:numPr>
                <w:ilvl w:val="0"/>
                <w:numId w:val="5"/>
              </w:numPr>
              <w:snapToGrid w:val="0"/>
              <w:spacing w:before="60" w:after="60"/>
              <w:rPr>
                <w:szCs w:val="22"/>
                <w:lang w:eastAsia="ko-KR"/>
              </w:rPr>
            </w:pPr>
            <w:r w:rsidRPr="007062F8">
              <w:rPr>
                <w:rFonts w:hint="eastAsia"/>
                <w:szCs w:val="22"/>
                <w:lang w:eastAsia="ko-KR"/>
              </w:rPr>
              <w:t>AW</w:t>
            </w:r>
            <w:r>
              <w:rPr>
                <w:szCs w:val="22"/>
                <w:lang w:eastAsia="ko-KR"/>
              </w:rPr>
              <w:t>G</w:t>
            </w:r>
            <w:r w:rsidRPr="007062F8">
              <w:rPr>
                <w:rFonts w:hint="eastAsia"/>
                <w:szCs w:val="22"/>
                <w:lang w:eastAsia="ko-KR"/>
              </w:rPr>
              <w:t>-</w:t>
            </w:r>
            <w:r w:rsidRPr="007062F8">
              <w:rPr>
                <w:szCs w:val="22"/>
                <w:lang w:eastAsia="ko-KR"/>
              </w:rPr>
              <w:t>10</w:t>
            </w:r>
            <w:r w:rsidRPr="007062F8">
              <w:rPr>
                <w:rFonts w:eastAsia="Malgun Gothic" w:hint="eastAsia"/>
                <w:szCs w:val="22"/>
                <w:lang w:eastAsia="ko-KR"/>
              </w:rPr>
              <w:t>:</w:t>
            </w:r>
          </w:p>
          <w:p w:rsidR="00A93E0E" w:rsidRPr="007062F8" w:rsidRDefault="00A93E0E" w:rsidP="00415CB1">
            <w:pPr>
              <w:pStyle w:val="1"/>
              <w:numPr>
                <w:ilvl w:val="1"/>
                <w:numId w:val="0"/>
              </w:numPr>
              <w:tabs>
                <w:tab w:val="left" w:pos="284"/>
                <w:tab w:val="left" w:pos="567"/>
                <w:tab w:val="left" w:pos="851"/>
                <w:tab w:val="left" w:pos="957"/>
                <w:tab w:val="left" w:pos="1418"/>
                <w:tab w:val="left" w:pos="1701"/>
                <w:tab w:val="left" w:pos="2268"/>
                <w:tab w:val="left" w:pos="2552"/>
                <w:tab w:val="left" w:pos="2835"/>
                <w:tab w:val="left" w:pos="3119"/>
                <w:tab w:val="left" w:pos="3402"/>
                <w:tab w:val="left" w:pos="3686"/>
                <w:tab w:val="left" w:pos="3969"/>
              </w:tabs>
              <w:snapToGrid w:val="0"/>
              <w:spacing w:before="60" w:after="60"/>
              <w:ind w:left="957" w:hanging="237"/>
              <w:rPr>
                <w:sz w:val="22"/>
                <w:szCs w:val="22"/>
                <w:lang w:eastAsia="ko-KR"/>
              </w:rPr>
            </w:pPr>
            <w:r w:rsidRPr="007062F8">
              <w:rPr>
                <w:rFonts w:hint="eastAsia"/>
                <w:sz w:val="22"/>
                <w:szCs w:val="22"/>
              </w:rPr>
              <w:t>Develop the working documents</w:t>
            </w:r>
            <w:r w:rsidRPr="007062F8">
              <w:rPr>
                <w:sz w:val="22"/>
                <w:szCs w:val="22"/>
              </w:rPr>
              <w:t>.</w:t>
            </w:r>
          </w:p>
          <w:p w:rsidR="00A93E0E" w:rsidRPr="007062F8" w:rsidRDefault="00A93E0E" w:rsidP="00415CB1">
            <w:pPr>
              <w:pStyle w:val="1"/>
              <w:numPr>
                <w:ilvl w:val="1"/>
                <w:numId w:val="0"/>
              </w:numPr>
              <w:tabs>
                <w:tab w:val="left" w:pos="284"/>
                <w:tab w:val="left" w:pos="567"/>
                <w:tab w:val="left" w:pos="851"/>
                <w:tab w:val="left" w:pos="957"/>
                <w:tab w:val="left" w:pos="1418"/>
                <w:tab w:val="left" w:pos="1701"/>
                <w:tab w:val="left" w:pos="2268"/>
                <w:tab w:val="left" w:pos="2552"/>
                <w:tab w:val="left" w:pos="2835"/>
                <w:tab w:val="left" w:pos="3119"/>
                <w:tab w:val="left" w:pos="3402"/>
                <w:tab w:val="left" w:pos="3686"/>
                <w:tab w:val="left" w:pos="3969"/>
              </w:tabs>
              <w:snapToGrid w:val="0"/>
              <w:spacing w:before="60" w:after="60"/>
              <w:ind w:left="957" w:hanging="237"/>
              <w:rPr>
                <w:b/>
                <w:sz w:val="22"/>
                <w:szCs w:val="22"/>
                <w:u w:val="single"/>
              </w:rPr>
            </w:pPr>
            <w:r w:rsidRPr="007062F8">
              <w:rPr>
                <w:sz w:val="22"/>
                <w:szCs w:val="22"/>
              </w:rPr>
              <w:t xml:space="preserve">Evaluate initial contributions received </w:t>
            </w:r>
          </w:p>
          <w:p w:rsidR="00A93E0E" w:rsidRPr="007062F8" w:rsidRDefault="00A93E0E" w:rsidP="00A93E0E">
            <w:pPr>
              <w:pStyle w:val="Tabletext"/>
              <w:numPr>
                <w:ilvl w:val="0"/>
                <w:numId w:val="5"/>
              </w:numPr>
              <w:snapToGrid w:val="0"/>
              <w:spacing w:before="60" w:after="60"/>
              <w:rPr>
                <w:szCs w:val="22"/>
                <w:lang w:eastAsia="ko-KR"/>
              </w:rPr>
            </w:pPr>
            <w:r w:rsidRPr="007062F8">
              <w:rPr>
                <w:szCs w:val="22"/>
                <w:lang w:eastAsia="ko-KR"/>
              </w:rPr>
              <w:t>AW</w:t>
            </w:r>
            <w:r>
              <w:rPr>
                <w:szCs w:val="22"/>
                <w:lang w:eastAsia="ko-KR"/>
              </w:rPr>
              <w:t>G</w:t>
            </w:r>
            <w:r w:rsidRPr="007062F8">
              <w:rPr>
                <w:szCs w:val="22"/>
                <w:lang w:eastAsia="ko-KR"/>
              </w:rPr>
              <w:t>-11</w:t>
            </w:r>
          </w:p>
          <w:p w:rsidR="00A93E0E" w:rsidRPr="007062F8" w:rsidRDefault="00A93E0E" w:rsidP="00415CB1">
            <w:pPr>
              <w:pStyle w:val="1"/>
              <w:numPr>
                <w:ilvl w:val="1"/>
                <w:numId w:val="0"/>
              </w:numPr>
              <w:tabs>
                <w:tab w:val="left" w:pos="284"/>
                <w:tab w:val="left" w:pos="567"/>
                <w:tab w:val="left" w:pos="673"/>
                <w:tab w:val="left" w:pos="1418"/>
                <w:tab w:val="left" w:pos="1701"/>
                <w:tab w:val="left" w:pos="2268"/>
                <w:tab w:val="left" w:pos="2552"/>
                <w:tab w:val="left" w:pos="2835"/>
                <w:tab w:val="left" w:pos="3119"/>
                <w:tab w:val="left" w:pos="3402"/>
                <w:tab w:val="left" w:pos="3686"/>
                <w:tab w:val="left" w:pos="3969"/>
              </w:tabs>
              <w:snapToGrid w:val="0"/>
              <w:spacing w:before="60" w:after="60"/>
              <w:ind w:left="673"/>
              <w:rPr>
                <w:sz w:val="22"/>
                <w:szCs w:val="22"/>
                <w:lang w:eastAsia="ko-KR"/>
              </w:rPr>
            </w:pPr>
            <w:r w:rsidRPr="007062F8">
              <w:rPr>
                <w:sz w:val="22"/>
                <w:szCs w:val="22"/>
              </w:rPr>
              <w:t xml:space="preserve">Finalize </w:t>
            </w:r>
            <w:r w:rsidRPr="007062F8">
              <w:rPr>
                <w:rFonts w:hint="eastAsia"/>
                <w:sz w:val="22"/>
                <w:szCs w:val="22"/>
                <w:lang w:eastAsia="ko-KR"/>
              </w:rPr>
              <w:t>APT Report</w:t>
            </w:r>
            <w:r w:rsidRPr="007062F8">
              <w:rPr>
                <w:rFonts w:hint="eastAsia"/>
                <w:sz w:val="22"/>
                <w:szCs w:val="22"/>
              </w:rPr>
              <w:t xml:space="preserve"> of Information on Cross border coordination of</w:t>
            </w:r>
            <w:r w:rsidRPr="007062F8">
              <w:rPr>
                <w:rFonts w:hint="eastAsia"/>
                <w:sz w:val="22"/>
                <w:szCs w:val="22"/>
                <w:lang w:eastAsia="ko-KR"/>
              </w:rPr>
              <w:t xml:space="preserve"> terrestrial services</w:t>
            </w:r>
          </w:p>
        </w:tc>
      </w:tr>
    </w:tbl>
    <w:p w:rsidR="008F5F0C" w:rsidRDefault="008F5F0C" w:rsidP="008F5F0C">
      <w:pPr>
        <w:rPr>
          <w:rFonts w:eastAsia="MS Mincho"/>
          <w:b/>
        </w:rPr>
      </w:pPr>
    </w:p>
    <w:p w:rsidR="00D336ED" w:rsidRDefault="00D336ED" w:rsidP="00EF4D64">
      <w:pPr>
        <w:widowControl/>
        <w:autoSpaceDE w:val="0"/>
        <w:autoSpaceDN w:val="0"/>
        <w:adjustRightInd w:val="0"/>
        <w:rPr>
          <w:rFonts w:eastAsia="휴먼명조"/>
          <w:b/>
          <w:bCs/>
          <w:color w:val="000000"/>
          <w:sz w:val="28"/>
          <w:szCs w:val="28"/>
          <w:lang w:eastAsia="ko-KR"/>
        </w:rPr>
      </w:pPr>
    </w:p>
    <w:p w:rsidR="00A160D3" w:rsidRDefault="00D336ED" w:rsidP="004B090B">
      <w:pPr>
        <w:widowControl/>
        <w:numPr>
          <w:ilvl w:val="1"/>
          <w:numId w:val="5"/>
        </w:numPr>
        <w:autoSpaceDE w:val="0"/>
        <w:autoSpaceDN w:val="0"/>
        <w:adjustRightInd w:val="0"/>
        <w:rPr>
          <w:rFonts w:eastAsia="휴먼명조"/>
          <w:b/>
          <w:bCs/>
          <w:color w:val="000000"/>
        </w:rPr>
      </w:pPr>
      <w:r w:rsidRPr="00D336ED">
        <w:rPr>
          <w:rFonts w:eastAsia="휴먼명조"/>
          <w:b/>
          <w:bCs/>
          <w:color w:val="000000"/>
        </w:rPr>
        <w:t xml:space="preserve">Task Group </w:t>
      </w:r>
      <w:r w:rsidR="00C35598">
        <w:rPr>
          <w:rFonts w:eastAsia="휴먼명조"/>
          <w:b/>
          <w:bCs/>
          <w:color w:val="000000"/>
        </w:rPr>
        <w:t xml:space="preserve">4 - </w:t>
      </w:r>
      <w:r w:rsidRPr="00D336ED">
        <w:rPr>
          <w:rFonts w:eastAsia="휴먼명조"/>
          <w:b/>
          <w:bCs/>
          <w:color w:val="000000"/>
        </w:rPr>
        <w:t>on FSS Spectrum in the 10-15 GHz Range</w:t>
      </w:r>
      <w:r w:rsidR="00456F3B">
        <w:rPr>
          <w:rFonts w:eastAsiaTheme="minorEastAsia" w:hint="eastAsia"/>
          <w:b/>
          <w:bCs/>
          <w:color w:val="000000"/>
        </w:rPr>
        <w:t xml:space="preserve"> (TG-FSS)</w:t>
      </w:r>
    </w:p>
    <w:p w:rsidR="00A160D3" w:rsidRPr="00D336ED" w:rsidRDefault="00A160D3" w:rsidP="00A160D3">
      <w:pPr>
        <w:rPr>
          <w:lang w:eastAsia="ko-KR"/>
        </w:rPr>
      </w:pPr>
    </w:p>
    <w:p w:rsidR="001B618B" w:rsidRDefault="001B618B" w:rsidP="001B618B">
      <w:pPr>
        <w:rPr>
          <w:lang w:eastAsia="ko-KR"/>
        </w:rPr>
      </w:pPr>
    </w:p>
    <w:tbl>
      <w:tblPr>
        <w:tblW w:w="953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7416"/>
      </w:tblGrid>
      <w:tr w:rsidR="00C841D8" w:rsidRPr="007F0A06" w:rsidTr="00D210B0">
        <w:trPr>
          <w:trHeight w:val="448"/>
          <w:jc w:val="center"/>
        </w:trPr>
        <w:tc>
          <w:tcPr>
            <w:tcW w:w="2119" w:type="dxa"/>
          </w:tcPr>
          <w:p w:rsidR="00C841D8" w:rsidRPr="007F0A06" w:rsidRDefault="00C841D8" w:rsidP="00D210B0">
            <w:pPr>
              <w:snapToGrid w:val="0"/>
              <w:spacing w:before="60" w:after="60"/>
              <w:rPr>
                <w:sz w:val="22"/>
                <w:szCs w:val="22"/>
                <w:lang w:val="en-AU"/>
              </w:rPr>
            </w:pPr>
            <w:r w:rsidRPr="007F0A06">
              <w:rPr>
                <w:b/>
                <w:sz w:val="22"/>
                <w:szCs w:val="22"/>
                <w:lang w:val="en-AU"/>
              </w:rPr>
              <w:t>Title</w:t>
            </w:r>
          </w:p>
        </w:tc>
        <w:tc>
          <w:tcPr>
            <w:tcW w:w="7416" w:type="dxa"/>
          </w:tcPr>
          <w:p w:rsidR="00C841D8" w:rsidRPr="007F0A06" w:rsidRDefault="00C841D8" w:rsidP="00D210B0">
            <w:pPr>
              <w:spacing w:before="60" w:after="60"/>
              <w:rPr>
                <w:sz w:val="22"/>
                <w:szCs w:val="22"/>
                <w:lang w:val="en-AU"/>
              </w:rPr>
            </w:pPr>
            <w:r w:rsidRPr="007F0A06">
              <w:rPr>
                <w:sz w:val="22"/>
                <w:szCs w:val="22"/>
                <w:lang w:val="en-AU"/>
              </w:rPr>
              <w:t>Studies to address the inefficiency associated with the asymmetry of existing unplanned FSS uplink/downlink spectrum in the 10-15 GHz band.</w:t>
            </w:r>
          </w:p>
        </w:tc>
      </w:tr>
      <w:tr w:rsidR="00C841D8" w:rsidRPr="007F0A06" w:rsidTr="00D210B0">
        <w:trPr>
          <w:cantSplit/>
          <w:trHeight w:val="468"/>
          <w:jc w:val="center"/>
        </w:trPr>
        <w:tc>
          <w:tcPr>
            <w:tcW w:w="2119" w:type="dxa"/>
          </w:tcPr>
          <w:p w:rsidR="00C841D8" w:rsidRPr="007F0A06" w:rsidRDefault="00C841D8" w:rsidP="00D210B0">
            <w:pPr>
              <w:snapToGrid w:val="0"/>
              <w:spacing w:before="60" w:after="60"/>
              <w:rPr>
                <w:b/>
                <w:sz w:val="22"/>
                <w:szCs w:val="22"/>
                <w:lang w:val="en-AU"/>
              </w:rPr>
            </w:pPr>
            <w:r w:rsidRPr="007F0A06">
              <w:rPr>
                <w:b/>
                <w:sz w:val="22"/>
                <w:szCs w:val="22"/>
                <w:lang w:val="en-AU"/>
              </w:rPr>
              <w:t>Document Type</w:t>
            </w:r>
          </w:p>
        </w:tc>
        <w:tc>
          <w:tcPr>
            <w:tcW w:w="7416" w:type="dxa"/>
          </w:tcPr>
          <w:p w:rsidR="00C841D8" w:rsidRPr="007F0A06" w:rsidRDefault="00C841D8" w:rsidP="00D210B0">
            <w:pPr>
              <w:pStyle w:val="Tabletext"/>
              <w:snapToGrid w:val="0"/>
              <w:spacing w:before="60" w:after="60"/>
              <w:jc w:val="both"/>
              <w:rPr>
                <w:szCs w:val="22"/>
                <w:lang w:val="en-AU" w:eastAsia="ko-KR"/>
              </w:rPr>
            </w:pPr>
            <w:r w:rsidRPr="007F0A06">
              <w:rPr>
                <w:szCs w:val="22"/>
                <w:lang w:val="en-AU" w:eastAsia="ko-KR"/>
              </w:rPr>
              <w:t xml:space="preserve">Report – results of studies </w:t>
            </w:r>
          </w:p>
        </w:tc>
      </w:tr>
      <w:tr w:rsidR="00C841D8" w:rsidRPr="007F0A06" w:rsidTr="00D210B0">
        <w:trPr>
          <w:cantSplit/>
          <w:trHeight w:val="339"/>
          <w:jc w:val="center"/>
        </w:trPr>
        <w:tc>
          <w:tcPr>
            <w:tcW w:w="2119" w:type="dxa"/>
          </w:tcPr>
          <w:p w:rsidR="00C841D8" w:rsidRPr="007F0A06" w:rsidRDefault="00C841D8" w:rsidP="00D210B0">
            <w:pPr>
              <w:snapToGrid w:val="0"/>
              <w:spacing w:before="60" w:after="60"/>
              <w:rPr>
                <w:rFonts w:eastAsia="휴먼명조"/>
                <w:b/>
                <w:color w:val="000000"/>
                <w:sz w:val="22"/>
                <w:szCs w:val="22"/>
                <w:lang w:val="en-AU"/>
              </w:rPr>
            </w:pPr>
            <w:r w:rsidRPr="007F0A06">
              <w:rPr>
                <w:rFonts w:eastAsia="휴먼명조"/>
                <w:b/>
                <w:color w:val="000000"/>
                <w:sz w:val="22"/>
                <w:szCs w:val="22"/>
                <w:lang w:val="en-AU"/>
              </w:rPr>
              <w:t>Group/Chair</w:t>
            </w:r>
          </w:p>
        </w:tc>
        <w:tc>
          <w:tcPr>
            <w:tcW w:w="7416" w:type="dxa"/>
          </w:tcPr>
          <w:p w:rsidR="00C841D8" w:rsidRPr="007F0A06" w:rsidRDefault="00C841D8" w:rsidP="00D210B0">
            <w:pPr>
              <w:pStyle w:val="Tabletext"/>
              <w:snapToGrid w:val="0"/>
              <w:spacing w:before="60" w:after="60"/>
              <w:jc w:val="both"/>
              <w:rPr>
                <w:szCs w:val="22"/>
                <w:lang w:val="en-AU" w:eastAsia="ko-KR"/>
              </w:rPr>
            </w:pPr>
            <w:r w:rsidRPr="007F0A06">
              <w:rPr>
                <w:szCs w:val="22"/>
                <w:lang w:val="en-AU" w:eastAsia="ko-KR"/>
              </w:rPr>
              <w:t>WG-SPEC/TG 4/Mr. Kevin Seow</w:t>
            </w:r>
            <w:r w:rsidRPr="007F0A06" w:rsidDel="00586E10">
              <w:rPr>
                <w:szCs w:val="22"/>
                <w:lang w:val="en-AU" w:eastAsia="ko-KR"/>
              </w:rPr>
              <w:t xml:space="preserve"> </w:t>
            </w:r>
          </w:p>
        </w:tc>
      </w:tr>
      <w:tr w:rsidR="00C841D8" w:rsidRPr="007F0A06" w:rsidTr="00D210B0">
        <w:trPr>
          <w:cantSplit/>
          <w:trHeight w:val="497"/>
          <w:jc w:val="center"/>
        </w:trPr>
        <w:tc>
          <w:tcPr>
            <w:tcW w:w="2119" w:type="dxa"/>
          </w:tcPr>
          <w:p w:rsidR="00C841D8" w:rsidRPr="007F0A06" w:rsidRDefault="00C841D8" w:rsidP="00D210B0">
            <w:pPr>
              <w:snapToGrid w:val="0"/>
              <w:spacing w:before="60" w:after="60"/>
              <w:rPr>
                <w:rFonts w:eastAsia="휴먼명조"/>
                <w:b/>
                <w:color w:val="000000"/>
                <w:sz w:val="22"/>
                <w:szCs w:val="22"/>
                <w:lang w:val="en-AU"/>
              </w:rPr>
            </w:pPr>
            <w:r w:rsidRPr="007F0A06">
              <w:rPr>
                <w:rFonts w:eastAsia="휴먼명조"/>
                <w:b/>
                <w:color w:val="000000"/>
                <w:sz w:val="22"/>
                <w:szCs w:val="22"/>
                <w:lang w:val="en-AU"/>
              </w:rPr>
              <w:t>Editor(s)</w:t>
            </w:r>
          </w:p>
        </w:tc>
        <w:tc>
          <w:tcPr>
            <w:tcW w:w="7416" w:type="dxa"/>
          </w:tcPr>
          <w:p w:rsidR="00C841D8" w:rsidRPr="007F0A06" w:rsidRDefault="00C841D8" w:rsidP="00D210B0">
            <w:pPr>
              <w:pStyle w:val="Tabletext"/>
              <w:snapToGrid w:val="0"/>
              <w:spacing w:before="60" w:after="60"/>
              <w:jc w:val="both"/>
              <w:rPr>
                <w:szCs w:val="22"/>
                <w:lang w:val="en-AU" w:eastAsia="ko-KR"/>
              </w:rPr>
            </w:pPr>
            <w:r w:rsidRPr="007F0A06">
              <w:rPr>
                <w:szCs w:val="22"/>
                <w:lang w:val="en-AU" w:eastAsia="ko-KR"/>
              </w:rPr>
              <w:t>Mr. Kevin Seow</w:t>
            </w:r>
          </w:p>
        </w:tc>
      </w:tr>
      <w:tr w:rsidR="00C841D8" w:rsidRPr="007F0A06" w:rsidTr="00D210B0">
        <w:trPr>
          <w:cantSplit/>
          <w:trHeight w:val="339"/>
          <w:jc w:val="center"/>
        </w:trPr>
        <w:tc>
          <w:tcPr>
            <w:tcW w:w="2119" w:type="dxa"/>
          </w:tcPr>
          <w:p w:rsidR="00C841D8" w:rsidRPr="007F0A06" w:rsidRDefault="00C841D8" w:rsidP="00D210B0">
            <w:pPr>
              <w:snapToGrid w:val="0"/>
              <w:spacing w:before="60" w:after="60"/>
              <w:rPr>
                <w:rFonts w:eastAsia="휴먼명조"/>
                <w:b/>
                <w:color w:val="000000"/>
                <w:sz w:val="22"/>
                <w:szCs w:val="22"/>
                <w:lang w:val="en-AU"/>
              </w:rPr>
            </w:pPr>
            <w:r w:rsidRPr="007F0A06">
              <w:rPr>
                <w:rFonts w:eastAsia="휴먼명조"/>
                <w:b/>
                <w:color w:val="000000"/>
                <w:sz w:val="22"/>
                <w:szCs w:val="22"/>
                <w:lang w:val="en-AU"/>
              </w:rPr>
              <w:t>Scope</w:t>
            </w:r>
          </w:p>
        </w:tc>
        <w:tc>
          <w:tcPr>
            <w:tcW w:w="7416" w:type="dxa"/>
          </w:tcPr>
          <w:p w:rsidR="00C841D8" w:rsidRPr="007F0A06" w:rsidRDefault="00C841D8" w:rsidP="00D210B0">
            <w:pPr>
              <w:pStyle w:val="Tabletext"/>
              <w:snapToGrid w:val="0"/>
              <w:spacing w:before="60" w:after="60"/>
              <w:jc w:val="both"/>
              <w:rPr>
                <w:szCs w:val="22"/>
                <w:lang w:val="en-AU" w:eastAsia="ko-KR"/>
              </w:rPr>
            </w:pPr>
            <w:r w:rsidRPr="007F0A06">
              <w:rPr>
                <w:szCs w:val="22"/>
                <w:lang w:val="en-AU" w:eastAsia="ko-KR"/>
              </w:rPr>
              <w:t xml:space="preserve">To develop report(s) based on the results of the compatibility studies detailed in the Terms of Reference for the group </w:t>
            </w:r>
          </w:p>
        </w:tc>
      </w:tr>
      <w:tr w:rsidR="00C841D8" w:rsidRPr="007F0A06" w:rsidTr="00D210B0">
        <w:trPr>
          <w:cantSplit/>
          <w:trHeight w:val="339"/>
          <w:jc w:val="center"/>
        </w:trPr>
        <w:tc>
          <w:tcPr>
            <w:tcW w:w="2119" w:type="dxa"/>
          </w:tcPr>
          <w:p w:rsidR="00C841D8" w:rsidRPr="007F0A06" w:rsidRDefault="00C841D8" w:rsidP="00D210B0">
            <w:pPr>
              <w:snapToGrid w:val="0"/>
              <w:spacing w:before="60" w:after="60"/>
              <w:rPr>
                <w:rFonts w:eastAsia="휴먼명조"/>
                <w:b/>
                <w:color w:val="000000"/>
                <w:sz w:val="22"/>
                <w:szCs w:val="22"/>
                <w:lang w:val="en-AU"/>
              </w:rPr>
            </w:pPr>
            <w:r w:rsidRPr="007F0A06">
              <w:rPr>
                <w:rFonts w:eastAsia="휴먼명조"/>
                <w:b/>
                <w:color w:val="000000"/>
                <w:sz w:val="22"/>
                <w:szCs w:val="22"/>
                <w:lang w:val="en-AU"/>
              </w:rPr>
              <w:t>Purpose</w:t>
            </w:r>
          </w:p>
        </w:tc>
        <w:tc>
          <w:tcPr>
            <w:tcW w:w="7416" w:type="dxa"/>
          </w:tcPr>
          <w:p w:rsidR="00C841D8" w:rsidRPr="007F0A06" w:rsidRDefault="00C841D8" w:rsidP="00D210B0">
            <w:pPr>
              <w:pStyle w:val="Tabletext"/>
              <w:snapToGrid w:val="0"/>
              <w:spacing w:before="60" w:after="60"/>
              <w:jc w:val="both"/>
              <w:rPr>
                <w:rFonts w:eastAsia="휴먼명조"/>
                <w:color w:val="000000"/>
                <w:szCs w:val="22"/>
                <w:lang w:val="en-AU"/>
              </w:rPr>
            </w:pPr>
            <w:r w:rsidRPr="007F0A06">
              <w:rPr>
                <w:szCs w:val="22"/>
                <w:lang w:val="en-AU"/>
              </w:rPr>
              <w:t>To identify possible bands to address the inefficiency associated with the asymmetry of  the existing FSS (Earth-to-space) band allocations with respect to  the 1.05 GHz of FSS (space-to-Earth) band allocations with which it is paired in the 10-15 GHz range</w:t>
            </w:r>
          </w:p>
        </w:tc>
      </w:tr>
      <w:tr w:rsidR="00C841D8" w:rsidRPr="007F0A06" w:rsidTr="00D210B0">
        <w:trPr>
          <w:cantSplit/>
          <w:trHeight w:val="339"/>
          <w:jc w:val="center"/>
        </w:trPr>
        <w:tc>
          <w:tcPr>
            <w:tcW w:w="2119" w:type="dxa"/>
          </w:tcPr>
          <w:p w:rsidR="00C841D8" w:rsidRPr="007F0A06" w:rsidRDefault="00C841D8" w:rsidP="00D210B0">
            <w:pPr>
              <w:snapToGrid w:val="0"/>
              <w:spacing w:before="60" w:after="60"/>
              <w:rPr>
                <w:rFonts w:eastAsia="휴먼명조"/>
                <w:b/>
                <w:color w:val="000000"/>
                <w:sz w:val="22"/>
                <w:szCs w:val="22"/>
                <w:lang w:val="en-AU"/>
              </w:rPr>
            </w:pPr>
            <w:r w:rsidRPr="007F0A06">
              <w:rPr>
                <w:rFonts w:eastAsia="휴먼명조"/>
                <w:b/>
                <w:color w:val="000000"/>
                <w:sz w:val="22"/>
                <w:szCs w:val="22"/>
                <w:lang w:val="en-AU"/>
              </w:rPr>
              <w:t>Related Documents</w:t>
            </w:r>
          </w:p>
        </w:tc>
        <w:tc>
          <w:tcPr>
            <w:tcW w:w="7416" w:type="dxa"/>
          </w:tcPr>
          <w:p w:rsidR="00C841D8" w:rsidRPr="007F0A06" w:rsidRDefault="00C841D8" w:rsidP="00D210B0">
            <w:pPr>
              <w:pStyle w:val="Tabletext"/>
              <w:snapToGrid w:val="0"/>
              <w:spacing w:before="60" w:after="60"/>
              <w:jc w:val="both"/>
              <w:rPr>
                <w:szCs w:val="22"/>
                <w:lang w:val="en-AU" w:eastAsia="ko-KR"/>
              </w:rPr>
            </w:pPr>
          </w:p>
        </w:tc>
      </w:tr>
      <w:tr w:rsidR="00C841D8" w:rsidRPr="007F0A06" w:rsidTr="00D210B0">
        <w:trPr>
          <w:cantSplit/>
          <w:trHeight w:val="339"/>
          <w:jc w:val="center"/>
        </w:trPr>
        <w:tc>
          <w:tcPr>
            <w:tcW w:w="2119" w:type="dxa"/>
          </w:tcPr>
          <w:p w:rsidR="00C841D8" w:rsidRPr="007F0A06" w:rsidRDefault="00C841D8" w:rsidP="00D210B0">
            <w:pPr>
              <w:snapToGrid w:val="0"/>
              <w:spacing w:before="60" w:after="60"/>
              <w:rPr>
                <w:rFonts w:eastAsia="휴먼명조"/>
                <w:b/>
                <w:color w:val="000000"/>
                <w:sz w:val="22"/>
                <w:szCs w:val="22"/>
                <w:lang w:val="en-AU"/>
              </w:rPr>
            </w:pPr>
            <w:r w:rsidRPr="007F0A06">
              <w:rPr>
                <w:rFonts w:eastAsia="휴먼명조"/>
                <w:b/>
                <w:color w:val="000000"/>
                <w:sz w:val="22"/>
                <w:szCs w:val="22"/>
                <w:lang w:val="en-AU"/>
              </w:rPr>
              <w:t>Related Forums</w:t>
            </w:r>
          </w:p>
        </w:tc>
        <w:tc>
          <w:tcPr>
            <w:tcW w:w="7416" w:type="dxa"/>
          </w:tcPr>
          <w:p w:rsidR="00C841D8" w:rsidRPr="007F0A06" w:rsidRDefault="00C841D8" w:rsidP="00D210B0">
            <w:pPr>
              <w:pStyle w:val="Tabletext"/>
              <w:snapToGrid w:val="0"/>
              <w:spacing w:before="60" w:after="60"/>
              <w:jc w:val="both"/>
              <w:rPr>
                <w:szCs w:val="22"/>
                <w:lang w:val="en-AU" w:eastAsia="ko-KR"/>
              </w:rPr>
            </w:pPr>
          </w:p>
        </w:tc>
      </w:tr>
      <w:tr w:rsidR="00C841D8" w:rsidRPr="007F0A06" w:rsidTr="00D210B0">
        <w:trPr>
          <w:cantSplit/>
          <w:trHeight w:val="339"/>
          <w:jc w:val="center"/>
        </w:trPr>
        <w:tc>
          <w:tcPr>
            <w:tcW w:w="2119" w:type="dxa"/>
          </w:tcPr>
          <w:p w:rsidR="00C841D8" w:rsidRPr="007F0A06" w:rsidRDefault="00C841D8" w:rsidP="00D210B0">
            <w:pPr>
              <w:snapToGrid w:val="0"/>
              <w:spacing w:before="60" w:after="60"/>
              <w:rPr>
                <w:rFonts w:eastAsia="휴먼명조"/>
                <w:b/>
                <w:color w:val="000000"/>
                <w:sz w:val="22"/>
                <w:szCs w:val="22"/>
                <w:lang w:val="en-AU"/>
              </w:rPr>
            </w:pPr>
            <w:r w:rsidRPr="007F0A06">
              <w:rPr>
                <w:rFonts w:eastAsia="휴먼명조"/>
                <w:b/>
                <w:color w:val="000000"/>
                <w:sz w:val="22"/>
                <w:szCs w:val="22"/>
                <w:lang w:val="en-AU"/>
              </w:rPr>
              <w:lastRenderedPageBreak/>
              <w:t>Timelines</w:t>
            </w:r>
          </w:p>
        </w:tc>
        <w:tc>
          <w:tcPr>
            <w:tcW w:w="7416" w:type="dxa"/>
          </w:tcPr>
          <w:p w:rsidR="00C841D8" w:rsidRPr="007F0A06" w:rsidRDefault="00C841D8" w:rsidP="00D210B0">
            <w:pPr>
              <w:pStyle w:val="Tabletext"/>
              <w:snapToGrid w:val="0"/>
              <w:spacing w:before="60" w:after="60"/>
              <w:ind w:left="851" w:hanging="851"/>
              <w:jc w:val="both"/>
              <w:rPr>
                <w:b/>
                <w:szCs w:val="22"/>
                <w:u w:val="single"/>
                <w:lang w:val="en-AU" w:eastAsia="ko-KR"/>
              </w:rPr>
            </w:pPr>
            <w:r w:rsidRPr="007F0A06">
              <w:rPr>
                <w:b/>
                <w:szCs w:val="22"/>
                <w:u w:val="single"/>
                <w:lang w:val="en-AU" w:eastAsia="ko-KR"/>
              </w:rPr>
              <w:t>2009</w:t>
            </w:r>
          </w:p>
          <w:p w:rsidR="00C841D8" w:rsidRPr="007F0A06" w:rsidRDefault="00C841D8" w:rsidP="00C841D8">
            <w:pPr>
              <w:pStyle w:val="Tabletext"/>
              <w:numPr>
                <w:ilvl w:val="0"/>
                <w:numId w:val="8"/>
              </w:numPr>
              <w:snapToGrid w:val="0"/>
              <w:spacing w:before="60" w:after="60"/>
              <w:rPr>
                <w:b/>
                <w:szCs w:val="22"/>
                <w:u w:val="single"/>
                <w:lang w:val="en-AU" w:eastAsia="ko-KR"/>
              </w:rPr>
            </w:pPr>
            <w:r w:rsidRPr="007F0A06">
              <w:rPr>
                <w:szCs w:val="22"/>
                <w:lang w:val="en-AU" w:eastAsia="ko-KR"/>
              </w:rPr>
              <w:t>AWF-7: September</w:t>
            </w:r>
          </w:p>
          <w:p w:rsidR="00C841D8" w:rsidRPr="007F0A06" w:rsidRDefault="00C841D8" w:rsidP="00C841D8">
            <w:pPr>
              <w:pStyle w:val="Tabletext"/>
              <w:numPr>
                <w:ilvl w:val="1"/>
                <w:numId w:val="8"/>
              </w:numPr>
              <w:snapToGrid w:val="0"/>
              <w:spacing w:before="60" w:after="60"/>
              <w:rPr>
                <w:b/>
                <w:szCs w:val="22"/>
                <w:u w:val="single"/>
                <w:lang w:val="en-AU" w:eastAsia="ko-KR"/>
              </w:rPr>
            </w:pPr>
            <w:r w:rsidRPr="007F0A06">
              <w:rPr>
                <w:szCs w:val="22"/>
                <w:lang w:val="en-AU" w:eastAsia="ko-KR"/>
              </w:rPr>
              <w:t xml:space="preserve">   Initiate task within AWF and seek contributions from APT members on this issue</w:t>
            </w:r>
          </w:p>
          <w:p w:rsidR="00C841D8" w:rsidRPr="007F0A06" w:rsidRDefault="00C841D8" w:rsidP="00D210B0">
            <w:pPr>
              <w:pStyle w:val="Tabletext"/>
              <w:snapToGrid w:val="0"/>
              <w:spacing w:before="60" w:after="60"/>
              <w:jc w:val="both"/>
              <w:rPr>
                <w:rFonts w:eastAsia="Gulim"/>
                <w:b/>
                <w:bCs/>
                <w:szCs w:val="22"/>
                <w:u w:val="single"/>
                <w:lang w:val="en-AU"/>
              </w:rPr>
            </w:pPr>
            <w:r w:rsidRPr="007F0A06">
              <w:rPr>
                <w:rFonts w:eastAsia="Gulim"/>
                <w:b/>
                <w:bCs/>
                <w:szCs w:val="22"/>
                <w:u w:val="single"/>
                <w:lang w:val="en-AU"/>
              </w:rPr>
              <w:t>2010</w:t>
            </w:r>
          </w:p>
          <w:p w:rsidR="00C841D8" w:rsidRPr="007F0A06" w:rsidRDefault="00C841D8" w:rsidP="00C841D8">
            <w:pPr>
              <w:pStyle w:val="Tabletext"/>
              <w:numPr>
                <w:ilvl w:val="0"/>
                <w:numId w:val="8"/>
              </w:numPr>
              <w:snapToGrid w:val="0"/>
              <w:spacing w:before="60" w:after="60"/>
              <w:rPr>
                <w:b/>
                <w:szCs w:val="22"/>
                <w:u w:val="single"/>
                <w:lang w:val="en-AU" w:eastAsia="ko-KR"/>
              </w:rPr>
            </w:pPr>
            <w:r w:rsidRPr="007F0A06">
              <w:rPr>
                <w:szCs w:val="22"/>
                <w:lang w:val="en-AU" w:eastAsia="ko-KR"/>
              </w:rPr>
              <w:t>AWF-8: March</w:t>
            </w:r>
          </w:p>
          <w:p w:rsidR="00C841D8" w:rsidRPr="007F0A06" w:rsidRDefault="00C841D8" w:rsidP="00C841D8">
            <w:pPr>
              <w:pStyle w:val="Tabletext"/>
              <w:numPr>
                <w:ilvl w:val="1"/>
                <w:numId w:val="8"/>
              </w:numPr>
              <w:snapToGrid w:val="0"/>
              <w:spacing w:before="60" w:after="60"/>
              <w:rPr>
                <w:b/>
                <w:szCs w:val="22"/>
                <w:u w:val="single"/>
                <w:lang w:val="en-AU" w:eastAsia="ko-KR"/>
              </w:rPr>
            </w:pPr>
            <w:r w:rsidRPr="007F0A06">
              <w:rPr>
                <w:szCs w:val="22"/>
                <w:lang w:val="en-AU" w:eastAsia="ko-KR"/>
              </w:rPr>
              <w:t xml:space="preserve">   Review contributions on potential bands and proposals</w:t>
            </w:r>
          </w:p>
          <w:p w:rsidR="00C841D8" w:rsidRPr="007F0A06" w:rsidRDefault="00C841D8" w:rsidP="00C841D8">
            <w:pPr>
              <w:pStyle w:val="Tabletext"/>
              <w:numPr>
                <w:ilvl w:val="1"/>
                <w:numId w:val="8"/>
              </w:numPr>
              <w:snapToGrid w:val="0"/>
              <w:spacing w:before="60" w:after="60"/>
              <w:rPr>
                <w:b/>
                <w:szCs w:val="22"/>
                <w:u w:val="single"/>
                <w:lang w:val="en-AU" w:eastAsia="ko-KR"/>
              </w:rPr>
            </w:pPr>
            <w:r w:rsidRPr="007F0A06">
              <w:rPr>
                <w:szCs w:val="22"/>
                <w:lang w:val="en-AU" w:eastAsia="ko-KR"/>
              </w:rPr>
              <w:t xml:space="preserve">   Initiate compatibility studies </w:t>
            </w:r>
          </w:p>
          <w:p w:rsidR="00C841D8" w:rsidRPr="007F0A06" w:rsidRDefault="00C841D8" w:rsidP="00C841D8">
            <w:pPr>
              <w:pStyle w:val="Tabletext"/>
              <w:numPr>
                <w:ilvl w:val="0"/>
                <w:numId w:val="8"/>
              </w:numPr>
              <w:snapToGrid w:val="0"/>
              <w:spacing w:before="60" w:after="60"/>
              <w:rPr>
                <w:b/>
                <w:szCs w:val="22"/>
                <w:u w:val="single"/>
                <w:lang w:val="en-AU" w:eastAsia="ko-KR"/>
              </w:rPr>
            </w:pPr>
            <w:r w:rsidRPr="007F0A06">
              <w:rPr>
                <w:szCs w:val="22"/>
                <w:lang w:val="en-AU" w:eastAsia="ko-KR"/>
              </w:rPr>
              <w:t>AWF-9: September</w:t>
            </w:r>
          </w:p>
          <w:p w:rsidR="00C841D8" w:rsidRPr="007F0A06" w:rsidRDefault="00C841D8" w:rsidP="00C841D8">
            <w:pPr>
              <w:pStyle w:val="Tabletext"/>
              <w:numPr>
                <w:ilvl w:val="1"/>
                <w:numId w:val="8"/>
              </w:numPr>
              <w:snapToGrid w:val="0"/>
              <w:spacing w:before="60" w:after="60"/>
              <w:rPr>
                <w:b/>
                <w:szCs w:val="22"/>
                <w:u w:val="single"/>
                <w:lang w:val="en-AU" w:eastAsia="ko-KR"/>
              </w:rPr>
            </w:pPr>
            <w:r w:rsidRPr="007F0A06">
              <w:rPr>
                <w:szCs w:val="22"/>
                <w:lang w:val="en-AU" w:eastAsia="ko-KR"/>
              </w:rPr>
              <w:t xml:space="preserve">   Initiate report  based on the results of compatibility studies </w:t>
            </w:r>
          </w:p>
          <w:p w:rsidR="00C841D8" w:rsidRPr="007F0A06" w:rsidRDefault="00C841D8" w:rsidP="00D210B0">
            <w:pPr>
              <w:pStyle w:val="Tabletext"/>
              <w:snapToGrid w:val="0"/>
              <w:spacing w:before="60" w:after="60"/>
              <w:jc w:val="both"/>
              <w:rPr>
                <w:rFonts w:eastAsia="Gulim"/>
                <w:b/>
                <w:bCs/>
                <w:szCs w:val="22"/>
                <w:u w:val="single"/>
                <w:lang w:val="en-AU" w:eastAsia="ko-KR"/>
              </w:rPr>
            </w:pPr>
            <w:r w:rsidRPr="007F0A06">
              <w:rPr>
                <w:rFonts w:eastAsia="Gulim"/>
                <w:b/>
                <w:bCs/>
                <w:szCs w:val="22"/>
                <w:u w:val="single"/>
                <w:lang w:val="en-AU" w:eastAsia="ko-KR"/>
              </w:rPr>
              <w:t>2011</w:t>
            </w:r>
          </w:p>
          <w:p w:rsidR="00C841D8" w:rsidRPr="007F0A06" w:rsidRDefault="00C841D8" w:rsidP="00C841D8">
            <w:pPr>
              <w:pStyle w:val="Tabletext"/>
              <w:numPr>
                <w:ilvl w:val="0"/>
                <w:numId w:val="8"/>
              </w:numPr>
              <w:snapToGrid w:val="0"/>
              <w:spacing w:before="60" w:after="60"/>
              <w:rPr>
                <w:b/>
                <w:szCs w:val="22"/>
                <w:u w:val="single"/>
                <w:lang w:val="en-AU" w:eastAsia="ko-KR"/>
              </w:rPr>
            </w:pPr>
            <w:r w:rsidRPr="007F0A06">
              <w:rPr>
                <w:szCs w:val="22"/>
                <w:lang w:val="en-AU" w:eastAsia="ko-KR"/>
              </w:rPr>
              <w:t>AWG-10: March</w:t>
            </w:r>
          </w:p>
          <w:p w:rsidR="00C841D8" w:rsidRPr="007F0A06" w:rsidRDefault="00C841D8" w:rsidP="00C841D8">
            <w:pPr>
              <w:pStyle w:val="Tabletext"/>
              <w:numPr>
                <w:ilvl w:val="1"/>
                <w:numId w:val="8"/>
              </w:numPr>
              <w:snapToGrid w:val="0"/>
              <w:spacing w:before="60" w:after="60"/>
              <w:rPr>
                <w:b/>
                <w:szCs w:val="22"/>
                <w:u w:val="single"/>
                <w:lang w:val="en-AU" w:eastAsia="ko-KR"/>
              </w:rPr>
            </w:pPr>
            <w:r w:rsidRPr="007F0A06">
              <w:rPr>
                <w:szCs w:val="22"/>
                <w:lang w:val="en-AU" w:eastAsia="ko-KR"/>
              </w:rPr>
              <w:t xml:space="preserve">  Continue development of report on the results of compatibility studies </w:t>
            </w:r>
          </w:p>
          <w:p w:rsidR="00C841D8" w:rsidRPr="007F0A06" w:rsidRDefault="00C841D8" w:rsidP="00C841D8">
            <w:pPr>
              <w:pStyle w:val="Tabletext"/>
              <w:numPr>
                <w:ilvl w:val="0"/>
                <w:numId w:val="8"/>
              </w:numPr>
              <w:snapToGrid w:val="0"/>
              <w:spacing w:before="60" w:after="60"/>
              <w:rPr>
                <w:b/>
                <w:szCs w:val="22"/>
                <w:u w:val="single"/>
                <w:lang w:val="en-AU" w:eastAsia="ko-KR"/>
              </w:rPr>
            </w:pPr>
            <w:r w:rsidRPr="007F0A06">
              <w:rPr>
                <w:szCs w:val="22"/>
                <w:lang w:val="en-AU" w:eastAsia="ko-KR"/>
              </w:rPr>
              <w:t>AWG-11: September</w:t>
            </w:r>
          </w:p>
          <w:p w:rsidR="00C841D8" w:rsidRPr="007F0A06" w:rsidRDefault="00C841D8" w:rsidP="00C841D8">
            <w:pPr>
              <w:pStyle w:val="Tabletext"/>
              <w:numPr>
                <w:ilvl w:val="1"/>
                <w:numId w:val="8"/>
              </w:numPr>
              <w:snapToGrid w:val="0"/>
              <w:spacing w:before="60" w:after="60"/>
              <w:rPr>
                <w:b/>
                <w:szCs w:val="22"/>
                <w:u w:val="single"/>
                <w:lang w:val="en-AU" w:eastAsia="ko-KR"/>
              </w:rPr>
            </w:pPr>
            <w:r w:rsidRPr="007F0A06">
              <w:rPr>
                <w:szCs w:val="22"/>
                <w:lang w:val="en-AU" w:eastAsia="ko-KR"/>
              </w:rPr>
              <w:t xml:space="preserve">  Continue development of report on the results of compatibility studies</w:t>
            </w:r>
          </w:p>
          <w:p w:rsidR="00C841D8" w:rsidRPr="007F0A06" w:rsidRDefault="00C841D8" w:rsidP="00D210B0">
            <w:pPr>
              <w:pStyle w:val="Tabletext"/>
              <w:tabs>
                <w:tab w:val="clear" w:pos="284"/>
                <w:tab w:val="clear" w:pos="567"/>
                <w:tab w:val="left" w:pos="0"/>
              </w:tabs>
              <w:snapToGrid w:val="0"/>
              <w:spacing w:before="60" w:after="60"/>
              <w:jc w:val="both"/>
              <w:rPr>
                <w:b/>
                <w:szCs w:val="22"/>
                <w:u w:val="single"/>
                <w:lang w:val="en-AU" w:eastAsia="ko-KR"/>
              </w:rPr>
            </w:pPr>
            <w:r w:rsidRPr="007F0A06">
              <w:rPr>
                <w:rFonts w:eastAsia="Gulim"/>
                <w:b/>
                <w:bCs/>
                <w:szCs w:val="22"/>
                <w:u w:val="single"/>
                <w:lang w:val="en-AU" w:eastAsia="ko-KR"/>
              </w:rPr>
              <w:t>2012</w:t>
            </w:r>
          </w:p>
          <w:p w:rsidR="00C841D8" w:rsidRPr="007F0A06" w:rsidRDefault="00C841D8" w:rsidP="00C841D8">
            <w:pPr>
              <w:pStyle w:val="Tabletext"/>
              <w:numPr>
                <w:ilvl w:val="0"/>
                <w:numId w:val="8"/>
              </w:numPr>
              <w:snapToGrid w:val="0"/>
              <w:spacing w:before="60" w:after="60"/>
              <w:rPr>
                <w:b/>
                <w:szCs w:val="22"/>
                <w:u w:val="single"/>
                <w:lang w:val="en-AU" w:eastAsia="ko-KR"/>
              </w:rPr>
            </w:pPr>
            <w:r w:rsidRPr="007F0A06">
              <w:rPr>
                <w:szCs w:val="22"/>
                <w:lang w:val="en-AU" w:eastAsia="ko-KR"/>
              </w:rPr>
              <w:t>AWG-12: April</w:t>
            </w:r>
          </w:p>
          <w:p w:rsidR="00C841D8" w:rsidRPr="007F0A06" w:rsidRDefault="00C841D8" w:rsidP="00C841D8">
            <w:pPr>
              <w:pStyle w:val="Tabletext"/>
              <w:numPr>
                <w:ilvl w:val="1"/>
                <w:numId w:val="8"/>
              </w:numPr>
              <w:snapToGrid w:val="0"/>
              <w:spacing w:before="60" w:after="60"/>
              <w:rPr>
                <w:b/>
                <w:szCs w:val="22"/>
                <w:u w:val="single"/>
                <w:lang w:val="en-AU" w:eastAsia="ko-KR"/>
              </w:rPr>
            </w:pPr>
            <w:r w:rsidRPr="007F0A06">
              <w:rPr>
                <w:szCs w:val="22"/>
                <w:lang w:val="en-AU" w:eastAsia="ko-KR"/>
              </w:rPr>
              <w:t xml:space="preserve">  Continue development of report on the results of compatibility studies </w:t>
            </w:r>
          </w:p>
          <w:p w:rsidR="00C841D8" w:rsidRPr="007F0A06" w:rsidRDefault="00C841D8" w:rsidP="00C841D8">
            <w:pPr>
              <w:pStyle w:val="Tabletext"/>
              <w:numPr>
                <w:ilvl w:val="0"/>
                <w:numId w:val="8"/>
              </w:numPr>
              <w:snapToGrid w:val="0"/>
              <w:spacing w:before="60" w:after="60"/>
              <w:rPr>
                <w:b/>
                <w:szCs w:val="22"/>
                <w:u w:val="single"/>
                <w:lang w:val="en-AU" w:eastAsia="ko-KR"/>
              </w:rPr>
            </w:pPr>
            <w:r w:rsidRPr="007F0A06">
              <w:rPr>
                <w:szCs w:val="22"/>
                <w:lang w:val="en-AU" w:eastAsia="ko-KR"/>
              </w:rPr>
              <w:t xml:space="preserve">AWG-13: </w:t>
            </w:r>
            <w:r>
              <w:rPr>
                <w:szCs w:val="22"/>
                <w:lang w:val="en-AU" w:eastAsia="ko-KR"/>
              </w:rPr>
              <w:t>September</w:t>
            </w:r>
          </w:p>
          <w:p w:rsidR="00C841D8" w:rsidRPr="00706669" w:rsidRDefault="00C841D8" w:rsidP="00C841D8">
            <w:pPr>
              <w:pStyle w:val="Tabletext"/>
              <w:numPr>
                <w:ilvl w:val="1"/>
                <w:numId w:val="8"/>
              </w:numPr>
              <w:snapToGrid w:val="0"/>
              <w:spacing w:before="60" w:after="60"/>
              <w:rPr>
                <w:b/>
                <w:szCs w:val="22"/>
                <w:u w:val="single"/>
                <w:lang w:val="en-AU" w:eastAsia="ko-KR"/>
              </w:rPr>
            </w:pPr>
            <w:r w:rsidRPr="007F0A06">
              <w:rPr>
                <w:szCs w:val="22"/>
                <w:lang w:val="en-AU" w:eastAsia="ko-KR"/>
              </w:rPr>
              <w:t xml:space="preserve">  </w:t>
            </w:r>
            <w:r>
              <w:rPr>
                <w:szCs w:val="22"/>
                <w:lang w:val="en-AU" w:eastAsia="ko-KR"/>
              </w:rPr>
              <w:t xml:space="preserve">Collect contributions and </w:t>
            </w:r>
            <w:r w:rsidRPr="00706669">
              <w:rPr>
                <w:szCs w:val="22"/>
                <w:lang w:val="en-AU" w:eastAsia="ko-KR"/>
              </w:rPr>
              <w:t>continue development of report on the r</w:t>
            </w:r>
            <w:r>
              <w:rPr>
                <w:szCs w:val="22"/>
                <w:lang w:val="en-AU" w:eastAsia="ko-KR"/>
              </w:rPr>
              <w:t>esults of compatibility studies</w:t>
            </w:r>
            <w:r w:rsidRPr="00706669">
              <w:rPr>
                <w:szCs w:val="22"/>
                <w:lang w:val="en-AU" w:eastAsia="ko-KR"/>
              </w:rPr>
              <w:t xml:space="preserve">   </w:t>
            </w:r>
          </w:p>
          <w:p w:rsidR="00C841D8" w:rsidRDefault="00C841D8" w:rsidP="00D210B0">
            <w:pPr>
              <w:pStyle w:val="Tabletext"/>
              <w:snapToGrid w:val="0"/>
              <w:spacing w:before="60" w:after="60"/>
              <w:rPr>
                <w:b/>
                <w:szCs w:val="22"/>
                <w:u w:val="single"/>
                <w:lang w:val="en-AU" w:eastAsia="ko-KR"/>
              </w:rPr>
            </w:pPr>
            <w:r>
              <w:rPr>
                <w:b/>
                <w:szCs w:val="22"/>
                <w:u w:val="single"/>
                <w:lang w:val="en-AU" w:eastAsia="ko-KR"/>
              </w:rPr>
              <w:t>2013</w:t>
            </w:r>
          </w:p>
          <w:p w:rsidR="00C841D8" w:rsidRPr="00431E5B" w:rsidRDefault="00C841D8" w:rsidP="00C841D8">
            <w:pPr>
              <w:pStyle w:val="Tabletext"/>
              <w:numPr>
                <w:ilvl w:val="0"/>
                <w:numId w:val="8"/>
              </w:numPr>
              <w:snapToGrid w:val="0"/>
              <w:spacing w:before="60" w:after="60"/>
              <w:rPr>
                <w:b/>
                <w:szCs w:val="22"/>
                <w:u w:val="single"/>
                <w:lang w:eastAsia="ko-KR"/>
              </w:rPr>
            </w:pPr>
            <w:r w:rsidRPr="00431E5B">
              <w:rPr>
                <w:szCs w:val="22"/>
                <w:lang w:eastAsia="ko-KR"/>
              </w:rPr>
              <w:t>AWG-1</w:t>
            </w:r>
            <w:r>
              <w:rPr>
                <w:szCs w:val="22"/>
                <w:lang w:eastAsia="ko-KR"/>
              </w:rPr>
              <w:t>4</w:t>
            </w:r>
            <w:r w:rsidRPr="00431E5B">
              <w:rPr>
                <w:szCs w:val="22"/>
                <w:lang w:eastAsia="ko-KR"/>
              </w:rPr>
              <w:t xml:space="preserve">: </w:t>
            </w:r>
            <w:r>
              <w:rPr>
                <w:szCs w:val="22"/>
                <w:lang w:eastAsia="ko-KR"/>
              </w:rPr>
              <w:t>[March]</w:t>
            </w:r>
          </w:p>
          <w:p w:rsidR="00C841D8" w:rsidRDefault="00C841D8" w:rsidP="00C841D8">
            <w:pPr>
              <w:pStyle w:val="Tabletext"/>
              <w:numPr>
                <w:ilvl w:val="1"/>
                <w:numId w:val="8"/>
              </w:numPr>
              <w:snapToGrid w:val="0"/>
              <w:spacing w:before="60" w:after="60"/>
              <w:rPr>
                <w:b/>
                <w:szCs w:val="22"/>
                <w:u w:val="single"/>
                <w:lang w:eastAsia="ko-KR"/>
              </w:rPr>
            </w:pPr>
            <w:r>
              <w:rPr>
                <w:szCs w:val="22"/>
                <w:lang w:eastAsia="ko-KR"/>
              </w:rPr>
              <w:t>Collect contributions and c</w:t>
            </w:r>
            <w:r w:rsidRPr="00431E5B">
              <w:rPr>
                <w:szCs w:val="22"/>
                <w:lang w:eastAsia="ko-KR"/>
              </w:rPr>
              <w:t>ontinue development of report on the results of compatibility studies</w:t>
            </w:r>
          </w:p>
          <w:p w:rsidR="00C841D8" w:rsidRPr="00431E5B" w:rsidRDefault="00C841D8" w:rsidP="00C841D8">
            <w:pPr>
              <w:pStyle w:val="Tabletext"/>
              <w:numPr>
                <w:ilvl w:val="0"/>
                <w:numId w:val="8"/>
              </w:numPr>
              <w:snapToGrid w:val="0"/>
              <w:spacing w:before="60" w:after="60"/>
              <w:rPr>
                <w:b/>
                <w:szCs w:val="22"/>
                <w:u w:val="single"/>
                <w:lang w:eastAsia="ko-KR"/>
              </w:rPr>
            </w:pPr>
            <w:r w:rsidRPr="00431E5B">
              <w:rPr>
                <w:szCs w:val="22"/>
                <w:lang w:eastAsia="ko-KR"/>
              </w:rPr>
              <w:t>AWG-1</w:t>
            </w:r>
            <w:r>
              <w:rPr>
                <w:szCs w:val="22"/>
                <w:lang w:eastAsia="ko-KR"/>
              </w:rPr>
              <w:t>5</w:t>
            </w:r>
            <w:r w:rsidRPr="00431E5B">
              <w:rPr>
                <w:szCs w:val="22"/>
                <w:lang w:eastAsia="ko-KR"/>
              </w:rPr>
              <w:t xml:space="preserve">: </w:t>
            </w:r>
            <w:r>
              <w:rPr>
                <w:szCs w:val="22"/>
                <w:lang w:eastAsia="ko-KR"/>
              </w:rPr>
              <w:t>TBD</w:t>
            </w:r>
          </w:p>
          <w:p w:rsidR="00C841D8" w:rsidRPr="007F0A06" w:rsidRDefault="00C841D8" w:rsidP="00C841D8">
            <w:pPr>
              <w:pStyle w:val="Tabletext"/>
              <w:numPr>
                <w:ilvl w:val="1"/>
                <w:numId w:val="8"/>
              </w:numPr>
              <w:snapToGrid w:val="0"/>
              <w:spacing w:before="60" w:after="60"/>
              <w:rPr>
                <w:b/>
                <w:szCs w:val="22"/>
                <w:u w:val="single"/>
                <w:lang w:val="en-AU" w:eastAsia="ko-KR"/>
              </w:rPr>
            </w:pPr>
            <w:r>
              <w:rPr>
                <w:szCs w:val="22"/>
                <w:lang w:eastAsia="ko-KR"/>
              </w:rPr>
              <w:t>Collect contribution and c</w:t>
            </w:r>
            <w:r w:rsidRPr="00431E5B">
              <w:rPr>
                <w:szCs w:val="22"/>
                <w:lang w:eastAsia="ko-KR"/>
              </w:rPr>
              <w:t>ontinue development of report on the results of compatibility studies</w:t>
            </w:r>
            <w:r>
              <w:rPr>
                <w:szCs w:val="22"/>
                <w:lang w:eastAsia="ko-KR"/>
              </w:rPr>
              <w:t>/</w:t>
            </w:r>
            <w:r w:rsidRPr="00431E5B">
              <w:rPr>
                <w:szCs w:val="22"/>
                <w:lang w:eastAsia="ko-KR"/>
              </w:rPr>
              <w:t>Finalize report</w:t>
            </w:r>
          </w:p>
        </w:tc>
      </w:tr>
    </w:tbl>
    <w:p w:rsidR="00A160D3" w:rsidRDefault="00A160D3" w:rsidP="00EF4D64">
      <w:pPr>
        <w:widowControl/>
        <w:autoSpaceDE w:val="0"/>
        <w:autoSpaceDN w:val="0"/>
        <w:adjustRightInd w:val="0"/>
        <w:rPr>
          <w:rFonts w:eastAsiaTheme="minorEastAsia"/>
          <w:b/>
          <w:bCs/>
          <w:color w:val="000000"/>
          <w:sz w:val="28"/>
          <w:szCs w:val="28"/>
        </w:rPr>
      </w:pPr>
    </w:p>
    <w:p w:rsidR="003B22A6" w:rsidRPr="009E0784" w:rsidRDefault="003B22A6" w:rsidP="00EF4D64">
      <w:pPr>
        <w:widowControl/>
        <w:autoSpaceDE w:val="0"/>
        <w:autoSpaceDN w:val="0"/>
        <w:adjustRightInd w:val="0"/>
        <w:rPr>
          <w:rFonts w:eastAsiaTheme="minorEastAsia"/>
          <w:b/>
          <w:bCs/>
          <w:color w:val="000000"/>
          <w:sz w:val="28"/>
          <w:szCs w:val="28"/>
        </w:rPr>
      </w:pPr>
    </w:p>
    <w:p w:rsidR="009F2A59" w:rsidRPr="009E0784" w:rsidRDefault="009F2A59" w:rsidP="00EF4D64">
      <w:pPr>
        <w:widowControl/>
        <w:autoSpaceDE w:val="0"/>
        <w:autoSpaceDN w:val="0"/>
        <w:adjustRightInd w:val="0"/>
        <w:rPr>
          <w:rFonts w:eastAsiaTheme="minorEastAsia"/>
          <w:b/>
          <w:bCs/>
          <w:color w:val="000000"/>
          <w:sz w:val="28"/>
          <w:szCs w:val="28"/>
        </w:rPr>
      </w:pPr>
    </w:p>
    <w:p w:rsidR="009F2A59" w:rsidRPr="009E0784" w:rsidRDefault="009F2A59" w:rsidP="004B090B">
      <w:pPr>
        <w:widowControl/>
        <w:numPr>
          <w:ilvl w:val="0"/>
          <w:numId w:val="5"/>
        </w:numPr>
        <w:autoSpaceDE w:val="0"/>
        <w:autoSpaceDN w:val="0"/>
        <w:adjustRightInd w:val="0"/>
        <w:rPr>
          <w:rFonts w:eastAsia="휴먼명조"/>
          <w:b/>
          <w:bCs/>
          <w:color w:val="000000"/>
        </w:rPr>
      </w:pPr>
      <w:r w:rsidRPr="009E0784">
        <w:rPr>
          <w:rFonts w:eastAsia="휴먼명조"/>
          <w:b/>
          <w:bCs/>
          <w:color w:val="000000"/>
        </w:rPr>
        <w:t>Working Group</w:t>
      </w:r>
      <w:r w:rsidRPr="009E0784">
        <w:rPr>
          <w:rFonts w:eastAsiaTheme="minorEastAsia" w:hint="eastAsia"/>
          <w:b/>
          <w:bCs/>
          <w:color w:val="000000"/>
        </w:rPr>
        <w:t xml:space="preserve"> on Technology Aspects</w:t>
      </w:r>
      <w:r w:rsidR="00456F3B" w:rsidRPr="009E0784">
        <w:rPr>
          <w:rFonts w:eastAsiaTheme="minorEastAsia" w:hint="eastAsia"/>
          <w:b/>
          <w:bCs/>
          <w:color w:val="000000"/>
        </w:rPr>
        <w:t xml:space="preserve"> (WG-TECH)</w:t>
      </w:r>
    </w:p>
    <w:p w:rsidR="007062F8" w:rsidRPr="009E0784" w:rsidRDefault="007062F8" w:rsidP="009F2A59">
      <w:pPr>
        <w:widowControl/>
        <w:autoSpaceDE w:val="0"/>
        <w:autoSpaceDN w:val="0"/>
        <w:adjustRightInd w:val="0"/>
        <w:rPr>
          <w:rFonts w:eastAsiaTheme="minorEastAsia"/>
          <w:b/>
          <w:bCs/>
          <w:color w:val="000000"/>
        </w:rPr>
      </w:pPr>
    </w:p>
    <w:p w:rsidR="00711825" w:rsidRPr="009E0784" w:rsidRDefault="008F5F0C" w:rsidP="004B090B">
      <w:pPr>
        <w:numPr>
          <w:ilvl w:val="1"/>
          <w:numId w:val="5"/>
        </w:numPr>
        <w:rPr>
          <w:rFonts w:eastAsia="SimSun"/>
          <w:b/>
          <w:lang w:eastAsia="zh-CN"/>
        </w:rPr>
      </w:pPr>
      <w:r w:rsidRPr="009E0784">
        <w:rPr>
          <w:b/>
          <w:lang w:eastAsia="ko-KR"/>
        </w:rPr>
        <w:t>Task Group on Cognitive Radio System and Software-Defined Radio</w:t>
      </w:r>
      <w:r w:rsidR="009F2A59" w:rsidRPr="009E0784">
        <w:rPr>
          <w:rFonts w:eastAsiaTheme="minorEastAsia"/>
          <w:b/>
        </w:rPr>
        <w:t xml:space="preserve"> </w:t>
      </w:r>
      <w:r w:rsidRPr="009E0784">
        <w:rPr>
          <w:rFonts w:eastAsiaTheme="minorEastAsia"/>
          <w:b/>
        </w:rPr>
        <w:t>(</w:t>
      </w:r>
      <w:r w:rsidR="00456F3B" w:rsidRPr="009E0784">
        <w:rPr>
          <w:rFonts w:eastAsiaTheme="minorEastAsia" w:hint="eastAsia"/>
          <w:b/>
        </w:rPr>
        <w:t xml:space="preserve">TG-CRS&amp; </w:t>
      </w:r>
      <w:r w:rsidR="004345E1" w:rsidRPr="009E0784">
        <w:rPr>
          <w:b/>
          <w:lang w:eastAsia="ko-KR"/>
        </w:rPr>
        <w:t>SDR</w:t>
      </w:r>
      <w:r w:rsidRPr="009E0784">
        <w:rPr>
          <w:rFonts w:eastAsiaTheme="minorEastAsia"/>
          <w:b/>
        </w:rPr>
        <w:t>)</w:t>
      </w:r>
      <w:r w:rsidR="004345E1" w:rsidRPr="009E0784">
        <w:rPr>
          <w:b/>
          <w:sz w:val="28"/>
          <w:szCs w:val="28"/>
        </w:rPr>
        <w:t xml:space="preserve"> </w:t>
      </w:r>
    </w:p>
    <w:p w:rsidR="008F5F0C" w:rsidRPr="009E0784" w:rsidRDefault="008F5F0C" w:rsidP="008F5F0C">
      <w:pPr>
        <w:widowControl/>
        <w:tabs>
          <w:tab w:val="left" w:pos="794"/>
          <w:tab w:val="left" w:pos="1191"/>
          <w:tab w:val="left" w:pos="1588"/>
          <w:tab w:val="left" w:pos="1985"/>
        </w:tabs>
        <w:overflowPunct w:val="0"/>
        <w:autoSpaceDE w:val="0"/>
        <w:autoSpaceDN w:val="0"/>
        <w:adjustRightInd w:val="0"/>
        <w:spacing w:before="120"/>
        <w:jc w:val="left"/>
        <w:textAlignment w:val="baseline"/>
        <w:rPr>
          <w:b/>
          <w:lang w:val="fr-FR" w:eastAsia="zh-CN"/>
        </w:rPr>
      </w:pPr>
    </w:p>
    <w:p w:rsidR="00F57922" w:rsidRPr="00343DB6" w:rsidRDefault="00F27EDB" w:rsidP="004B090B">
      <w:pPr>
        <w:widowControl/>
        <w:numPr>
          <w:ilvl w:val="1"/>
          <w:numId w:val="5"/>
        </w:numPr>
        <w:autoSpaceDE w:val="0"/>
        <w:autoSpaceDN w:val="0"/>
        <w:adjustRightInd w:val="0"/>
        <w:rPr>
          <w:rFonts w:eastAsia="휴먼명조"/>
          <w:b/>
          <w:bCs/>
          <w:color w:val="000000"/>
          <w:sz w:val="28"/>
          <w:szCs w:val="28"/>
        </w:rPr>
      </w:pPr>
      <w:r w:rsidRPr="009E0784">
        <w:rPr>
          <w:rFonts w:eastAsia="휴먼명조" w:hint="eastAsia"/>
          <w:b/>
          <w:bCs/>
          <w:color w:val="000000"/>
          <w:lang w:eastAsia="ko-KR"/>
        </w:rPr>
        <w:t xml:space="preserve">Task Group on </w:t>
      </w:r>
      <w:r w:rsidR="00F57922" w:rsidRPr="009E0784">
        <w:rPr>
          <w:rFonts w:eastAsia="휴먼명조"/>
          <w:b/>
          <w:bCs/>
          <w:color w:val="000000"/>
          <w:lang w:eastAsia="ko-KR"/>
        </w:rPr>
        <w:t>IMT</w:t>
      </w:r>
      <w:r w:rsidR="00F57922" w:rsidRPr="009E0784">
        <w:rPr>
          <w:rFonts w:eastAsia="휴먼명조"/>
          <w:b/>
          <w:bCs/>
          <w:color w:val="000000"/>
        </w:rPr>
        <w:t xml:space="preserve"> </w:t>
      </w:r>
      <w:r w:rsidR="00456F3B" w:rsidRPr="009E0784">
        <w:rPr>
          <w:rFonts w:eastAsiaTheme="minorEastAsia" w:hint="eastAsia"/>
          <w:b/>
          <w:bCs/>
          <w:color w:val="000000"/>
        </w:rPr>
        <w:t>(TG-IMT)</w:t>
      </w:r>
    </w:p>
    <w:p w:rsidR="00343DB6" w:rsidRDefault="00343DB6" w:rsidP="00343DB6">
      <w:pPr>
        <w:pStyle w:val="ListParagraph"/>
        <w:rPr>
          <w:rFonts w:eastAsia="휴먼명조"/>
          <w:b/>
          <w:bCs/>
          <w:color w:val="000000"/>
          <w:sz w:val="28"/>
          <w:szCs w:val="28"/>
        </w:rPr>
      </w:pPr>
    </w:p>
    <w:tbl>
      <w:tblPr>
        <w:tblW w:w="953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7416"/>
      </w:tblGrid>
      <w:tr w:rsidR="00343DB6" w:rsidRPr="00343DB6" w:rsidTr="00D210B0">
        <w:trPr>
          <w:trHeight w:val="448"/>
          <w:jc w:val="center"/>
        </w:trPr>
        <w:tc>
          <w:tcPr>
            <w:tcW w:w="2119" w:type="dxa"/>
            <w:vAlign w:val="center"/>
          </w:tcPr>
          <w:p w:rsidR="00343DB6" w:rsidRPr="00343DB6" w:rsidRDefault="00343DB6" w:rsidP="00343DB6">
            <w:pPr>
              <w:widowControl/>
              <w:snapToGrid w:val="0"/>
              <w:spacing w:before="100" w:after="100"/>
              <w:jc w:val="left"/>
              <w:rPr>
                <w:rFonts w:eastAsia="BatangChe"/>
                <w:kern w:val="0"/>
                <w:lang w:eastAsia="en-US"/>
              </w:rPr>
            </w:pPr>
            <w:r w:rsidRPr="00343DB6">
              <w:rPr>
                <w:rFonts w:eastAsia="BatangChe"/>
                <w:b/>
                <w:kern w:val="0"/>
                <w:lang w:eastAsia="en-US"/>
              </w:rPr>
              <w:t>Title</w:t>
            </w:r>
          </w:p>
        </w:tc>
        <w:tc>
          <w:tcPr>
            <w:tcW w:w="7416" w:type="dxa"/>
            <w:vAlign w:val="center"/>
          </w:tcPr>
          <w:p w:rsidR="00343DB6" w:rsidRPr="00343DB6" w:rsidRDefault="00343DB6" w:rsidP="00343DB6">
            <w:pPr>
              <w:widowControl/>
              <w:jc w:val="left"/>
              <w:rPr>
                <w:rFonts w:eastAsia="MS Mincho" w:hint="eastAsia"/>
                <w:b/>
                <w:bCs/>
                <w:kern w:val="0"/>
              </w:rPr>
            </w:pPr>
            <w:r w:rsidRPr="00343DB6">
              <w:rPr>
                <w:rFonts w:eastAsia="MS Mincho" w:hint="eastAsia"/>
                <w:b/>
                <w:bCs/>
                <w:kern w:val="0"/>
              </w:rPr>
              <w:t xml:space="preserve">Follow up activities in response to the Questionnaire </w:t>
            </w:r>
            <w:r w:rsidRPr="00343DB6">
              <w:rPr>
                <w:rFonts w:eastAsia="BatangChe"/>
                <w:b/>
                <w:bCs/>
                <w:kern w:val="0"/>
                <w:lang w:eastAsia="zh-CN"/>
              </w:rPr>
              <w:t xml:space="preserve">on </w:t>
            </w:r>
            <w:r w:rsidRPr="00343DB6">
              <w:rPr>
                <w:rFonts w:eastAsia="MS Mincho"/>
                <w:b/>
                <w:bCs/>
                <w:kern w:val="0"/>
              </w:rPr>
              <w:t>“</w:t>
            </w:r>
            <w:r w:rsidRPr="00343DB6">
              <w:rPr>
                <w:rFonts w:eastAsia="MS Mincho" w:hint="eastAsia"/>
                <w:b/>
                <w:bCs/>
                <w:kern w:val="0"/>
              </w:rPr>
              <w:t>D</w:t>
            </w:r>
            <w:r w:rsidRPr="00343DB6">
              <w:rPr>
                <w:rFonts w:eastAsia="BatangChe"/>
                <w:b/>
                <w:bCs/>
                <w:kern w:val="0"/>
                <w:lang w:eastAsia="zh-CN"/>
              </w:rPr>
              <w:t xml:space="preserve">evelopment of </w:t>
            </w:r>
            <w:r w:rsidRPr="00343DB6">
              <w:rPr>
                <w:rFonts w:eastAsia="MS Mincho" w:hint="eastAsia"/>
                <w:b/>
                <w:bCs/>
                <w:kern w:val="0"/>
              </w:rPr>
              <w:t xml:space="preserve">Future </w:t>
            </w:r>
            <w:r w:rsidRPr="00343DB6">
              <w:rPr>
                <w:rFonts w:eastAsia="BatangChe"/>
                <w:b/>
                <w:bCs/>
                <w:kern w:val="0"/>
                <w:lang w:eastAsia="zh-CN"/>
              </w:rPr>
              <w:t>IMT technologies</w:t>
            </w:r>
            <w:r w:rsidRPr="00343DB6">
              <w:rPr>
                <w:rFonts w:eastAsia="MS Mincho"/>
                <w:b/>
                <w:bCs/>
                <w:kern w:val="0"/>
              </w:rPr>
              <w:t>”</w:t>
            </w:r>
          </w:p>
        </w:tc>
      </w:tr>
      <w:tr w:rsidR="00343DB6" w:rsidRPr="00343DB6" w:rsidTr="00D210B0">
        <w:trPr>
          <w:cantSplit/>
          <w:trHeight w:val="468"/>
          <w:jc w:val="center"/>
        </w:trPr>
        <w:tc>
          <w:tcPr>
            <w:tcW w:w="2119" w:type="dxa"/>
            <w:vAlign w:val="center"/>
          </w:tcPr>
          <w:p w:rsidR="00343DB6" w:rsidRPr="00343DB6" w:rsidRDefault="00343DB6" w:rsidP="00343DB6">
            <w:pPr>
              <w:widowControl/>
              <w:snapToGrid w:val="0"/>
              <w:spacing w:before="100" w:after="100"/>
              <w:jc w:val="left"/>
              <w:rPr>
                <w:rFonts w:eastAsia="BatangChe"/>
                <w:b/>
                <w:kern w:val="0"/>
                <w:lang w:eastAsia="en-US"/>
              </w:rPr>
            </w:pPr>
            <w:r w:rsidRPr="00343DB6">
              <w:rPr>
                <w:rFonts w:eastAsia="BatangChe"/>
                <w:b/>
                <w:kern w:val="0"/>
                <w:lang w:eastAsia="en-US"/>
              </w:rPr>
              <w:t>Document Type</w:t>
            </w:r>
          </w:p>
        </w:tc>
        <w:tc>
          <w:tcPr>
            <w:tcW w:w="7416" w:type="dxa"/>
            <w:vAlign w:val="center"/>
          </w:tcPr>
          <w:p w:rsidR="00343DB6" w:rsidRPr="00343DB6" w:rsidRDefault="00343DB6" w:rsidP="00343DB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Times New Roman"/>
                <w:kern w:val="0"/>
                <w:lang w:val="en-US" w:eastAsia="ko-KR"/>
              </w:rPr>
            </w:pPr>
            <w:r w:rsidRPr="00343DB6">
              <w:rPr>
                <w:rFonts w:eastAsia="Times New Roman"/>
                <w:kern w:val="0"/>
                <w:lang w:val="en-US" w:eastAsia="ko-KR"/>
              </w:rPr>
              <w:t>Report</w:t>
            </w:r>
            <w:r w:rsidRPr="00343DB6">
              <w:rPr>
                <w:rFonts w:eastAsia="Times New Roman" w:hint="eastAsia"/>
                <w:kern w:val="0"/>
                <w:lang w:val="en-US"/>
              </w:rPr>
              <w:t>s</w:t>
            </w:r>
            <w:r w:rsidRPr="00343DB6">
              <w:rPr>
                <w:rFonts w:eastAsia="Times New Roman"/>
                <w:kern w:val="0"/>
                <w:lang w:val="en-US" w:eastAsia="ko-KR"/>
              </w:rPr>
              <w:t xml:space="preserve"> </w:t>
            </w:r>
          </w:p>
        </w:tc>
      </w:tr>
      <w:tr w:rsidR="00343DB6" w:rsidRPr="00343DB6" w:rsidTr="00D210B0">
        <w:trPr>
          <w:cantSplit/>
          <w:trHeight w:val="339"/>
          <w:jc w:val="center"/>
        </w:trPr>
        <w:tc>
          <w:tcPr>
            <w:tcW w:w="2119" w:type="dxa"/>
            <w:vAlign w:val="center"/>
          </w:tcPr>
          <w:p w:rsidR="00343DB6" w:rsidRPr="00343DB6" w:rsidRDefault="00343DB6" w:rsidP="00343DB6">
            <w:pPr>
              <w:widowControl/>
              <w:snapToGrid w:val="0"/>
              <w:spacing w:before="100" w:after="100"/>
              <w:jc w:val="left"/>
              <w:rPr>
                <w:rFonts w:eastAsia="휴먼명조"/>
                <w:b/>
                <w:color w:val="000000"/>
                <w:kern w:val="0"/>
                <w:lang w:eastAsia="en-US"/>
              </w:rPr>
            </w:pPr>
            <w:r w:rsidRPr="00343DB6">
              <w:rPr>
                <w:rFonts w:eastAsia="휴먼명조"/>
                <w:b/>
                <w:color w:val="000000"/>
                <w:kern w:val="0"/>
                <w:lang w:eastAsia="en-US"/>
              </w:rPr>
              <w:t>Group/Chair</w:t>
            </w:r>
          </w:p>
        </w:tc>
        <w:tc>
          <w:tcPr>
            <w:tcW w:w="7416" w:type="dxa"/>
            <w:vAlign w:val="center"/>
          </w:tcPr>
          <w:p w:rsidR="00343DB6" w:rsidRPr="00343DB6" w:rsidRDefault="00343DB6" w:rsidP="00343DB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Times New Roman"/>
                <w:kern w:val="0"/>
              </w:rPr>
            </w:pPr>
            <w:r w:rsidRPr="00343DB6">
              <w:rPr>
                <w:rFonts w:eastAsia="Times New Roman"/>
                <w:kern w:val="0"/>
                <w:lang w:val="en-US" w:eastAsia="ko-KR"/>
              </w:rPr>
              <w:t>WG-</w:t>
            </w:r>
            <w:r w:rsidRPr="00343DB6">
              <w:rPr>
                <w:rFonts w:eastAsia="Times New Roman"/>
                <w:kern w:val="0"/>
                <w:lang w:val="en-US" w:eastAsia="zh-CN"/>
              </w:rPr>
              <w:t>TECHNOLOGY</w:t>
            </w:r>
            <w:r w:rsidRPr="00343DB6">
              <w:rPr>
                <w:rFonts w:eastAsia="Times New Roman"/>
                <w:kern w:val="0"/>
                <w:lang w:val="en-US" w:eastAsia="ko-KR"/>
              </w:rPr>
              <w:t xml:space="preserve">/TG </w:t>
            </w:r>
            <w:r w:rsidRPr="00343DB6">
              <w:rPr>
                <w:rFonts w:eastAsia="Times New Roman"/>
                <w:kern w:val="0"/>
                <w:lang w:val="en-US" w:eastAsia="zh-CN"/>
              </w:rPr>
              <w:t>IM</w:t>
            </w:r>
            <w:r w:rsidRPr="00343DB6">
              <w:rPr>
                <w:rFonts w:eastAsia="Times New Roman"/>
                <w:kern w:val="0"/>
                <w:lang w:val="en-US" w:eastAsia="ko-KR"/>
              </w:rPr>
              <w:t>T/ Dr. Hiroyuki Atarashi</w:t>
            </w:r>
            <w:r w:rsidRPr="00343DB6" w:rsidDel="00586E10">
              <w:rPr>
                <w:rFonts w:eastAsia="Times New Roman"/>
                <w:kern w:val="0"/>
                <w:lang w:val="en-US" w:eastAsia="ko-KR"/>
              </w:rPr>
              <w:t xml:space="preserve"> </w:t>
            </w:r>
          </w:p>
        </w:tc>
      </w:tr>
      <w:tr w:rsidR="00343DB6" w:rsidRPr="00343DB6" w:rsidTr="00D210B0">
        <w:trPr>
          <w:cantSplit/>
          <w:trHeight w:val="497"/>
          <w:jc w:val="center"/>
        </w:trPr>
        <w:tc>
          <w:tcPr>
            <w:tcW w:w="2119" w:type="dxa"/>
            <w:vAlign w:val="center"/>
          </w:tcPr>
          <w:p w:rsidR="00343DB6" w:rsidRPr="00343DB6" w:rsidRDefault="00343DB6" w:rsidP="00343DB6">
            <w:pPr>
              <w:widowControl/>
              <w:snapToGrid w:val="0"/>
              <w:spacing w:before="100" w:after="100"/>
              <w:jc w:val="left"/>
              <w:rPr>
                <w:rFonts w:eastAsia="휴먼명조"/>
                <w:b/>
                <w:color w:val="000000"/>
                <w:kern w:val="0"/>
                <w:lang w:eastAsia="en-US"/>
              </w:rPr>
            </w:pPr>
            <w:r w:rsidRPr="00343DB6">
              <w:rPr>
                <w:rFonts w:eastAsia="휴먼명조"/>
                <w:b/>
                <w:color w:val="000000"/>
                <w:kern w:val="0"/>
                <w:lang w:eastAsia="en-US"/>
              </w:rPr>
              <w:lastRenderedPageBreak/>
              <w:t>Editor(s)</w:t>
            </w:r>
          </w:p>
        </w:tc>
        <w:tc>
          <w:tcPr>
            <w:tcW w:w="7416" w:type="dxa"/>
            <w:vAlign w:val="center"/>
          </w:tcPr>
          <w:p w:rsidR="00343DB6" w:rsidRPr="00343DB6" w:rsidRDefault="00343DB6" w:rsidP="00343DB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Times New Roman"/>
                <w:kern w:val="0"/>
                <w:lang w:val="en-US"/>
              </w:rPr>
            </w:pPr>
            <w:r w:rsidRPr="00343DB6">
              <w:rPr>
                <w:rFonts w:eastAsia="Times New Roman" w:hint="eastAsia"/>
                <w:kern w:val="0"/>
                <w:lang w:val="en-US"/>
              </w:rPr>
              <w:t xml:space="preserve">Ms. Boya Lu and </w:t>
            </w:r>
            <w:r w:rsidRPr="00343DB6">
              <w:rPr>
                <w:rFonts w:eastAsia="Times New Roman"/>
                <w:kern w:val="0"/>
                <w:lang w:val="en-US"/>
              </w:rPr>
              <w:t>Mr. Bui Ha Long</w:t>
            </w:r>
          </w:p>
        </w:tc>
      </w:tr>
      <w:tr w:rsidR="00343DB6" w:rsidRPr="00343DB6" w:rsidTr="00D210B0">
        <w:trPr>
          <w:cantSplit/>
          <w:trHeight w:val="339"/>
          <w:jc w:val="center"/>
        </w:trPr>
        <w:tc>
          <w:tcPr>
            <w:tcW w:w="2119" w:type="dxa"/>
            <w:vAlign w:val="center"/>
          </w:tcPr>
          <w:p w:rsidR="00343DB6" w:rsidRPr="00343DB6" w:rsidRDefault="00343DB6" w:rsidP="00343DB6">
            <w:pPr>
              <w:widowControl/>
              <w:snapToGrid w:val="0"/>
              <w:spacing w:before="100" w:after="100"/>
              <w:jc w:val="left"/>
              <w:rPr>
                <w:rFonts w:eastAsia="휴먼명조"/>
                <w:b/>
                <w:color w:val="000000"/>
                <w:kern w:val="0"/>
                <w:lang w:eastAsia="en-US"/>
              </w:rPr>
            </w:pPr>
            <w:r w:rsidRPr="00343DB6">
              <w:rPr>
                <w:rFonts w:eastAsia="휴먼명조"/>
                <w:b/>
                <w:color w:val="000000"/>
                <w:kern w:val="0"/>
                <w:lang w:eastAsia="en-US"/>
              </w:rPr>
              <w:t>Scope</w:t>
            </w:r>
          </w:p>
        </w:tc>
        <w:tc>
          <w:tcPr>
            <w:tcW w:w="7416" w:type="dxa"/>
            <w:vAlign w:val="center"/>
          </w:tcPr>
          <w:p w:rsidR="00343DB6" w:rsidRPr="00343DB6" w:rsidRDefault="00343DB6" w:rsidP="00343DB6">
            <w:pPr>
              <w:widowControl/>
              <w:numPr>
                <w:ilvl w:val="0"/>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hint="eastAsia"/>
                <w:kern w:val="0"/>
                <w:lang w:val="en-US" w:eastAsia="zh-CN"/>
              </w:rPr>
            </w:pPr>
            <w:r w:rsidRPr="00343DB6">
              <w:rPr>
                <w:rFonts w:eastAsia="SimSun"/>
                <w:kern w:val="0"/>
                <w:lang w:val="en-US" w:eastAsia="zh-CN"/>
              </w:rPr>
              <w:t>To</w:t>
            </w:r>
            <w:r w:rsidRPr="00343DB6">
              <w:rPr>
                <w:rFonts w:eastAsia="SimSun" w:hint="eastAsia"/>
                <w:kern w:val="0"/>
                <w:lang w:val="en-US" w:eastAsia="zh-CN"/>
              </w:rPr>
              <w:t xml:space="preserve"> identify the </w:t>
            </w:r>
            <w:r w:rsidRPr="00343DB6">
              <w:rPr>
                <w:rFonts w:eastAsia="SimSun" w:hint="eastAsia"/>
                <w:kern w:val="0"/>
                <w:lang w:val="en-GB" w:eastAsia="zh-CN"/>
              </w:rPr>
              <w:t xml:space="preserve">technical challenges </w:t>
            </w:r>
            <w:r w:rsidRPr="00343DB6">
              <w:rPr>
                <w:rFonts w:eastAsia="SimSun"/>
                <w:kern w:val="0"/>
                <w:lang w:val="en-GB" w:eastAsia="zh-CN"/>
              </w:rPr>
              <w:t>and requirement</w:t>
            </w:r>
            <w:r w:rsidRPr="00343DB6">
              <w:rPr>
                <w:rFonts w:eastAsia="SimSun" w:hint="eastAsia"/>
                <w:kern w:val="0"/>
                <w:lang w:val="en-GB" w:eastAsia="zh-CN"/>
              </w:rPr>
              <w:t>s</w:t>
            </w:r>
            <w:r w:rsidRPr="00343DB6">
              <w:rPr>
                <w:rFonts w:eastAsia="SimSun"/>
                <w:kern w:val="0"/>
                <w:lang w:val="en-GB" w:eastAsia="zh-CN"/>
              </w:rPr>
              <w:t xml:space="preserve"> </w:t>
            </w:r>
            <w:r w:rsidRPr="00343DB6">
              <w:rPr>
                <w:rFonts w:eastAsia="SimSun" w:hint="eastAsia"/>
                <w:kern w:val="0"/>
                <w:lang w:val="en-GB" w:eastAsia="zh-CN"/>
              </w:rPr>
              <w:t>of deployment and evolution of IMT networks.</w:t>
            </w:r>
            <w:r w:rsidRPr="00343DB6">
              <w:rPr>
                <w:rFonts w:eastAsia="SimSun" w:hint="eastAsia"/>
                <w:kern w:val="0"/>
                <w:lang w:val="en-US" w:eastAsia="zh-CN"/>
              </w:rPr>
              <w:t xml:space="preserve"> </w:t>
            </w:r>
          </w:p>
          <w:p w:rsidR="00343DB6" w:rsidRPr="00343DB6" w:rsidRDefault="00343DB6" w:rsidP="00343DB6">
            <w:pPr>
              <w:widowControl/>
              <w:numPr>
                <w:ilvl w:val="0"/>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zh-CN"/>
              </w:rPr>
            </w:pPr>
            <w:r w:rsidRPr="00343DB6">
              <w:rPr>
                <w:rFonts w:eastAsia="SimSun" w:hint="eastAsia"/>
                <w:kern w:val="0"/>
                <w:lang w:val="en-US" w:eastAsia="zh-CN"/>
              </w:rPr>
              <w:t>To study on t</w:t>
            </w:r>
            <w:r w:rsidRPr="00343DB6">
              <w:rPr>
                <w:rFonts w:eastAsia="SimSun"/>
                <w:kern w:val="0"/>
                <w:lang w:val="en-US" w:eastAsia="zh-CN"/>
              </w:rPr>
              <w:t xml:space="preserve">echnologies </w:t>
            </w:r>
            <w:r w:rsidRPr="00343DB6">
              <w:rPr>
                <w:rFonts w:eastAsia="SimSun" w:hint="eastAsia"/>
                <w:kern w:val="0"/>
                <w:lang w:val="en-US" w:eastAsia="zh-CN"/>
              </w:rPr>
              <w:t>a</w:t>
            </w:r>
            <w:r w:rsidRPr="00343DB6">
              <w:rPr>
                <w:rFonts w:eastAsia="SimSun"/>
                <w:kern w:val="0"/>
                <w:lang w:val="en-US" w:eastAsia="zh-CN"/>
              </w:rPr>
              <w:t xml:space="preserve">ddressing the </w:t>
            </w:r>
            <w:r w:rsidRPr="00343DB6">
              <w:rPr>
                <w:rFonts w:eastAsia="Times New Roman" w:hint="eastAsia"/>
                <w:kern w:val="0"/>
                <w:lang w:val="en-US"/>
              </w:rPr>
              <w:t xml:space="preserve">technical </w:t>
            </w:r>
            <w:r w:rsidRPr="00343DB6">
              <w:rPr>
                <w:rFonts w:eastAsia="Times New Roman"/>
                <w:kern w:val="0"/>
                <w:lang w:val="en-US"/>
              </w:rPr>
              <w:t>challenges</w:t>
            </w:r>
            <w:r w:rsidRPr="00343DB6">
              <w:rPr>
                <w:rFonts w:eastAsia="Times New Roman" w:hint="eastAsia"/>
                <w:kern w:val="0"/>
                <w:lang w:val="en-US"/>
              </w:rPr>
              <w:t xml:space="preserve"> and requirements </w:t>
            </w:r>
          </w:p>
          <w:p w:rsidR="00343DB6" w:rsidRPr="00343DB6" w:rsidRDefault="00343DB6" w:rsidP="00343DB6">
            <w:pPr>
              <w:widowControl/>
              <w:numPr>
                <w:ilvl w:val="0"/>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zh-CN"/>
              </w:rPr>
            </w:pPr>
            <w:r w:rsidRPr="00343DB6">
              <w:rPr>
                <w:rFonts w:eastAsia="SimSun" w:hint="eastAsia"/>
                <w:kern w:val="0"/>
                <w:lang w:val="en-US" w:eastAsia="zh-CN"/>
              </w:rPr>
              <w:t xml:space="preserve">To study on the strategy of deployment and evolution of IMT networks, which includes, but not limited to </w:t>
            </w:r>
            <w:r w:rsidRPr="00343DB6">
              <w:rPr>
                <w:rFonts w:eastAsia="SimSun"/>
                <w:kern w:val="0"/>
                <w:lang w:val="en-US" w:eastAsia="zh-CN"/>
              </w:rPr>
              <w:t>“</w:t>
            </w:r>
            <w:r w:rsidRPr="00343DB6">
              <w:rPr>
                <w:rFonts w:eastAsia="SimSun" w:hint="eastAsia"/>
                <w:kern w:val="0"/>
                <w:lang w:val="en-US" w:eastAsia="zh-CN"/>
              </w:rPr>
              <w:t xml:space="preserve">Network </w:t>
            </w:r>
            <w:r w:rsidRPr="00343DB6">
              <w:rPr>
                <w:rFonts w:eastAsia="Times New Roman" w:hint="eastAsia"/>
                <w:kern w:val="0"/>
                <w:lang w:val="en-US"/>
              </w:rPr>
              <w:t>e</w:t>
            </w:r>
            <w:r w:rsidRPr="00343DB6">
              <w:rPr>
                <w:rFonts w:eastAsia="SimSun" w:hint="eastAsia"/>
                <w:kern w:val="0"/>
                <w:lang w:val="en-US" w:eastAsia="zh-CN"/>
              </w:rPr>
              <w:t>volution of</w:t>
            </w:r>
            <w:r w:rsidRPr="00343DB6">
              <w:rPr>
                <w:rFonts w:eastAsia="Times New Roman"/>
                <w:kern w:val="0"/>
                <w:lang w:val="en-US" w:eastAsia="ko-KR"/>
              </w:rPr>
              <w:t xml:space="preserve"> 2G </w:t>
            </w:r>
            <w:r w:rsidRPr="00343DB6">
              <w:rPr>
                <w:rFonts w:eastAsia="Times New Roman" w:hint="eastAsia"/>
                <w:kern w:val="0"/>
                <w:lang w:val="en-US"/>
              </w:rPr>
              <w:t>bands</w:t>
            </w:r>
            <w:r w:rsidRPr="00343DB6">
              <w:rPr>
                <w:rFonts w:eastAsia="Times New Roman"/>
                <w:kern w:val="0"/>
                <w:lang w:val="en-US" w:eastAsia="ko-KR"/>
              </w:rPr>
              <w:t xml:space="preserve"> (</w:t>
            </w:r>
            <w:r w:rsidRPr="00343DB6">
              <w:rPr>
                <w:rFonts w:eastAsia="Times New Roman" w:hint="eastAsia"/>
                <w:kern w:val="0"/>
                <w:lang w:val="en-US"/>
              </w:rPr>
              <w:t xml:space="preserve">850MHz, </w:t>
            </w:r>
            <w:r w:rsidRPr="00343DB6">
              <w:rPr>
                <w:rFonts w:eastAsia="Times New Roman"/>
                <w:kern w:val="0"/>
                <w:lang w:val="en-US" w:eastAsia="ko-KR"/>
              </w:rPr>
              <w:t xml:space="preserve">900 MHz </w:t>
            </w:r>
            <w:r w:rsidRPr="00343DB6">
              <w:rPr>
                <w:rFonts w:eastAsia="Times New Roman" w:hint="eastAsia"/>
                <w:kern w:val="0"/>
                <w:lang w:val="en-US"/>
              </w:rPr>
              <w:t>and</w:t>
            </w:r>
            <w:r w:rsidRPr="00343DB6">
              <w:rPr>
                <w:rFonts w:eastAsia="Times New Roman"/>
                <w:kern w:val="0"/>
                <w:lang w:val="en-US" w:eastAsia="ko-KR"/>
              </w:rPr>
              <w:t xml:space="preserve"> </w:t>
            </w:r>
            <w:r w:rsidRPr="00343DB6">
              <w:rPr>
                <w:rFonts w:eastAsia="Times New Roman" w:hint="eastAsia"/>
                <w:kern w:val="0"/>
                <w:lang w:val="en-US"/>
              </w:rPr>
              <w:t xml:space="preserve">1 </w:t>
            </w:r>
            <w:r w:rsidRPr="00343DB6">
              <w:rPr>
                <w:rFonts w:eastAsia="Times New Roman"/>
                <w:kern w:val="0"/>
                <w:lang w:val="en-US" w:eastAsia="ko-KR"/>
              </w:rPr>
              <w:t>800 MH</w:t>
            </w:r>
            <w:r w:rsidRPr="00343DB6">
              <w:rPr>
                <w:rFonts w:eastAsia="Times New Roman" w:hint="eastAsia"/>
                <w:kern w:val="0"/>
                <w:lang w:val="en-US"/>
              </w:rPr>
              <w:t>z using CDMA/GSM</w:t>
            </w:r>
            <w:r w:rsidRPr="00343DB6">
              <w:rPr>
                <w:rFonts w:eastAsia="Times New Roman"/>
                <w:kern w:val="0"/>
                <w:lang w:val="en-US" w:eastAsia="ko-KR"/>
              </w:rPr>
              <w:t xml:space="preserve">) </w:t>
            </w:r>
            <w:r w:rsidRPr="00343DB6">
              <w:rPr>
                <w:rFonts w:eastAsia="Times New Roman" w:hint="eastAsia"/>
                <w:kern w:val="0"/>
                <w:lang w:val="en-US"/>
              </w:rPr>
              <w:t>for</w:t>
            </w:r>
            <w:r w:rsidRPr="00343DB6">
              <w:rPr>
                <w:rFonts w:eastAsia="Times New Roman"/>
                <w:kern w:val="0"/>
                <w:lang w:val="en-US" w:eastAsia="ko-KR"/>
              </w:rPr>
              <w:t xml:space="preserve"> IMT</w:t>
            </w:r>
            <w:r w:rsidRPr="00343DB6">
              <w:rPr>
                <w:rFonts w:eastAsia="SimSun"/>
                <w:kern w:val="0"/>
                <w:lang w:val="en-US" w:eastAsia="zh-CN"/>
              </w:rPr>
              <w:t>”</w:t>
            </w:r>
            <w:r w:rsidRPr="00343DB6">
              <w:rPr>
                <w:rFonts w:eastAsia="SimSun" w:hint="eastAsia"/>
                <w:kern w:val="0"/>
                <w:lang w:val="en-US" w:eastAsia="zh-CN"/>
              </w:rPr>
              <w:t xml:space="preserve">. </w:t>
            </w:r>
            <w:r w:rsidRPr="00343DB6">
              <w:rPr>
                <w:rFonts w:eastAsia="Times New Roman"/>
                <w:kern w:val="0"/>
                <w:lang w:val="en-US"/>
              </w:rPr>
              <w:br/>
            </w:r>
            <w:r w:rsidRPr="00343DB6">
              <w:rPr>
                <w:rFonts w:eastAsia="Times New Roman" w:hint="eastAsia"/>
                <w:kern w:val="0"/>
                <w:lang w:val="en-US"/>
              </w:rPr>
              <w:t xml:space="preserve">(Note: </w:t>
            </w:r>
            <w:r w:rsidRPr="00343DB6">
              <w:rPr>
                <w:rFonts w:eastAsia="SimSun" w:hint="eastAsia"/>
                <w:kern w:val="0"/>
                <w:lang w:val="en-US" w:eastAsia="zh-CN"/>
              </w:rPr>
              <w:t xml:space="preserve">TG-IMT </w:t>
            </w:r>
            <w:r w:rsidRPr="00343DB6">
              <w:rPr>
                <w:rFonts w:eastAsia="Times New Roman" w:hint="eastAsia"/>
                <w:kern w:val="0"/>
                <w:lang w:val="en-US"/>
              </w:rPr>
              <w:t xml:space="preserve">initiates the studies </w:t>
            </w:r>
            <w:r w:rsidRPr="00343DB6">
              <w:rPr>
                <w:rFonts w:eastAsia="SimSun" w:hint="eastAsia"/>
                <w:kern w:val="0"/>
                <w:lang w:val="en-US" w:eastAsia="zh-CN"/>
              </w:rPr>
              <w:t xml:space="preserve">and will coordinate with other groups (i.e. </w:t>
            </w:r>
            <w:r w:rsidRPr="00343DB6">
              <w:rPr>
                <w:rFonts w:eastAsia="SimSun"/>
                <w:kern w:val="0"/>
                <w:lang w:val="en-US" w:eastAsia="zh-CN"/>
              </w:rPr>
              <w:t>SWG-SA&amp;H</w:t>
            </w:r>
            <w:r w:rsidRPr="00343DB6">
              <w:rPr>
                <w:rFonts w:eastAsia="SimSun" w:hint="eastAsia"/>
                <w:kern w:val="0"/>
                <w:lang w:val="en-US" w:eastAsia="zh-CN"/>
              </w:rPr>
              <w:t>, TG-SSIMT) within AWG to work on the study together, if the study demands support from spectrum aspects.</w:t>
            </w:r>
            <w:r w:rsidRPr="00343DB6">
              <w:rPr>
                <w:rFonts w:eastAsia="Times New Roman" w:hint="eastAsia"/>
                <w:kern w:val="0"/>
                <w:lang w:val="en-US"/>
              </w:rPr>
              <w:t>)</w:t>
            </w:r>
          </w:p>
          <w:p w:rsidR="00343DB6" w:rsidRPr="00343DB6" w:rsidRDefault="00343DB6" w:rsidP="00343DB6">
            <w:pPr>
              <w:widowControl/>
              <w:numPr>
                <w:ilvl w:val="0"/>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kern w:val="0"/>
                <w:lang w:val="en-US" w:eastAsia="ko-KR"/>
              </w:rPr>
            </w:pPr>
            <w:r w:rsidRPr="00343DB6">
              <w:rPr>
                <w:rFonts w:eastAsia="SimSun"/>
                <w:kern w:val="0"/>
                <w:lang w:val="en-US" w:eastAsia="zh-CN"/>
              </w:rPr>
              <w:t xml:space="preserve">Unnecessary overlap with activities in external organization should be avoided. </w:t>
            </w:r>
          </w:p>
        </w:tc>
      </w:tr>
      <w:tr w:rsidR="00343DB6" w:rsidRPr="00343DB6" w:rsidTr="00D210B0">
        <w:trPr>
          <w:cantSplit/>
          <w:trHeight w:val="339"/>
          <w:jc w:val="center"/>
        </w:trPr>
        <w:tc>
          <w:tcPr>
            <w:tcW w:w="2119" w:type="dxa"/>
            <w:vAlign w:val="center"/>
          </w:tcPr>
          <w:p w:rsidR="00343DB6" w:rsidRPr="00343DB6" w:rsidRDefault="00343DB6" w:rsidP="00343DB6">
            <w:pPr>
              <w:widowControl/>
              <w:snapToGrid w:val="0"/>
              <w:spacing w:before="100" w:after="100"/>
              <w:jc w:val="left"/>
              <w:rPr>
                <w:rFonts w:eastAsia="휴먼명조"/>
                <w:b/>
                <w:color w:val="000000"/>
                <w:kern w:val="0"/>
                <w:lang w:eastAsia="en-US"/>
              </w:rPr>
            </w:pPr>
            <w:r w:rsidRPr="00343DB6">
              <w:rPr>
                <w:rFonts w:eastAsia="휴먼명조"/>
                <w:b/>
                <w:color w:val="000000"/>
                <w:kern w:val="0"/>
                <w:lang w:eastAsia="en-US"/>
              </w:rPr>
              <w:t>Purpose</w:t>
            </w:r>
          </w:p>
        </w:tc>
        <w:tc>
          <w:tcPr>
            <w:tcW w:w="7416" w:type="dxa"/>
            <w:vAlign w:val="center"/>
          </w:tcPr>
          <w:p w:rsidR="00343DB6" w:rsidRPr="00343DB6" w:rsidRDefault="00343DB6" w:rsidP="00343DB6">
            <w:pPr>
              <w:widowControl/>
              <w:numPr>
                <w:ilvl w:val="0"/>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휴먼명조" w:hint="eastAsia"/>
                <w:color w:val="000000"/>
                <w:kern w:val="0"/>
                <w:lang w:val="en-US" w:eastAsia="en-US"/>
              </w:rPr>
            </w:pPr>
            <w:r w:rsidRPr="00343DB6">
              <w:rPr>
                <w:rFonts w:eastAsia="SimSun"/>
                <w:kern w:val="0"/>
                <w:lang w:val="en-US" w:eastAsia="zh-CN"/>
              </w:rPr>
              <w:t>To</w:t>
            </w:r>
            <w:r w:rsidRPr="00343DB6">
              <w:rPr>
                <w:rFonts w:eastAsia="Times New Roman"/>
                <w:kern w:val="0"/>
                <w:lang w:val="en-US" w:eastAsia="zh-CN"/>
              </w:rPr>
              <w:t xml:space="preserve"> identify and </w:t>
            </w:r>
            <w:r w:rsidRPr="00343DB6">
              <w:rPr>
                <w:rFonts w:eastAsia="Times New Roman" w:hint="eastAsia"/>
                <w:kern w:val="0"/>
                <w:lang w:val="en-US"/>
              </w:rPr>
              <w:t>study</w:t>
            </w:r>
            <w:r w:rsidRPr="00343DB6">
              <w:rPr>
                <w:rFonts w:eastAsia="Times New Roman"/>
                <w:kern w:val="0"/>
                <w:lang w:val="en-US" w:eastAsia="zh-CN"/>
              </w:rPr>
              <w:t xml:space="preserve"> the technologies issues that are important to the deployment of </w:t>
            </w:r>
            <w:r w:rsidRPr="00343DB6">
              <w:rPr>
                <w:rFonts w:eastAsia="Times New Roman"/>
                <w:kern w:val="0"/>
                <w:lang w:val="en-US"/>
              </w:rPr>
              <w:t>f</w:t>
            </w:r>
            <w:r w:rsidRPr="00343DB6">
              <w:rPr>
                <w:rFonts w:eastAsia="Times New Roman"/>
                <w:kern w:val="0"/>
                <w:lang w:val="en-US" w:eastAsia="zh-CN"/>
              </w:rPr>
              <w:t>uture IMT system and to the services delivered through it.</w:t>
            </w:r>
          </w:p>
          <w:p w:rsidR="00343DB6" w:rsidRPr="00343DB6" w:rsidRDefault="00343DB6" w:rsidP="00343DB6">
            <w:pPr>
              <w:widowControl/>
              <w:numPr>
                <w:ilvl w:val="0"/>
                <w:numId w:val="3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휴먼명조"/>
                <w:color w:val="000000"/>
                <w:kern w:val="0"/>
                <w:lang w:val="en-US" w:eastAsia="en-US"/>
              </w:rPr>
            </w:pPr>
            <w:r w:rsidRPr="00343DB6">
              <w:rPr>
                <w:rFonts w:eastAsia="SimSun" w:hint="eastAsia"/>
                <w:kern w:val="0"/>
                <w:lang w:eastAsia="zh-CN"/>
              </w:rPr>
              <w:t xml:space="preserve">To </w:t>
            </w:r>
            <w:r w:rsidRPr="00343DB6">
              <w:rPr>
                <w:rFonts w:eastAsia="Times New Roman" w:hint="eastAsia"/>
                <w:kern w:val="0"/>
              </w:rPr>
              <w:t>assist</w:t>
            </w:r>
            <w:r w:rsidRPr="00343DB6">
              <w:rPr>
                <w:rFonts w:eastAsia="SimSun" w:hint="eastAsia"/>
                <w:kern w:val="0"/>
                <w:lang w:eastAsia="zh-CN"/>
              </w:rPr>
              <w:t xml:space="preserve"> the APT members to deploy and evolve the IMT networks</w:t>
            </w:r>
            <w:r w:rsidRPr="00343DB6">
              <w:rPr>
                <w:rFonts w:eastAsia="Times New Roman" w:hint="eastAsia"/>
                <w:kern w:val="0"/>
              </w:rPr>
              <w:t xml:space="preserve"> which also includes evolution of 2G bands for IMT</w:t>
            </w:r>
          </w:p>
        </w:tc>
      </w:tr>
      <w:tr w:rsidR="00343DB6" w:rsidRPr="00343DB6" w:rsidTr="00D210B0">
        <w:trPr>
          <w:cantSplit/>
          <w:trHeight w:val="339"/>
          <w:jc w:val="center"/>
        </w:trPr>
        <w:tc>
          <w:tcPr>
            <w:tcW w:w="2119" w:type="dxa"/>
            <w:vAlign w:val="center"/>
          </w:tcPr>
          <w:p w:rsidR="00343DB6" w:rsidRPr="00343DB6" w:rsidRDefault="00343DB6" w:rsidP="00343DB6">
            <w:pPr>
              <w:widowControl/>
              <w:snapToGrid w:val="0"/>
              <w:spacing w:before="100" w:after="100"/>
              <w:jc w:val="left"/>
              <w:rPr>
                <w:rFonts w:eastAsia="휴먼명조"/>
                <w:b/>
                <w:color w:val="000000"/>
                <w:kern w:val="0"/>
                <w:lang w:eastAsia="en-US"/>
              </w:rPr>
            </w:pPr>
            <w:r w:rsidRPr="00343DB6">
              <w:rPr>
                <w:rFonts w:eastAsia="휴먼명조"/>
                <w:b/>
                <w:color w:val="000000"/>
                <w:kern w:val="0"/>
                <w:lang w:eastAsia="en-US"/>
              </w:rPr>
              <w:t>Related Documents</w:t>
            </w:r>
          </w:p>
        </w:tc>
        <w:tc>
          <w:tcPr>
            <w:tcW w:w="7416" w:type="dxa"/>
            <w:vAlign w:val="center"/>
          </w:tcPr>
          <w:p w:rsidR="00343DB6" w:rsidRPr="00343DB6" w:rsidRDefault="00343DB6" w:rsidP="00343DB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Times New Roman"/>
                <w:kern w:val="0"/>
                <w:lang w:val="en-US" w:eastAsia="zh-CN"/>
              </w:rPr>
            </w:pPr>
            <w:r w:rsidRPr="00343DB6">
              <w:rPr>
                <w:rFonts w:eastAsia="Times New Roman"/>
                <w:kern w:val="0"/>
                <w:lang w:val="en-US" w:eastAsia="zh-CN"/>
              </w:rPr>
              <w:t>TBD</w:t>
            </w:r>
          </w:p>
        </w:tc>
      </w:tr>
      <w:tr w:rsidR="00343DB6" w:rsidRPr="00343DB6" w:rsidTr="00D210B0">
        <w:trPr>
          <w:cantSplit/>
          <w:trHeight w:val="339"/>
          <w:jc w:val="center"/>
        </w:trPr>
        <w:tc>
          <w:tcPr>
            <w:tcW w:w="2119" w:type="dxa"/>
            <w:vAlign w:val="center"/>
          </w:tcPr>
          <w:p w:rsidR="00343DB6" w:rsidRPr="00343DB6" w:rsidRDefault="00343DB6" w:rsidP="00343DB6">
            <w:pPr>
              <w:widowControl/>
              <w:snapToGrid w:val="0"/>
              <w:spacing w:before="100" w:after="100"/>
              <w:jc w:val="left"/>
              <w:rPr>
                <w:rFonts w:eastAsia="BatangChe"/>
                <w:b/>
                <w:color w:val="000000"/>
                <w:kern w:val="0"/>
                <w:lang w:eastAsia="zh-CN"/>
              </w:rPr>
            </w:pPr>
            <w:r w:rsidRPr="00343DB6">
              <w:rPr>
                <w:rFonts w:eastAsia="휴먼명조"/>
                <w:b/>
                <w:color w:val="000000"/>
                <w:kern w:val="0"/>
                <w:lang w:eastAsia="en-US"/>
              </w:rPr>
              <w:t xml:space="preserve">Related </w:t>
            </w:r>
            <w:r w:rsidRPr="00343DB6">
              <w:rPr>
                <w:rFonts w:eastAsia="BatangChe"/>
                <w:b/>
                <w:color w:val="000000"/>
                <w:kern w:val="0"/>
                <w:lang w:eastAsia="zh-CN"/>
              </w:rPr>
              <w:t>Organization</w:t>
            </w:r>
          </w:p>
        </w:tc>
        <w:tc>
          <w:tcPr>
            <w:tcW w:w="7416" w:type="dxa"/>
            <w:vAlign w:val="center"/>
          </w:tcPr>
          <w:p w:rsidR="00343DB6" w:rsidRPr="00343DB6" w:rsidRDefault="00343DB6" w:rsidP="00343DB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Times New Roman"/>
                <w:kern w:val="0"/>
                <w:lang w:val="en-US" w:eastAsia="zh-CN"/>
              </w:rPr>
            </w:pPr>
            <w:r w:rsidRPr="00343DB6">
              <w:rPr>
                <w:rFonts w:eastAsia="Times New Roman"/>
                <w:kern w:val="0"/>
                <w:lang w:val="en-US" w:eastAsia="zh-CN"/>
              </w:rPr>
              <w:t>TBD</w:t>
            </w:r>
          </w:p>
        </w:tc>
      </w:tr>
      <w:tr w:rsidR="00343DB6" w:rsidRPr="00343DB6" w:rsidTr="00D210B0">
        <w:trPr>
          <w:cantSplit/>
          <w:trHeight w:val="339"/>
          <w:jc w:val="center"/>
        </w:trPr>
        <w:tc>
          <w:tcPr>
            <w:tcW w:w="2119" w:type="dxa"/>
            <w:vAlign w:val="center"/>
          </w:tcPr>
          <w:p w:rsidR="00343DB6" w:rsidRPr="00343DB6" w:rsidRDefault="00343DB6" w:rsidP="00343DB6">
            <w:pPr>
              <w:widowControl/>
              <w:snapToGrid w:val="0"/>
              <w:spacing w:before="100" w:after="100"/>
              <w:jc w:val="left"/>
              <w:rPr>
                <w:rFonts w:eastAsia="휴먼명조"/>
                <w:b/>
                <w:color w:val="000000"/>
                <w:kern w:val="0"/>
                <w:lang w:eastAsia="en-US"/>
              </w:rPr>
            </w:pPr>
            <w:r w:rsidRPr="00343DB6">
              <w:rPr>
                <w:rFonts w:eastAsia="휴먼명조"/>
                <w:b/>
                <w:color w:val="000000"/>
                <w:kern w:val="0"/>
                <w:lang w:eastAsia="en-US"/>
              </w:rPr>
              <w:lastRenderedPageBreak/>
              <w:t>Timelines</w:t>
            </w:r>
          </w:p>
        </w:tc>
        <w:tc>
          <w:tcPr>
            <w:tcW w:w="7416" w:type="dxa"/>
            <w:vAlign w:val="center"/>
          </w:tcPr>
          <w:p w:rsidR="00343DB6" w:rsidRPr="00343DB6" w:rsidRDefault="00343DB6" w:rsidP="00343DB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Times New Roman"/>
                <w:b/>
                <w:bCs/>
                <w:kern w:val="0"/>
                <w:u w:val="single"/>
                <w:lang w:val="en-US" w:eastAsia="zh-CN"/>
              </w:rPr>
            </w:pPr>
            <w:r w:rsidRPr="00343DB6">
              <w:rPr>
                <w:rFonts w:eastAsia="Gulim"/>
                <w:b/>
                <w:bCs/>
                <w:kern w:val="0"/>
                <w:u w:val="single"/>
                <w:lang w:val="en-US" w:eastAsia="en-US"/>
              </w:rPr>
              <w:t>201</w:t>
            </w:r>
            <w:r w:rsidRPr="00343DB6">
              <w:rPr>
                <w:rFonts w:eastAsia="Times New Roman"/>
                <w:b/>
                <w:bCs/>
                <w:kern w:val="0"/>
                <w:u w:val="single"/>
                <w:lang w:val="en-US" w:eastAsia="zh-CN"/>
              </w:rPr>
              <w:t>1</w:t>
            </w:r>
          </w:p>
          <w:p w:rsidR="00343DB6" w:rsidRPr="00343DB6" w:rsidRDefault="00343DB6" w:rsidP="00343DB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b/>
                <w:kern w:val="0"/>
                <w:u w:val="single"/>
                <w:lang w:val="en-US" w:eastAsia="ko-KR"/>
              </w:rPr>
            </w:pPr>
            <w:r w:rsidRPr="00343DB6">
              <w:rPr>
                <w:rFonts w:eastAsia="Times New Roman"/>
                <w:kern w:val="0"/>
                <w:lang w:val="en-US" w:eastAsia="ko-KR"/>
              </w:rPr>
              <w:t>AW</w:t>
            </w:r>
            <w:r w:rsidRPr="00343DB6">
              <w:rPr>
                <w:rFonts w:eastAsia="Times New Roman"/>
                <w:kern w:val="0"/>
                <w:lang w:val="en-US" w:eastAsia="zh-CN"/>
              </w:rPr>
              <w:t>G</w:t>
            </w:r>
            <w:r w:rsidRPr="00343DB6">
              <w:rPr>
                <w:rFonts w:eastAsia="Times New Roman"/>
                <w:kern w:val="0"/>
                <w:lang w:val="en-US" w:eastAsia="ko-KR"/>
              </w:rPr>
              <w:t>-</w:t>
            </w:r>
            <w:r w:rsidRPr="00343DB6">
              <w:rPr>
                <w:rFonts w:eastAsia="Times New Roman"/>
                <w:kern w:val="0"/>
                <w:lang w:val="en-US" w:eastAsia="zh-CN"/>
              </w:rPr>
              <w:t>10</w:t>
            </w:r>
            <w:r w:rsidRPr="00343DB6">
              <w:rPr>
                <w:rFonts w:eastAsia="Times New Roman"/>
                <w:kern w:val="0"/>
                <w:lang w:val="en-US" w:eastAsia="ko-KR"/>
              </w:rPr>
              <w:t>: March</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kern w:val="0"/>
                <w:lang w:val="en-US" w:eastAsia="ko-KR"/>
              </w:rPr>
            </w:pPr>
            <w:r w:rsidRPr="00343DB6">
              <w:rPr>
                <w:rFonts w:eastAsia="Times New Roman"/>
                <w:kern w:val="0"/>
                <w:lang w:val="en-US" w:eastAsia="ko-KR"/>
              </w:rPr>
              <w:t>Start of the project, proposal on topics</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b/>
                <w:kern w:val="0"/>
                <w:u w:val="single"/>
                <w:lang w:val="en-US" w:eastAsia="ko-KR"/>
              </w:rPr>
            </w:pPr>
            <w:r w:rsidRPr="00343DB6">
              <w:rPr>
                <w:rFonts w:eastAsia="Times New Roman"/>
                <w:kern w:val="0"/>
                <w:lang w:val="en-US" w:eastAsia="zh-CN"/>
              </w:rPr>
              <w:t>Develop the workplan</w:t>
            </w:r>
          </w:p>
          <w:p w:rsidR="00343DB6" w:rsidRPr="00343DB6" w:rsidRDefault="00343DB6" w:rsidP="00343DB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b/>
                <w:kern w:val="0"/>
                <w:u w:val="single"/>
                <w:lang w:val="en-US" w:eastAsia="ko-KR"/>
              </w:rPr>
            </w:pPr>
            <w:r w:rsidRPr="00343DB6">
              <w:rPr>
                <w:rFonts w:eastAsia="Times New Roman"/>
                <w:kern w:val="0"/>
                <w:lang w:val="en-US" w:eastAsia="ko-KR"/>
              </w:rPr>
              <w:t xml:space="preserve">AWG-11: September </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kern w:val="0"/>
                <w:lang w:val="en-US" w:eastAsia="ko-KR"/>
              </w:rPr>
            </w:pPr>
            <w:r w:rsidRPr="00343DB6">
              <w:rPr>
                <w:rFonts w:eastAsia="Times New Roman"/>
                <w:kern w:val="0"/>
                <w:lang w:val="en-US"/>
              </w:rPr>
              <w:t>Initiate to develop a questionnaire on future development of IMT technologies</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kern w:val="0"/>
                <w:lang w:val="en-US" w:eastAsia="ko-KR"/>
              </w:rPr>
            </w:pPr>
            <w:r w:rsidRPr="00343DB6">
              <w:rPr>
                <w:rFonts w:eastAsia="Times New Roman"/>
                <w:kern w:val="0"/>
                <w:lang w:val="en-US"/>
              </w:rPr>
              <w:t>Initiate to develop summary of the responses of heterogeneous network</w:t>
            </w:r>
          </w:p>
          <w:p w:rsidR="00343DB6" w:rsidRPr="00343DB6" w:rsidRDefault="00343DB6" w:rsidP="00343DB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Times New Roman"/>
                <w:b/>
                <w:bCs/>
                <w:kern w:val="0"/>
                <w:u w:val="single"/>
                <w:lang w:val="en-US" w:eastAsia="zh-CN"/>
              </w:rPr>
            </w:pPr>
            <w:r w:rsidRPr="00343DB6">
              <w:rPr>
                <w:rFonts w:eastAsia="Gulim"/>
                <w:b/>
                <w:bCs/>
                <w:kern w:val="0"/>
                <w:u w:val="single"/>
                <w:lang w:val="en-US" w:eastAsia="ko-KR"/>
              </w:rPr>
              <w:t>201</w:t>
            </w:r>
            <w:r w:rsidRPr="00343DB6">
              <w:rPr>
                <w:rFonts w:eastAsia="Times New Roman"/>
                <w:b/>
                <w:bCs/>
                <w:kern w:val="0"/>
                <w:u w:val="single"/>
                <w:lang w:val="en-US" w:eastAsia="zh-CN"/>
              </w:rPr>
              <w:t>2</w:t>
            </w:r>
          </w:p>
          <w:p w:rsidR="00343DB6" w:rsidRPr="00343DB6" w:rsidRDefault="00343DB6" w:rsidP="00343DB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b/>
                <w:kern w:val="0"/>
                <w:u w:val="single"/>
                <w:lang w:val="en-US" w:eastAsia="ko-KR"/>
              </w:rPr>
            </w:pPr>
            <w:r w:rsidRPr="00343DB6">
              <w:rPr>
                <w:rFonts w:eastAsia="Times New Roman"/>
                <w:kern w:val="0"/>
                <w:lang w:val="en-US" w:eastAsia="ko-KR"/>
              </w:rPr>
              <w:t>AWG-1</w:t>
            </w:r>
            <w:r w:rsidRPr="00343DB6">
              <w:rPr>
                <w:rFonts w:eastAsia="Times New Roman"/>
                <w:kern w:val="0"/>
                <w:lang w:val="en-US" w:eastAsia="zh-CN"/>
              </w:rPr>
              <w:t>2</w:t>
            </w:r>
            <w:r w:rsidRPr="00343DB6">
              <w:rPr>
                <w:rFonts w:eastAsia="Times New Roman"/>
                <w:kern w:val="0"/>
                <w:lang w:val="en-US" w:eastAsia="ko-KR"/>
              </w:rPr>
              <w:t>: March</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kern w:val="0"/>
                <w:lang w:val="en-US" w:eastAsia="ko-KR"/>
              </w:rPr>
            </w:pPr>
            <w:r w:rsidRPr="00343DB6">
              <w:rPr>
                <w:rFonts w:eastAsia="Times New Roman"/>
                <w:kern w:val="0"/>
                <w:lang w:val="en-US" w:eastAsia="ko-KR"/>
              </w:rPr>
              <w:t>Review member contributions</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b/>
                <w:kern w:val="0"/>
                <w:u w:val="single"/>
                <w:lang w:val="en-US" w:eastAsia="ko-KR"/>
              </w:rPr>
            </w:pPr>
            <w:r w:rsidRPr="00343DB6">
              <w:rPr>
                <w:rFonts w:eastAsia="Times New Roman"/>
                <w:kern w:val="0"/>
                <w:lang w:val="en-US"/>
              </w:rPr>
              <w:t>Finalize the questionnaire</w:t>
            </w:r>
          </w:p>
          <w:p w:rsidR="00343DB6" w:rsidRPr="00343DB6" w:rsidRDefault="00343DB6" w:rsidP="00343DB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b/>
                <w:kern w:val="0"/>
                <w:u w:val="single"/>
                <w:lang w:val="en-US" w:eastAsia="ko-KR"/>
              </w:rPr>
            </w:pPr>
            <w:r w:rsidRPr="00343DB6">
              <w:rPr>
                <w:rFonts w:eastAsia="Times New Roman"/>
                <w:kern w:val="0"/>
                <w:lang w:val="en-US" w:eastAsia="ko-KR"/>
              </w:rPr>
              <w:t>AWG-1</w:t>
            </w:r>
            <w:r w:rsidRPr="00343DB6">
              <w:rPr>
                <w:rFonts w:eastAsia="Times New Roman"/>
                <w:kern w:val="0"/>
                <w:lang w:val="en-US" w:eastAsia="zh-CN"/>
              </w:rPr>
              <w:t>3</w:t>
            </w:r>
            <w:r w:rsidRPr="00343DB6">
              <w:rPr>
                <w:rFonts w:eastAsia="Times New Roman"/>
                <w:kern w:val="0"/>
                <w:lang w:val="en-US" w:eastAsia="ko-KR"/>
              </w:rPr>
              <w:t>: September</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ko-KR"/>
              </w:rPr>
            </w:pPr>
            <w:r w:rsidRPr="00343DB6">
              <w:rPr>
                <w:rFonts w:eastAsia="Times New Roman"/>
                <w:kern w:val="0"/>
                <w:lang w:val="en-US"/>
              </w:rPr>
              <w:t>Review member contributions and responses to the questionnaire</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ko-KR"/>
              </w:rPr>
            </w:pPr>
            <w:r w:rsidRPr="00343DB6">
              <w:rPr>
                <w:rFonts w:eastAsia="Times New Roman" w:hint="eastAsia"/>
                <w:kern w:val="0"/>
                <w:lang w:val="en-US"/>
              </w:rPr>
              <w:t>Revise the work plan and setup two work streams:</w:t>
            </w:r>
          </w:p>
          <w:p w:rsidR="00343DB6" w:rsidRPr="00343DB6" w:rsidRDefault="00343DB6" w:rsidP="00343DB6">
            <w:pPr>
              <w:widowControl/>
              <w:numPr>
                <w:ilvl w:val="2"/>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ko-KR"/>
              </w:rPr>
            </w:pPr>
            <w:r w:rsidRPr="00343DB6">
              <w:rPr>
                <w:rFonts w:eastAsia="Times New Roman" w:hint="eastAsia"/>
                <w:kern w:val="0"/>
                <w:lang w:val="en-US"/>
              </w:rPr>
              <w:t xml:space="preserve"> </w:t>
            </w:r>
            <w:r w:rsidRPr="00343DB6">
              <w:rPr>
                <w:rFonts w:eastAsia="Times New Roman"/>
                <w:kern w:val="0"/>
                <w:lang w:val="en-US"/>
              </w:rPr>
              <w:t>Technologies addressing the technical challenges and requirements</w:t>
            </w:r>
          </w:p>
          <w:p w:rsidR="00343DB6" w:rsidRPr="00343DB6" w:rsidRDefault="00343DB6" w:rsidP="00343DB6">
            <w:pPr>
              <w:widowControl/>
              <w:numPr>
                <w:ilvl w:val="2"/>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ko-KR"/>
              </w:rPr>
            </w:pPr>
            <w:r w:rsidRPr="00343DB6">
              <w:rPr>
                <w:rFonts w:eastAsia="Times New Roman" w:hint="eastAsia"/>
                <w:kern w:val="0"/>
                <w:lang w:val="en-US"/>
              </w:rPr>
              <w:t xml:space="preserve"> </w:t>
            </w:r>
            <w:r w:rsidRPr="00343DB6">
              <w:rPr>
                <w:rFonts w:eastAsia="Times New Roman"/>
                <w:kern w:val="0"/>
                <w:lang w:val="en-US"/>
              </w:rPr>
              <w:t>IMT network evolution strategy</w:t>
            </w:r>
            <w:r w:rsidRPr="00343DB6">
              <w:rPr>
                <w:rFonts w:eastAsia="Times New Roman" w:hint="eastAsia"/>
                <w:kern w:val="0"/>
                <w:lang w:val="en-US"/>
              </w:rPr>
              <w:t xml:space="preserve"> initially focusing on re-farming 2G bands for IMT</w:t>
            </w:r>
          </w:p>
          <w:p w:rsidR="00343DB6" w:rsidRPr="00343DB6" w:rsidRDefault="00343DB6" w:rsidP="00343DB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Times New Roman" w:hint="eastAsia"/>
                <w:kern w:val="0"/>
                <w:lang w:val="en-US"/>
              </w:rPr>
            </w:pPr>
            <w:r w:rsidRPr="00343DB6">
              <w:rPr>
                <w:rFonts w:eastAsia="Gulim"/>
                <w:b/>
                <w:bCs/>
                <w:kern w:val="0"/>
                <w:u w:val="single"/>
                <w:lang w:val="en-US" w:eastAsia="ko-KR"/>
              </w:rPr>
              <w:t>201</w:t>
            </w:r>
            <w:r w:rsidRPr="00343DB6">
              <w:rPr>
                <w:rFonts w:eastAsia="Times New Roman" w:hint="eastAsia"/>
                <w:b/>
                <w:bCs/>
                <w:kern w:val="0"/>
                <w:u w:val="single"/>
                <w:lang w:val="en-US"/>
              </w:rPr>
              <w:t>3</w:t>
            </w:r>
          </w:p>
          <w:p w:rsidR="00343DB6" w:rsidRPr="00343DB6" w:rsidRDefault="00343DB6" w:rsidP="00343DB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b/>
                <w:kern w:val="0"/>
                <w:u w:val="single"/>
                <w:lang w:val="en-US" w:eastAsia="ko-KR"/>
              </w:rPr>
            </w:pPr>
            <w:r w:rsidRPr="00343DB6">
              <w:rPr>
                <w:rFonts w:eastAsia="Times New Roman"/>
                <w:kern w:val="0"/>
                <w:lang w:val="en-US" w:eastAsia="ko-KR"/>
              </w:rPr>
              <w:t>AWG-1</w:t>
            </w:r>
            <w:r w:rsidRPr="00343DB6">
              <w:rPr>
                <w:rFonts w:eastAsia="Times New Roman"/>
                <w:kern w:val="0"/>
                <w:lang w:val="en-US"/>
              </w:rPr>
              <w:t>4</w:t>
            </w:r>
            <w:r w:rsidRPr="00343DB6">
              <w:rPr>
                <w:rFonts w:eastAsia="Times New Roman"/>
                <w:kern w:val="0"/>
                <w:lang w:val="en-US" w:eastAsia="ko-KR"/>
              </w:rPr>
              <w:t>: [</w:t>
            </w:r>
            <w:r w:rsidRPr="00343DB6">
              <w:rPr>
                <w:rFonts w:eastAsia="Times New Roman"/>
                <w:kern w:val="0"/>
                <w:lang w:val="en-US"/>
              </w:rPr>
              <w:t>March</w:t>
            </w:r>
            <w:r w:rsidRPr="00343DB6">
              <w:rPr>
                <w:rFonts w:eastAsia="Times New Roman"/>
                <w:kern w:val="0"/>
                <w:lang w:val="en-US" w:eastAsia="ko-KR"/>
              </w:rPr>
              <w:t>]</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zh-CN"/>
              </w:rPr>
            </w:pPr>
            <w:r w:rsidRPr="00343DB6">
              <w:rPr>
                <w:rFonts w:eastAsia="Times New Roman" w:hint="eastAsia"/>
                <w:kern w:val="0"/>
                <w:sz w:val="22"/>
                <w:szCs w:val="20"/>
                <w:lang w:val="en-US" w:eastAsia="en-US"/>
              </w:rPr>
              <w:t xml:space="preserve"> </w:t>
            </w:r>
            <w:r w:rsidRPr="00343DB6">
              <w:rPr>
                <w:rFonts w:eastAsia="Times New Roman" w:hint="eastAsia"/>
                <w:kern w:val="0"/>
                <w:lang w:val="en-US"/>
              </w:rPr>
              <w:t>Review member contributions and responses to the questionnaire</w:t>
            </w:r>
            <w:r w:rsidRPr="00343DB6">
              <w:rPr>
                <w:rFonts w:eastAsia="SimSun" w:hint="eastAsia"/>
                <w:kern w:val="0"/>
                <w:lang w:val="en-US" w:eastAsia="zh-CN"/>
              </w:rPr>
              <w:t>.</w:t>
            </w:r>
          </w:p>
          <w:p w:rsidR="00343DB6" w:rsidRPr="00343DB6" w:rsidRDefault="00343DB6" w:rsidP="00343DB6">
            <w:pPr>
              <w:widowControl/>
              <w:numPr>
                <w:ilvl w:val="1"/>
                <w:numId w:val="8"/>
              </w:numPr>
              <w:tabs>
                <w:tab w:val="left" w:pos="284"/>
                <w:tab w:val="left" w:pos="567"/>
                <w:tab w:val="left" w:pos="851"/>
                <w:tab w:val="left" w:pos="1134"/>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rPr>
            </w:pPr>
            <w:r w:rsidRPr="00343DB6">
              <w:rPr>
                <w:rFonts w:eastAsia="Times New Roman"/>
                <w:kern w:val="0"/>
                <w:lang w:val="en-US" w:eastAsia="zh-CN"/>
              </w:rPr>
              <w:t>Summarize the responses and identify the technical challenges and requirements for further study</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ko-KR"/>
              </w:rPr>
            </w:pPr>
            <w:r w:rsidRPr="00343DB6">
              <w:rPr>
                <w:rFonts w:eastAsia="Times New Roman" w:hint="eastAsia"/>
                <w:kern w:val="0"/>
                <w:sz w:val="22"/>
                <w:szCs w:val="20"/>
                <w:lang w:val="en-US"/>
              </w:rPr>
              <w:t xml:space="preserve">Develop the </w:t>
            </w:r>
            <w:r w:rsidRPr="00343DB6">
              <w:rPr>
                <w:rFonts w:eastAsia="Times New Roman"/>
                <w:kern w:val="0"/>
                <w:sz w:val="22"/>
                <w:szCs w:val="20"/>
                <w:lang w:val="en-US"/>
              </w:rPr>
              <w:t>structure</w:t>
            </w:r>
            <w:r w:rsidRPr="00343DB6">
              <w:rPr>
                <w:rFonts w:eastAsia="Times New Roman" w:hint="eastAsia"/>
                <w:kern w:val="0"/>
                <w:sz w:val="22"/>
                <w:szCs w:val="20"/>
                <w:lang w:val="en-US"/>
              </w:rPr>
              <w:t xml:space="preserve"> of working documents for two work streams:</w:t>
            </w:r>
          </w:p>
          <w:p w:rsidR="00343DB6" w:rsidRPr="00343DB6" w:rsidRDefault="00343DB6" w:rsidP="00343DB6">
            <w:pPr>
              <w:widowControl/>
              <w:numPr>
                <w:ilvl w:val="2"/>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ko-KR"/>
              </w:rPr>
            </w:pPr>
            <w:r w:rsidRPr="00343DB6">
              <w:rPr>
                <w:rFonts w:eastAsia="Times New Roman" w:hint="eastAsia"/>
                <w:kern w:val="0"/>
                <w:lang w:val="en-US"/>
              </w:rPr>
              <w:t>T</w:t>
            </w:r>
            <w:r w:rsidRPr="00343DB6">
              <w:rPr>
                <w:rFonts w:eastAsia="Times New Roman"/>
                <w:kern w:val="0"/>
                <w:lang w:val="en-US" w:eastAsia="ko-KR"/>
              </w:rPr>
              <w:t>echnologies addressing the technical challenges and requirements</w:t>
            </w:r>
          </w:p>
          <w:p w:rsidR="00343DB6" w:rsidRPr="00343DB6" w:rsidRDefault="00343DB6" w:rsidP="00343DB6">
            <w:pPr>
              <w:widowControl/>
              <w:numPr>
                <w:ilvl w:val="2"/>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rPr>
            </w:pPr>
            <w:r w:rsidRPr="00343DB6">
              <w:rPr>
                <w:rFonts w:eastAsia="Times New Roman" w:hint="eastAsia"/>
                <w:kern w:val="0"/>
                <w:lang w:val="en-US"/>
              </w:rPr>
              <w:t xml:space="preserve">IMT network </w:t>
            </w:r>
            <w:r w:rsidRPr="00343DB6">
              <w:rPr>
                <w:rFonts w:eastAsia="Times New Roman"/>
                <w:kern w:val="0"/>
                <w:lang w:val="en-US"/>
              </w:rPr>
              <w:t>evolution</w:t>
            </w:r>
            <w:r w:rsidRPr="00343DB6">
              <w:rPr>
                <w:rFonts w:eastAsia="Times New Roman" w:hint="eastAsia"/>
                <w:kern w:val="0"/>
                <w:lang w:val="en-US"/>
              </w:rPr>
              <w:t xml:space="preserve"> strategy</w:t>
            </w:r>
          </w:p>
          <w:p w:rsidR="00343DB6" w:rsidRPr="00343DB6" w:rsidRDefault="00343DB6" w:rsidP="00343DB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rPr>
            </w:pPr>
            <w:r w:rsidRPr="00343DB6">
              <w:rPr>
                <w:rFonts w:eastAsia="Times New Roman" w:hint="eastAsia"/>
                <w:kern w:val="0"/>
                <w:lang w:val="en-US" w:eastAsia="ko-KR"/>
              </w:rPr>
              <w:t>AWG-15</w:t>
            </w:r>
            <w:r w:rsidRPr="00343DB6">
              <w:rPr>
                <w:rFonts w:eastAsia="Times New Roman" w:hint="eastAsia"/>
                <w:kern w:val="0"/>
                <w:lang w:val="en-US"/>
              </w:rPr>
              <w:t>: [September]</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zh-CN"/>
              </w:rPr>
            </w:pPr>
            <w:r w:rsidRPr="00343DB6">
              <w:rPr>
                <w:rFonts w:eastAsia="Times New Roman" w:hint="eastAsia"/>
                <w:kern w:val="0"/>
                <w:lang w:val="en-US"/>
              </w:rPr>
              <w:t>Review member contributions and responses to the questionnaire</w:t>
            </w:r>
            <w:r w:rsidRPr="00343DB6">
              <w:rPr>
                <w:rFonts w:eastAsia="SimSun" w:hint="eastAsia"/>
                <w:kern w:val="0"/>
                <w:lang w:val="en-US" w:eastAsia="zh-CN"/>
              </w:rPr>
              <w:t>.</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ko-KR"/>
              </w:rPr>
            </w:pPr>
            <w:r w:rsidRPr="00343DB6">
              <w:rPr>
                <w:rFonts w:eastAsia="Times New Roman" w:hint="eastAsia"/>
                <w:kern w:val="0"/>
                <w:sz w:val="22"/>
                <w:szCs w:val="20"/>
                <w:lang w:val="en-US"/>
              </w:rPr>
              <w:t>Continue to develop the working documents for two work streams:</w:t>
            </w:r>
          </w:p>
          <w:p w:rsidR="00343DB6" w:rsidRPr="00343DB6" w:rsidRDefault="00343DB6" w:rsidP="00343DB6">
            <w:pPr>
              <w:widowControl/>
              <w:numPr>
                <w:ilvl w:val="2"/>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ko-KR"/>
              </w:rPr>
            </w:pPr>
            <w:r w:rsidRPr="00343DB6">
              <w:rPr>
                <w:rFonts w:eastAsia="Times New Roman" w:hint="eastAsia"/>
                <w:kern w:val="0"/>
                <w:lang w:val="en-US"/>
              </w:rPr>
              <w:t>T</w:t>
            </w:r>
            <w:r w:rsidRPr="00343DB6">
              <w:rPr>
                <w:rFonts w:eastAsia="Times New Roman"/>
                <w:kern w:val="0"/>
                <w:lang w:val="en-US" w:eastAsia="ko-KR"/>
              </w:rPr>
              <w:t>echnologies addressing the technical challenges and requirements</w:t>
            </w:r>
          </w:p>
          <w:p w:rsidR="00343DB6" w:rsidRPr="00343DB6" w:rsidRDefault="00343DB6" w:rsidP="00343DB6">
            <w:pPr>
              <w:widowControl/>
              <w:numPr>
                <w:ilvl w:val="2"/>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rPr>
            </w:pPr>
            <w:r w:rsidRPr="00343DB6">
              <w:rPr>
                <w:rFonts w:eastAsia="Times New Roman" w:hint="eastAsia"/>
                <w:kern w:val="0"/>
                <w:lang w:val="en-US"/>
              </w:rPr>
              <w:t xml:space="preserve">IMT network </w:t>
            </w:r>
            <w:r w:rsidRPr="00343DB6">
              <w:rPr>
                <w:rFonts w:eastAsia="Times New Roman"/>
                <w:kern w:val="0"/>
                <w:lang w:val="en-US"/>
              </w:rPr>
              <w:t>evolution</w:t>
            </w:r>
            <w:r w:rsidRPr="00343DB6">
              <w:rPr>
                <w:rFonts w:eastAsia="Times New Roman" w:hint="eastAsia"/>
                <w:kern w:val="0"/>
                <w:lang w:val="en-US"/>
              </w:rPr>
              <w:t xml:space="preserve"> strategy</w:t>
            </w:r>
          </w:p>
          <w:p w:rsidR="00343DB6" w:rsidRPr="00343DB6" w:rsidRDefault="00343DB6" w:rsidP="00343DB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Times New Roman"/>
                <w:kern w:val="0"/>
                <w:lang w:val="en-US"/>
              </w:rPr>
            </w:pPr>
          </w:p>
        </w:tc>
      </w:tr>
      <w:tr w:rsidR="00343DB6" w:rsidRPr="00343DB6" w:rsidTr="00D210B0">
        <w:trPr>
          <w:cantSplit/>
          <w:trHeight w:val="339"/>
          <w:jc w:val="center"/>
        </w:trPr>
        <w:tc>
          <w:tcPr>
            <w:tcW w:w="2119" w:type="dxa"/>
            <w:vAlign w:val="center"/>
          </w:tcPr>
          <w:p w:rsidR="00343DB6" w:rsidRPr="00343DB6" w:rsidRDefault="00343DB6" w:rsidP="00343DB6">
            <w:pPr>
              <w:widowControl/>
              <w:snapToGrid w:val="0"/>
              <w:spacing w:before="100" w:after="100"/>
              <w:jc w:val="left"/>
              <w:rPr>
                <w:rFonts w:eastAsia="휴먼명조"/>
                <w:b/>
                <w:color w:val="000000"/>
                <w:kern w:val="0"/>
                <w:lang w:eastAsia="en-US"/>
              </w:rPr>
            </w:pPr>
          </w:p>
        </w:tc>
        <w:tc>
          <w:tcPr>
            <w:tcW w:w="7416" w:type="dxa"/>
            <w:vAlign w:val="center"/>
          </w:tcPr>
          <w:p w:rsidR="00343DB6" w:rsidRPr="00343DB6" w:rsidRDefault="00343DB6" w:rsidP="00343DB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rPr>
            </w:pPr>
            <w:r w:rsidRPr="00343DB6">
              <w:rPr>
                <w:rFonts w:eastAsia="Times New Roman" w:hint="eastAsia"/>
                <w:b/>
                <w:bCs/>
                <w:kern w:val="0"/>
                <w:u w:val="single"/>
                <w:lang w:val="en-US"/>
              </w:rPr>
              <w:t>2</w:t>
            </w:r>
            <w:r w:rsidRPr="00343DB6">
              <w:rPr>
                <w:rFonts w:eastAsia="Gulim"/>
                <w:b/>
                <w:bCs/>
                <w:kern w:val="0"/>
                <w:u w:val="single"/>
                <w:lang w:val="en-US" w:eastAsia="ko-KR"/>
              </w:rPr>
              <w:t>01</w:t>
            </w:r>
            <w:r w:rsidRPr="00343DB6">
              <w:rPr>
                <w:rFonts w:eastAsia="Times New Roman" w:hint="eastAsia"/>
                <w:b/>
                <w:bCs/>
                <w:kern w:val="0"/>
                <w:u w:val="single"/>
                <w:lang w:val="en-US"/>
              </w:rPr>
              <w:t>4</w:t>
            </w:r>
          </w:p>
          <w:p w:rsidR="00343DB6" w:rsidRPr="00343DB6" w:rsidRDefault="00343DB6" w:rsidP="00343DB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rPr>
            </w:pPr>
            <w:r w:rsidRPr="00343DB6">
              <w:rPr>
                <w:rFonts w:eastAsia="SimSun" w:hint="eastAsia"/>
                <w:kern w:val="0"/>
                <w:lang w:val="en-US" w:eastAsia="zh-CN"/>
              </w:rPr>
              <w:t>AWG-16</w:t>
            </w:r>
            <w:r w:rsidRPr="00343DB6">
              <w:rPr>
                <w:rFonts w:eastAsia="Times New Roman" w:hint="eastAsia"/>
                <w:kern w:val="0"/>
                <w:lang w:val="en-US"/>
              </w:rPr>
              <w:t>: [March]</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zh-CN"/>
              </w:rPr>
            </w:pPr>
            <w:r w:rsidRPr="00343DB6">
              <w:rPr>
                <w:rFonts w:eastAsia="Times New Roman" w:hint="eastAsia"/>
                <w:kern w:val="0"/>
                <w:lang w:val="en-US"/>
              </w:rPr>
              <w:t>Review member contributions and responses to the questionnaire</w:t>
            </w:r>
            <w:r w:rsidRPr="00343DB6">
              <w:rPr>
                <w:rFonts w:eastAsia="SimSun" w:hint="eastAsia"/>
                <w:kern w:val="0"/>
                <w:lang w:val="en-US" w:eastAsia="zh-CN"/>
              </w:rPr>
              <w:t>.</w:t>
            </w:r>
          </w:p>
          <w:p w:rsidR="00343DB6" w:rsidRPr="00343DB6" w:rsidRDefault="00343DB6" w:rsidP="00343DB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ko-KR"/>
              </w:rPr>
            </w:pPr>
            <w:r w:rsidRPr="00343DB6">
              <w:rPr>
                <w:rFonts w:eastAsia="Times New Roman" w:hint="eastAsia"/>
                <w:kern w:val="0"/>
                <w:sz w:val="22"/>
                <w:szCs w:val="20"/>
                <w:lang w:val="en-US"/>
              </w:rPr>
              <w:t>Finalize the draft new APT Reports for two work streams:</w:t>
            </w:r>
          </w:p>
          <w:p w:rsidR="00343DB6" w:rsidRPr="00343DB6" w:rsidRDefault="00343DB6" w:rsidP="00343DB6">
            <w:pPr>
              <w:widowControl/>
              <w:numPr>
                <w:ilvl w:val="2"/>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hint="eastAsia"/>
                <w:kern w:val="0"/>
                <w:lang w:val="en-US" w:eastAsia="ko-KR"/>
              </w:rPr>
            </w:pPr>
            <w:r w:rsidRPr="00343DB6">
              <w:rPr>
                <w:rFonts w:eastAsia="Times New Roman" w:hint="eastAsia"/>
                <w:kern w:val="0"/>
                <w:lang w:val="en-US"/>
              </w:rPr>
              <w:t>T</w:t>
            </w:r>
            <w:r w:rsidRPr="00343DB6">
              <w:rPr>
                <w:rFonts w:eastAsia="Times New Roman"/>
                <w:kern w:val="0"/>
                <w:lang w:val="en-US" w:eastAsia="ko-KR"/>
              </w:rPr>
              <w:t>echnologies addressing the technical challenges and requirements</w:t>
            </w:r>
          </w:p>
          <w:p w:rsidR="00343DB6" w:rsidRPr="00343DB6" w:rsidRDefault="00343DB6" w:rsidP="00343DB6">
            <w:pPr>
              <w:widowControl/>
              <w:numPr>
                <w:ilvl w:val="2"/>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MS Mincho" w:hint="eastAsia"/>
                <w:kern w:val="0"/>
                <w:lang w:val="en-US" w:eastAsia="zh-CN"/>
              </w:rPr>
            </w:pPr>
            <w:r w:rsidRPr="00343DB6">
              <w:rPr>
                <w:rFonts w:eastAsia="Times New Roman" w:hint="eastAsia"/>
                <w:kern w:val="0"/>
                <w:lang w:val="en-US"/>
              </w:rPr>
              <w:t xml:space="preserve">IMT network </w:t>
            </w:r>
            <w:r w:rsidRPr="00343DB6">
              <w:rPr>
                <w:rFonts w:eastAsia="Times New Roman"/>
                <w:kern w:val="0"/>
                <w:lang w:val="en-US"/>
              </w:rPr>
              <w:t>evolution</w:t>
            </w:r>
            <w:r w:rsidRPr="00343DB6">
              <w:rPr>
                <w:rFonts w:eastAsia="Times New Roman" w:hint="eastAsia"/>
                <w:kern w:val="0"/>
                <w:lang w:val="en-US"/>
              </w:rPr>
              <w:t xml:space="preserve"> strategy</w:t>
            </w:r>
          </w:p>
        </w:tc>
      </w:tr>
    </w:tbl>
    <w:p w:rsidR="003B22A6" w:rsidRDefault="003B22A6" w:rsidP="008F5F0C">
      <w:pPr>
        <w:rPr>
          <w:rFonts w:eastAsiaTheme="minorEastAsia"/>
          <w:b/>
          <w:bCs/>
          <w:snapToGrid w:val="0"/>
        </w:rPr>
      </w:pPr>
    </w:p>
    <w:p w:rsidR="00140624" w:rsidRPr="009E0784" w:rsidRDefault="00140624" w:rsidP="008F5F0C">
      <w:pPr>
        <w:rPr>
          <w:rFonts w:eastAsiaTheme="minorEastAsia"/>
          <w:b/>
          <w:bCs/>
          <w:snapToGrid w:val="0"/>
        </w:rPr>
      </w:pPr>
    </w:p>
    <w:p w:rsidR="008F5F0C" w:rsidRPr="009E0784" w:rsidRDefault="008F5F0C" w:rsidP="008F5F0C">
      <w:pPr>
        <w:rPr>
          <w:rFonts w:eastAsiaTheme="minorEastAsia"/>
          <w:b/>
          <w:bCs/>
          <w:snapToGrid w:val="0"/>
        </w:rPr>
      </w:pPr>
    </w:p>
    <w:p w:rsidR="00A7314B" w:rsidRPr="009E0784" w:rsidRDefault="00A7314B" w:rsidP="004B090B">
      <w:pPr>
        <w:numPr>
          <w:ilvl w:val="1"/>
          <w:numId w:val="5"/>
        </w:numPr>
        <w:rPr>
          <w:b/>
          <w:bCs/>
          <w:snapToGrid w:val="0"/>
          <w:lang w:eastAsia="ko-KR"/>
        </w:rPr>
      </w:pPr>
      <w:r w:rsidRPr="009E0784">
        <w:rPr>
          <w:rFonts w:eastAsia="Malgun Gothic" w:hint="eastAsia"/>
          <w:b/>
          <w:bCs/>
          <w:snapToGrid w:val="0"/>
          <w:lang w:eastAsia="ko-KR"/>
        </w:rPr>
        <w:t xml:space="preserve">Task Group on </w:t>
      </w:r>
      <w:r w:rsidR="008F5F0C" w:rsidRPr="009E0784">
        <w:rPr>
          <w:rFonts w:eastAsia="Malgun Gothic"/>
          <w:b/>
          <w:bCs/>
          <w:snapToGrid w:val="0"/>
          <w:lang w:eastAsia="ko-KR"/>
        </w:rPr>
        <w:t>Intelligent Transport Systems</w:t>
      </w:r>
      <w:r w:rsidR="008F5F0C" w:rsidRPr="009E0784">
        <w:rPr>
          <w:rFonts w:eastAsiaTheme="minorEastAsia" w:hint="eastAsia"/>
          <w:b/>
          <w:bCs/>
          <w:snapToGrid w:val="0"/>
        </w:rPr>
        <w:t xml:space="preserve"> (</w:t>
      </w:r>
      <w:r w:rsidR="00456F3B" w:rsidRPr="009E0784">
        <w:rPr>
          <w:rFonts w:eastAsiaTheme="minorEastAsia" w:hint="eastAsia"/>
          <w:b/>
          <w:bCs/>
          <w:snapToGrid w:val="0"/>
        </w:rPr>
        <w:t>TG-</w:t>
      </w:r>
      <w:r w:rsidRPr="009E0784">
        <w:rPr>
          <w:rFonts w:eastAsia="Malgun Gothic" w:hint="eastAsia"/>
          <w:b/>
          <w:bCs/>
          <w:snapToGrid w:val="0"/>
          <w:lang w:eastAsia="ko-KR"/>
        </w:rPr>
        <w:t>ITS</w:t>
      </w:r>
      <w:r w:rsidR="008F5F0C" w:rsidRPr="009E0784">
        <w:rPr>
          <w:rFonts w:eastAsiaTheme="minorEastAsia" w:hint="eastAsia"/>
          <w:b/>
          <w:bCs/>
          <w:snapToGrid w:val="0"/>
        </w:rPr>
        <w:t>)</w:t>
      </w:r>
    </w:p>
    <w:p w:rsidR="00D77695" w:rsidRDefault="00D77695" w:rsidP="00D77695">
      <w:pPr>
        <w:widowControl/>
        <w:ind w:left="321"/>
        <w:jc w:val="left"/>
        <w:rPr>
          <w:rFonts w:eastAsia="Malgun Gothic"/>
          <w:b/>
          <w:bCs/>
          <w:snapToGrid w:val="0"/>
          <w:lang w:val="en-GB"/>
        </w:rPr>
      </w:pPr>
    </w:p>
    <w:tbl>
      <w:tblPr>
        <w:tblW w:w="9377"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7507"/>
      </w:tblGrid>
      <w:tr w:rsidR="00123F83" w:rsidRPr="00123F83" w:rsidTr="00D210B0">
        <w:trPr>
          <w:trHeight w:val="448"/>
          <w:jc w:val="center"/>
        </w:trPr>
        <w:tc>
          <w:tcPr>
            <w:tcW w:w="1870" w:type="dxa"/>
          </w:tcPr>
          <w:p w:rsidR="00123F83" w:rsidRPr="00123F83" w:rsidRDefault="00123F83" w:rsidP="00D210B0">
            <w:pPr>
              <w:snapToGrid w:val="0"/>
              <w:spacing w:before="100" w:after="100"/>
            </w:pPr>
            <w:r w:rsidRPr="00123F83">
              <w:rPr>
                <w:b/>
              </w:rPr>
              <w:t>Title</w:t>
            </w:r>
          </w:p>
        </w:tc>
        <w:tc>
          <w:tcPr>
            <w:tcW w:w="7507" w:type="dxa"/>
            <w:vAlign w:val="center"/>
          </w:tcPr>
          <w:p w:rsidR="00123F83" w:rsidRPr="00123F83" w:rsidRDefault="00123F83" w:rsidP="00D210B0">
            <w:pPr>
              <w:rPr>
                <w:rFonts w:eastAsia="MS Mincho"/>
                <w:b/>
                <w:bCs/>
              </w:rPr>
            </w:pPr>
            <w:r w:rsidRPr="00123F83">
              <w:rPr>
                <w:rFonts w:eastAsia="MS Mincho"/>
                <w:b/>
                <w:bCs/>
              </w:rPr>
              <w:t>The usage of ITS in APT countries (Version 2)</w:t>
            </w:r>
          </w:p>
        </w:tc>
      </w:tr>
      <w:tr w:rsidR="00123F83" w:rsidRPr="00123F83" w:rsidTr="00D210B0">
        <w:trPr>
          <w:cantSplit/>
          <w:trHeight w:val="468"/>
          <w:jc w:val="center"/>
        </w:trPr>
        <w:tc>
          <w:tcPr>
            <w:tcW w:w="1870" w:type="dxa"/>
          </w:tcPr>
          <w:p w:rsidR="00123F83" w:rsidRPr="00123F83" w:rsidRDefault="00123F83" w:rsidP="00D210B0">
            <w:pPr>
              <w:snapToGrid w:val="0"/>
              <w:spacing w:before="100" w:after="100"/>
              <w:rPr>
                <w:b/>
              </w:rPr>
            </w:pPr>
            <w:r w:rsidRPr="00123F83">
              <w:rPr>
                <w:b/>
              </w:rPr>
              <w:t>Document Type</w:t>
            </w:r>
          </w:p>
        </w:tc>
        <w:tc>
          <w:tcPr>
            <w:tcW w:w="7507" w:type="dxa"/>
          </w:tcPr>
          <w:p w:rsidR="00123F83" w:rsidRPr="00123F83" w:rsidRDefault="00123F83" w:rsidP="00D210B0">
            <w:pPr>
              <w:pStyle w:val="Tabletext"/>
              <w:snapToGrid w:val="0"/>
              <w:spacing w:before="100" w:after="100"/>
              <w:jc w:val="both"/>
              <w:rPr>
                <w:sz w:val="24"/>
                <w:szCs w:val="24"/>
                <w:lang w:eastAsia="ko-KR"/>
              </w:rPr>
            </w:pPr>
            <w:r w:rsidRPr="00123F83">
              <w:rPr>
                <w:sz w:val="24"/>
                <w:szCs w:val="24"/>
                <w:lang w:eastAsia="ko-KR"/>
              </w:rPr>
              <w:t>Report</w:t>
            </w:r>
          </w:p>
        </w:tc>
      </w:tr>
      <w:tr w:rsidR="00123F83" w:rsidRPr="00123F83" w:rsidTr="00D210B0">
        <w:trPr>
          <w:cantSplit/>
          <w:trHeight w:val="339"/>
          <w:jc w:val="center"/>
        </w:trPr>
        <w:tc>
          <w:tcPr>
            <w:tcW w:w="1870" w:type="dxa"/>
          </w:tcPr>
          <w:p w:rsidR="00123F83" w:rsidRPr="00123F83" w:rsidRDefault="00123F83" w:rsidP="00D210B0">
            <w:pPr>
              <w:snapToGrid w:val="0"/>
              <w:spacing w:before="100" w:after="100"/>
              <w:rPr>
                <w:rFonts w:eastAsia="휴먼명조"/>
                <w:b/>
                <w:color w:val="000000"/>
              </w:rPr>
            </w:pPr>
            <w:r w:rsidRPr="00123F83">
              <w:rPr>
                <w:rFonts w:eastAsia="휴먼명조"/>
                <w:b/>
                <w:color w:val="000000"/>
              </w:rPr>
              <w:t>Group/Chair</w:t>
            </w:r>
          </w:p>
        </w:tc>
        <w:tc>
          <w:tcPr>
            <w:tcW w:w="7507" w:type="dxa"/>
          </w:tcPr>
          <w:p w:rsidR="00123F83" w:rsidRPr="00123F83" w:rsidRDefault="00123F83" w:rsidP="00D210B0">
            <w:pPr>
              <w:pStyle w:val="Tabletext"/>
              <w:snapToGrid w:val="0"/>
              <w:spacing w:before="100" w:after="100"/>
              <w:jc w:val="both"/>
              <w:rPr>
                <w:rFonts w:eastAsia="MS Mincho"/>
                <w:sz w:val="24"/>
                <w:szCs w:val="24"/>
                <w:lang w:val="en-US" w:eastAsia="ja-JP"/>
              </w:rPr>
            </w:pPr>
            <w:r w:rsidRPr="00123F83">
              <w:rPr>
                <w:rFonts w:hint="eastAsia"/>
                <w:sz w:val="24"/>
                <w:szCs w:val="24"/>
                <w:lang w:eastAsia="ko-KR"/>
              </w:rPr>
              <w:t xml:space="preserve">ITS TG/ </w:t>
            </w:r>
            <w:r w:rsidRPr="00123F83">
              <w:rPr>
                <w:rFonts w:eastAsia="MS Mincho"/>
                <w:sz w:val="24"/>
                <w:szCs w:val="24"/>
                <w:lang w:val="en-AU" w:eastAsia="ja-JP"/>
              </w:rPr>
              <w:t xml:space="preserve">Mr. Satoshi </w:t>
            </w:r>
            <w:r w:rsidRPr="00123F83">
              <w:rPr>
                <w:rFonts w:eastAsia="MS Mincho" w:hint="eastAsia"/>
                <w:sz w:val="24"/>
                <w:szCs w:val="24"/>
                <w:lang w:val="en-AU" w:eastAsia="ja-JP"/>
              </w:rPr>
              <w:t xml:space="preserve">(Sam) </w:t>
            </w:r>
            <w:r w:rsidRPr="00123F83">
              <w:rPr>
                <w:rFonts w:eastAsia="MS Mincho"/>
                <w:sz w:val="24"/>
                <w:szCs w:val="24"/>
                <w:lang w:val="en-AU" w:eastAsia="ja-JP"/>
              </w:rPr>
              <w:t>Oyama</w:t>
            </w:r>
            <w:r w:rsidRPr="00123F83">
              <w:rPr>
                <w:rFonts w:eastAsia="MS Mincho" w:hint="eastAsia"/>
                <w:sz w:val="24"/>
                <w:szCs w:val="24"/>
                <w:lang w:eastAsia="ja-JP"/>
              </w:rPr>
              <w:t xml:space="preserve">, </w:t>
            </w:r>
            <w:r w:rsidRPr="00123F83">
              <w:rPr>
                <w:rFonts w:hint="eastAsia"/>
                <w:sz w:val="24"/>
                <w:szCs w:val="24"/>
                <w:lang w:eastAsia="ko-KR"/>
              </w:rPr>
              <w:t>Japan</w:t>
            </w:r>
          </w:p>
        </w:tc>
      </w:tr>
      <w:tr w:rsidR="00123F83" w:rsidRPr="00123F83" w:rsidTr="00D210B0">
        <w:trPr>
          <w:cantSplit/>
          <w:trHeight w:val="497"/>
          <w:jc w:val="center"/>
        </w:trPr>
        <w:tc>
          <w:tcPr>
            <w:tcW w:w="1870" w:type="dxa"/>
          </w:tcPr>
          <w:p w:rsidR="00123F83" w:rsidRPr="00123F83" w:rsidRDefault="00123F83" w:rsidP="00D210B0">
            <w:pPr>
              <w:snapToGrid w:val="0"/>
              <w:spacing w:before="100" w:after="100"/>
              <w:rPr>
                <w:rFonts w:eastAsia="휴먼명조"/>
                <w:b/>
                <w:color w:val="000000"/>
              </w:rPr>
            </w:pPr>
            <w:r w:rsidRPr="00123F83">
              <w:rPr>
                <w:rFonts w:eastAsia="휴먼명조"/>
                <w:b/>
                <w:color w:val="000000"/>
              </w:rPr>
              <w:t>Editor(s)</w:t>
            </w:r>
          </w:p>
        </w:tc>
        <w:tc>
          <w:tcPr>
            <w:tcW w:w="7507" w:type="dxa"/>
          </w:tcPr>
          <w:p w:rsidR="00123F83" w:rsidRPr="00123F83" w:rsidRDefault="00123F83" w:rsidP="00D210B0">
            <w:pPr>
              <w:pStyle w:val="Tabletext"/>
              <w:snapToGrid w:val="0"/>
              <w:spacing w:before="100" w:after="100"/>
              <w:jc w:val="both"/>
              <w:rPr>
                <w:rFonts w:eastAsia="MS Mincho"/>
                <w:sz w:val="24"/>
                <w:szCs w:val="24"/>
                <w:lang w:val="fi-FI" w:eastAsia="ja-JP"/>
              </w:rPr>
            </w:pPr>
            <w:r w:rsidRPr="00123F83">
              <w:rPr>
                <w:rFonts w:eastAsia="MS Mincho" w:hint="eastAsia"/>
                <w:sz w:val="24"/>
                <w:szCs w:val="24"/>
                <w:lang w:val="fi-FI" w:eastAsia="ja-JP"/>
              </w:rPr>
              <w:t>Soo-Hak Kim, Rep. of Korea</w:t>
            </w:r>
          </w:p>
        </w:tc>
      </w:tr>
      <w:tr w:rsidR="00123F83" w:rsidRPr="00123F83" w:rsidTr="00D210B0">
        <w:trPr>
          <w:cantSplit/>
          <w:trHeight w:val="339"/>
          <w:jc w:val="center"/>
        </w:trPr>
        <w:tc>
          <w:tcPr>
            <w:tcW w:w="1870" w:type="dxa"/>
          </w:tcPr>
          <w:p w:rsidR="00123F83" w:rsidRPr="00123F83" w:rsidRDefault="00123F83" w:rsidP="00D210B0">
            <w:pPr>
              <w:snapToGrid w:val="0"/>
              <w:spacing w:before="100" w:after="100"/>
              <w:rPr>
                <w:rFonts w:eastAsia="휴먼명조"/>
                <w:b/>
                <w:color w:val="000000"/>
              </w:rPr>
            </w:pPr>
            <w:r w:rsidRPr="00123F83">
              <w:rPr>
                <w:rFonts w:eastAsia="휴먼명조"/>
                <w:b/>
                <w:color w:val="000000"/>
              </w:rPr>
              <w:t>Scope</w:t>
            </w:r>
          </w:p>
        </w:tc>
        <w:tc>
          <w:tcPr>
            <w:tcW w:w="7507" w:type="dxa"/>
          </w:tcPr>
          <w:p w:rsidR="00123F83" w:rsidRPr="00123F83" w:rsidRDefault="00123F83" w:rsidP="00D210B0">
            <w:pPr>
              <w:pStyle w:val="Tabletext"/>
              <w:snapToGrid w:val="0"/>
              <w:spacing w:before="100" w:after="100"/>
              <w:jc w:val="both"/>
              <w:rPr>
                <w:sz w:val="24"/>
                <w:szCs w:val="24"/>
                <w:lang w:eastAsia="ko-KR"/>
              </w:rPr>
            </w:pPr>
            <w:r w:rsidRPr="00123F83">
              <w:rPr>
                <w:sz w:val="24"/>
                <w:szCs w:val="24"/>
                <w:lang w:eastAsia="ko-KR"/>
              </w:rPr>
              <w:t xml:space="preserve">Provide </w:t>
            </w:r>
            <w:r w:rsidRPr="00123F83">
              <w:rPr>
                <w:rFonts w:eastAsia="MS Mincho" w:hint="eastAsia"/>
                <w:sz w:val="24"/>
                <w:szCs w:val="24"/>
                <w:lang w:eastAsia="ja-JP"/>
              </w:rPr>
              <w:t xml:space="preserve">up-date </w:t>
            </w:r>
            <w:r w:rsidRPr="00123F83">
              <w:rPr>
                <w:rFonts w:hint="eastAsia"/>
                <w:sz w:val="24"/>
                <w:szCs w:val="24"/>
                <w:lang w:eastAsia="ko-KR"/>
              </w:rPr>
              <w:t xml:space="preserve">information on the currently used ITS technologies, frequency bands, status of commercialization service and </w:t>
            </w:r>
            <w:r w:rsidRPr="00123F83">
              <w:rPr>
                <w:rFonts w:eastAsia="MS Mincho" w:hint="eastAsia"/>
                <w:sz w:val="24"/>
                <w:szCs w:val="24"/>
                <w:lang w:eastAsia="ja-JP"/>
              </w:rPr>
              <w:t>others</w:t>
            </w:r>
            <w:r w:rsidRPr="00123F83">
              <w:rPr>
                <w:rFonts w:hint="eastAsia"/>
                <w:sz w:val="24"/>
                <w:szCs w:val="24"/>
                <w:lang w:eastAsia="ko-KR"/>
              </w:rPr>
              <w:t xml:space="preserve"> in APT member countries.</w:t>
            </w:r>
          </w:p>
        </w:tc>
      </w:tr>
      <w:tr w:rsidR="00123F83" w:rsidRPr="00123F83" w:rsidTr="00D210B0">
        <w:trPr>
          <w:cantSplit/>
          <w:trHeight w:val="339"/>
          <w:jc w:val="center"/>
        </w:trPr>
        <w:tc>
          <w:tcPr>
            <w:tcW w:w="1870" w:type="dxa"/>
          </w:tcPr>
          <w:p w:rsidR="00123F83" w:rsidRPr="00123F83" w:rsidRDefault="00123F83" w:rsidP="00D210B0">
            <w:pPr>
              <w:snapToGrid w:val="0"/>
              <w:spacing w:before="100" w:after="100"/>
              <w:rPr>
                <w:rFonts w:eastAsia="휴먼명조"/>
                <w:b/>
                <w:color w:val="000000"/>
              </w:rPr>
            </w:pPr>
            <w:r w:rsidRPr="00123F83">
              <w:rPr>
                <w:rFonts w:eastAsia="휴먼명조"/>
                <w:b/>
                <w:color w:val="000000"/>
              </w:rPr>
              <w:t>Purpose</w:t>
            </w:r>
          </w:p>
        </w:tc>
        <w:tc>
          <w:tcPr>
            <w:tcW w:w="7507" w:type="dxa"/>
          </w:tcPr>
          <w:p w:rsidR="00123F83" w:rsidRPr="00123F83" w:rsidRDefault="00123F83" w:rsidP="00D210B0">
            <w:pPr>
              <w:adjustRightInd w:val="0"/>
              <w:rPr>
                <w:lang w:eastAsia="ko-KR"/>
              </w:rPr>
            </w:pPr>
            <w:r w:rsidRPr="00123F83">
              <w:t>Provide APT member countries with</w:t>
            </w:r>
            <w:r w:rsidRPr="00123F83">
              <w:rPr>
                <w:rFonts w:hint="eastAsia"/>
              </w:rPr>
              <w:t xml:space="preserve"> </w:t>
            </w:r>
            <w:r w:rsidRPr="00123F83">
              <w:rPr>
                <w:rFonts w:hint="eastAsia"/>
                <w:lang w:eastAsia="ko-KR"/>
              </w:rPr>
              <w:t xml:space="preserve">practical </w:t>
            </w:r>
            <w:r w:rsidRPr="00123F83">
              <w:rPr>
                <w:rFonts w:hint="eastAsia"/>
              </w:rPr>
              <w:t xml:space="preserve">information </w:t>
            </w:r>
            <w:r w:rsidRPr="00123F83">
              <w:rPr>
                <w:rFonts w:hint="eastAsia"/>
                <w:lang w:eastAsia="ko-KR"/>
              </w:rPr>
              <w:t xml:space="preserve">on the currently used ITS technologies, frequency bands, status of commercialization service and </w:t>
            </w:r>
            <w:r w:rsidRPr="00123F83">
              <w:rPr>
                <w:rFonts w:eastAsia="MS Mincho" w:hint="eastAsia"/>
              </w:rPr>
              <w:t>others</w:t>
            </w:r>
            <w:r w:rsidRPr="00123F83">
              <w:rPr>
                <w:rFonts w:hint="eastAsia"/>
                <w:lang w:eastAsia="ko-KR"/>
              </w:rPr>
              <w:t xml:space="preserve"> with the purpose of reaching harmonization to the greatest extent</w:t>
            </w:r>
          </w:p>
        </w:tc>
      </w:tr>
      <w:tr w:rsidR="00123F83" w:rsidRPr="00123F83" w:rsidTr="00D210B0">
        <w:trPr>
          <w:cantSplit/>
          <w:trHeight w:val="339"/>
          <w:jc w:val="center"/>
        </w:trPr>
        <w:tc>
          <w:tcPr>
            <w:tcW w:w="1870" w:type="dxa"/>
          </w:tcPr>
          <w:p w:rsidR="00123F83" w:rsidRPr="00123F83" w:rsidRDefault="00123F83" w:rsidP="00D210B0">
            <w:pPr>
              <w:snapToGrid w:val="0"/>
              <w:spacing w:before="100" w:after="100"/>
              <w:rPr>
                <w:rFonts w:eastAsia="휴먼명조"/>
                <w:b/>
                <w:color w:val="000000"/>
              </w:rPr>
            </w:pPr>
            <w:r w:rsidRPr="00123F83">
              <w:rPr>
                <w:rFonts w:eastAsia="휴먼명조"/>
                <w:b/>
                <w:color w:val="000000"/>
              </w:rPr>
              <w:t>Related Document</w:t>
            </w:r>
          </w:p>
        </w:tc>
        <w:tc>
          <w:tcPr>
            <w:tcW w:w="7507" w:type="dxa"/>
          </w:tcPr>
          <w:p w:rsidR="00123F83" w:rsidRPr="00123F83" w:rsidRDefault="00123F83" w:rsidP="00D210B0">
            <w:pPr>
              <w:pStyle w:val="Tabletext"/>
              <w:snapToGrid w:val="0"/>
              <w:spacing w:before="100" w:after="100"/>
              <w:jc w:val="both"/>
              <w:rPr>
                <w:rFonts w:eastAsia="MS Mincho"/>
                <w:sz w:val="24"/>
                <w:szCs w:val="24"/>
                <w:lang w:eastAsia="ja-JP"/>
              </w:rPr>
            </w:pPr>
            <w:r w:rsidRPr="00123F83">
              <w:rPr>
                <w:rFonts w:eastAsia="MS Mincho" w:hint="eastAsia"/>
                <w:sz w:val="24"/>
                <w:szCs w:val="24"/>
                <w:lang w:eastAsia="ja-JP"/>
              </w:rPr>
              <w:t>U</w:t>
            </w:r>
            <w:r w:rsidRPr="00123F83">
              <w:rPr>
                <w:rFonts w:hint="eastAsia"/>
                <w:sz w:val="24"/>
                <w:szCs w:val="24"/>
                <w:lang w:eastAsia="ko-KR"/>
              </w:rPr>
              <w:t>sage of ITS in APT countries</w:t>
            </w:r>
            <w:r w:rsidRPr="00123F83">
              <w:rPr>
                <w:rFonts w:eastAsia="MS Mincho" w:hint="eastAsia"/>
                <w:sz w:val="24"/>
                <w:szCs w:val="24"/>
                <w:lang w:eastAsia="ja-JP"/>
              </w:rPr>
              <w:t xml:space="preserve"> (</w:t>
            </w:r>
            <w:r w:rsidRPr="00123F83">
              <w:rPr>
                <w:rFonts w:eastAsia="MS Mincho" w:hint="eastAsia"/>
                <w:bCs/>
                <w:snapToGrid w:val="0"/>
                <w:sz w:val="24"/>
                <w:szCs w:val="24"/>
                <w:lang w:eastAsia="ja-JP"/>
              </w:rPr>
              <w:t>Document# APT/AWG/REP-18</w:t>
            </w:r>
            <w:r w:rsidRPr="00123F83">
              <w:rPr>
                <w:rFonts w:eastAsia="MS Mincho" w:hint="eastAsia"/>
                <w:sz w:val="24"/>
                <w:szCs w:val="24"/>
                <w:lang w:eastAsia="ja-JP"/>
              </w:rPr>
              <w:t>)</w:t>
            </w:r>
          </w:p>
        </w:tc>
      </w:tr>
      <w:tr w:rsidR="00123F83" w:rsidRPr="00123F83" w:rsidTr="00D210B0">
        <w:trPr>
          <w:cantSplit/>
          <w:trHeight w:val="339"/>
          <w:jc w:val="center"/>
        </w:trPr>
        <w:tc>
          <w:tcPr>
            <w:tcW w:w="1870" w:type="dxa"/>
          </w:tcPr>
          <w:p w:rsidR="00123F83" w:rsidRPr="00123F83" w:rsidRDefault="00123F83" w:rsidP="00D210B0">
            <w:pPr>
              <w:snapToGrid w:val="0"/>
              <w:spacing w:before="100" w:after="100"/>
              <w:rPr>
                <w:rFonts w:eastAsia="휴먼명조"/>
                <w:b/>
                <w:color w:val="000000"/>
              </w:rPr>
            </w:pPr>
            <w:r w:rsidRPr="00123F83">
              <w:rPr>
                <w:rFonts w:eastAsia="휴먼명조"/>
                <w:b/>
                <w:color w:val="000000"/>
              </w:rPr>
              <w:t>Related Forums</w:t>
            </w:r>
          </w:p>
        </w:tc>
        <w:tc>
          <w:tcPr>
            <w:tcW w:w="7507" w:type="dxa"/>
          </w:tcPr>
          <w:p w:rsidR="00123F83" w:rsidRPr="00123F83" w:rsidRDefault="00123F83" w:rsidP="00D210B0">
            <w:pPr>
              <w:pStyle w:val="Tabletext"/>
              <w:snapToGrid w:val="0"/>
              <w:spacing w:before="100" w:after="100"/>
              <w:jc w:val="both"/>
              <w:rPr>
                <w:sz w:val="24"/>
                <w:szCs w:val="24"/>
                <w:lang w:val="de-DE" w:eastAsia="ko-KR"/>
              </w:rPr>
            </w:pPr>
          </w:p>
        </w:tc>
      </w:tr>
      <w:tr w:rsidR="00123F83" w:rsidRPr="00123F83" w:rsidTr="00D210B0">
        <w:trPr>
          <w:cantSplit/>
          <w:trHeight w:val="339"/>
          <w:jc w:val="center"/>
        </w:trPr>
        <w:tc>
          <w:tcPr>
            <w:tcW w:w="1870" w:type="dxa"/>
          </w:tcPr>
          <w:p w:rsidR="00123F83" w:rsidRPr="00123F83" w:rsidRDefault="00123F83" w:rsidP="00D210B0">
            <w:pPr>
              <w:snapToGrid w:val="0"/>
              <w:spacing w:before="100" w:after="100"/>
              <w:rPr>
                <w:rFonts w:eastAsia="휴먼명조"/>
                <w:b/>
                <w:color w:val="000000"/>
              </w:rPr>
            </w:pPr>
            <w:r w:rsidRPr="00123F83">
              <w:rPr>
                <w:rFonts w:eastAsia="휴먼명조"/>
                <w:b/>
                <w:color w:val="000000"/>
              </w:rPr>
              <w:t>Timelines</w:t>
            </w:r>
          </w:p>
        </w:tc>
        <w:tc>
          <w:tcPr>
            <w:tcW w:w="7507" w:type="dxa"/>
          </w:tcPr>
          <w:p w:rsidR="00123F83" w:rsidRPr="00123F83" w:rsidRDefault="00123F83" w:rsidP="00D210B0">
            <w:pPr>
              <w:pStyle w:val="Tabletext"/>
              <w:snapToGrid w:val="0"/>
              <w:spacing w:before="100" w:after="100"/>
              <w:jc w:val="both"/>
              <w:rPr>
                <w:rFonts w:eastAsia="MS Mincho"/>
                <w:b/>
                <w:bCs/>
                <w:sz w:val="24"/>
                <w:szCs w:val="24"/>
                <w:u w:val="single"/>
                <w:lang w:eastAsia="ja-JP"/>
              </w:rPr>
            </w:pPr>
            <w:r w:rsidRPr="00123F83">
              <w:rPr>
                <w:b/>
                <w:bCs/>
                <w:sz w:val="24"/>
                <w:szCs w:val="24"/>
                <w:u w:val="single"/>
                <w:lang w:eastAsia="ko-KR"/>
              </w:rPr>
              <w:t xml:space="preserve">The </w:t>
            </w:r>
            <w:r w:rsidRPr="00123F83">
              <w:rPr>
                <w:rFonts w:eastAsia="MS Mincho" w:hint="eastAsia"/>
                <w:b/>
                <w:bCs/>
                <w:sz w:val="24"/>
                <w:szCs w:val="24"/>
                <w:u w:val="single"/>
                <w:lang w:eastAsia="ja-JP"/>
              </w:rPr>
              <w:t>11</w:t>
            </w:r>
            <w:r w:rsidRPr="00123F83">
              <w:rPr>
                <w:rFonts w:hint="eastAsia"/>
                <w:b/>
                <w:bCs/>
                <w:sz w:val="24"/>
                <w:szCs w:val="24"/>
                <w:u w:val="single"/>
                <w:vertAlign w:val="superscript"/>
                <w:lang w:eastAsia="ko-KR"/>
              </w:rPr>
              <w:t>th</w:t>
            </w:r>
            <w:r w:rsidRPr="00123F83">
              <w:rPr>
                <w:rFonts w:hint="eastAsia"/>
                <w:b/>
                <w:bCs/>
                <w:sz w:val="24"/>
                <w:szCs w:val="24"/>
                <w:u w:val="single"/>
                <w:lang w:eastAsia="ko-KR"/>
              </w:rPr>
              <w:t xml:space="preserve"> </w:t>
            </w:r>
            <w:r w:rsidRPr="00123F83">
              <w:rPr>
                <w:b/>
                <w:bCs/>
                <w:sz w:val="24"/>
                <w:szCs w:val="24"/>
                <w:u w:val="single"/>
                <w:lang w:eastAsia="ko-KR"/>
              </w:rPr>
              <w:t xml:space="preserve"> meeting </w:t>
            </w:r>
            <w:r w:rsidRPr="00123F83">
              <w:rPr>
                <w:rFonts w:hint="eastAsia"/>
                <w:b/>
                <w:bCs/>
                <w:sz w:val="24"/>
                <w:szCs w:val="24"/>
                <w:u w:val="single"/>
                <w:lang w:eastAsia="ko-KR"/>
              </w:rPr>
              <w:t>(</w:t>
            </w:r>
            <w:r w:rsidRPr="00123F83">
              <w:rPr>
                <w:rFonts w:eastAsia="MS Mincho" w:hint="eastAsia"/>
                <w:b/>
                <w:bCs/>
                <w:sz w:val="24"/>
                <w:szCs w:val="24"/>
                <w:u w:val="single"/>
                <w:lang w:eastAsia="ja-JP"/>
              </w:rPr>
              <w:t>Chiang-Mai</w:t>
            </w:r>
            <w:r w:rsidRPr="00123F83">
              <w:rPr>
                <w:rFonts w:hint="eastAsia"/>
                <w:b/>
                <w:bCs/>
                <w:sz w:val="24"/>
                <w:szCs w:val="24"/>
                <w:u w:val="single"/>
                <w:lang w:eastAsia="ko-KR"/>
              </w:rPr>
              <w:t xml:space="preserve">) </w:t>
            </w:r>
            <w:r w:rsidRPr="00123F83">
              <w:rPr>
                <w:b/>
                <w:bCs/>
                <w:sz w:val="24"/>
                <w:szCs w:val="24"/>
                <w:u w:val="single"/>
                <w:lang w:eastAsia="ko-KR"/>
              </w:rPr>
              <w:t xml:space="preserve">in </w:t>
            </w:r>
            <w:r w:rsidRPr="00123F83">
              <w:rPr>
                <w:rFonts w:eastAsia="MS Mincho" w:hint="eastAsia"/>
                <w:b/>
                <w:bCs/>
                <w:sz w:val="24"/>
                <w:szCs w:val="24"/>
                <w:u w:val="single"/>
                <w:lang w:eastAsia="ja-JP"/>
              </w:rPr>
              <w:t xml:space="preserve">September </w:t>
            </w:r>
            <w:r w:rsidRPr="00123F83">
              <w:rPr>
                <w:b/>
                <w:bCs/>
                <w:sz w:val="24"/>
                <w:szCs w:val="24"/>
                <w:u w:val="single"/>
                <w:lang w:eastAsia="ko-KR"/>
              </w:rPr>
              <w:t>20</w:t>
            </w:r>
            <w:r w:rsidRPr="00123F83">
              <w:rPr>
                <w:rFonts w:hint="eastAsia"/>
                <w:b/>
                <w:bCs/>
                <w:sz w:val="24"/>
                <w:szCs w:val="24"/>
                <w:u w:val="single"/>
                <w:lang w:eastAsia="ko-KR"/>
              </w:rPr>
              <w:t>1</w:t>
            </w:r>
            <w:r w:rsidRPr="00123F83">
              <w:rPr>
                <w:rFonts w:eastAsia="MS Mincho" w:hint="eastAsia"/>
                <w:b/>
                <w:bCs/>
                <w:sz w:val="24"/>
                <w:szCs w:val="24"/>
                <w:u w:val="single"/>
                <w:lang w:eastAsia="ja-JP"/>
              </w:rPr>
              <w:t>1</w:t>
            </w:r>
          </w:p>
          <w:p w:rsidR="00123F83" w:rsidRPr="00123F83" w:rsidRDefault="00123F83" w:rsidP="00D210B0">
            <w:pPr>
              <w:pStyle w:val="Tabletext"/>
              <w:snapToGrid w:val="0"/>
              <w:spacing w:before="100" w:after="100"/>
              <w:jc w:val="both"/>
              <w:rPr>
                <w:rFonts w:eastAsia="MS Mincho"/>
                <w:sz w:val="24"/>
                <w:szCs w:val="24"/>
                <w:lang w:eastAsia="ja-JP"/>
              </w:rPr>
            </w:pPr>
            <w:r w:rsidRPr="00123F83">
              <w:rPr>
                <w:sz w:val="24"/>
                <w:szCs w:val="24"/>
                <w:lang w:eastAsia="ko-KR"/>
              </w:rPr>
              <w:sym w:font="Wingdings" w:char="F0E0"/>
            </w:r>
            <w:r w:rsidRPr="00123F83">
              <w:rPr>
                <w:sz w:val="24"/>
                <w:szCs w:val="24"/>
                <w:lang w:eastAsia="ko-KR"/>
              </w:rPr>
              <w:t xml:space="preserve"> </w:t>
            </w:r>
            <w:r w:rsidRPr="00123F83">
              <w:rPr>
                <w:rFonts w:eastAsia="MS Mincho" w:hint="eastAsia"/>
                <w:sz w:val="24"/>
                <w:szCs w:val="24"/>
                <w:lang w:eastAsia="ja-JP"/>
              </w:rPr>
              <w:t xml:space="preserve">to </w:t>
            </w:r>
            <w:r w:rsidRPr="00123F83">
              <w:rPr>
                <w:rFonts w:hint="eastAsia"/>
                <w:sz w:val="24"/>
                <w:szCs w:val="24"/>
                <w:lang w:eastAsia="ko-KR"/>
              </w:rPr>
              <w:t xml:space="preserve">collect </w:t>
            </w:r>
            <w:r w:rsidRPr="00123F83">
              <w:rPr>
                <w:rFonts w:eastAsia="MS Mincho" w:hint="eastAsia"/>
                <w:sz w:val="24"/>
                <w:szCs w:val="24"/>
                <w:lang w:eastAsia="ja-JP"/>
              </w:rPr>
              <w:t>more</w:t>
            </w:r>
            <w:r w:rsidRPr="00123F83">
              <w:rPr>
                <w:rFonts w:hint="eastAsia"/>
                <w:sz w:val="24"/>
                <w:szCs w:val="24"/>
                <w:lang w:eastAsia="ko-KR"/>
              </w:rPr>
              <w:t xml:space="preserve"> </w:t>
            </w:r>
            <w:r w:rsidRPr="00123F83">
              <w:rPr>
                <w:rFonts w:eastAsia="MS Mincho" w:hint="eastAsia"/>
                <w:sz w:val="24"/>
                <w:szCs w:val="24"/>
                <w:lang w:eastAsia="ja-JP"/>
              </w:rPr>
              <w:t xml:space="preserve">contributions in addition to the information reflected to the first version of </w:t>
            </w:r>
            <w:r w:rsidRPr="00123F83">
              <w:rPr>
                <w:rFonts w:eastAsia="MS Mincho"/>
                <w:sz w:val="24"/>
                <w:szCs w:val="24"/>
                <w:lang w:eastAsia="ja-JP"/>
              </w:rPr>
              <w:t>“T</w:t>
            </w:r>
            <w:r w:rsidRPr="00123F83">
              <w:rPr>
                <w:rFonts w:eastAsia="MS Mincho" w:hint="eastAsia"/>
                <w:sz w:val="24"/>
                <w:szCs w:val="24"/>
                <w:lang w:eastAsia="ja-JP"/>
              </w:rPr>
              <w:t xml:space="preserve">he </w:t>
            </w:r>
            <w:r w:rsidRPr="00123F83">
              <w:rPr>
                <w:rFonts w:hint="eastAsia"/>
                <w:sz w:val="24"/>
                <w:szCs w:val="24"/>
                <w:lang w:eastAsia="ko-KR"/>
              </w:rPr>
              <w:t>usage of ITS in APT countries</w:t>
            </w:r>
            <w:r w:rsidRPr="00123F83">
              <w:rPr>
                <w:rFonts w:eastAsia="MS Mincho"/>
                <w:sz w:val="24"/>
                <w:szCs w:val="24"/>
                <w:lang w:eastAsia="ja-JP"/>
              </w:rPr>
              <w:t>”</w:t>
            </w:r>
            <w:r w:rsidRPr="00123F83">
              <w:rPr>
                <w:rFonts w:eastAsia="MS Mincho" w:hint="eastAsia"/>
                <w:sz w:val="24"/>
                <w:szCs w:val="24"/>
                <w:lang w:eastAsia="ja-JP"/>
              </w:rPr>
              <w:t xml:space="preserve"> </w:t>
            </w:r>
            <w:r w:rsidRPr="00123F83">
              <w:rPr>
                <w:rFonts w:hint="eastAsia"/>
                <w:sz w:val="24"/>
                <w:szCs w:val="24"/>
                <w:lang w:eastAsia="ko-KR"/>
              </w:rPr>
              <w:t>on current</w:t>
            </w:r>
            <w:r w:rsidRPr="00123F83">
              <w:rPr>
                <w:rFonts w:eastAsia="MS Mincho" w:hint="eastAsia"/>
                <w:sz w:val="24"/>
                <w:szCs w:val="24"/>
                <w:lang w:eastAsia="ja-JP"/>
              </w:rPr>
              <w:t xml:space="preserve"> or planned usage of</w:t>
            </w:r>
            <w:r w:rsidRPr="00123F83">
              <w:rPr>
                <w:rFonts w:hint="eastAsia"/>
                <w:sz w:val="24"/>
                <w:szCs w:val="24"/>
                <w:lang w:eastAsia="ko-KR"/>
              </w:rPr>
              <w:t xml:space="preserve"> ITS technologies and frequency bands, status of service </w:t>
            </w:r>
            <w:r w:rsidRPr="00123F83">
              <w:rPr>
                <w:rFonts w:eastAsia="MS Mincho" w:hint="eastAsia"/>
                <w:sz w:val="24"/>
                <w:szCs w:val="24"/>
                <w:lang w:eastAsia="ja-JP"/>
              </w:rPr>
              <w:t>deployments and others</w:t>
            </w:r>
            <w:r w:rsidRPr="00123F83">
              <w:rPr>
                <w:rFonts w:hint="eastAsia"/>
                <w:sz w:val="24"/>
                <w:szCs w:val="24"/>
                <w:lang w:eastAsia="ko-KR"/>
              </w:rPr>
              <w:t xml:space="preserve"> in APT Member countries</w:t>
            </w:r>
            <w:r w:rsidRPr="00123F83">
              <w:rPr>
                <w:rFonts w:eastAsia="MS Mincho" w:hint="eastAsia"/>
                <w:sz w:val="24"/>
                <w:szCs w:val="24"/>
                <w:lang w:eastAsia="ja-JP"/>
              </w:rPr>
              <w:t>.</w:t>
            </w:r>
          </w:p>
          <w:p w:rsidR="00123F83" w:rsidRPr="00123F83" w:rsidRDefault="00123F83" w:rsidP="00D210B0">
            <w:pPr>
              <w:pStyle w:val="Tabletext"/>
              <w:snapToGrid w:val="0"/>
              <w:spacing w:before="100" w:after="100"/>
              <w:jc w:val="both"/>
              <w:rPr>
                <w:b/>
                <w:bCs/>
                <w:sz w:val="24"/>
                <w:szCs w:val="24"/>
                <w:u w:val="single"/>
                <w:lang w:eastAsia="ko-KR"/>
              </w:rPr>
            </w:pPr>
            <w:r w:rsidRPr="00123F83">
              <w:rPr>
                <w:b/>
                <w:bCs/>
                <w:sz w:val="24"/>
                <w:szCs w:val="24"/>
                <w:u w:val="single"/>
                <w:lang w:eastAsia="ko-KR"/>
              </w:rPr>
              <w:t xml:space="preserve">The </w:t>
            </w:r>
            <w:r w:rsidRPr="00123F83">
              <w:rPr>
                <w:rFonts w:eastAsia="MS Mincho" w:hint="eastAsia"/>
                <w:b/>
                <w:bCs/>
                <w:sz w:val="24"/>
                <w:szCs w:val="24"/>
                <w:u w:val="single"/>
                <w:lang w:eastAsia="ja-JP"/>
              </w:rPr>
              <w:t>12</w:t>
            </w:r>
            <w:r w:rsidRPr="00123F83">
              <w:rPr>
                <w:rFonts w:hint="eastAsia"/>
                <w:b/>
                <w:bCs/>
                <w:sz w:val="24"/>
                <w:szCs w:val="24"/>
                <w:u w:val="single"/>
                <w:vertAlign w:val="superscript"/>
                <w:lang w:eastAsia="ko-KR"/>
              </w:rPr>
              <w:t>th</w:t>
            </w:r>
            <w:r w:rsidRPr="00123F83">
              <w:rPr>
                <w:rFonts w:hint="eastAsia"/>
                <w:b/>
                <w:bCs/>
                <w:sz w:val="24"/>
                <w:szCs w:val="24"/>
                <w:u w:val="single"/>
                <w:lang w:eastAsia="ko-KR"/>
              </w:rPr>
              <w:t xml:space="preserve"> </w:t>
            </w:r>
            <w:r w:rsidRPr="00123F83">
              <w:rPr>
                <w:b/>
                <w:bCs/>
                <w:sz w:val="24"/>
                <w:szCs w:val="24"/>
                <w:u w:val="single"/>
                <w:lang w:eastAsia="ko-KR"/>
              </w:rPr>
              <w:t xml:space="preserve"> meeting</w:t>
            </w:r>
            <w:r w:rsidRPr="00123F83">
              <w:rPr>
                <w:rFonts w:eastAsia="Malgun Gothic" w:hint="eastAsia"/>
                <w:b/>
                <w:bCs/>
                <w:sz w:val="24"/>
                <w:szCs w:val="24"/>
                <w:u w:val="single"/>
                <w:lang w:eastAsia="ja-JP"/>
              </w:rPr>
              <w:t xml:space="preserve"> (Xiamen)</w:t>
            </w:r>
            <w:r w:rsidRPr="00123F83">
              <w:rPr>
                <w:b/>
                <w:bCs/>
                <w:sz w:val="24"/>
                <w:szCs w:val="24"/>
                <w:u w:val="single"/>
                <w:lang w:eastAsia="ko-KR"/>
              </w:rPr>
              <w:t xml:space="preserve"> in </w:t>
            </w:r>
            <w:r w:rsidRPr="00123F83">
              <w:rPr>
                <w:rFonts w:eastAsia="Malgun Gothic" w:hint="eastAsia"/>
                <w:b/>
                <w:bCs/>
                <w:sz w:val="24"/>
                <w:szCs w:val="24"/>
                <w:u w:val="single"/>
                <w:lang w:eastAsia="ja-JP"/>
              </w:rPr>
              <w:t xml:space="preserve">April </w:t>
            </w:r>
            <w:r w:rsidRPr="00123F83">
              <w:rPr>
                <w:b/>
                <w:bCs/>
                <w:sz w:val="24"/>
                <w:szCs w:val="24"/>
                <w:u w:val="single"/>
                <w:lang w:eastAsia="ko-KR"/>
              </w:rPr>
              <w:t>20</w:t>
            </w:r>
            <w:r w:rsidRPr="00123F83">
              <w:rPr>
                <w:rFonts w:hint="eastAsia"/>
                <w:b/>
                <w:bCs/>
                <w:sz w:val="24"/>
                <w:szCs w:val="24"/>
                <w:u w:val="single"/>
                <w:lang w:eastAsia="ko-KR"/>
              </w:rPr>
              <w:t>1</w:t>
            </w:r>
            <w:r w:rsidRPr="00123F83">
              <w:rPr>
                <w:rFonts w:eastAsia="MS Mincho" w:hint="eastAsia"/>
                <w:b/>
                <w:bCs/>
                <w:sz w:val="24"/>
                <w:szCs w:val="24"/>
                <w:u w:val="single"/>
                <w:lang w:eastAsia="ja-JP"/>
              </w:rPr>
              <w:t>2</w:t>
            </w:r>
            <w:r w:rsidRPr="00123F83">
              <w:rPr>
                <w:b/>
                <w:bCs/>
                <w:sz w:val="24"/>
                <w:szCs w:val="24"/>
                <w:u w:val="single"/>
                <w:lang w:eastAsia="ko-KR"/>
              </w:rPr>
              <w:t xml:space="preserve"> </w:t>
            </w:r>
          </w:p>
          <w:p w:rsidR="00123F83" w:rsidRPr="00123F83" w:rsidRDefault="00123F83" w:rsidP="00D210B0">
            <w:pPr>
              <w:pStyle w:val="Tabletext"/>
              <w:snapToGrid w:val="0"/>
              <w:spacing w:before="100" w:after="100"/>
              <w:jc w:val="both"/>
              <w:rPr>
                <w:sz w:val="24"/>
                <w:szCs w:val="24"/>
                <w:lang w:eastAsia="ko-KR"/>
              </w:rPr>
            </w:pPr>
            <w:r w:rsidRPr="00123F83">
              <w:rPr>
                <w:sz w:val="24"/>
                <w:szCs w:val="24"/>
                <w:lang w:eastAsia="ko-KR"/>
              </w:rPr>
              <w:sym w:font="Wingdings" w:char="F0E0"/>
            </w:r>
            <w:r w:rsidRPr="00123F83">
              <w:rPr>
                <w:sz w:val="24"/>
                <w:szCs w:val="24"/>
                <w:lang w:eastAsia="ko-KR"/>
              </w:rPr>
              <w:t xml:space="preserve"> </w:t>
            </w:r>
            <w:r w:rsidRPr="00123F83">
              <w:rPr>
                <w:rFonts w:hint="eastAsia"/>
                <w:sz w:val="24"/>
                <w:szCs w:val="24"/>
                <w:lang w:eastAsia="ko-KR"/>
              </w:rPr>
              <w:t xml:space="preserve">collect the responses and develop a </w:t>
            </w:r>
            <w:r w:rsidRPr="00123F83">
              <w:rPr>
                <w:rFonts w:eastAsia="MS Mincho" w:hint="eastAsia"/>
                <w:sz w:val="24"/>
                <w:szCs w:val="24"/>
                <w:lang w:eastAsia="ja-JP"/>
              </w:rPr>
              <w:t>draft R</w:t>
            </w:r>
            <w:r w:rsidRPr="00123F83">
              <w:rPr>
                <w:rFonts w:hint="eastAsia"/>
                <w:sz w:val="24"/>
                <w:szCs w:val="24"/>
                <w:lang w:eastAsia="ko-KR"/>
              </w:rPr>
              <w:t xml:space="preserve">eport </w:t>
            </w:r>
          </w:p>
          <w:p w:rsidR="00123F83" w:rsidRPr="00123F83" w:rsidRDefault="00123F83" w:rsidP="00D210B0">
            <w:pPr>
              <w:pStyle w:val="Tabletext"/>
              <w:snapToGrid w:val="0"/>
              <w:spacing w:before="100" w:after="100"/>
              <w:jc w:val="both"/>
              <w:rPr>
                <w:rFonts w:eastAsia="MS Mincho"/>
                <w:sz w:val="24"/>
                <w:szCs w:val="24"/>
                <w:lang w:eastAsia="ja-JP"/>
              </w:rPr>
            </w:pPr>
            <w:r w:rsidRPr="00123F83">
              <w:rPr>
                <w:b/>
                <w:bCs/>
                <w:sz w:val="24"/>
                <w:szCs w:val="24"/>
                <w:u w:val="single"/>
                <w:lang w:eastAsia="ko-KR"/>
              </w:rPr>
              <w:t xml:space="preserve">The </w:t>
            </w:r>
            <w:r w:rsidRPr="00123F83">
              <w:rPr>
                <w:rFonts w:eastAsia="MS Mincho" w:hint="eastAsia"/>
                <w:b/>
                <w:bCs/>
                <w:sz w:val="24"/>
                <w:szCs w:val="24"/>
                <w:u w:val="single"/>
                <w:lang w:eastAsia="ja-JP"/>
              </w:rPr>
              <w:t>13</w:t>
            </w:r>
            <w:r w:rsidRPr="00123F83">
              <w:rPr>
                <w:rFonts w:hint="eastAsia"/>
                <w:b/>
                <w:bCs/>
                <w:sz w:val="24"/>
                <w:szCs w:val="24"/>
                <w:u w:val="single"/>
                <w:vertAlign w:val="superscript"/>
                <w:lang w:eastAsia="ko-KR"/>
              </w:rPr>
              <w:t>th</w:t>
            </w:r>
            <w:r w:rsidRPr="00123F83">
              <w:rPr>
                <w:rFonts w:hint="eastAsia"/>
                <w:b/>
                <w:bCs/>
                <w:sz w:val="24"/>
                <w:szCs w:val="24"/>
                <w:u w:val="single"/>
                <w:lang w:eastAsia="ko-KR"/>
              </w:rPr>
              <w:t xml:space="preserve"> </w:t>
            </w:r>
            <w:r w:rsidRPr="00123F83">
              <w:rPr>
                <w:b/>
                <w:bCs/>
                <w:sz w:val="24"/>
                <w:szCs w:val="24"/>
                <w:u w:val="single"/>
                <w:lang w:eastAsia="ko-KR"/>
              </w:rPr>
              <w:t xml:space="preserve"> meeting</w:t>
            </w:r>
            <w:r w:rsidRPr="00123F83">
              <w:rPr>
                <w:rFonts w:eastAsia="Malgun Gothic" w:hint="eastAsia"/>
                <w:b/>
                <w:bCs/>
                <w:sz w:val="24"/>
                <w:szCs w:val="24"/>
                <w:u w:val="single"/>
                <w:lang w:eastAsia="ja-JP"/>
              </w:rPr>
              <w:t xml:space="preserve"> </w:t>
            </w:r>
            <w:r w:rsidRPr="00123F83">
              <w:rPr>
                <w:rFonts w:hint="eastAsia"/>
                <w:b/>
                <w:bCs/>
                <w:sz w:val="24"/>
                <w:szCs w:val="24"/>
                <w:u w:val="single"/>
                <w:lang w:eastAsia="ko-KR"/>
              </w:rPr>
              <w:t>(</w:t>
            </w:r>
            <w:r w:rsidRPr="00123F83">
              <w:rPr>
                <w:rFonts w:eastAsia="Malgun Gothic" w:hint="eastAsia"/>
                <w:b/>
                <w:bCs/>
                <w:sz w:val="24"/>
                <w:szCs w:val="24"/>
                <w:u w:val="single"/>
                <w:lang w:eastAsia="ja-JP"/>
              </w:rPr>
              <w:t>Da Nang</w:t>
            </w:r>
            <w:r w:rsidRPr="00123F83">
              <w:rPr>
                <w:rFonts w:hint="eastAsia"/>
                <w:b/>
                <w:bCs/>
                <w:sz w:val="24"/>
                <w:szCs w:val="24"/>
                <w:u w:val="single"/>
                <w:lang w:eastAsia="ko-KR"/>
              </w:rPr>
              <w:t>)</w:t>
            </w:r>
            <w:r w:rsidRPr="00123F83">
              <w:rPr>
                <w:b/>
                <w:bCs/>
                <w:sz w:val="24"/>
                <w:szCs w:val="24"/>
                <w:u w:val="single"/>
                <w:lang w:eastAsia="ko-KR"/>
              </w:rPr>
              <w:t xml:space="preserve"> in </w:t>
            </w:r>
            <w:r w:rsidRPr="00123F83">
              <w:rPr>
                <w:rFonts w:eastAsia="Malgun Gothic" w:hint="eastAsia"/>
                <w:b/>
                <w:bCs/>
                <w:sz w:val="24"/>
                <w:szCs w:val="24"/>
                <w:u w:val="single"/>
                <w:lang w:eastAsia="ja-JP"/>
              </w:rPr>
              <w:t xml:space="preserve">September </w:t>
            </w:r>
            <w:r w:rsidRPr="00123F83">
              <w:rPr>
                <w:b/>
                <w:bCs/>
                <w:sz w:val="24"/>
                <w:szCs w:val="24"/>
                <w:u w:val="single"/>
                <w:lang w:eastAsia="ko-KR"/>
              </w:rPr>
              <w:t>20</w:t>
            </w:r>
            <w:r w:rsidRPr="00123F83">
              <w:rPr>
                <w:rFonts w:hint="eastAsia"/>
                <w:b/>
                <w:bCs/>
                <w:sz w:val="24"/>
                <w:szCs w:val="24"/>
                <w:u w:val="single"/>
                <w:lang w:eastAsia="ko-KR"/>
              </w:rPr>
              <w:t>1</w:t>
            </w:r>
            <w:r w:rsidRPr="00123F83">
              <w:rPr>
                <w:rFonts w:eastAsia="MS Mincho" w:hint="eastAsia"/>
                <w:b/>
                <w:bCs/>
                <w:sz w:val="24"/>
                <w:szCs w:val="24"/>
                <w:u w:val="single"/>
                <w:lang w:eastAsia="ja-JP"/>
              </w:rPr>
              <w:t>2</w:t>
            </w:r>
          </w:p>
          <w:p w:rsidR="00123F83" w:rsidRPr="00123F83" w:rsidRDefault="00123F83" w:rsidP="00D210B0">
            <w:pPr>
              <w:pStyle w:val="Tabletext"/>
              <w:snapToGrid w:val="0"/>
              <w:spacing w:before="100" w:after="100"/>
              <w:jc w:val="both"/>
              <w:rPr>
                <w:rFonts w:eastAsia="Malgun Gothic"/>
                <w:sz w:val="24"/>
                <w:szCs w:val="24"/>
                <w:lang w:eastAsia="ja-JP"/>
              </w:rPr>
            </w:pPr>
            <w:r w:rsidRPr="00123F83">
              <w:rPr>
                <w:sz w:val="24"/>
                <w:szCs w:val="24"/>
                <w:lang w:eastAsia="ko-KR"/>
              </w:rPr>
              <w:sym w:font="Wingdings" w:char="F0E0"/>
            </w:r>
            <w:r w:rsidRPr="00123F83">
              <w:rPr>
                <w:sz w:val="24"/>
                <w:szCs w:val="24"/>
                <w:lang w:eastAsia="ko-KR"/>
              </w:rPr>
              <w:t xml:space="preserve"> </w:t>
            </w:r>
            <w:r w:rsidRPr="00123F83">
              <w:rPr>
                <w:rFonts w:hint="eastAsia"/>
                <w:sz w:val="24"/>
                <w:szCs w:val="24"/>
                <w:lang w:eastAsia="ko-KR"/>
              </w:rPr>
              <w:t xml:space="preserve">collect the responses and develop a </w:t>
            </w:r>
            <w:r w:rsidRPr="00123F83">
              <w:rPr>
                <w:rFonts w:eastAsia="MS Mincho" w:hint="eastAsia"/>
                <w:sz w:val="24"/>
                <w:szCs w:val="24"/>
                <w:lang w:eastAsia="ja-JP"/>
              </w:rPr>
              <w:t>draft R</w:t>
            </w:r>
            <w:r w:rsidRPr="00123F83">
              <w:rPr>
                <w:rFonts w:hint="eastAsia"/>
                <w:sz w:val="24"/>
                <w:szCs w:val="24"/>
                <w:lang w:eastAsia="ko-KR"/>
              </w:rPr>
              <w:t>eport</w:t>
            </w:r>
          </w:p>
          <w:p w:rsidR="00123F83" w:rsidRPr="00123F83" w:rsidRDefault="00123F83" w:rsidP="00D210B0">
            <w:pPr>
              <w:pStyle w:val="Tabletext"/>
              <w:snapToGrid w:val="0"/>
              <w:spacing w:before="100" w:after="100"/>
              <w:jc w:val="both"/>
              <w:rPr>
                <w:rFonts w:eastAsia="MS Mincho"/>
                <w:sz w:val="24"/>
                <w:szCs w:val="24"/>
                <w:lang w:eastAsia="ja-JP"/>
              </w:rPr>
            </w:pPr>
            <w:r w:rsidRPr="00123F83">
              <w:rPr>
                <w:b/>
                <w:bCs/>
                <w:sz w:val="24"/>
                <w:szCs w:val="24"/>
                <w:u w:val="single"/>
                <w:lang w:eastAsia="ko-KR"/>
              </w:rPr>
              <w:t xml:space="preserve">The </w:t>
            </w:r>
            <w:r w:rsidRPr="00123F83">
              <w:rPr>
                <w:rFonts w:eastAsia="MS Mincho" w:hint="eastAsia"/>
                <w:b/>
                <w:bCs/>
                <w:sz w:val="24"/>
                <w:szCs w:val="24"/>
                <w:u w:val="single"/>
                <w:lang w:eastAsia="ja-JP"/>
              </w:rPr>
              <w:t>14</w:t>
            </w:r>
            <w:r w:rsidRPr="00123F83">
              <w:rPr>
                <w:rFonts w:hint="eastAsia"/>
                <w:b/>
                <w:bCs/>
                <w:sz w:val="24"/>
                <w:szCs w:val="24"/>
                <w:u w:val="single"/>
                <w:vertAlign w:val="superscript"/>
                <w:lang w:eastAsia="ko-KR"/>
              </w:rPr>
              <w:t>th</w:t>
            </w:r>
            <w:r w:rsidRPr="00123F83">
              <w:rPr>
                <w:rFonts w:hint="eastAsia"/>
                <w:b/>
                <w:bCs/>
                <w:sz w:val="24"/>
                <w:szCs w:val="24"/>
                <w:u w:val="single"/>
                <w:lang w:eastAsia="ko-KR"/>
              </w:rPr>
              <w:t xml:space="preserve"> </w:t>
            </w:r>
            <w:r w:rsidRPr="00123F83">
              <w:rPr>
                <w:b/>
                <w:bCs/>
                <w:sz w:val="24"/>
                <w:szCs w:val="24"/>
                <w:u w:val="single"/>
                <w:lang w:eastAsia="ko-KR"/>
              </w:rPr>
              <w:t xml:space="preserve"> meeting</w:t>
            </w:r>
            <w:r w:rsidRPr="00123F83">
              <w:rPr>
                <w:rFonts w:hint="eastAsia"/>
                <w:b/>
                <w:bCs/>
                <w:sz w:val="24"/>
                <w:szCs w:val="24"/>
                <w:u w:val="single"/>
                <w:lang w:eastAsia="ko-KR"/>
              </w:rPr>
              <w:t>(TBD)</w:t>
            </w:r>
            <w:r w:rsidRPr="00123F83">
              <w:rPr>
                <w:b/>
                <w:bCs/>
                <w:sz w:val="24"/>
                <w:szCs w:val="24"/>
                <w:u w:val="single"/>
                <w:lang w:eastAsia="ko-KR"/>
              </w:rPr>
              <w:t xml:space="preserve"> </w:t>
            </w:r>
            <w:r w:rsidRPr="00123F83">
              <w:rPr>
                <w:rFonts w:hint="eastAsia"/>
                <w:b/>
                <w:bCs/>
                <w:sz w:val="24"/>
                <w:szCs w:val="24"/>
                <w:u w:val="single"/>
                <w:lang w:eastAsia="ko-KR"/>
              </w:rPr>
              <w:t xml:space="preserve"> </w:t>
            </w:r>
            <w:r w:rsidRPr="00123F83">
              <w:rPr>
                <w:b/>
                <w:bCs/>
                <w:sz w:val="24"/>
                <w:szCs w:val="24"/>
                <w:u w:val="single"/>
                <w:lang w:eastAsia="ko-KR"/>
              </w:rPr>
              <w:t>in 20</w:t>
            </w:r>
            <w:r w:rsidRPr="00123F83">
              <w:rPr>
                <w:rFonts w:hint="eastAsia"/>
                <w:b/>
                <w:bCs/>
                <w:sz w:val="24"/>
                <w:szCs w:val="24"/>
                <w:u w:val="single"/>
                <w:lang w:eastAsia="ko-KR"/>
              </w:rPr>
              <w:t>1</w:t>
            </w:r>
            <w:r w:rsidRPr="00123F83">
              <w:rPr>
                <w:rFonts w:eastAsia="MS Mincho" w:hint="eastAsia"/>
                <w:b/>
                <w:bCs/>
                <w:sz w:val="24"/>
                <w:szCs w:val="24"/>
                <w:u w:val="single"/>
                <w:lang w:eastAsia="ja-JP"/>
              </w:rPr>
              <w:t>3</w:t>
            </w:r>
          </w:p>
          <w:p w:rsidR="00123F83" w:rsidRPr="00123F83" w:rsidRDefault="00123F83" w:rsidP="00D210B0">
            <w:pPr>
              <w:pStyle w:val="Tabletext"/>
              <w:snapToGrid w:val="0"/>
              <w:spacing w:before="100" w:after="100"/>
              <w:jc w:val="both"/>
              <w:rPr>
                <w:rFonts w:eastAsia="Malgun Gothic"/>
                <w:sz w:val="24"/>
                <w:szCs w:val="24"/>
                <w:lang w:eastAsia="ja-JP"/>
              </w:rPr>
            </w:pPr>
            <w:r w:rsidRPr="00123F83">
              <w:rPr>
                <w:sz w:val="24"/>
                <w:szCs w:val="24"/>
                <w:lang w:eastAsia="ko-KR"/>
              </w:rPr>
              <w:sym w:font="Wingdings" w:char="F0E0"/>
            </w:r>
            <w:r w:rsidRPr="00123F83">
              <w:rPr>
                <w:sz w:val="24"/>
                <w:szCs w:val="24"/>
                <w:lang w:eastAsia="ko-KR"/>
              </w:rPr>
              <w:t xml:space="preserve"> </w:t>
            </w:r>
            <w:r w:rsidRPr="00123F83">
              <w:rPr>
                <w:rFonts w:hint="eastAsia"/>
                <w:sz w:val="24"/>
                <w:szCs w:val="24"/>
                <w:lang w:eastAsia="ko-KR"/>
              </w:rPr>
              <w:t>collect the responses and finalize the Report</w:t>
            </w:r>
          </w:p>
        </w:tc>
      </w:tr>
    </w:tbl>
    <w:p w:rsidR="00123F83" w:rsidRPr="00123F83" w:rsidRDefault="00123F83" w:rsidP="00D77695">
      <w:pPr>
        <w:widowControl/>
        <w:ind w:left="321"/>
        <w:jc w:val="left"/>
        <w:rPr>
          <w:rFonts w:eastAsia="Malgun Gothic"/>
          <w:b/>
          <w:bCs/>
          <w:snapToGrid w:val="0"/>
        </w:rPr>
      </w:pPr>
    </w:p>
    <w:p w:rsidR="00686252" w:rsidRDefault="00686252" w:rsidP="00686252">
      <w:pPr>
        <w:rPr>
          <w:b/>
          <w:bCs/>
          <w:snapToGrid w:val="0"/>
          <w:lang w:val="en-GB"/>
        </w:rPr>
      </w:pPr>
    </w:p>
    <w:p w:rsidR="00D77695" w:rsidRPr="00652598" w:rsidRDefault="00D77695" w:rsidP="00D77695">
      <w:pPr>
        <w:overflowPunct w:val="0"/>
        <w:autoSpaceDE w:val="0"/>
        <w:autoSpaceDN w:val="0"/>
        <w:textAlignment w:val="baseline"/>
        <w:rPr>
          <w:rFonts w:eastAsia="Malgun Gothic"/>
        </w:rPr>
      </w:pPr>
    </w:p>
    <w:tbl>
      <w:tblPr>
        <w:tblW w:w="9377"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7507"/>
      </w:tblGrid>
      <w:tr w:rsidR="00620094" w:rsidRPr="00C5654A" w:rsidTr="00415CB1">
        <w:trPr>
          <w:trHeight w:val="448"/>
          <w:jc w:val="center"/>
        </w:trPr>
        <w:tc>
          <w:tcPr>
            <w:tcW w:w="1870" w:type="dxa"/>
          </w:tcPr>
          <w:p w:rsidR="00620094" w:rsidRPr="00C5654A" w:rsidRDefault="00620094" w:rsidP="00415CB1">
            <w:pPr>
              <w:snapToGrid w:val="0"/>
              <w:spacing w:before="100" w:after="100"/>
            </w:pPr>
            <w:r w:rsidRPr="00C5654A">
              <w:rPr>
                <w:b/>
              </w:rPr>
              <w:lastRenderedPageBreak/>
              <w:t>Title</w:t>
            </w:r>
          </w:p>
        </w:tc>
        <w:tc>
          <w:tcPr>
            <w:tcW w:w="7507" w:type="dxa"/>
          </w:tcPr>
          <w:p w:rsidR="00620094" w:rsidRPr="001D1834" w:rsidRDefault="00620094" w:rsidP="00415CB1">
            <w:pPr>
              <w:rPr>
                <w:rFonts w:eastAsia="MS Mincho"/>
                <w:b/>
                <w:bCs/>
              </w:rPr>
            </w:pPr>
            <w:r w:rsidRPr="001D1834">
              <w:rPr>
                <w:rFonts w:eastAsia="MS Mincho"/>
                <w:b/>
                <w:bCs/>
              </w:rPr>
              <w:t>Radio spectrum desired and radiocommunications applications required for ITS</w:t>
            </w:r>
          </w:p>
        </w:tc>
      </w:tr>
      <w:tr w:rsidR="00620094" w:rsidRPr="00C5654A" w:rsidTr="00415CB1">
        <w:trPr>
          <w:cantSplit/>
          <w:trHeight w:val="468"/>
          <w:jc w:val="center"/>
        </w:trPr>
        <w:tc>
          <w:tcPr>
            <w:tcW w:w="1870" w:type="dxa"/>
          </w:tcPr>
          <w:p w:rsidR="00620094" w:rsidRPr="00C5654A" w:rsidRDefault="00620094" w:rsidP="00415CB1">
            <w:pPr>
              <w:snapToGrid w:val="0"/>
              <w:spacing w:before="100" w:after="100"/>
              <w:rPr>
                <w:b/>
              </w:rPr>
            </w:pPr>
            <w:r w:rsidRPr="00C5654A">
              <w:rPr>
                <w:b/>
              </w:rPr>
              <w:t>Document Type</w:t>
            </w:r>
          </w:p>
        </w:tc>
        <w:tc>
          <w:tcPr>
            <w:tcW w:w="7507" w:type="dxa"/>
          </w:tcPr>
          <w:p w:rsidR="00620094" w:rsidRPr="00C5654A" w:rsidRDefault="00620094" w:rsidP="00415CB1">
            <w:pPr>
              <w:pStyle w:val="Tabletext"/>
              <w:snapToGrid w:val="0"/>
              <w:spacing w:before="100" w:after="100"/>
              <w:jc w:val="both"/>
              <w:rPr>
                <w:sz w:val="24"/>
                <w:szCs w:val="24"/>
                <w:lang w:eastAsia="ko-KR"/>
              </w:rPr>
            </w:pPr>
            <w:r w:rsidRPr="00C5654A">
              <w:rPr>
                <w:sz w:val="24"/>
                <w:szCs w:val="24"/>
                <w:lang w:eastAsia="ja-JP"/>
              </w:rPr>
              <w:t xml:space="preserve">Recommendation or </w:t>
            </w:r>
            <w:r w:rsidRPr="00C5654A">
              <w:rPr>
                <w:sz w:val="24"/>
                <w:szCs w:val="24"/>
                <w:lang w:eastAsia="ko-KR"/>
              </w:rPr>
              <w:t>Report</w:t>
            </w:r>
          </w:p>
        </w:tc>
      </w:tr>
      <w:tr w:rsidR="00620094" w:rsidRPr="00C5654A" w:rsidTr="00415CB1">
        <w:trPr>
          <w:cantSplit/>
          <w:trHeight w:val="339"/>
          <w:jc w:val="center"/>
        </w:trPr>
        <w:tc>
          <w:tcPr>
            <w:tcW w:w="1870" w:type="dxa"/>
          </w:tcPr>
          <w:p w:rsidR="00620094" w:rsidRPr="00C5654A" w:rsidRDefault="00620094" w:rsidP="00415CB1">
            <w:pPr>
              <w:snapToGrid w:val="0"/>
              <w:spacing w:before="100" w:after="100"/>
              <w:rPr>
                <w:rFonts w:eastAsia="휴먼명조"/>
                <w:b/>
                <w:color w:val="000000"/>
              </w:rPr>
            </w:pPr>
            <w:r w:rsidRPr="00C5654A">
              <w:rPr>
                <w:rFonts w:eastAsia="휴먼명조"/>
                <w:b/>
                <w:color w:val="000000"/>
              </w:rPr>
              <w:t>Group/Chair</w:t>
            </w:r>
          </w:p>
        </w:tc>
        <w:tc>
          <w:tcPr>
            <w:tcW w:w="7507" w:type="dxa"/>
          </w:tcPr>
          <w:p w:rsidR="00620094" w:rsidRPr="00C5654A" w:rsidRDefault="00620094" w:rsidP="00415CB1">
            <w:pPr>
              <w:pStyle w:val="Tabletext"/>
              <w:snapToGrid w:val="0"/>
              <w:spacing w:before="100" w:after="100"/>
              <w:jc w:val="both"/>
              <w:rPr>
                <w:sz w:val="24"/>
                <w:szCs w:val="24"/>
                <w:lang w:val="en-US" w:eastAsia="ja-JP"/>
              </w:rPr>
            </w:pPr>
            <w:r w:rsidRPr="00C5654A">
              <w:rPr>
                <w:sz w:val="24"/>
                <w:szCs w:val="24"/>
                <w:lang w:eastAsia="ko-KR"/>
              </w:rPr>
              <w:t xml:space="preserve">ITS TG/ </w:t>
            </w:r>
            <w:r w:rsidRPr="00C5654A">
              <w:rPr>
                <w:sz w:val="24"/>
                <w:szCs w:val="24"/>
                <w:lang w:val="en-AU" w:eastAsia="ja-JP"/>
              </w:rPr>
              <w:t>Mr. Satoshi (Sam) Oyama</w:t>
            </w:r>
            <w:r w:rsidRPr="00C5654A">
              <w:rPr>
                <w:sz w:val="24"/>
                <w:szCs w:val="24"/>
                <w:lang w:eastAsia="ja-JP"/>
              </w:rPr>
              <w:t xml:space="preserve">, </w:t>
            </w:r>
            <w:r w:rsidRPr="00C5654A">
              <w:rPr>
                <w:sz w:val="24"/>
                <w:szCs w:val="24"/>
                <w:lang w:eastAsia="ko-KR"/>
              </w:rPr>
              <w:t>Japan</w:t>
            </w:r>
          </w:p>
        </w:tc>
      </w:tr>
      <w:tr w:rsidR="00620094" w:rsidRPr="00C5654A" w:rsidTr="00415CB1">
        <w:trPr>
          <w:cantSplit/>
          <w:trHeight w:val="497"/>
          <w:jc w:val="center"/>
        </w:trPr>
        <w:tc>
          <w:tcPr>
            <w:tcW w:w="1870" w:type="dxa"/>
          </w:tcPr>
          <w:p w:rsidR="00620094" w:rsidRPr="00C5654A" w:rsidRDefault="00620094" w:rsidP="00415CB1">
            <w:pPr>
              <w:snapToGrid w:val="0"/>
              <w:spacing w:before="100" w:after="100"/>
              <w:rPr>
                <w:rFonts w:eastAsia="휴먼명조"/>
                <w:b/>
                <w:color w:val="000000"/>
              </w:rPr>
            </w:pPr>
            <w:r w:rsidRPr="00C5654A">
              <w:rPr>
                <w:rFonts w:eastAsia="휴먼명조"/>
                <w:b/>
                <w:color w:val="000000"/>
              </w:rPr>
              <w:t>Editor(s)</w:t>
            </w:r>
          </w:p>
        </w:tc>
        <w:tc>
          <w:tcPr>
            <w:tcW w:w="7507" w:type="dxa"/>
          </w:tcPr>
          <w:p w:rsidR="00620094" w:rsidRPr="00C5654A" w:rsidRDefault="00620094" w:rsidP="00415CB1">
            <w:pPr>
              <w:pStyle w:val="Tabletext"/>
              <w:snapToGrid w:val="0"/>
              <w:spacing w:before="100" w:after="100"/>
              <w:jc w:val="both"/>
              <w:rPr>
                <w:sz w:val="24"/>
                <w:szCs w:val="24"/>
                <w:lang w:val="fi-FI" w:eastAsia="ja-JP"/>
              </w:rPr>
            </w:pPr>
            <w:r w:rsidRPr="00C5654A">
              <w:rPr>
                <w:sz w:val="24"/>
                <w:szCs w:val="24"/>
                <w:lang w:val="fi-FI" w:eastAsia="ja-JP"/>
              </w:rPr>
              <w:t>Mr. Takeshi Yamamoto, Japan</w:t>
            </w:r>
          </w:p>
        </w:tc>
      </w:tr>
      <w:tr w:rsidR="00620094" w:rsidRPr="00C5654A" w:rsidTr="00415CB1">
        <w:trPr>
          <w:cantSplit/>
          <w:trHeight w:val="339"/>
          <w:jc w:val="center"/>
        </w:trPr>
        <w:tc>
          <w:tcPr>
            <w:tcW w:w="1870" w:type="dxa"/>
          </w:tcPr>
          <w:p w:rsidR="00620094" w:rsidRPr="00C5654A" w:rsidRDefault="00620094" w:rsidP="00415CB1">
            <w:pPr>
              <w:snapToGrid w:val="0"/>
              <w:spacing w:before="100" w:after="100"/>
              <w:rPr>
                <w:rFonts w:eastAsia="휴먼명조"/>
                <w:b/>
                <w:color w:val="000000"/>
              </w:rPr>
            </w:pPr>
            <w:r w:rsidRPr="00C5654A">
              <w:rPr>
                <w:rFonts w:eastAsia="휴먼명조"/>
                <w:b/>
                <w:color w:val="000000"/>
              </w:rPr>
              <w:t>Scope</w:t>
            </w:r>
          </w:p>
        </w:tc>
        <w:tc>
          <w:tcPr>
            <w:tcW w:w="7507" w:type="dxa"/>
          </w:tcPr>
          <w:p w:rsidR="00620094" w:rsidRPr="00C5654A" w:rsidRDefault="00620094" w:rsidP="00415CB1">
            <w:pPr>
              <w:pStyle w:val="Tabletext"/>
              <w:snapToGrid w:val="0"/>
              <w:spacing w:before="100" w:after="100"/>
              <w:jc w:val="both"/>
              <w:rPr>
                <w:sz w:val="24"/>
                <w:szCs w:val="24"/>
                <w:lang w:eastAsia="ko-KR"/>
              </w:rPr>
            </w:pPr>
            <w:r w:rsidRPr="00C5654A">
              <w:rPr>
                <w:sz w:val="24"/>
                <w:szCs w:val="24"/>
                <w:lang w:eastAsia="ja-JP"/>
              </w:rPr>
              <w:t xml:space="preserve">Provide desired radio spectrum and applications for ITS applications </w:t>
            </w:r>
            <w:r w:rsidRPr="00C5654A">
              <w:rPr>
                <w:sz w:val="24"/>
                <w:szCs w:val="24"/>
                <w:lang w:eastAsia="ko-KR"/>
              </w:rPr>
              <w:t>in APT member countries.</w:t>
            </w:r>
            <w:r w:rsidRPr="00C5654A">
              <w:rPr>
                <w:sz w:val="24"/>
                <w:szCs w:val="24"/>
                <w:lang w:eastAsia="ja-JP"/>
              </w:rPr>
              <w:t xml:space="preserve"> </w:t>
            </w:r>
          </w:p>
        </w:tc>
      </w:tr>
      <w:tr w:rsidR="00620094" w:rsidRPr="00C5654A" w:rsidTr="00415CB1">
        <w:trPr>
          <w:cantSplit/>
          <w:trHeight w:val="339"/>
          <w:jc w:val="center"/>
        </w:trPr>
        <w:tc>
          <w:tcPr>
            <w:tcW w:w="1870" w:type="dxa"/>
          </w:tcPr>
          <w:p w:rsidR="00620094" w:rsidRPr="00C5654A" w:rsidRDefault="00620094" w:rsidP="00415CB1">
            <w:pPr>
              <w:snapToGrid w:val="0"/>
              <w:spacing w:before="100" w:after="100"/>
              <w:rPr>
                <w:rFonts w:eastAsia="휴먼명조"/>
                <w:b/>
                <w:color w:val="000000"/>
              </w:rPr>
            </w:pPr>
            <w:r w:rsidRPr="00C5654A">
              <w:rPr>
                <w:rFonts w:eastAsia="휴먼명조"/>
                <w:b/>
                <w:color w:val="000000"/>
              </w:rPr>
              <w:t>Purpose</w:t>
            </w:r>
          </w:p>
        </w:tc>
        <w:tc>
          <w:tcPr>
            <w:tcW w:w="7507" w:type="dxa"/>
          </w:tcPr>
          <w:p w:rsidR="00620094" w:rsidRPr="00C5654A" w:rsidRDefault="00620094" w:rsidP="00415CB1">
            <w:pPr>
              <w:adjustRightInd w:val="0"/>
              <w:rPr>
                <w:rFonts w:eastAsia="MS Mincho"/>
              </w:rPr>
            </w:pPr>
            <w:r w:rsidRPr="00C5654A">
              <w:t>Provide APT member countries with frequency bands</w:t>
            </w:r>
            <w:r w:rsidRPr="00C5654A">
              <w:rPr>
                <w:rFonts w:eastAsia="MS Mincho"/>
              </w:rPr>
              <w:t xml:space="preserve"> applications required for ITS</w:t>
            </w:r>
            <w:r w:rsidRPr="00C5654A">
              <w:t xml:space="preserve"> with the purpose of reaching harmonization</w:t>
            </w:r>
            <w:r w:rsidRPr="00C5654A">
              <w:rPr>
                <w:rFonts w:eastAsia="MS Mincho"/>
              </w:rPr>
              <w:t>.</w:t>
            </w:r>
          </w:p>
        </w:tc>
      </w:tr>
      <w:tr w:rsidR="00620094" w:rsidRPr="00C5654A" w:rsidTr="00415CB1">
        <w:trPr>
          <w:cantSplit/>
          <w:trHeight w:val="339"/>
          <w:jc w:val="center"/>
        </w:trPr>
        <w:tc>
          <w:tcPr>
            <w:tcW w:w="1870" w:type="dxa"/>
          </w:tcPr>
          <w:p w:rsidR="00620094" w:rsidRPr="00C5654A" w:rsidRDefault="00620094" w:rsidP="00415CB1">
            <w:pPr>
              <w:snapToGrid w:val="0"/>
              <w:spacing w:before="100" w:after="100"/>
              <w:rPr>
                <w:rFonts w:eastAsia="휴먼명조"/>
                <w:b/>
                <w:color w:val="000000"/>
              </w:rPr>
            </w:pPr>
            <w:r w:rsidRPr="00C5654A">
              <w:rPr>
                <w:rFonts w:eastAsia="휴먼명조"/>
                <w:b/>
                <w:color w:val="000000"/>
              </w:rPr>
              <w:t>Related Document</w:t>
            </w:r>
          </w:p>
        </w:tc>
        <w:tc>
          <w:tcPr>
            <w:tcW w:w="7507" w:type="dxa"/>
          </w:tcPr>
          <w:p w:rsidR="00620094" w:rsidRPr="00C5654A" w:rsidRDefault="00620094" w:rsidP="00415CB1">
            <w:pPr>
              <w:pStyle w:val="Tabletext"/>
              <w:snapToGrid w:val="0"/>
              <w:spacing w:before="100" w:after="100"/>
              <w:jc w:val="both"/>
              <w:rPr>
                <w:sz w:val="24"/>
                <w:szCs w:val="24"/>
                <w:lang w:eastAsia="ko-KR"/>
              </w:rPr>
            </w:pPr>
            <w:r w:rsidRPr="00C5654A">
              <w:rPr>
                <w:sz w:val="24"/>
                <w:szCs w:val="24"/>
                <w:lang w:eastAsia="ja-JP"/>
              </w:rPr>
              <w:t>U</w:t>
            </w:r>
            <w:r w:rsidRPr="00C5654A">
              <w:rPr>
                <w:sz w:val="24"/>
                <w:szCs w:val="24"/>
                <w:lang w:eastAsia="ko-KR"/>
              </w:rPr>
              <w:t>sage of ITS in APT countries</w:t>
            </w:r>
            <w:r w:rsidRPr="00C5654A">
              <w:rPr>
                <w:sz w:val="24"/>
                <w:szCs w:val="24"/>
                <w:lang w:eastAsia="ja-JP"/>
              </w:rPr>
              <w:t xml:space="preserve"> (</w:t>
            </w:r>
            <w:r w:rsidRPr="00C5654A">
              <w:rPr>
                <w:bCs/>
                <w:snapToGrid w:val="0"/>
                <w:sz w:val="24"/>
                <w:szCs w:val="24"/>
                <w:lang w:eastAsia="ja-JP"/>
              </w:rPr>
              <w:t>Document# APT/AWG/REP-18</w:t>
            </w:r>
            <w:r w:rsidRPr="00C5654A">
              <w:rPr>
                <w:sz w:val="24"/>
                <w:szCs w:val="24"/>
                <w:lang w:eastAsia="ja-JP"/>
              </w:rPr>
              <w:t>)</w:t>
            </w:r>
          </w:p>
        </w:tc>
      </w:tr>
      <w:tr w:rsidR="00620094" w:rsidRPr="00C5654A" w:rsidTr="00415CB1">
        <w:trPr>
          <w:cantSplit/>
          <w:trHeight w:val="339"/>
          <w:jc w:val="center"/>
        </w:trPr>
        <w:tc>
          <w:tcPr>
            <w:tcW w:w="1870" w:type="dxa"/>
          </w:tcPr>
          <w:p w:rsidR="00620094" w:rsidRPr="00C5654A" w:rsidRDefault="00620094" w:rsidP="00415CB1">
            <w:pPr>
              <w:snapToGrid w:val="0"/>
              <w:spacing w:before="100" w:after="100"/>
              <w:rPr>
                <w:rFonts w:eastAsia="휴먼명조"/>
                <w:b/>
                <w:color w:val="000000"/>
              </w:rPr>
            </w:pPr>
            <w:r w:rsidRPr="00C5654A">
              <w:rPr>
                <w:rFonts w:eastAsia="휴먼명조"/>
                <w:b/>
                <w:color w:val="000000"/>
              </w:rPr>
              <w:t>Related Forums</w:t>
            </w:r>
          </w:p>
        </w:tc>
        <w:tc>
          <w:tcPr>
            <w:tcW w:w="7507" w:type="dxa"/>
          </w:tcPr>
          <w:p w:rsidR="00620094" w:rsidRPr="00C5654A" w:rsidRDefault="00620094" w:rsidP="00415CB1">
            <w:pPr>
              <w:pStyle w:val="Tabletext"/>
              <w:snapToGrid w:val="0"/>
              <w:spacing w:before="100" w:after="100"/>
              <w:jc w:val="both"/>
              <w:rPr>
                <w:sz w:val="24"/>
                <w:szCs w:val="24"/>
                <w:lang w:val="de-DE" w:eastAsia="ko-KR"/>
              </w:rPr>
            </w:pPr>
          </w:p>
        </w:tc>
      </w:tr>
      <w:tr w:rsidR="00620094" w:rsidRPr="00C5654A" w:rsidTr="00415CB1">
        <w:trPr>
          <w:cantSplit/>
          <w:trHeight w:val="339"/>
          <w:jc w:val="center"/>
        </w:trPr>
        <w:tc>
          <w:tcPr>
            <w:tcW w:w="1870" w:type="dxa"/>
          </w:tcPr>
          <w:p w:rsidR="00620094" w:rsidRPr="00C5654A" w:rsidRDefault="00620094" w:rsidP="00415CB1">
            <w:pPr>
              <w:snapToGrid w:val="0"/>
              <w:spacing w:before="100" w:after="100"/>
              <w:rPr>
                <w:rFonts w:eastAsia="휴먼명조"/>
                <w:b/>
                <w:color w:val="000000"/>
              </w:rPr>
            </w:pPr>
            <w:r w:rsidRPr="00C5654A">
              <w:rPr>
                <w:rFonts w:eastAsia="휴먼명조"/>
                <w:b/>
                <w:color w:val="000000"/>
              </w:rPr>
              <w:t>Timelines</w:t>
            </w:r>
          </w:p>
        </w:tc>
        <w:tc>
          <w:tcPr>
            <w:tcW w:w="7507" w:type="dxa"/>
          </w:tcPr>
          <w:p w:rsidR="00620094" w:rsidRPr="00C5654A" w:rsidRDefault="00620094" w:rsidP="00415CB1">
            <w:pPr>
              <w:pStyle w:val="Tabletext"/>
              <w:snapToGrid w:val="0"/>
              <w:spacing w:before="100" w:after="100"/>
              <w:jc w:val="both"/>
              <w:rPr>
                <w:b/>
                <w:bCs/>
                <w:sz w:val="24"/>
                <w:szCs w:val="24"/>
                <w:u w:val="single"/>
                <w:lang w:eastAsia="ja-JP"/>
              </w:rPr>
            </w:pPr>
            <w:r w:rsidRPr="00C5654A">
              <w:rPr>
                <w:b/>
                <w:bCs/>
                <w:sz w:val="24"/>
                <w:szCs w:val="24"/>
                <w:u w:val="single"/>
                <w:lang w:eastAsia="ko-KR"/>
              </w:rPr>
              <w:t xml:space="preserve">The </w:t>
            </w:r>
            <w:r w:rsidRPr="00C5654A">
              <w:rPr>
                <w:b/>
                <w:bCs/>
                <w:sz w:val="24"/>
                <w:szCs w:val="24"/>
                <w:u w:val="single"/>
                <w:lang w:eastAsia="ja-JP"/>
              </w:rPr>
              <w:t>11</w:t>
            </w:r>
            <w:r w:rsidRPr="00C5654A">
              <w:rPr>
                <w:b/>
                <w:bCs/>
                <w:sz w:val="24"/>
                <w:szCs w:val="24"/>
                <w:u w:val="single"/>
                <w:vertAlign w:val="superscript"/>
                <w:lang w:eastAsia="ko-KR"/>
              </w:rPr>
              <w:t>th</w:t>
            </w:r>
            <w:r w:rsidRPr="00C5654A">
              <w:rPr>
                <w:b/>
                <w:bCs/>
                <w:sz w:val="24"/>
                <w:szCs w:val="24"/>
                <w:u w:val="single"/>
                <w:lang w:eastAsia="ko-KR"/>
              </w:rPr>
              <w:t xml:space="preserve">  meeting (</w:t>
            </w:r>
            <w:r w:rsidRPr="00C5654A">
              <w:rPr>
                <w:b/>
                <w:bCs/>
                <w:sz w:val="24"/>
                <w:szCs w:val="24"/>
                <w:u w:val="single"/>
                <w:lang w:eastAsia="ja-JP"/>
              </w:rPr>
              <w:t>Chiang-Mai</w:t>
            </w:r>
            <w:r w:rsidRPr="00C5654A">
              <w:rPr>
                <w:b/>
                <w:bCs/>
                <w:sz w:val="24"/>
                <w:szCs w:val="24"/>
                <w:u w:val="single"/>
                <w:lang w:eastAsia="ko-KR"/>
              </w:rPr>
              <w:t xml:space="preserve">) in </w:t>
            </w:r>
            <w:r w:rsidRPr="00C5654A">
              <w:rPr>
                <w:b/>
                <w:bCs/>
                <w:sz w:val="24"/>
                <w:szCs w:val="24"/>
                <w:u w:val="single"/>
                <w:lang w:eastAsia="ja-JP"/>
              </w:rPr>
              <w:t xml:space="preserve">September </w:t>
            </w:r>
            <w:r w:rsidRPr="00C5654A">
              <w:rPr>
                <w:b/>
                <w:bCs/>
                <w:sz w:val="24"/>
                <w:szCs w:val="24"/>
                <w:u w:val="single"/>
                <w:lang w:eastAsia="ko-KR"/>
              </w:rPr>
              <w:t>201</w:t>
            </w:r>
            <w:r w:rsidRPr="00C5654A">
              <w:rPr>
                <w:b/>
                <w:bCs/>
                <w:sz w:val="24"/>
                <w:szCs w:val="24"/>
                <w:u w:val="single"/>
                <w:lang w:eastAsia="ja-JP"/>
              </w:rPr>
              <w:t>1</w:t>
            </w:r>
          </w:p>
          <w:p w:rsidR="00620094" w:rsidRPr="00C5654A" w:rsidRDefault="00620094" w:rsidP="00415CB1">
            <w:pPr>
              <w:pStyle w:val="Tabletext"/>
              <w:snapToGrid w:val="0"/>
              <w:spacing w:before="100" w:after="100"/>
              <w:jc w:val="both"/>
              <w:rPr>
                <w:sz w:val="24"/>
                <w:szCs w:val="24"/>
                <w:lang w:eastAsia="ja-JP"/>
              </w:rPr>
            </w:pPr>
            <w:r w:rsidRPr="00C5654A">
              <w:rPr>
                <w:sz w:val="24"/>
                <w:szCs w:val="24"/>
                <w:lang w:eastAsia="ko-KR"/>
              </w:rPr>
              <w:sym w:font="Wingdings" w:char="F0E0"/>
            </w:r>
            <w:r w:rsidRPr="00C5654A">
              <w:rPr>
                <w:sz w:val="24"/>
                <w:szCs w:val="24"/>
                <w:lang w:eastAsia="ja-JP"/>
              </w:rPr>
              <w:t xml:space="preserve"> request contributions from </w:t>
            </w:r>
            <w:r w:rsidRPr="00C5654A">
              <w:rPr>
                <w:sz w:val="24"/>
                <w:szCs w:val="24"/>
                <w:lang w:eastAsia="ko-KR"/>
              </w:rPr>
              <w:t>APT Member countries</w:t>
            </w:r>
            <w:r w:rsidRPr="00C5654A">
              <w:rPr>
                <w:sz w:val="24"/>
                <w:szCs w:val="24"/>
                <w:lang w:eastAsia="ja-JP"/>
              </w:rPr>
              <w:t>.</w:t>
            </w:r>
          </w:p>
          <w:p w:rsidR="00620094" w:rsidRPr="00C5654A" w:rsidRDefault="00620094" w:rsidP="00415CB1">
            <w:pPr>
              <w:pStyle w:val="Tabletext"/>
              <w:snapToGrid w:val="0"/>
              <w:spacing w:before="100" w:after="100"/>
              <w:jc w:val="both"/>
              <w:rPr>
                <w:b/>
                <w:bCs/>
                <w:sz w:val="24"/>
                <w:szCs w:val="24"/>
                <w:u w:val="single"/>
                <w:lang w:eastAsia="ko-KR"/>
              </w:rPr>
            </w:pPr>
            <w:r w:rsidRPr="00C5654A">
              <w:rPr>
                <w:b/>
                <w:bCs/>
                <w:sz w:val="24"/>
                <w:szCs w:val="24"/>
                <w:u w:val="single"/>
                <w:lang w:eastAsia="ko-KR"/>
              </w:rPr>
              <w:t xml:space="preserve">The </w:t>
            </w:r>
            <w:r w:rsidRPr="00C5654A">
              <w:rPr>
                <w:b/>
                <w:bCs/>
                <w:sz w:val="24"/>
                <w:szCs w:val="24"/>
                <w:u w:val="single"/>
                <w:lang w:eastAsia="ja-JP"/>
              </w:rPr>
              <w:t>12</w:t>
            </w:r>
            <w:r w:rsidRPr="00C5654A">
              <w:rPr>
                <w:b/>
                <w:bCs/>
                <w:sz w:val="24"/>
                <w:szCs w:val="24"/>
                <w:u w:val="single"/>
                <w:vertAlign w:val="superscript"/>
                <w:lang w:eastAsia="ko-KR"/>
              </w:rPr>
              <w:t>th</w:t>
            </w:r>
            <w:r w:rsidRPr="00C5654A">
              <w:rPr>
                <w:b/>
                <w:bCs/>
                <w:sz w:val="24"/>
                <w:szCs w:val="24"/>
                <w:u w:val="single"/>
                <w:lang w:eastAsia="ko-KR"/>
              </w:rPr>
              <w:t xml:space="preserve">  meeting(</w:t>
            </w:r>
            <w:r w:rsidRPr="00C5654A">
              <w:rPr>
                <w:b/>
                <w:bCs/>
                <w:sz w:val="24"/>
                <w:szCs w:val="24"/>
                <w:u w:val="single"/>
                <w:lang w:eastAsia="ja-JP"/>
              </w:rPr>
              <w:t>Xiamen</w:t>
            </w:r>
            <w:r w:rsidRPr="00C5654A">
              <w:rPr>
                <w:b/>
                <w:bCs/>
                <w:sz w:val="24"/>
                <w:szCs w:val="24"/>
                <w:u w:val="single"/>
                <w:lang w:eastAsia="ko-KR"/>
              </w:rPr>
              <w:t>) in 201</w:t>
            </w:r>
            <w:r w:rsidRPr="00C5654A">
              <w:rPr>
                <w:b/>
                <w:bCs/>
                <w:sz w:val="24"/>
                <w:szCs w:val="24"/>
                <w:u w:val="single"/>
                <w:lang w:eastAsia="ja-JP"/>
              </w:rPr>
              <w:t>2</w:t>
            </w:r>
            <w:r w:rsidRPr="00C5654A">
              <w:rPr>
                <w:b/>
                <w:bCs/>
                <w:sz w:val="24"/>
                <w:szCs w:val="24"/>
                <w:u w:val="single"/>
                <w:lang w:eastAsia="ko-KR"/>
              </w:rPr>
              <w:t xml:space="preserve"> </w:t>
            </w:r>
          </w:p>
          <w:p w:rsidR="00620094" w:rsidRPr="00C5654A" w:rsidRDefault="00620094" w:rsidP="00415CB1">
            <w:pPr>
              <w:pStyle w:val="Tabletext"/>
              <w:snapToGrid w:val="0"/>
              <w:spacing w:before="100" w:after="100"/>
              <w:jc w:val="both"/>
              <w:rPr>
                <w:sz w:val="24"/>
                <w:szCs w:val="24"/>
                <w:lang w:eastAsia="ko-KR"/>
              </w:rPr>
            </w:pPr>
            <w:r w:rsidRPr="00C5654A">
              <w:rPr>
                <w:sz w:val="24"/>
                <w:szCs w:val="24"/>
                <w:lang w:eastAsia="ko-KR"/>
              </w:rPr>
              <w:sym w:font="Wingdings" w:char="F0E0"/>
            </w:r>
            <w:r w:rsidRPr="00C5654A">
              <w:rPr>
                <w:sz w:val="24"/>
                <w:szCs w:val="24"/>
                <w:lang w:eastAsia="ko-KR"/>
              </w:rPr>
              <w:t xml:space="preserve"> </w:t>
            </w:r>
            <w:r w:rsidRPr="00C5654A">
              <w:rPr>
                <w:sz w:val="24"/>
                <w:szCs w:val="24"/>
                <w:lang w:eastAsia="ja-JP"/>
              </w:rPr>
              <w:t>review</w:t>
            </w:r>
            <w:r w:rsidRPr="00C5654A">
              <w:rPr>
                <w:sz w:val="24"/>
                <w:szCs w:val="24"/>
                <w:lang w:eastAsia="ko-KR"/>
              </w:rPr>
              <w:t xml:space="preserve"> the </w:t>
            </w:r>
            <w:r w:rsidRPr="00C5654A">
              <w:rPr>
                <w:sz w:val="24"/>
                <w:szCs w:val="24"/>
                <w:lang w:eastAsia="ja-JP"/>
              </w:rPr>
              <w:t>contributions</w:t>
            </w:r>
            <w:r w:rsidRPr="00C5654A">
              <w:rPr>
                <w:sz w:val="24"/>
                <w:szCs w:val="24"/>
                <w:lang w:eastAsia="ko-KR"/>
              </w:rPr>
              <w:t xml:space="preserve"> and </w:t>
            </w:r>
            <w:r w:rsidRPr="00C5654A">
              <w:rPr>
                <w:sz w:val="24"/>
                <w:szCs w:val="24"/>
                <w:lang w:eastAsia="ja-JP"/>
              </w:rPr>
              <w:t>request for the additional contribution.</w:t>
            </w:r>
            <w:r w:rsidRPr="00C5654A">
              <w:rPr>
                <w:sz w:val="24"/>
                <w:szCs w:val="24"/>
                <w:lang w:eastAsia="ko-KR"/>
              </w:rPr>
              <w:t xml:space="preserve"> </w:t>
            </w:r>
          </w:p>
          <w:p w:rsidR="00620094" w:rsidRPr="00C5654A" w:rsidRDefault="00620094" w:rsidP="00415CB1">
            <w:pPr>
              <w:pStyle w:val="Tabletext"/>
              <w:snapToGrid w:val="0"/>
              <w:spacing w:before="100" w:after="100"/>
              <w:jc w:val="both"/>
              <w:rPr>
                <w:color w:val="000000"/>
                <w:sz w:val="24"/>
                <w:szCs w:val="24"/>
                <w:lang w:eastAsia="ja-JP"/>
              </w:rPr>
            </w:pPr>
            <w:r w:rsidRPr="00C5654A">
              <w:rPr>
                <w:b/>
                <w:bCs/>
                <w:sz w:val="24"/>
                <w:szCs w:val="24"/>
                <w:u w:val="single"/>
                <w:lang w:eastAsia="ko-KR"/>
              </w:rPr>
              <w:t xml:space="preserve">The </w:t>
            </w:r>
            <w:r w:rsidRPr="00C5654A">
              <w:rPr>
                <w:b/>
                <w:bCs/>
                <w:sz w:val="24"/>
                <w:szCs w:val="24"/>
                <w:u w:val="single"/>
                <w:lang w:eastAsia="ja-JP"/>
              </w:rPr>
              <w:t>13</w:t>
            </w:r>
            <w:r w:rsidRPr="00C5654A">
              <w:rPr>
                <w:b/>
                <w:bCs/>
                <w:sz w:val="24"/>
                <w:szCs w:val="24"/>
                <w:u w:val="single"/>
                <w:vertAlign w:val="superscript"/>
                <w:lang w:eastAsia="ko-KR"/>
              </w:rPr>
              <w:t>th</w:t>
            </w:r>
            <w:r w:rsidRPr="00C5654A">
              <w:rPr>
                <w:b/>
                <w:bCs/>
                <w:sz w:val="24"/>
                <w:szCs w:val="24"/>
                <w:u w:val="single"/>
                <w:lang w:eastAsia="ko-KR"/>
              </w:rPr>
              <w:t xml:space="preserve">  meeting(</w:t>
            </w:r>
            <w:r w:rsidRPr="00C5654A">
              <w:rPr>
                <w:b/>
                <w:bCs/>
                <w:color w:val="000000"/>
                <w:sz w:val="24"/>
                <w:szCs w:val="24"/>
                <w:u w:val="single"/>
                <w:lang w:eastAsia="ko-KR"/>
              </w:rPr>
              <w:t>TBD)  in 201</w:t>
            </w:r>
            <w:r w:rsidRPr="00C5654A">
              <w:rPr>
                <w:b/>
                <w:bCs/>
                <w:color w:val="000000"/>
                <w:sz w:val="24"/>
                <w:szCs w:val="24"/>
                <w:u w:val="single"/>
                <w:lang w:eastAsia="ja-JP"/>
              </w:rPr>
              <w:t>2</w:t>
            </w:r>
          </w:p>
          <w:p w:rsidR="00620094" w:rsidRPr="00C5654A" w:rsidRDefault="00620094" w:rsidP="00415CB1">
            <w:pPr>
              <w:pStyle w:val="Tabletext"/>
              <w:snapToGrid w:val="0"/>
              <w:spacing w:before="100" w:after="100"/>
              <w:jc w:val="both"/>
              <w:rPr>
                <w:color w:val="000000"/>
                <w:sz w:val="24"/>
                <w:szCs w:val="24"/>
                <w:lang w:eastAsia="ja-JP"/>
              </w:rPr>
            </w:pPr>
            <w:r w:rsidRPr="00C5654A">
              <w:rPr>
                <w:color w:val="000000"/>
                <w:sz w:val="24"/>
                <w:szCs w:val="24"/>
                <w:lang w:eastAsia="ko-KR"/>
              </w:rPr>
              <w:sym w:font="Wingdings" w:char="F0E0"/>
            </w:r>
            <w:r w:rsidRPr="00C5654A">
              <w:rPr>
                <w:color w:val="000000"/>
                <w:sz w:val="24"/>
                <w:szCs w:val="24"/>
                <w:lang w:eastAsia="ko-KR"/>
              </w:rPr>
              <w:t xml:space="preserve"> c</w:t>
            </w:r>
            <w:r w:rsidRPr="00C5654A">
              <w:rPr>
                <w:color w:val="000000"/>
                <w:sz w:val="24"/>
                <w:szCs w:val="24"/>
                <w:lang w:eastAsia="ja-JP"/>
              </w:rPr>
              <w:t xml:space="preserve">ollect </w:t>
            </w:r>
            <w:r w:rsidRPr="00C5654A">
              <w:rPr>
                <w:color w:val="000000"/>
                <w:sz w:val="24"/>
                <w:szCs w:val="24"/>
                <w:lang w:eastAsia="ko-KR"/>
              </w:rPr>
              <w:t xml:space="preserve">the </w:t>
            </w:r>
            <w:r w:rsidRPr="00C5654A">
              <w:rPr>
                <w:color w:val="000000"/>
                <w:sz w:val="24"/>
                <w:szCs w:val="24"/>
                <w:lang w:eastAsia="ja-JP"/>
              </w:rPr>
              <w:t xml:space="preserve">contributions </w:t>
            </w:r>
            <w:r w:rsidRPr="00C5654A">
              <w:rPr>
                <w:color w:val="000000"/>
                <w:sz w:val="24"/>
                <w:szCs w:val="24"/>
                <w:lang w:eastAsia="ko-KR"/>
              </w:rPr>
              <w:t xml:space="preserve">and </w:t>
            </w:r>
            <w:r w:rsidRPr="00C5654A">
              <w:rPr>
                <w:color w:val="000000"/>
                <w:sz w:val="24"/>
                <w:szCs w:val="24"/>
                <w:lang w:eastAsia="ja-JP"/>
              </w:rPr>
              <w:t xml:space="preserve">create a draft  Recommendation or </w:t>
            </w:r>
            <w:r w:rsidRPr="00C5654A">
              <w:rPr>
                <w:color w:val="000000"/>
                <w:sz w:val="24"/>
                <w:szCs w:val="24"/>
                <w:lang w:eastAsia="ko-KR"/>
              </w:rPr>
              <w:t>Report</w:t>
            </w:r>
            <w:r w:rsidRPr="00C5654A">
              <w:rPr>
                <w:color w:val="000000"/>
                <w:sz w:val="24"/>
                <w:szCs w:val="24"/>
                <w:lang w:eastAsia="ja-JP"/>
              </w:rPr>
              <w:t>.</w:t>
            </w:r>
          </w:p>
          <w:p w:rsidR="00620094" w:rsidRPr="00C5654A" w:rsidRDefault="00620094" w:rsidP="00415CB1">
            <w:pPr>
              <w:pStyle w:val="Tabletext"/>
              <w:snapToGrid w:val="0"/>
              <w:spacing w:before="100" w:after="100"/>
              <w:jc w:val="both"/>
              <w:rPr>
                <w:color w:val="000000"/>
                <w:sz w:val="24"/>
                <w:szCs w:val="24"/>
                <w:lang w:eastAsia="ja-JP"/>
              </w:rPr>
            </w:pPr>
            <w:r w:rsidRPr="00C5654A">
              <w:rPr>
                <w:b/>
                <w:bCs/>
                <w:color w:val="000000"/>
                <w:sz w:val="24"/>
                <w:szCs w:val="24"/>
                <w:u w:val="single"/>
                <w:lang w:eastAsia="ko-KR"/>
              </w:rPr>
              <w:t xml:space="preserve">The </w:t>
            </w:r>
            <w:r w:rsidRPr="00C5654A">
              <w:rPr>
                <w:b/>
                <w:bCs/>
                <w:color w:val="000000"/>
                <w:sz w:val="24"/>
                <w:szCs w:val="24"/>
                <w:u w:val="single"/>
                <w:lang w:eastAsia="ja-JP"/>
              </w:rPr>
              <w:t>14</w:t>
            </w:r>
            <w:r w:rsidRPr="00C5654A">
              <w:rPr>
                <w:b/>
                <w:bCs/>
                <w:color w:val="000000"/>
                <w:sz w:val="24"/>
                <w:szCs w:val="24"/>
                <w:u w:val="single"/>
                <w:vertAlign w:val="superscript"/>
                <w:lang w:eastAsia="ko-KR"/>
              </w:rPr>
              <w:t>th</w:t>
            </w:r>
            <w:r w:rsidRPr="00C5654A">
              <w:rPr>
                <w:b/>
                <w:bCs/>
                <w:color w:val="000000"/>
                <w:sz w:val="24"/>
                <w:szCs w:val="24"/>
                <w:u w:val="single"/>
                <w:lang w:eastAsia="ko-KR"/>
              </w:rPr>
              <w:t xml:space="preserve">  meeting(TBD)  in 201</w:t>
            </w:r>
            <w:r w:rsidRPr="00C5654A">
              <w:rPr>
                <w:b/>
                <w:bCs/>
                <w:color w:val="000000"/>
                <w:sz w:val="24"/>
                <w:szCs w:val="24"/>
                <w:u w:val="single"/>
                <w:lang w:eastAsia="ja-JP"/>
              </w:rPr>
              <w:t>3</w:t>
            </w:r>
          </w:p>
          <w:p w:rsidR="00620094" w:rsidRPr="00C5654A" w:rsidRDefault="00620094" w:rsidP="00415CB1">
            <w:pPr>
              <w:pStyle w:val="Tabletext"/>
              <w:snapToGrid w:val="0"/>
              <w:spacing w:before="100" w:after="100"/>
              <w:jc w:val="both"/>
              <w:rPr>
                <w:color w:val="000000"/>
                <w:sz w:val="24"/>
                <w:szCs w:val="24"/>
                <w:lang w:eastAsia="ja-JP"/>
              </w:rPr>
            </w:pPr>
            <w:r w:rsidRPr="00C5654A">
              <w:rPr>
                <w:color w:val="000000"/>
                <w:sz w:val="24"/>
                <w:szCs w:val="24"/>
                <w:lang w:eastAsia="ko-KR"/>
              </w:rPr>
              <w:sym w:font="Wingdings" w:char="F0E0"/>
            </w:r>
            <w:r w:rsidRPr="00C5654A">
              <w:rPr>
                <w:color w:val="000000"/>
                <w:sz w:val="24"/>
                <w:szCs w:val="24"/>
                <w:lang w:eastAsia="ko-KR"/>
              </w:rPr>
              <w:t xml:space="preserve"> c</w:t>
            </w:r>
            <w:r w:rsidRPr="00C5654A">
              <w:rPr>
                <w:color w:val="000000"/>
                <w:sz w:val="24"/>
                <w:szCs w:val="24"/>
                <w:lang w:eastAsia="ja-JP"/>
              </w:rPr>
              <w:t xml:space="preserve">ollect </w:t>
            </w:r>
            <w:r w:rsidRPr="00C5654A">
              <w:rPr>
                <w:color w:val="000000"/>
                <w:sz w:val="24"/>
                <w:szCs w:val="24"/>
                <w:lang w:eastAsia="ko-KR"/>
              </w:rPr>
              <w:t xml:space="preserve">the </w:t>
            </w:r>
            <w:r w:rsidRPr="00C5654A">
              <w:rPr>
                <w:color w:val="000000"/>
                <w:sz w:val="24"/>
                <w:szCs w:val="24"/>
                <w:lang w:eastAsia="ja-JP"/>
              </w:rPr>
              <w:t xml:space="preserve">contributions </w:t>
            </w:r>
            <w:r w:rsidRPr="00C5654A">
              <w:rPr>
                <w:color w:val="000000"/>
                <w:sz w:val="24"/>
                <w:szCs w:val="24"/>
                <w:lang w:eastAsia="ko-KR"/>
              </w:rPr>
              <w:t xml:space="preserve">and </w:t>
            </w:r>
            <w:r w:rsidRPr="00C5654A">
              <w:rPr>
                <w:color w:val="000000"/>
                <w:sz w:val="24"/>
                <w:szCs w:val="24"/>
                <w:lang w:eastAsia="ja-JP"/>
              </w:rPr>
              <w:t xml:space="preserve">create a draft  Recommendation or </w:t>
            </w:r>
            <w:r w:rsidRPr="00C5654A">
              <w:rPr>
                <w:color w:val="000000"/>
                <w:sz w:val="24"/>
                <w:szCs w:val="24"/>
                <w:lang w:eastAsia="ko-KR"/>
              </w:rPr>
              <w:t>Report</w:t>
            </w:r>
            <w:r w:rsidRPr="00C5654A">
              <w:rPr>
                <w:color w:val="000000"/>
                <w:sz w:val="24"/>
                <w:szCs w:val="24"/>
                <w:lang w:eastAsia="ja-JP"/>
              </w:rPr>
              <w:t>.</w:t>
            </w:r>
          </w:p>
          <w:p w:rsidR="00620094" w:rsidRPr="00C5654A" w:rsidRDefault="00620094" w:rsidP="00415CB1">
            <w:pPr>
              <w:pStyle w:val="Tabletext"/>
              <w:snapToGrid w:val="0"/>
              <w:spacing w:before="100" w:after="100"/>
              <w:jc w:val="both"/>
              <w:rPr>
                <w:color w:val="000000"/>
                <w:sz w:val="24"/>
                <w:szCs w:val="24"/>
                <w:lang w:eastAsia="ja-JP"/>
              </w:rPr>
            </w:pPr>
            <w:r w:rsidRPr="00C5654A">
              <w:rPr>
                <w:b/>
                <w:bCs/>
                <w:color w:val="000000"/>
                <w:sz w:val="24"/>
                <w:szCs w:val="24"/>
                <w:u w:val="single"/>
                <w:lang w:eastAsia="ko-KR"/>
              </w:rPr>
              <w:t xml:space="preserve">The </w:t>
            </w:r>
            <w:r w:rsidRPr="00C5654A">
              <w:rPr>
                <w:b/>
                <w:bCs/>
                <w:color w:val="000000"/>
                <w:sz w:val="24"/>
                <w:szCs w:val="24"/>
                <w:u w:val="single"/>
                <w:lang w:eastAsia="ja-JP"/>
              </w:rPr>
              <w:t>15</w:t>
            </w:r>
            <w:r w:rsidRPr="00C5654A">
              <w:rPr>
                <w:b/>
                <w:bCs/>
                <w:color w:val="000000"/>
                <w:sz w:val="24"/>
                <w:szCs w:val="24"/>
                <w:u w:val="single"/>
                <w:vertAlign w:val="superscript"/>
                <w:lang w:eastAsia="ko-KR"/>
              </w:rPr>
              <w:t>th</w:t>
            </w:r>
            <w:r w:rsidRPr="00C5654A">
              <w:rPr>
                <w:b/>
                <w:bCs/>
                <w:color w:val="000000"/>
                <w:sz w:val="24"/>
                <w:szCs w:val="24"/>
                <w:u w:val="single"/>
                <w:lang w:eastAsia="ko-KR"/>
              </w:rPr>
              <w:t xml:space="preserve">  meeting(TBD)  in 201</w:t>
            </w:r>
            <w:r w:rsidRPr="00C5654A">
              <w:rPr>
                <w:b/>
                <w:bCs/>
                <w:color w:val="000000"/>
                <w:sz w:val="24"/>
                <w:szCs w:val="24"/>
                <w:u w:val="single"/>
                <w:lang w:eastAsia="ja-JP"/>
              </w:rPr>
              <w:t>3</w:t>
            </w:r>
          </w:p>
          <w:p w:rsidR="00620094" w:rsidRPr="00C5654A" w:rsidRDefault="00620094" w:rsidP="00415CB1">
            <w:pPr>
              <w:pStyle w:val="Tabletext"/>
              <w:snapToGrid w:val="0"/>
              <w:spacing w:before="100" w:after="100"/>
              <w:jc w:val="both"/>
              <w:rPr>
                <w:color w:val="000000"/>
                <w:sz w:val="24"/>
                <w:szCs w:val="24"/>
                <w:lang w:eastAsia="ja-JP"/>
              </w:rPr>
            </w:pPr>
            <w:r w:rsidRPr="00C5654A">
              <w:rPr>
                <w:color w:val="000000"/>
                <w:sz w:val="24"/>
                <w:szCs w:val="24"/>
                <w:lang w:eastAsia="ko-KR"/>
              </w:rPr>
              <w:sym w:font="Wingdings" w:char="F0E0"/>
            </w:r>
            <w:r w:rsidRPr="00C5654A">
              <w:rPr>
                <w:color w:val="000000"/>
                <w:sz w:val="24"/>
                <w:szCs w:val="24"/>
                <w:lang w:eastAsia="ko-KR"/>
              </w:rPr>
              <w:t xml:space="preserve"> collect the responses and finalize the </w:t>
            </w:r>
            <w:r w:rsidRPr="00C5654A">
              <w:rPr>
                <w:color w:val="000000"/>
                <w:sz w:val="24"/>
                <w:szCs w:val="24"/>
                <w:lang w:eastAsia="ja-JP"/>
              </w:rPr>
              <w:t xml:space="preserve">Recommendation or </w:t>
            </w:r>
            <w:r w:rsidRPr="00C5654A">
              <w:rPr>
                <w:color w:val="000000"/>
                <w:sz w:val="24"/>
                <w:szCs w:val="24"/>
                <w:lang w:eastAsia="ko-KR"/>
              </w:rPr>
              <w:t>Report</w:t>
            </w:r>
            <w:r w:rsidRPr="00C5654A">
              <w:rPr>
                <w:color w:val="000000"/>
                <w:sz w:val="24"/>
                <w:szCs w:val="24"/>
                <w:lang w:eastAsia="ja-JP"/>
              </w:rPr>
              <w:t>.</w:t>
            </w:r>
          </w:p>
          <w:p w:rsidR="00620094" w:rsidRPr="00C5654A" w:rsidRDefault="00620094" w:rsidP="00415CB1">
            <w:pPr>
              <w:pStyle w:val="Tabletext"/>
              <w:snapToGrid w:val="0"/>
              <w:spacing w:before="100" w:after="100"/>
              <w:jc w:val="both"/>
              <w:rPr>
                <w:color w:val="000000"/>
                <w:sz w:val="24"/>
                <w:szCs w:val="24"/>
                <w:lang w:eastAsia="ja-JP"/>
              </w:rPr>
            </w:pPr>
            <w:r w:rsidRPr="00C5654A">
              <w:rPr>
                <w:b/>
                <w:bCs/>
                <w:color w:val="000000"/>
                <w:sz w:val="24"/>
                <w:szCs w:val="24"/>
                <w:u w:val="single"/>
                <w:lang w:eastAsia="ko-KR"/>
              </w:rPr>
              <w:t xml:space="preserve">The </w:t>
            </w:r>
            <w:r w:rsidRPr="00C5654A">
              <w:rPr>
                <w:b/>
                <w:bCs/>
                <w:color w:val="000000"/>
                <w:sz w:val="24"/>
                <w:szCs w:val="24"/>
                <w:u w:val="single"/>
                <w:lang w:eastAsia="ja-JP"/>
              </w:rPr>
              <w:t>16</w:t>
            </w:r>
            <w:r w:rsidRPr="00C5654A">
              <w:rPr>
                <w:b/>
                <w:bCs/>
                <w:color w:val="000000"/>
                <w:sz w:val="24"/>
                <w:szCs w:val="24"/>
                <w:u w:val="single"/>
                <w:vertAlign w:val="superscript"/>
                <w:lang w:eastAsia="ko-KR"/>
              </w:rPr>
              <w:t>th</w:t>
            </w:r>
            <w:r w:rsidRPr="00C5654A">
              <w:rPr>
                <w:b/>
                <w:bCs/>
                <w:color w:val="000000"/>
                <w:sz w:val="24"/>
                <w:szCs w:val="24"/>
                <w:u w:val="single"/>
                <w:lang w:eastAsia="ko-KR"/>
              </w:rPr>
              <w:t xml:space="preserve">  meeting(TBD)  in 201</w:t>
            </w:r>
            <w:r w:rsidRPr="00C5654A">
              <w:rPr>
                <w:b/>
                <w:bCs/>
                <w:color w:val="000000"/>
                <w:sz w:val="24"/>
                <w:szCs w:val="24"/>
                <w:u w:val="single"/>
                <w:lang w:eastAsia="ja-JP"/>
              </w:rPr>
              <w:t>4</w:t>
            </w:r>
          </w:p>
          <w:p w:rsidR="00620094" w:rsidRPr="00C5654A" w:rsidRDefault="00620094" w:rsidP="00415CB1">
            <w:pPr>
              <w:pStyle w:val="Tabletext"/>
              <w:snapToGrid w:val="0"/>
              <w:spacing w:before="100" w:after="100"/>
              <w:jc w:val="both"/>
              <w:rPr>
                <w:color w:val="FF0000"/>
                <w:sz w:val="24"/>
                <w:szCs w:val="24"/>
                <w:lang w:eastAsia="ja-JP"/>
              </w:rPr>
            </w:pPr>
            <w:r w:rsidRPr="00C5654A">
              <w:rPr>
                <w:color w:val="000000"/>
                <w:sz w:val="24"/>
                <w:szCs w:val="24"/>
                <w:lang w:eastAsia="ko-KR"/>
              </w:rPr>
              <w:sym w:font="Wingdings" w:char="F0E0"/>
            </w:r>
            <w:r w:rsidRPr="00C5654A">
              <w:rPr>
                <w:color w:val="000000"/>
                <w:sz w:val="24"/>
                <w:szCs w:val="24"/>
                <w:lang w:eastAsia="ko-KR"/>
              </w:rPr>
              <w:t xml:space="preserve"> collect the </w:t>
            </w:r>
            <w:r w:rsidRPr="00C5654A">
              <w:rPr>
                <w:color w:val="000000"/>
                <w:sz w:val="24"/>
                <w:szCs w:val="24"/>
                <w:lang w:eastAsia="ja-JP"/>
              </w:rPr>
              <w:t xml:space="preserve">contributions </w:t>
            </w:r>
            <w:r w:rsidRPr="00C5654A">
              <w:rPr>
                <w:color w:val="000000"/>
                <w:sz w:val="24"/>
                <w:szCs w:val="24"/>
                <w:lang w:eastAsia="ko-KR"/>
              </w:rPr>
              <w:t xml:space="preserve">and </w:t>
            </w:r>
            <w:r w:rsidRPr="00C5654A">
              <w:rPr>
                <w:color w:val="000000"/>
                <w:sz w:val="24"/>
                <w:szCs w:val="24"/>
                <w:lang w:eastAsia="ja-JP"/>
              </w:rPr>
              <w:t xml:space="preserve">create a revised draft  Recommendation or </w:t>
            </w:r>
            <w:r w:rsidRPr="00C5654A">
              <w:rPr>
                <w:color w:val="000000"/>
                <w:sz w:val="24"/>
                <w:szCs w:val="24"/>
                <w:lang w:eastAsia="ko-KR"/>
              </w:rPr>
              <w:t>Report</w:t>
            </w:r>
            <w:r w:rsidRPr="00C5654A">
              <w:rPr>
                <w:color w:val="FF0000"/>
                <w:sz w:val="24"/>
                <w:szCs w:val="24"/>
                <w:lang w:eastAsia="ja-JP"/>
              </w:rPr>
              <w:t>.</w:t>
            </w:r>
          </w:p>
          <w:p w:rsidR="00620094" w:rsidRPr="00C5654A" w:rsidRDefault="00620094" w:rsidP="00415CB1">
            <w:pPr>
              <w:pStyle w:val="Tabletext"/>
              <w:snapToGrid w:val="0"/>
              <w:spacing w:before="100" w:after="100"/>
              <w:jc w:val="both"/>
              <w:rPr>
                <w:sz w:val="24"/>
                <w:szCs w:val="24"/>
                <w:lang w:eastAsia="ja-JP"/>
              </w:rPr>
            </w:pPr>
          </w:p>
        </w:tc>
      </w:tr>
    </w:tbl>
    <w:p w:rsidR="00C35598" w:rsidRDefault="00C35598" w:rsidP="008F5F0C">
      <w:pPr>
        <w:adjustRightInd w:val="0"/>
        <w:rPr>
          <w:rFonts w:eastAsiaTheme="minorEastAsia"/>
          <w:b/>
          <w:bCs/>
          <w:color w:val="000000"/>
          <w:sz w:val="28"/>
          <w:szCs w:val="28"/>
          <w:u w:val="single"/>
        </w:rPr>
      </w:pPr>
    </w:p>
    <w:p w:rsidR="00611C31" w:rsidRPr="00611C31" w:rsidRDefault="00611C31" w:rsidP="00611C31">
      <w:pPr>
        <w:widowControl/>
        <w:numPr>
          <w:ilvl w:val="1"/>
          <w:numId w:val="5"/>
        </w:numPr>
        <w:autoSpaceDE w:val="0"/>
        <w:autoSpaceDN w:val="0"/>
        <w:adjustRightInd w:val="0"/>
        <w:jc w:val="left"/>
        <w:rPr>
          <w:rFonts w:eastAsia="휴먼명조"/>
          <w:b/>
          <w:bCs/>
          <w:color w:val="000000"/>
          <w:sz w:val="28"/>
          <w:szCs w:val="28"/>
        </w:rPr>
      </w:pPr>
      <w:r>
        <w:rPr>
          <w:rFonts w:eastAsia="휴먼명조"/>
          <w:b/>
          <w:bCs/>
          <w:color w:val="000000"/>
        </w:rPr>
        <w:t>Task Group on Cognitive Radio System and Software Defined Radio (TG-CRS&amp;SDR)</w:t>
      </w:r>
    </w:p>
    <w:p w:rsidR="00611C31" w:rsidRDefault="00611C31" w:rsidP="00611C31">
      <w:pPr>
        <w:widowControl/>
        <w:autoSpaceDE w:val="0"/>
        <w:autoSpaceDN w:val="0"/>
        <w:adjustRightInd w:val="0"/>
        <w:ind w:left="400"/>
        <w:rPr>
          <w:rFonts w:eastAsia="휴먼명조"/>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0"/>
        <w:gridCol w:w="7301"/>
      </w:tblGrid>
      <w:tr w:rsidR="00611C31" w:rsidRPr="00611C31" w:rsidTr="00D210B0">
        <w:trPr>
          <w:trHeight w:val="448"/>
          <w:jc w:val="center"/>
        </w:trPr>
        <w:tc>
          <w:tcPr>
            <w:tcW w:w="2110" w:type="dxa"/>
          </w:tcPr>
          <w:p w:rsidR="00611C31" w:rsidRPr="00611C31" w:rsidRDefault="00611C31" w:rsidP="00611C31">
            <w:pPr>
              <w:widowControl/>
              <w:snapToGrid w:val="0"/>
              <w:spacing w:before="100" w:after="100"/>
              <w:jc w:val="left"/>
              <w:rPr>
                <w:rFonts w:eastAsia="BatangChe"/>
                <w:kern w:val="0"/>
                <w:lang w:eastAsia="en-US"/>
              </w:rPr>
            </w:pPr>
            <w:r w:rsidRPr="00611C31">
              <w:rPr>
                <w:rFonts w:eastAsia="BatangChe"/>
                <w:b/>
                <w:kern w:val="0"/>
                <w:lang w:eastAsia="en-US"/>
              </w:rPr>
              <w:t>Title</w:t>
            </w:r>
          </w:p>
        </w:tc>
        <w:tc>
          <w:tcPr>
            <w:tcW w:w="7301" w:type="dxa"/>
            <w:vAlign w:val="center"/>
          </w:tcPr>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b/>
                <w:bCs/>
                <w:kern w:val="0"/>
                <w:lang w:val="en-US" w:eastAsia="zh-CN"/>
              </w:rPr>
            </w:pPr>
            <w:r w:rsidRPr="00611C31">
              <w:rPr>
                <w:rFonts w:eastAsia="Times New Roman" w:hint="eastAsia"/>
                <w:b/>
                <w:bCs/>
                <w:kern w:val="0"/>
                <w:lang w:val="en-US" w:eastAsia="ko-KR"/>
              </w:rPr>
              <w:t>REPORT ON CRS</w:t>
            </w:r>
            <w:r w:rsidRPr="00611C31">
              <w:rPr>
                <w:rFonts w:eastAsia="SimSun" w:hint="eastAsia"/>
                <w:b/>
                <w:bCs/>
                <w:kern w:val="0"/>
                <w:lang w:val="en-US" w:eastAsia="zh-CN"/>
              </w:rPr>
              <w:t xml:space="preserve"> DEPLOYMENT SCENARIOS AND ASSOCIATED TECHNOLOGIES</w:t>
            </w:r>
          </w:p>
        </w:tc>
      </w:tr>
      <w:tr w:rsidR="00611C31" w:rsidRPr="00611C31" w:rsidTr="00D210B0">
        <w:trPr>
          <w:cantSplit/>
          <w:trHeight w:val="468"/>
          <w:jc w:val="center"/>
        </w:trPr>
        <w:tc>
          <w:tcPr>
            <w:tcW w:w="2110" w:type="dxa"/>
          </w:tcPr>
          <w:p w:rsidR="00611C31" w:rsidRPr="00611C31" w:rsidRDefault="00611C31" w:rsidP="00611C31">
            <w:pPr>
              <w:widowControl/>
              <w:snapToGrid w:val="0"/>
              <w:spacing w:before="100" w:after="100"/>
              <w:jc w:val="left"/>
              <w:rPr>
                <w:rFonts w:eastAsia="SimSun"/>
                <w:b/>
                <w:kern w:val="0"/>
                <w:lang w:eastAsia="zh-CN"/>
              </w:rPr>
            </w:pPr>
            <w:r w:rsidRPr="00611C31">
              <w:rPr>
                <w:rFonts w:eastAsia="SimSun" w:hint="eastAsia"/>
                <w:b/>
                <w:kern w:val="0"/>
                <w:lang w:eastAsia="zh-CN"/>
              </w:rPr>
              <w:t>Document Type</w:t>
            </w:r>
          </w:p>
        </w:tc>
        <w:tc>
          <w:tcPr>
            <w:tcW w:w="7301" w:type="dxa"/>
          </w:tcPr>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kern w:val="0"/>
                <w:lang w:val="en-US" w:eastAsia="ko-KR"/>
              </w:rPr>
            </w:pPr>
            <w:r w:rsidRPr="00611C31">
              <w:rPr>
                <w:rFonts w:eastAsia="Times New Roman" w:hint="eastAsia"/>
                <w:kern w:val="0"/>
                <w:lang w:val="en-US" w:eastAsia="ko-KR"/>
              </w:rPr>
              <w:t>Report</w:t>
            </w:r>
          </w:p>
        </w:tc>
      </w:tr>
      <w:tr w:rsidR="00611C31" w:rsidRPr="00611C31" w:rsidTr="00D210B0">
        <w:trPr>
          <w:cantSplit/>
          <w:trHeight w:val="339"/>
          <w:jc w:val="center"/>
        </w:trPr>
        <w:tc>
          <w:tcPr>
            <w:tcW w:w="2110" w:type="dxa"/>
          </w:tcPr>
          <w:p w:rsidR="00611C31" w:rsidRPr="00611C31" w:rsidRDefault="00611C31" w:rsidP="00611C31">
            <w:pPr>
              <w:widowControl/>
              <w:snapToGrid w:val="0"/>
              <w:spacing w:before="100" w:after="100"/>
              <w:jc w:val="left"/>
              <w:rPr>
                <w:rFonts w:eastAsia="휴먼명조"/>
                <w:b/>
                <w:color w:val="000000"/>
                <w:kern w:val="0"/>
                <w:lang w:eastAsia="en-US"/>
              </w:rPr>
            </w:pPr>
            <w:r w:rsidRPr="00611C31">
              <w:rPr>
                <w:rFonts w:eastAsia="휴먼명조"/>
                <w:b/>
                <w:color w:val="000000"/>
                <w:kern w:val="0"/>
                <w:lang w:eastAsia="en-US"/>
              </w:rPr>
              <w:t>Group/Chair</w:t>
            </w:r>
          </w:p>
        </w:tc>
        <w:tc>
          <w:tcPr>
            <w:tcW w:w="7301" w:type="dxa"/>
          </w:tcPr>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kern w:val="0"/>
                <w:lang w:val="en-US" w:eastAsia="zh-CN"/>
              </w:rPr>
            </w:pPr>
            <w:r w:rsidRPr="00611C31">
              <w:rPr>
                <w:rFonts w:eastAsia="Times New Roman"/>
                <w:kern w:val="0"/>
                <w:sz w:val="22"/>
                <w:szCs w:val="22"/>
                <w:lang w:val="en-US" w:eastAsia="ko-KR"/>
              </w:rPr>
              <w:t>WG-</w:t>
            </w:r>
            <w:r w:rsidRPr="00611C31">
              <w:rPr>
                <w:rFonts w:eastAsia="SimSun"/>
                <w:kern w:val="0"/>
                <w:sz w:val="22"/>
                <w:szCs w:val="22"/>
                <w:lang w:val="en-US" w:eastAsia="zh-CN"/>
              </w:rPr>
              <w:t>TECH</w:t>
            </w:r>
            <w:r w:rsidRPr="00611C31">
              <w:rPr>
                <w:rFonts w:eastAsia="Times New Roman"/>
                <w:kern w:val="0"/>
                <w:sz w:val="22"/>
                <w:szCs w:val="22"/>
                <w:lang w:val="en-US" w:eastAsia="ko-KR"/>
              </w:rPr>
              <w:t>/</w:t>
            </w:r>
            <w:r w:rsidRPr="00611C31">
              <w:rPr>
                <w:rFonts w:eastAsia="SimSun"/>
                <w:kern w:val="0"/>
                <w:sz w:val="22"/>
                <w:szCs w:val="22"/>
                <w:lang w:val="en-US" w:eastAsia="zh-CN"/>
              </w:rPr>
              <w:t>TG CRS&amp;SDR</w:t>
            </w:r>
            <w:r w:rsidRPr="00611C31">
              <w:rPr>
                <w:rFonts w:eastAsia="Times New Roman"/>
                <w:kern w:val="0"/>
                <w:sz w:val="22"/>
                <w:szCs w:val="22"/>
                <w:lang w:val="en-US" w:eastAsia="ko-KR"/>
              </w:rPr>
              <w:t xml:space="preserve"> /Mr. </w:t>
            </w:r>
            <w:r w:rsidRPr="00611C31">
              <w:rPr>
                <w:rFonts w:eastAsia="SimSun"/>
                <w:kern w:val="0"/>
                <w:sz w:val="22"/>
                <w:szCs w:val="22"/>
                <w:lang w:val="en-US" w:eastAsia="zh-CN"/>
              </w:rPr>
              <w:t>Lang Baozhen</w:t>
            </w:r>
          </w:p>
        </w:tc>
      </w:tr>
      <w:tr w:rsidR="00611C31" w:rsidRPr="00611C31" w:rsidTr="00D210B0">
        <w:trPr>
          <w:cantSplit/>
          <w:trHeight w:val="497"/>
          <w:jc w:val="center"/>
        </w:trPr>
        <w:tc>
          <w:tcPr>
            <w:tcW w:w="2110" w:type="dxa"/>
          </w:tcPr>
          <w:p w:rsidR="00611C31" w:rsidRPr="00611C31" w:rsidRDefault="00611C31" w:rsidP="00611C31">
            <w:pPr>
              <w:widowControl/>
              <w:snapToGrid w:val="0"/>
              <w:spacing w:before="100" w:after="100"/>
              <w:jc w:val="left"/>
              <w:rPr>
                <w:rFonts w:eastAsia="휴먼명조"/>
                <w:b/>
                <w:color w:val="000000"/>
                <w:kern w:val="0"/>
                <w:lang w:eastAsia="en-US"/>
              </w:rPr>
            </w:pPr>
            <w:r w:rsidRPr="00611C31">
              <w:rPr>
                <w:rFonts w:eastAsia="휴먼명조"/>
                <w:b/>
                <w:color w:val="000000"/>
                <w:kern w:val="0"/>
                <w:lang w:eastAsia="en-US"/>
              </w:rPr>
              <w:t>Editor(s)</w:t>
            </w:r>
          </w:p>
        </w:tc>
        <w:tc>
          <w:tcPr>
            <w:tcW w:w="7301" w:type="dxa"/>
          </w:tcPr>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kern w:val="0"/>
                <w:lang w:val="en-US" w:eastAsia="ko-KR"/>
              </w:rPr>
            </w:pPr>
            <w:r w:rsidRPr="00611C31">
              <w:rPr>
                <w:rFonts w:eastAsia="Times New Roman"/>
                <w:kern w:val="0"/>
                <w:sz w:val="22"/>
                <w:szCs w:val="22"/>
                <w:lang w:val="en-US" w:eastAsia="ko-KR"/>
              </w:rPr>
              <w:t>M</w:t>
            </w:r>
            <w:r w:rsidRPr="00611C31">
              <w:rPr>
                <w:rFonts w:eastAsia="SimSun" w:hint="eastAsia"/>
                <w:kern w:val="0"/>
                <w:sz w:val="22"/>
                <w:szCs w:val="22"/>
                <w:lang w:val="en-US" w:eastAsia="zh-CN"/>
              </w:rPr>
              <w:t>s</w:t>
            </w:r>
            <w:r w:rsidRPr="00611C31">
              <w:rPr>
                <w:rFonts w:eastAsia="Times New Roman"/>
                <w:kern w:val="0"/>
                <w:sz w:val="22"/>
                <w:szCs w:val="22"/>
                <w:lang w:val="en-US" w:eastAsia="ko-KR"/>
              </w:rPr>
              <w:t>.</w:t>
            </w:r>
            <w:r w:rsidRPr="00611C31">
              <w:rPr>
                <w:rFonts w:eastAsia="SimSun" w:hint="eastAsia"/>
                <w:kern w:val="0"/>
                <w:lang w:val="en-US" w:eastAsia="zh-CN"/>
              </w:rPr>
              <w:t>Boya Lu</w:t>
            </w:r>
          </w:p>
        </w:tc>
      </w:tr>
      <w:tr w:rsidR="00611C31" w:rsidRPr="00611C31" w:rsidTr="00D210B0">
        <w:trPr>
          <w:cantSplit/>
          <w:trHeight w:val="339"/>
          <w:jc w:val="center"/>
        </w:trPr>
        <w:tc>
          <w:tcPr>
            <w:tcW w:w="2110" w:type="dxa"/>
          </w:tcPr>
          <w:p w:rsidR="00611C31" w:rsidRPr="00611C31" w:rsidRDefault="00611C31" w:rsidP="00611C31">
            <w:pPr>
              <w:widowControl/>
              <w:snapToGrid w:val="0"/>
              <w:spacing w:before="100" w:after="100"/>
              <w:jc w:val="left"/>
              <w:rPr>
                <w:rFonts w:eastAsia="휴먼명조"/>
                <w:b/>
                <w:color w:val="000000"/>
                <w:kern w:val="0"/>
                <w:lang w:eastAsia="en-US"/>
              </w:rPr>
            </w:pPr>
            <w:r w:rsidRPr="00611C31">
              <w:rPr>
                <w:rFonts w:eastAsia="휴먼명조"/>
                <w:b/>
                <w:color w:val="000000"/>
                <w:kern w:val="0"/>
                <w:lang w:eastAsia="en-US"/>
              </w:rPr>
              <w:lastRenderedPageBreak/>
              <w:t>Scope</w:t>
            </w:r>
          </w:p>
        </w:tc>
        <w:tc>
          <w:tcPr>
            <w:tcW w:w="7301" w:type="dxa"/>
          </w:tcPr>
          <w:p w:rsidR="00611C31" w:rsidRPr="00611C31" w:rsidRDefault="00611C31" w:rsidP="00611C31">
            <w:pPr>
              <w:widowControl/>
              <w:jc w:val="left"/>
              <w:rPr>
                <w:rFonts w:eastAsia="SimSun" w:hint="eastAsia"/>
                <w:kern w:val="0"/>
                <w:lang w:val="en-US" w:eastAsia="zh-CN"/>
              </w:rPr>
            </w:pPr>
            <w:r w:rsidRPr="00611C31">
              <w:rPr>
                <w:rFonts w:eastAsia="SimSun" w:hint="eastAsia"/>
                <w:kern w:val="0"/>
                <w:lang w:val="en-US" w:eastAsia="zh-CN"/>
              </w:rPr>
              <w:t xml:space="preserve">To study CRS deployment scenarios in the APT region and associated key techniques, system characteristics and requirements. </w:t>
            </w:r>
          </w:p>
          <w:p w:rsidR="00611C31" w:rsidRPr="00611C31" w:rsidRDefault="00611C31" w:rsidP="00611C31">
            <w:pPr>
              <w:widowControl/>
              <w:jc w:val="left"/>
              <w:rPr>
                <w:rFonts w:eastAsia="SimSun" w:hint="eastAsia"/>
                <w:kern w:val="0"/>
                <w:lang w:val="en-US" w:eastAsia="zh-CN"/>
              </w:rPr>
            </w:pPr>
            <w:r w:rsidRPr="00611C31">
              <w:rPr>
                <w:rFonts w:eastAsia="SimSun" w:hint="eastAsia"/>
                <w:kern w:val="0"/>
                <w:lang w:val="en-US" w:eastAsia="zh-CN"/>
              </w:rPr>
              <w:t xml:space="preserve">To identify the potential </w:t>
            </w:r>
            <w:r w:rsidRPr="00611C31">
              <w:rPr>
                <w:rFonts w:eastAsia="SimSun"/>
                <w:kern w:val="0"/>
                <w:lang w:val="en-US" w:eastAsia="zh-CN"/>
              </w:rPr>
              <w:t>impact</w:t>
            </w:r>
            <w:r w:rsidRPr="00611C31">
              <w:rPr>
                <w:rFonts w:eastAsia="SimSun" w:hint="eastAsia"/>
                <w:kern w:val="0"/>
                <w:lang w:val="en-US" w:eastAsia="zh-CN"/>
              </w:rPr>
              <w:t xml:space="preserve"> of</w:t>
            </w:r>
            <w:r w:rsidRPr="00611C31">
              <w:rPr>
                <w:rFonts w:eastAsia="SimSun"/>
                <w:kern w:val="0"/>
                <w:lang w:val="en-US" w:eastAsia="zh-CN"/>
              </w:rPr>
              <w:t xml:space="preserve"> exploiting </w:t>
            </w:r>
            <w:r w:rsidRPr="00611C31">
              <w:rPr>
                <w:rFonts w:eastAsia="SimSun" w:hint="eastAsia"/>
                <w:kern w:val="0"/>
                <w:lang w:val="en-US" w:eastAsia="zh-CN"/>
              </w:rPr>
              <w:t>CRS</w:t>
            </w:r>
            <w:r w:rsidRPr="00611C31">
              <w:rPr>
                <w:rFonts w:eastAsia="SimSun"/>
                <w:kern w:val="0"/>
                <w:lang w:val="en-US" w:eastAsia="zh-CN"/>
              </w:rPr>
              <w:t xml:space="preserve"> capabilities on existing radio services</w:t>
            </w:r>
            <w:r w:rsidRPr="00611C31">
              <w:rPr>
                <w:rFonts w:eastAsia="SimSun" w:hint="eastAsia"/>
                <w:kern w:val="0"/>
                <w:lang w:val="en-US" w:eastAsia="zh-CN"/>
              </w:rPr>
              <w:t>.</w:t>
            </w:r>
          </w:p>
          <w:p w:rsidR="00611C31" w:rsidRPr="00611C31" w:rsidRDefault="00611C31" w:rsidP="00611C31">
            <w:pPr>
              <w:widowControl/>
              <w:jc w:val="left"/>
              <w:rPr>
                <w:rFonts w:eastAsia="SimSun"/>
                <w:kern w:val="0"/>
                <w:lang w:val="en-US" w:eastAsia="zh-CN"/>
              </w:rPr>
            </w:pPr>
            <w:r w:rsidRPr="00611C31">
              <w:rPr>
                <w:rFonts w:eastAsia="SimSun" w:hint="eastAsia"/>
                <w:kern w:val="0"/>
                <w:lang w:val="en-US" w:eastAsia="zh-CN"/>
              </w:rPr>
              <w:t>This work may initiate further work in both TG-CRS&amp;SDR and other working groups within the AWG.</w:t>
            </w:r>
          </w:p>
        </w:tc>
      </w:tr>
      <w:tr w:rsidR="00611C31" w:rsidRPr="00611C31" w:rsidTr="00D210B0">
        <w:trPr>
          <w:cantSplit/>
          <w:trHeight w:val="339"/>
          <w:jc w:val="center"/>
        </w:trPr>
        <w:tc>
          <w:tcPr>
            <w:tcW w:w="2110" w:type="dxa"/>
          </w:tcPr>
          <w:p w:rsidR="00611C31" w:rsidRPr="00611C31" w:rsidRDefault="00611C31" w:rsidP="00611C31">
            <w:pPr>
              <w:widowControl/>
              <w:snapToGrid w:val="0"/>
              <w:spacing w:before="100" w:after="100"/>
              <w:jc w:val="left"/>
              <w:rPr>
                <w:rFonts w:eastAsia="휴먼명조"/>
                <w:b/>
                <w:color w:val="000000"/>
                <w:kern w:val="0"/>
                <w:lang w:eastAsia="en-US"/>
              </w:rPr>
            </w:pPr>
            <w:r w:rsidRPr="00611C31">
              <w:rPr>
                <w:rFonts w:eastAsia="휴먼명조"/>
                <w:b/>
                <w:color w:val="000000"/>
                <w:kern w:val="0"/>
                <w:lang w:eastAsia="en-US"/>
              </w:rPr>
              <w:t>Purpose</w:t>
            </w:r>
          </w:p>
        </w:tc>
        <w:tc>
          <w:tcPr>
            <w:tcW w:w="7301" w:type="dxa"/>
          </w:tcPr>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Times New Roman"/>
                <w:kern w:val="0"/>
                <w:lang w:val="en-US" w:eastAsia="ko-KR"/>
              </w:rPr>
            </w:pPr>
            <w:r w:rsidRPr="00611C31">
              <w:rPr>
                <w:rFonts w:eastAsia="Times New Roman"/>
                <w:kern w:val="0"/>
                <w:lang w:val="en-US" w:eastAsia="ko-KR"/>
              </w:rPr>
              <w:t>To develop APT</w:t>
            </w:r>
            <w:r w:rsidRPr="00611C31">
              <w:rPr>
                <w:rFonts w:eastAsia="SimSun" w:hint="eastAsia"/>
                <w:kern w:val="0"/>
                <w:lang w:val="en-US" w:eastAsia="zh-CN"/>
              </w:rPr>
              <w:t xml:space="preserve"> Technical</w:t>
            </w:r>
            <w:r w:rsidRPr="00611C31">
              <w:rPr>
                <w:rFonts w:eastAsia="Times New Roman"/>
                <w:kern w:val="0"/>
                <w:lang w:val="en-US" w:eastAsia="ko-KR"/>
              </w:rPr>
              <w:t xml:space="preserve"> Report </w:t>
            </w:r>
            <w:r w:rsidRPr="00611C31">
              <w:rPr>
                <w:rFonts w:eastAsia="SimSun" w:hint="eastAsia"/>
                <w:kern w:val="0"/>
                <w:lang w:val="en-US" w:eastAsia="zh-CN"/>
              </w:rPr>
              <w:t>providing the results of studies on cognitive radio systems (CRS) deployment scenarios and identify potential impact of exploiting CRS capabilities on exisiting radio services.</w:t>
            </w:r>
          </w:p>
        </w:tc>
      </w:tr>
      <w:tr w:rsidR="00611C31" w:rsidRPr="00611C31" w:rsidTr="00D210B0">
        <w:trPr>
          <w:cantSplit/>
          <w:trHeight w:val="339"/>
          <w:jc w:val="center"/>
        </w:trPr>
        <w:tc>
          <w:tcPr>
            <w:tcW w:w="2110" w:type="dxa"/>
          </w:tcPr>
          <w:p w:rsidR="00611C31" w:rsidRPr="00611C31" w:rsidRDefault="00611C31" w:rsidP="00611C31">
            <w:pPr>
              <w:widowControl/>
              <w:snapToGrid w:val="0"/>
              <w:spacing w:before="100" w:after="100"/>
              <w:jc w:val="left"/>
              <w:rPr>
                <w:rFonts w:eastAsia="휴먼명조"/>
                <w:b/>
                <w:color w:val="000000"/>
                <w:kern w:val="0"/>
                <w:lang w:eastAsia="en-US"/>
              </w:rPr>
            </w:pPr>
            <w:r w:rsidRPr="00611C31">
              <w:rPr>
                <w:rFonts w:eastAsia="휴먼명조"/>
                <w:b/>
                <w:color w:val="000000"/>
                <w:kern w:val="0"/>
                <w:lang w:eastAsia="en-US"/>
              </w:rPr>
              <w:t>Related Document</w:t>
            </w:r>
          </w:p>
        </w:tc>
        <w:tc>
          <w:tcPr>
            <w:tcW w:w="7301" w:type="dxa"/>
          </w:tcPr>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kern w:val="0"/>
                <w:lang w:val="en-US" w:eastAsia="zh-CN"/>
              </w:rPr>
            </w:pPr>
            <w:r w:rsidRPr="00611C31">
              <w:rPr>
                <w:rFonts w:eastAsia="Times New Roman"/>
                <w:kern w:val="0"/>
                <w:lang w:val="en-US" w:eastAsia="zh-CN"/>
              </w:rPr>
              <w:t>ITU</w:t>
            </w:r>
            <w:r w:rsidRPr="00611C31">
              <w:rPr>
                <w:rFonts w:eastAsia="SimSun" w:hint="eastAsia"/>
                <w:kern w:val="0"/>
                <w:lang w:val="en-US" w:eastAsia="zh-CN"/>
              </w:rPr>
              <w:t>-</w:t>
            </w:r>
            <w:r w:rsidRPr="00611C31">
              <w:rPr>
                <w:rFonts w:eastAsia="Times New Roman"/>
                <w:kern w:val="0"/>
                <w:lang w:val="en-US" w:eastAsia="zh-CN"/>
              </w:rPr>
              <w:t>R SM.2152</w:t>
            </w:r>
          </w:p>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kern w:val="0"/>
                <w:lang w:val="en-US" w:eastAsia="zh-CN"/>
              </w:rPr>
            </w:pPr>
            <w:r w:rsidRPr="00611C31">
              <w:rPr>
                <w:rFonts w:eastAsia="Times New Roman"/>
                <w:kern w:val="0"/>
                <w:lang w:val="en-US" w:eastAsia="en-US"/>
              </w:rPr>
              <w:t xml:space="preserve">Resolution </w:t>
            </w:r>
            <w:r w:rsidRPr="00611C31">
              <w:rPr>
                <w:rFonts w:eastAsia="MS Mincho"/>
                <w:kern w:val="0"/>
                <w:lang w:val="en-US" w:eastAsia="en-US"/>
              </w:rPr>
              <w:t>ITU</w:t>
            </w:r>
            <w:r w:rsidRPr="00611C31">
              <w:rPr>
                <w:rFonts w:eastAsia="SimSun" w:hint="eastAsia"/>
                <w:kern w:val="0"/>
                <w:lang w:val="en-US" w:eastAsia="zh-CN"/>
              </w:rPr>
              <w:t>-</w:t>
            </w:r>
            <w:r w:rsidRPr="00611C31">
              <w:rPr>
                <w:rFonts w:eastAsia="MS Mincho"/>
                <w:kern w:val="0"/>
                <w:lang w:val="en-US" w:eastAsia="en-US"/>
              </w:rPr>
              <w:t>R 58</w:t>
            </w:r>
          </w:p>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kern w:val="0"/>
                <w:lang w:val="en-US" w:eastAsia="zh-CN"/>
              </w:rPr>
            </w:pPr>
            <w:r w:rsidRPr="00611C31">
              <w:rPr>
                <w:rFonts w:eastAsia="SimSun" w:hint="eastAsia"/>
                <w:kern w:val="0"/>
                <w:lang w:val="en-US" w:eastAsia="zh-CN"/>
              </w:rPr>
              <w:t xml:space="preserve">ITU-R </w:t>
            </w:r>
            <w:r w:rsidRPr="00611C31">
              <w:rPr>
                <w:rFonts w:eastAsia="SimSun"/>
                <w:kern w:val="0"/>
                <w:lang w:val="en-US" w:eastAsia="zh-CN"/>
              </w:rPr>
              <w:t>Report M.2242</w:t>
            </w:r>
          </w:p>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hint="eastAsia"/>
                <w:kern w:val="0"/>
                <w:lang w:val="en-US" w:eastAsia="zh-CN"/>
              </w:rPr>
            </w:pPr>
            <w:r w:rsidRPr="00611C31">
              <w:rPr>
                <w:rFonts w:eastAsia="SimSun" w:hint="eastAsia"/>
                <w:kern w:val="0"/>
                <w:lang w:val="en-US" w:eastAsia="zh-CN"/>
              </w:rPr>
              <w:t xml:space="preserve">ITU-R </w:t>
            </w:r>
            <w:r w:rsidRPr="00611C31">
              <w:rPr>
                <w:rFonts w:eastAsia="SimSun"/>
                <w:kern w:val="0"/>
                <w:lang w:val="en-US" w:eastAsia="zh-CN"/>
              </w:rPr>
              <w:t>Report M.22</w:t>
            </w:r>
            <w:r w:rsidRPr="00611C31">
              <w:rPr>
                <w:rFonts w:eastAsia="SimSun" w:hint="eastAsia"/>
                <w:kern w:val="0"/>
                <w:lang w:val="en-US" w:eastAsia="zh-CN"/>
              </w:rPr>
              <w:t>25</w:t>
            </w:r>
          </w:p>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kern w:val="0"/>
                <w:lang w:val="en-US" w:eastAsia="zh-CN"/>
              </w:rPr>
            </w:pPr>
            <w:r w:rsidRPr="00611C31">
              <w:rPr>
                <w:rFonts w:eastAsia="Times New Roman"/>
                <w:kern w:val="0"/>
                <w:lang w:val="en-US" w:eastAsia="en-US"/>
              </w:rPr>
              <w:t>AW</w:t>
            </w:r>
            <w:r w:rsidRPr="00611C31">
              <w:rPr>
                <w:rFonts w:eastAsia="Times New Roman" w:hint="eastAsia"/>
                <w:kern w:val="0"/>
                <w:lang w:val="en-US" w:eastAsia="en-US"/>
              </w:rPr>
              <w:t>G</w:t>
            </w:r>
            <w:r w:rsidRPr="00611C31">
              <w:rPr>
                <w:rFonts w:eastAsia="Times New Roman"/>
                <w:kern w:val="0"/>
                <w:lang w:val="en-US" w:eastAsia="en-US"/>
              </w:rPr>
              <w:t>-</w:t>
            </w:r>
            <w:r w:rsidRPr="00611C31">
              <w:rPr>
                <w:rFonts w:eastAsia="Times New Roman" w:hint="eastAsia"/>
                <w:kern w:val="0"/>
                <w:lang w:val="en-US" w:eastAsia="en-US"/>
              </w:rPr>
              <w:t>12</w:t>
            </w:r>
            <w:r w:rsidRPr="00611C31">
              <w:rPr>
                <w:rFonts w:eastAsia="Times New Roman"/>
                <w:kern w:val="0"/>
                <w:lang w:val="en-US" w:eastAsia="en-US"/>
              </w:rPr>
              <w:t>/OUT-07</w:t>
            </w:r>
            <w:r w:rsidRPr="00611C31">
              <w:rPr>
                <w:rFonts w:eastAsia="Times New Roman" w:hint="eastAsia"/>
                <w:kern w:val="0"/>
                <w:lang w:val="en-US" w:eastAsia="en-US"/>
              </w:rPr>
              <w:t xml:space="preserve"> </w:t>
            </w:r>
            <w:r w:rsidRPr="00611C31">
              <w:rPr>
                <w:rFonts w:eastAsia="SimSun" w:hint="eastAsia"/>
                <w:kern w:val="0"/>
                <w:lang w:val="en-US" w:eastAsia="zh-CN"/>
              </w:rPr>
              <w:t xml:space="preserve"> </w:t>
            </w:r>
            <w:r w:rsidRPr="00611C31">
              <w:rPr>
                <w:rFonts w:eastAsia="SimSun"/>
                <w:kern w:val="0"/>
                <w:lang w:val="en-US" w:eastAsia="zh-CN"/>
              </w:rPr>
              <w:t>“</w:t>
            </w:r>
            <w:r w:rsidRPr="00611C31">
              <w:rPr>
                <w:rFonts w:eastAsia="Times New Roman"/>
                <w:kern w:val="0"/>
                <w:lang w:val="en-US" w:eastAsia="en-US"/>
              </w:rPr>
              <w:t>Q</w:t>
            </w:r>
            <w:r w:rsidRPr="00611C31">
              <w:rPr>
                <w:rFonts w:eastAsia="SimSun" w:hint="eastAsia"/>
                <w:kern w:val="0"/>
                <w:lang w:val="en-US" w:eastAsia="zh-CN"/>
              </w:rPr>
              <w:t>uestionire</w:t>
            </w:r>
            <w:r w:rsidRPr="00611C31">
              <w:rPr>
                <w:rFonts w:eastAsia="Times New Roman"/>
                <w:kern w:val="0"/>
                <w:lang w:val="en-US" w:eastAsia="en-US"/>
              </w:rPr>
              <w:t xml:space="preserve"> R</w:t>
            </w:r>
            <w:r w:rsidRPr="00611C31">
              <w:rPr>
                <w:rFonts w:eastAsia="SimSun" w:hint="eastAsia"/>
                <w:kern w:val="0"/>
                <w:lang w:val="en-US" w:eastAsia="zh-CN"/>
              </w:rPr>
              <w:t>eport</w:t>
            </w:r>
            <w:r w:rsidRPr="00611C31">
              <w:rPr>
                <w:rFonts w:eastAsia="Times New Roman" w:hint="eastAsia"/>
                <w:kern w:val="0"/>
                <w:lang w:val="en-US" w:eastAsia="en-US"/>
              </w:rPr>
              <w:t xml:space="preserve"> on </w:t>
            </w:r>
            <w:r w:rsidRPr="00611C31">
              <w:rPr>
                <w:rFonts w:eastAsia="SimSun" w:hint="eastAsia"/>
                <w:kern w:val="0"/>
                <w:lang w:val="en-US" w:eastAsia="zh-CN"/>
              </w:rPr>
              <w:t>CRS</w:t>
            </w:r>
            <w:r w:rsidRPr="00611C31">
              <w:rPr>
                <w:rFonts w:eastAsia="Times New Roman"/>
                <w:kern w:val="0"/>
                <w:lang w:val="en-US" w:eastAsia="en-US"/>
              </w:rPr>
              <w:t xml:space="preserve"> </w:t>
            </w:r>
            <w:r w:rsidRPr="00611C31">
              <w:rPr>
                <w:rFonts w:eastAsia="Times New Roman" w:hint="eastAsia"/>
                <w:kern w:val="0"/>
                <w:lang w:val="en-US" w:eastAsia="en-US"/>
              </w:rPr>
              <w:t>&amp;</w:t>
            </w:r>
            <w:r w:rsidRPr="00611C31">
              <w:rPr>
                <w:rFonts w:eastAsia="Times New Roman"/>
                <w:kern w:val="0"/>
                <w:lang w:val="en-US" w:eastAsia="en-US"/>
              </w:rPr>
              <w:t xml:space="preserve"> </w:t>
            </w:r>
            <w:r w:rsidRPr="00611C31">
              <w:rPr>
                <w:rFonts w:eastAsia="SimSun" w:hint="eastAsia"/>
                <w:kern w:val="0"/>
                <w:lang w:val="en-US" w:eastAsia="zh-CN"/>
              </w:rPr>
              <w:t>SDR</w:t>
            </w:r>
            <w:r w:rsidRPr="00611C31">
              <w:rPr>
                <w:rFonts w:eastAsia="SimSun"/>
                <w:kern w:val="0"/>
                <w:lang w:val="en-US" w:eastAsia="zh-CN"/>
              </w:rPr>
              <w:t>”</w:t>
            </w:r>
          </w:p>
        </w:tc>
      </w:tr>
      <w:tr w:rsidR="00611C31" w:rsidRPr="00611C31" w:rsidTr="00D210B0">
        <w:trPr>
          <w:cantSplit/>
          <w:trHeight w:val="339"/>
          <w:jc w:val="center"/>
        </w:trPr>
        <w:tc>
          <w:tcPr>
            <w:tcW w:w="2110" w:type="dxa"/>
          </w:tcPr>
          <w:p w:rsidR="00611C31" w:rsidRPr="00611C31" w:rsidRDefault="00611C31" w:rsidP="00611C31">
            <w:pPr>
              <w:widowControl/>
              <w:snapToGrid w:val="0"/>
              <w:spacing w:before="100" w:after="100"/>
              <w:jc w:val="left"/>
              <w:rPr>
                <w:rFonts w:eastAsia="휴먼명조"/>
                <w:b/>
                <w:color w:val="000000"/>
                <w:kern w:val="0"/>
                <w:lang w:eastAsia="ko-KR"/>
              </w:rPr>
            </w:pPr>
            <w:r w:rsidRPr="00611C31">
              <w:rPr>
                <w:rFonts w:eastAsia="휴먼명조"/>
                <w:b/>
                <w:color w:val="000000"/>
                <w:kern w:val="0"/>
                <w:lang w:eastAsia="en-US"/>
              </w:rPr>
              <w:t xml:space="preserve">Related </w:t>
            </w:r>
            <w:r w:rsidRPr="00611C31">
              <w:rPr>
                <w:rFonts w:eastAsia="휴먼명조" w:hint="eastAsia"/>
                <w:b/>
                <w:color w:val="000000"/>
                <w:kern w:val="0"/>
                <w:lang w:eastAsia="ko-KR"/>
              </w:rPr>
              <w:t>Organization</w:t>
            </w:r>
          </w:p>
        </w:tc>
        <w:tc>
          <w:tcPr>
            <w:tcW w:w="7301" w:type="dxa"/>
          </w:tcPr>
          <w:p w:rsidR="00611C31" w:rsidRPr="00611C31" w:rsidRDefault="00611C31" w:rsidP="00611C31">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kern w:val="0"/>
                <w:lang w:val="en-US" w:eastAsia="zh-CN"/>
              </w:rPr>
            </w:pPr>
            <w:r w:rsidRPr="00611C31">
              <w:rPr>
                <w:rFonts w:eastAsia="Times New Roman" w:hint="eastAsia"/>
                <w:kern w:val="0"/>
                <w:lang w:val="en-US" w:eastAsia="ko-KR"/>
              </w:rPr>
              <w:t>ITU-R</w:t>
            </w:r>
            <w:r w:rsidRPr="00611C31">
              <w:rPr>
                <w:rFonts w:eastAsia="SimSun" w:hint="eastAsia"/>
                <w:kern w:val="0"/>
                <w:lang w:val="en-US" w:eastAsia="zh-CN"/>
              </w:rPr>
              <w:t>, ETSI, IEEE</w:t>
            </w:r>
          </w:p>
        </w:tc>
      </w:tr>
      <w:tr w:rsidR="00611C31" w:rsidRPr="00611C31" w:rsidTr="00D210B0">
        <w:trPr>
          <w:trHeight w:val="339"/>
          <w:jc w:val="center"/>
        </w:trPr>
        <w:tc>
          <w:tcPr>
            <w:tcW w:w="2110" w:type="dxa"/>
          </w:tcPr>
          <w:p w:rsidR="00611C31" w:rsidRPr="00611C31" w:rsidRDefault="00611C31" w:rsidP="00611C31">
            <w:pPr>
              <w:widowControl/>
              <w:snapToGrid w:val="0"/>
              <w:spacing w:before="100" w:after="100"/>
              <w:jc w:val="left"/>
              <w:rPr>
                <w:rFonts w:eastAsia="휴먼명조"/>
                <w:b/>
                <w:color w:val="000000"/>
                <w:kern w:val="0"/>
                <w:lang w:eastAsia="en-US"/>
              </w:rPr>
            </w:pPr>
            <w:r w:rsidRPr="00611C31">
              <w:rPr>
                <w:rFonts w:eastAsia="휴먼명조"/>
                <w:b/>
                <w:color w:val="000000"/>
                <w:kern w:val="0"/>
                <w:lang w:eastAsia="en-US"/>
              </w:rPr>
              <w:t>Timelines</w:t>
            </w:r>
          </w:p>
        </w:tc>
        <w:tc>
          <w:tcPr>
            <w:tcW w:w="7301" w:type="dxa"/>
          </w:tcPr>
          <w:p w:rsidR="00611C31" w:rsidRPr="00611C31" w:rsidRDefault="00611C31" w:rsidP="00611C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ind w:left="851" w:hanging="851"/>
              <w:textAlignment w:val="baseline"/>
              <w:rPr>
                <w:rFonts w:eastAsia="SimSun"/>
                <w:b/>
                <w:kern w:val="0"/>
                <w:u w:val="single"/>
                <w:lang w:val="en-US" w:eastAsia="zh-CN"/>
              </w:rPr>
            </w:pPr>
            <w:r w:rsidRPr="00611C31">
              <w:rPr>
                <w:rFonts w:eastAsia="Times New Roman"/>
                <w:b/>
                <w:kern w:val="0"/>
                <w:u w:val="single"/>
                <w:lang w:val="en-US" w:eastAsia="ko-KR"/>
              </w:rPr>
              <w:t>201</w:t>
            </w:r>
            <w:r w:rsidRPr="00611C31">
              <w:rPr>
                <w:rFonts w:eastAsia="SimSun" w:hint="eastAsia"/>
                <w:b/>
                <w:kern w:val="0"/>
                <w:u w:val="single"/>
                <w:lang w:val="en-US" w:eastAsia="zh-CN"/>
              </w:rPr>
              <w:t>2</w:t>
            </w:r>
          </w:p>
          <w:p w:rsidR="00611C31" w:rsidRPr="00611C31" w:rsidRDefault="00611C31" w:rsidP="00611C31">
            <w:pPr>
              <w:widowControl/>
              <w:numPr>
                <w:ilvl w:val="0"/>
                <w:numId w:val="31"/>
              </w:numPr>
              <w:tabs>
                <w:tab w:val="left" w:pos="284"/>
                <w:tab w:val="left" w:pos="36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Times New Roman"/>
                <w:kern w:val="0"/>
                <w:lang w:val="en-US" w:eastAsia="ko-KR"/>
              </w:rPr>
            </w:pPr>
            <w:r w:rsidRPr="00611C31">
              <w:rPr>
                <w:rFonts w:eastAsia="Times New Roman"/>
                <w:kern w:val="0"/>
                <w:lang w:val="en-US" w:eastAsia="ko-KR"/>
              </w:rPr>
              <w:t>AW</w:t>
            </w:r>
            <w:r w:rsidRPr="00611C31">
              <w:rPr>
                <w:rFonts w:eastAsia="SimSun" w:hint="eastAsia"/>
                <w:kern w:val="0"/>
                <w:lang w:val="en-US" w:eastAsia="zh-CN"/>
              </w:rPr>
              <w:t>G-12</w:t>
            </w:r>
          </w:p>
          <w:p w:rsidR="00611C31" w:rsidRPr="00611C31" w:rsidRDefault="00611C31" w:rsidP="00611C31">
            <w:pPr>
              <w:widowControl/>
              <w:numPr>
                <w:ilvl w:val="2"/>
                <w:numId w:val="31"/>
              </w:numPr>
              <w:tabs>
                <w:tab w:val="left" w:pos="284"/>
                <w:tab w:val="left" w:pos="567"/>
                <w:tab w:val="left" w:pos="851"/>
                <w:tab w:val="left" w:pos="1134"/>
                <w:tab w:val="left" w:pos="1200"/>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SimSun" w:hint="eastAsia"/>
                <w:kern w:val="0"/>
                <w:lang w:val="en-US" w:eastAsia="zh-CN"/>
              </w:rPr>
            </w:pPr>
            <w:r w:rsidRPr="00611C31">
              <w:rPr>
                <w:rFonts w:eastAsia="SimSun"/>
                <w:kern w:val="0"/>
                <w:lang w:val="en-US" w:eastAsia="zh-CN"/>
              </w:rPr>
              <w:t>Develop workplan and timeline</w:t>
            </w:r>
          </w:p>
          <w:p w:rsidR="00611C31" w:rsidRPr="00611C31" w:rsidRDefault="00611C31" w:rsidP="00611C31">
            <w:pPr>
              <w:widowControl/>
              <w:numPr>
                <w:ilvl w:val="2"/>
                <w:numId w:val="31"/>
              </w:numPr>
              <w:tabs>
                <w:tab w:val="left" w:pos="284"/>
                <w:tab w:val="left" w:pos="567"/>
                <w:tab w:val="left" w:pos="851"/>
                <w:tab w:val="left" w:pos="1134"/>
                <w:tab w:val="left" w:pos="1200"/>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SimSun" w:hint="eastAsia"/>
                <w:kern w:val="0"/>
                <w:lang w:val="en-US" w:eastAsia="zh-CN"/>
              </w:rPr>
            </w:pPr>
            <w:r w:rsidRPr="00611C31">
              <w:rPr>
                <w:rFonts w:eastAsia="Times New Roman"/>
                <w:kern w:val="0"/>
                <w:sz w:val="22"/>
                <w:szCs w:val="20"/>
                <w:lang w:val="en-US" w:eastAsia="en-US"/>
              </w:rPr>
              <w:t>Review and produce initial scope</w:t>
            </w:r>
          </w:p>
          <w:p w:rsidR="00611C31" w:rsidRPr="00611C31" w:rsidRDefault="00611C31" w:rsidP="00611C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ind w:left="1200"/>
              <w:textAlignment w:val="baseline"/>
              <w:rPr>
                <w:rFonts w:eastAsia="SimSun"/>
                <w:kern w:val="0"/>
                <w:lang w:val="en-US" w:eastAsia="zh-CN"/>
              </w:rPr>
            </w:pPr>
          </w:p>
          <w:p w:rsidR="00611C31" w:rsidRPr="00611C31" w:rsidRDefault="00611C31" w:rsidP="00611C31">
            <w:pPr>
              <w:widowControl/>
              <w:numPr>
                <w:ilvl w:val="0"/>
                <w:numId w:val="31"/>
              </w:numPr>
              <w:tabs>
                <w:tab w:val="left" w:pos="284"/>
                <w:tab w:val="left" w:pos="36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SimSun" w:hint="eastAsia"/>
                <w:kern w:val="0"/>
                <w:lang w:val="en-US" w:eastAsia="zh-CN"/>
              </w:rPr>
            </w:pPr>
            <w:r w:rsidRPr="00611C31">
              <w:rPr>
                <w:rFonts w:eastAsia="SimSun"/>
                <w:kern w:val="0"/>
                <w:lang w:val="en-US" w:eastAsia="zh-CN"/>
              </w:rPr>
              <w:t>AW</w:t>
            </w:r>
            <w:r w:rsidRPr="00611C31">
              <w:rPr>
                <w:rFonts w:eastAsia="SimSun" w:hint="eastAsia"/>
                <w:kern w:val="0"/>
                <w:lang w:val="en-US" w:eastAsia="zh-CN"/>
              </w:rPr>
              <w:t>G</w:t>
            </w:r>
            <w:r w:rsidRPr="00611C31">
              <w:rPr>
                <w:rFonts w:eastAsia="SimSun"/>
                <w:kern w:val="0"/>
                <w:lang w:val="en-US" w:eastAsia="zh-CN"/>
              </w:rPr>
              <w:t>-13</w:t>
            </w:r>
          </w:p>
          <w:p w:rsidR="00611C31" w:rsidRPr="00611C31" w:rsidRDefault="00611C31" w:rsidP="00611C31">
            <w:pPr>
              <w:widowControl/>
              <w:numPr>
                <w:ilvl w:val="2"/>
                <w:numId w:val="31"/>
              </w:numPr>
              <w:tabs>
                <w:tab w:val="left" w:pos="284"/>
                <w:tab w:val="left" w:pos="567"/>
                <w:tab w:val="left" w:pos="851"/>
                <w:tab w:val="left" w:pos="1134"/>
                <w:tab w:val="left" w:pos="1200"/>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SimSun" w:hint="eastAsia"/>
                <w:kern w:val="0"/>
                <w:lang w:val="en-US" w:eastAsia="zh-CN"/>
              </w:rPr>
            </w:pPr>
            <w:r w:rsidRPr="00611C31">
              <w:rPr>
                <w:rFonts w:eastAsia="SimSun" w:hint="eastAsia"/>
                <w:kern w:val="0"/>
                <w:sz w:val="22"/>
                <w:szCs w:val="20"/>
                <w:lang w:val="en-US" w:eastAsia="zh-CN"/>
              </w:rPr>
              <w:t>Review and refine</w:t>
            </w:r>
            <w:r w:rsidRPr="00611C31">
              <w:rPr>
                <w:rFonts w:eastAsia="Times New Roman"/>
                <w:kern w:val="0"/>
                <w:sz w:val="22"/>
                <w:szCs w:val="20"/>
                <w:lang w:val="en-US" w:eastAsia="en-US"/>
              </w:rPr>
              <w:t xml:space="preserve"> scope </w:t>
            </w:r>
            <w:r w:rsidRPr="00611C31">
              <w:rPr>
                <w:rFonts w:eastAsia="SimSun" w:hint="eastAsia"/>
                <w:kern w:val="0"/>
                <w:sz w:val="22"/>
                <w:szCs w:val="20"/>
                <w:lang w:val="en-US" w:eastAsia="zh-CN"/>
              </w:rPr>
              <w:t>if necessary.</w:t>
            </w:r>
          </w:p>
          <w:p w:rsidR="00611C31" w:rsidRPr="00611C31" w:rsidRDefault="00611C31" w:rsidP="00611C31">
            <w:pPr>
              <w:widowControl/>
              <w:numPr>
                <w:ilvl w:val="2"/>
                <w:numId w:val="31"/>
              </w:numPr>
              <w:tabs>
                <w:tab w:val="left" w:pos="284"/>
                <w:tab w:val="left" w:pos="567"/>
                <w:tab w:val="left" w:pos="851"/>
                <w:tab w:val="left" w:pos="1134"/>
                <w:tab w:val="left" w:pos="1200"/>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SimSun" w:hint="eastAsia"/>
                <w:kern w:val="0"/>
                <w:lang w:val="en-US" w:eastAsia="zh-CN"/>
              </w:rPr>
            </w:pPr>
            <w:r w:rsidRPr="00611C31">
              <w:rPr>
                <w:rFonts w:eastAsia="SimSun"/>
                <w:kern w:val="0"/>
                <w:sz w:val="22"/>
                <w:szCs w:val="20"/>
                <w:lang w:val="en-US" w:eastAsia="zh-CN"/>
              </w:rPr>
              <w:t>D</w:t>
            </w:r>
            <w:r w:rsidRPr="00611C31">
              <w:rPr>
                <w:rFonts w:eastAsia="SimSun" w:hint="eastAsia"/>
                <w:kern w:val="0"/>
                <w:sz w:val="22"/>
                <w:szCs w:val="20"/>
                <w:lang w:val="en-US" w:eastAsia="zh-CN"/>
              </w:rPr>
              <w:t>evelop the document structure</w:t>
            </w:r>
          </w:p>
          <w:p w:rsidR="00611C31" w:rsidRPr="00611C31" w:rsidRDefault="00611C31" w:rsidP="00611C31">
            <w:pPr>
              <w:widowControl/>
              <w:numPr>
                <w:ilvl w:val="2"/>
                <w:numId w:val="31"/>
              </w:numPr>
              <w:tabs>
                <w:tab w:val="left" w:pos="284"/>
                <w:tab w:val="left" w:pos="567"/>
                <w:tab w:val="left" w:pos="851"/>
                <w:tab w:val="left" w:pos="1134"/>
                <w:tab w:val="left" w:pos="1200"/>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SimSun" w:hint="eastAsia"/>
                <w:kern w:val="0"/>
                <w:lang w:val="en-US" w:eastAsia="zh-CN"/>
              </w:rPr>
            </w:pPr>
            <w:r w:rsidRPr="00611C31">
              <w:rPr>
                <w:rFonts w:eastAsia="Times New Roman"/>
                <w:kern w:val="0"/>
                <w:sz w:val="22"/>
                <w:szCs w:val="20"/>
                <w:lang w:val="en-US" w:eastAsia="en-US"/>
              </w:rPr>
              <w:t>Begin detailed text preparation</w:t>
            </w:r>
          </w:p>
          <w:p w:rsidR="00611C31" w:rsidRPr="00611C31" w:rsidRDefault="00611C31" w:rsidP="00611C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ind w:left="1980"/>
              <w:textAlignment w:val="baseline"/>
              <w:rPr>
                <w:rFonts w:eastAsia="SimSun"/>
                <w:kern w:val="0"/>
                <w:lang w:val="en-US" w:eastAsia="zh-CN"/>
              </w:rPr>
            </w:pPr>
          </w:p>
          <w:p w:rsidR="00611C31" w:rsidRPr="00611C31" w:rsidRDefault="00611C31" w:rsidP="00611C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ind w:left="851" w:hanging="851"/>
              <w:textAlignment w:val="baseline"/>
              <w:rPr>
                <w:rFonts w:eastAsia="SimSun"/>
                <w:b/>
                <w:kern w:val="0"/>
                <w:u w:val="single"/>
                <w:lang w:val="en-US" w:eastAsia="zh-CN"/>
              </w:rPr>
            </w:pPr>
            <w:r w:rsidRPr="00611C31">
              <w:rPr>
                <w:rFonts w:eastAsia="Times New Roman"/>
                <w:b/>
                <w:kern w:val="0"/>
                <w:u w:val="single"/>
                <w:lang w:val="en-US" w:eastAsia="ko-KR"/>
              </w:rPr>
              <w:t>201</w:t>
            </w:r>
            <w:r w:rsidRPr="00611C31">
              <w:rPr>
                <w:rFonts w:eastAsia="SimSun" w:hint="eastAsia"/>
                <w:b/>
                <w:kern w:val="0"/>
                <w:u w:val="single"/>
                <w:lang w:val="en-US" w:eastAsia="zh-CN"/>
              </w:rPr>
              <w:t>3</w:t>
            </w:r>
          </w:p>
          <w:p w:rsidR="00611C31" w:rsidRPr="00611C31" w:rsidRDefault="00611C31" w:rsidP="00611C31">
            <w:pPr>
              <w:widowControl/>
              <w:numPr>
                <w:ilvl w:val="0"/>
                <w:numId w:val="31"/>
              </w:numPr>
              <w:tabs>
                <w:tab w:val="left" w:pos="284"/>
                <w:tab w:val="left" w:pos="36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Times New Roman"/>
                <w:kern w:val="0"/>
                <w:lang w:val="en-US" w:eastAsia="ko-KR"/>
              </w:rPr>
            </w:pPr>
            <w:r w:rsidRPr="00611C31">
              <w:rPr>
                <w:rFonts w:eastAsia="Times New Roman"/>
                <w:kern w:val="0"/>
                <w:lang w:val="en-US" w:eastAsia="ko-KR"/>
              </w:rPr>
              <w:t>AW</w:t>
            </w:r>
            <w:r w:rsidRPr="00611C31">
              <w:rPr>
                <w:rFonts w:eastAsia="SimSun" w:hint="eastAsia"/>
                <w:kern w:val="0"/>
                <w:lang w:val="en-US" w:eastAsia="zh-CN"/>
              </w:rPr>
              <w:t>G</w:t>
            </w:r>
            <w:r w:rsidRPr="00611C31">
              <w:rPr>
                <w:rFonts w:eastAsia="Times New Roman"/>
                <w:kern w:val="0"/>
                <w:lang w:val="en-US" w:eastAsia="ko-KR"/>
              </w:rPr>
              <w:t>-</w:t>
            </w:r>
            <w:r w:rsidRPr="00611C31">
              <w:rPr>
                <w:rFonts w:eastAsia="SimSun" w:hint="eastAsia"/>
                <w:kern w:val="0"/>
                <w:lang w:val="en-US" w:eastAsia="zh-CN"/>
              </w:rPr>
              <w:t>14&amp;AWG-15</w:t>
            </w:r>
          </w:p>
          <w:p w:rsidR="00611C31" w:rsidRPr="00611C31" w:rsidRDefault="00611C31" w:rsidP="00611C31">
            <w:pPr>
              <w:widowControl/>
              <w:numPr>
                <w:ilvl w:val="2"/>
                <w:numId w:val="31"/>
              </w:numPr>
              <w:tabs>
                <w:tab w:val="left" w:pos="284"/>
                <w:tab w:val="left" w:pos="567"/>
                <w:tab w:val="left" w:pos="851"/>
                <w:tab w:val="left" w:pos="1134"/>
                <w:tab w:val="left" w:pos="1200"/>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SimSun" w:hint="eastAsia"/>
                <w:kern w:val="0"/>
                <w:lang w:val="en-US" w:eastAsia="zh-CN"/>
              </w:rPr>
            </w:pPr>
            <w:r w:rsidRPr="00611C31">
              <w:rPr>
                <w:rFonts w:eastAsia="Times New Roman"/>
                <w:kern w:val="0"/>
                <w:sz w:val="22"/>
                <w:szCs w:val="20"/>
                <w:lang w:val="en-US" w:eastAsia="en-US"/>
              </w:rPr>
              <w:t>Detailed text preparation</w:t>
            </w:r>
          </w:p>
          <w:p w:rsidR="00611C31" w:rsidRPr="00611C31" w:rsidRDefault="00611C31" w:rsidP="00611C3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ind w:left="851" w:hanging="851"/>
              <w:textAlignment w:val="baseline"/>
              <w:rPr>
                <w:rFonts w:eastAsia="SimSun" w:hint="eastAsia"/>
                <w:b/>
                <w:kern w:val="0"/>
                <w:u w:val="single"/>
                <w:lang w:val="en-US" w:eastAsia="zh-CN"/>
              </w:rPr>
            </w:pPr>
          </w:p>
          <w:p w:rsidR="00611C31" w:rsidRPr="00611C31" w:rsidRDefault="00611C31" w:rsidP="00611C31">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textAlignment w:val="baseline"/>
              <w:rPr>
                <w:rFonts w:eastAsia="Times New Roman"/>
                <w:kern w:val="0"/>
                <w:lang w:val="en-US" w:eastAsia="ko-KR"/>
              </w:rPr>
            </w:pPr>
            <w:r w:rsidRPr="00611C31">
              <w:rPr>
                <w:rFonts w:eastAsia="Times New Roman"/>
                <w:b/>
                <w:kern w:val="0"/>
                <w:u w:val="single"/>
                <w:lang w:val="en-US" w:eastAsia="ko-KR"/>
              </w:rPr>
              <w:t>201</w:t>
            </w:r>
            <w:r w:rsidRPr="00611C31">
              <w:rPr>
                <w:rFonts w:eastAsia="SimSun" w:hint="eastAsia"/>
                <w:b/>
                <w:kern w:val="0"/>
                <w:u w:val="single"/>
                <w:lang w:val="en-US" w:eastAsia="zh-CN"/>
              </w:rPr>
              <w:t>4</w:t>
            </w:r>
          </w:p>
          <w:p w:rsidR="00611C31" w:rsidRPr="00611C31" w:rsidRDefault="00611C31" w:rsidP="00611C31">
            <w:pPr>
              <w:widowControl/>
              <w:numPr>
                <w:ilvl w:val="0"/>
                <w:numId w:val="31"/>
              </w:numPr>
              <w:tabs>
                <w:tab w:val="left" w:pos="284"/>
                <w:tab w:val="left" w:pos="360"/>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Times New Roman"/>
                <w:kern w:val="0"/>
                <w:lang w:val="en-US" w:eastAsia="ko-KR"/>
              </w:rPr>
            </w:pPr>
            <w:r w:rsidRPr="00611C31">
              <w:rPr>
                <w:rFonts w:eastAsia="Times New Roman"/>
                <w:kern w:val="0"/>
                <w:lang w:val="en-US" w:eastAsia="ko-KR"/>
              </w:rPr>
              <w:t>AW</w:t>
            </w:r>
            <w:r w:rsidRPr="00611C31">
              <w:rPr>
                <w:rFonts w:eastAsia="SimSun" w:hint="eastAsia"/>
                <w:kern w:val="0"/>
                <w:lang w:val="en-US" w:eastAsia="zh-CN"/>
              </w:rPr>
              <w:t>G</w:t>
            </w:r>
            <w:r w:rsidRPr="00611C31">
              <w:rPr>
                <w:rFonts w:eastAsia="Times New Roman"/>
                <w:kern w:val="0"/>
                <w:lang w:val="en-US" w:eastAsia="ko-KR"/>
              </w:rPr>
              <w:t>-</w:t>
            </w:r>
            <w:r w:rsidRPr="00611C31">
              <w:rPr>
                <w:rFonts w:eastAsia="SimSun" w:hint="eastAsia"/>
                <w:kern w:val="0"/>
                <w:lang w:val="en-US" w:eastAsia="zh-CN"/>
              </w:rPr>
              <w:t>16</w:t>
            </w:r>
          </w:p>
          <w:p w:rsidR="00611C31" w:rsidRPr="00611C31" w:rsidRDefault="00611C31" w:rsidP="00611C31">
            <w:pPr>
              <w:widowControl/>
              <w:numPr>
                <w:ilvl w:val="2"/>
                <w:numId w:val="31"/>
              </w:numPr>
              <w:tabs>
                <w:tab w:val="left" w:pos="284"/>
                <w:tab w:val="left" w:pos="567"/>
                <w:tab w:val="left" w:pos="851"/>
                <w:tab w:val="left" w:pos="1134"/>
                <w:tab w:val="left" w:pos="1200"/>
                <w:tab w:val="left" w:pos="1418"/>
                <w:tab w:val="left" w:pos="1701"/>
                <w:tab w:val="left" w:pos="1985"/>
                <w:tab w:val="left" w:pos="2268"/>
                <w:tab w:val="left" w:pos="2552"/>
                <w:tab w:val="left" w:pos="2835"/>
                <w:tab w:val="left" w:pos="3119"/>
                <w:tab w:val="left" w:pos="3402"/>
                <w:tab w:val="left" w:pos="3686"/>
                <w:tab w:val="left" w:pos="3969"/>
              </w:tabs>
              <w:wordWrap w:val="0"/>
              <w:overflowPunct w:val="0"/>
              <w:autoSpaceDE w:val="0"/>
              <w:autoSpaceDN w:val="0"/>
              <w:adjustRightInd w:val="0"/>
              <w:snapToGrid w:val="0"/>
              <w:spacing w:before="100" w:after="100"/>
              <w:jc w:val="left"/>
              <w:textAlignment w:val="baseline"/>
              <w:rPr>
                <w:rFonts w:eastAsia="Times New Roman"/>
                <w:kern w:val="0"/>
                <w:lang w:val="en-US" w:eastAsia="ko-KR"/>
              </w:rPr>
            </w:pPr>
            <w:r w:rsidRPr="00611C31">
              <w:rPr>
                <w:rFonts w:eastAsia="Times New Roman"/>
                <w:kern w:val="0"/>
                <w:sz w:val="22"/>
                <w:szCs w:val="20"/>
                <w:lang w:val="en-US" w:eastAsia="en-US"/>
              </w:rPr>
              <w:t>Completion</w:t>
            </w:r>
          </w:p>
        </w:tc>
      </w:tr>
    </w:tbl>
    <w:p w:rsidR="00611C31" w:rsidRPr="00611C31" w:rsidRDefault="00611C31" w:rsidP="00611C31">
      <w:pPr>
        <w:widowControl/>
        <w:autoSpaceDE w:val="0"/>
        <w:autoSpaceDN w:val="0"/>
        <w:adjustRightInd w:val="0"/>
        <w:ind w:left="400"/>
        <w:rPr>
          <w:rFonts w:eastAsia="휴먼명조"/>
          <w:b/>
          <w:bCs/>
          <w:color w:val="000000"/>
          <w:sz w:val="28"/>
          <w:szCs w:val="28"/>
        </w:rPr>
      </w:pPr>
    </w:p>
    <w:p w:rsidR="0063448E" w:rsidRDefault="008F5F0C" w:rsidP="004B090B">
      <w:pPr>
        <w:widowControl/>
        <w:numPr>
          <w:ilvl w:val="1"/>
          <w:numId w:val="5"/>
        </w:numPr>
        <w:autoSpaceDE w:val="0"/>
        <w:autoSpaceDN w:val="0"/>
        <w:adjustRightInd w:val="0"/>
        <w:rPr>
          <w:rFonts w:eastAsia="휴먼명조"/>
          <w:b/>
          <w:bCs/>
          <w:color w:val="000000"/>
          <w:sz w:val="28"/>
          <w:szCs w:val="28"/>
        </w:rPr>
      </w:pPr>
      <w:r w:rsidRPr="009E0784">
        <w:rPr>
          <w:rFonts w:eastAsia="휴먼명조"/>
          <w:b/>
          <w:bCs/>
          <w:color w:val="000000"/>
          <w:lang w:eastAsia="ko-KR"/>
        </w:rPr>
        <w:t>Task Group on Short Range Devices</w:t>
      </w:r>
      <w:r w:rsidRPr="009E0784">
        <w:rPr>
          <w:rFonts w:eastAsia="휴먼명조" w:hint="eastAsia"/>
          <w:b/>
          <w:bCs/>
          <w:color w:val="000000"/>
          <w:lang w:eastAsia="ko-KR"/>
        </w:rPr>
        <w:t xml:space="preserve"> </w:t>
      </w:r>
      <w:r w:rsidRPr="009E0784">
        <w:rPr>
          <w:rFonts w:eastAsiaTheme="minorEastAsia" w:hint="eastAsia"/>
          <w:b/>
          <w:bCs/>
          <w:color w:val="000000"/>
        </w:rPr>
        <w:t>(</w:t>
      </w:r>
      <w:r w:rsidR="00456F3B" w:rsidRPr="009E0784">
        <w:rPr>
          <w:rFonts w:eastAsiaTheme="minorEastAsia" w:hint="eastAsia"/>
          <w:b/>
          <w:bCs/>
          <w:color w:val="000000"/>
        </w:rPr>
        <w:t>TG-</w:t>
      </w:r>
      <w:r w:rsidRPr="009E0784">
        <w:rPr>
          <w:rFonts w:eastAsia="휴먼명조" w:hint="eastAsia"/>
          <w:b/>
          <w:bCs/>
          <w:color w:val="000000"/>
          <w:lang w:eastAsia="ko-KR"/>
        </w:rPr>
        <w:t>SRD</w:t>
      </w:r>
      <w:r w:rsidRPr="009E0784">
        <w:rPr>
          <w:rFonts w:eastAsiaTheme="minorEastAsia" w:hint="eastAsia"/>
          <w:b/>
          <w:bCs/>
          <w:color w:val="000000"/>
        </w:rPr>
        <w:t>)</w:t>
      </w:r>
      <w:r w:rsidR="0063448E" w:rsidRPr="009E0784">
        <w:rPr>
          <w:rFonts w:eastAsia="휴먼명조"/>
          <w:b/>
          <w:bCs/>
          <w:color w:val="000000"/>
          <w:sz w:val="28"/>
          <w:szCs w:val="28"/>
        </w:rPr>
        <w:t xml:space="preserve"> </w:t>
      </w:r>
    </w:p>
    <w:p w:rsidR="003B22A6" w:rsidRPr="009E0784" w:rsidRDefault="003B22A6" w:rsidP="003B22A6">
      <w:pPr>
        <w:widowControl/>
        <w:autoSpaceDE w:val="0"/>
        <w:autoSpaceDN w:val="0"/>
        <w:adjustRightInd w:val="0"/>
        <w:ind w:left="800"/>
        <w:rPr>
          <w:rFonts w:eastAsia="휴먼명조"/>
          <w:b/>
          <w:bCs/>
          <w:color w:val="000000"/>
          <w:sz w:val="28"/>
          <w:szCs w:val="28"/>
        </w:rPr>
      </w:pPr>
    </w:p>
    <w:tbl>
      <w:tblPr>
        <w:tblW w:w="9527"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7657"/>
      </w:tblGrid>
      <w:tr w:rsidR="00BC661C" w:rsidRPr="00BC661C" w:rsidTr="00D210B0">
        <w:trPr>
          <w:trHeight w:val="353"/>
          <w:jc w:val="center"/>
        </w:trPr>
        <w:tc>
          <w:tcPr>
            <w:tcW w:w="1870" w:type="dxa"/>
            <w:vAlign w:val="center"/>
          </w:tcPr>
          <w:p w:rsidR="00BC661C" w:rsidRPr="00BC661C" w:rsidRDefault="00BC661C" w:rsidP="00BC661C">
            <w:pPr>
              <w:widowControl/>
              <w:jc w:val="left"/>
              <w:rPr>
                <w:rFonts w:eastAsia="BatangChe"/>
                <w:kern w:val="0"/>
                <w:lang w:eastAsia="ko-KR"/>
              </w:rPr>
            </w:pPr>
            <w:r w:rsidRPr="00BC661C">
              <w:rPr>
                <w:rFonts w:eastAsia="BatangChe"/>
                <w:b/>
                <w:kern w:val="0"/>
                <w:lang w:eastAsia="ko-KR"/>
              </w:rPr>
              <w:t>Title</w:t>
            </w:r>
          </w:p>
        </w:tc>
        <w:tc>
          <w:tcPr>
            <w:tcW w:w="7657" w:type="dxa"/>
            <w:vAlign w:val="center"/>
          </w:tcPr>
          <w:p w:rsidR="00BC661C" w:rsidRPr="00BC661C" w:rsidRDefault="00BC661C" w:rsidP="00BC661C">
            <w:pPr>
              <w:widowControl/>
              <w:jc w:val="left"/>
              <w:rPr>
                <w:rFonts w:eastAsia="BatangChe"/>
                <w:b/>
                <w:bCs/>
                <w:kern w:val="0"/>
                <w:lang w:eastAsia="ko-KR"/>
              </w:rPr>
            </w:pPr>
            <w:r w:rsidRPr="00BC661C">
              <w:rPr>
                <w:rFonts w:eastAsia="BatangChe"/>
                <w:b/>
                <w:bCs/>
                <w:kern w:val="0"/>
                <w:lang w:eastAsia="ko-KR"/>
              </w:rPr>
              <w:t>APT Recommendation/Report on the common frequency bands for operation of short range devices (SRDs)</w:t>
            </w:r>
          </w:p>
        </w:tc>
      </w:tr>
      <w:tr w:rsidR="00BC661C" w:rsidRPr="00BC661C" w:rsidTr="00D210B0">
        <w:trPr>
          <w:cantSplit/>
          <w:trHeight w:val="261"/>
          <w:jc w:val="center"/>
        </w:trPr>
        <w:tc>
          <w:tcPr>
            <w:tcW w:w="1870" w:type="dxa"/>
            <w:vAlign w:val="center"/>
          </w:tcPr>
          <w:p w:rsidR="00BC661C" w:rsidRPr="00BC661C" w:rsidRDefault="00BC661C" w:rsidP="00BC661C">
            <w:pPr>
              <w:widowControl/>
              <w:jc w:val="left"/>
              <w:rPr>
                <w:rFonts w:eastAsia="BatangChe"/>
                <w:b/>
                <w:kern w:val="0"/>
                <w:lang w:eastAsia="ko-KR"/>
              </w:rPr>
            </w:pPr>
            <w:r w:rsidRPr="00BC661C">
              <w:rPr>
                <w:rFonts w:eastAsia="BatangChe"/>
                <w:b/>
                <w:kern w:val="0"/>
                <w:lang w:eastAsia="ko-KR"/>
              </w:rPr>
              <w:t>Document Type</w:t>
            </w:r>
          </w:p>
        </w:tc>
        <w:tc>
          <w:tcPr>
            <w:tcW w:w="7657" w:type="dxa"/>
            <w:vAlign w:val="center"/>
          </w:tcPr>
          <w:p w:rsidR="00BC661C" w:rsidRPr="00BC661C" w:rsidRDefault="00BC661C" w:rsidP="00BC661C">
            <w:pPr>
              <w:widowControl/>
              <w:jc w:val="left"/>
              <w:rPr>
                <w:rFonts w:eastAsia="BatangChe"/>
                <w:kern w:val="0"/>
                <w:lang w:val="en-GB" w:eastAsia="ko-KR"/>
              </w:rPr>
            </w:pPr>
            <w:r w:rsidRPr="00BC661C">
              <w:rPr>
                <w:rFonts w:eastAsia="BatangChe"/>
                <w:kern w:val="0"/>
                <w:lang w:val="en-GB" w:eastAsia="ko-KR"/>
              </w:rPr>
              <w:t>APT Recommendation/Report</w:t>
            </w:r>
          </w:p>
        </w:tc>
      </w:tr>
      <w:tr w:rsidR="00BC661C" w:rsidRPr="00BC661C" w:rsidTr="00D210B0">
        <w:trPr>
          <w:cantSplit/>
          <w:trHeight w:val="339"/>
          <w:jc w:val="center"/>
        </w:trPr>
        <w:tc>
          <w:tcPr>
            <w:tcW w:w="1870" w:type="dxa"/>
            <w:vAlign w:val="center"/>
          </w:tcPr>
          <w:p w:rsidR="00BC661C" w:rsidRPr="00BC661C" w:rsidRDefault="00BC661C" w:rsidP="00BC661C">
            <w:pPr>
              <w:widowControl/>
              <w:jc w:val="left"/>
              <w:rPr>
                <w:rFonts w:eastAsia="BatangChe"/>
                <w:b/>
                <w:kern w:val="0"/>
                <w:lang w:eastAsia="ko-KR"/>
              </w:rPr>
            </w:pPr>
            <w:r w:rsidRPr="00BC661C">
              <w:rPr>
                <w:rFonts w:eastAsia="BatangChe"/>
                <w:b/>
                <w:kern w:val="0"/>
                <w:lang w:eastAsia="ko-KR"/>
              </w:rPr>
              <w:t>Group/Chair</w:t>
            </w:r>
          </w:p>
        </w:tc>
        <w:tc>
          <w:tcPr>
            <w:tcW w:w="7657" w:type="dxa"/>
            <w:vAlign w:val="center"/>
          </w:tcPr>
          <w:p w:rsidR="00BC661C" w:rsidRPr="00BC661C" w:rsidRDefault="00BC661C" w:rsidP="00BC661C">
            <w:pPr>
              <w:widowControl/>
              <w:jc w:val="left"/>
              <w:rPr>
                <w:rFonts w:eastAsia="BatangChe"/>
                <w:kern w:val="0"/>
                <w:lang w:eastAsia="ko-KR"/>
              </w:rPr>
            </w:pPr>
            <w:r w:rsidRPr="00BC661C">
              <w:rPr>
                <w:rFonts w:eastAsia="BatangChe"/>
                <w:kern w:val="0"/>
                <w:lang w:val="en-GB" w:eastAsia="ko-KR"/>
              </w:rPr>
              <w:t>WG-TECH/TG-SRD/[Mr. M, Uno]</w:t>
            </w:r>
          </w:p>
        </w:tc>
      </w:tr>
      <w:tr w:rsidR="00BC661C" w:rsidRPr="00BC661C" w:rsidTr="00D210B0">
        <w:trPr>
          <w:cantSplit/>
          <w:trHeight w:val="189"/>
          <w:jc w:val="center"/>
        </w:trPr>
        <w:tc>
          <w:tcPr>
            <w:tcW w:w="1870" w:type="dxa"/>
            <w:vAlign w:val="center"/>
          </w:tcPr>
          <w:p w:rsidR="00BC661C" w:rsidRPr="00BC661C" w:rsidRDefault="00BC661C" w:rsidP="00BC661C">
            <w:pPr>
              <w:widowControl/>
              <w:jc w:val="left"/>
              <w:rPr>
                <w:rFonts w:eastAsia="BatangChe"/>
                <w:b/>
                <w:kern w:val="0"/>
                <w:lang w:eastAsia="ko-KR"/>
              </w:rPr>
            </w:pPr>
            <w:r w:rsidRPr="00BC661C">
              <w:rPr>
                <w:rFonts w:eastAsia="BatangChe"/>
                <w:b/>
                <w:kern w:val="0"/>
                <w:lang w:eastAsia="ko-KR"/>
              </w:rPr>
              <w:lastRenderedPageBreak/>
              <w:t>Editor(s)</w:t>
            </w:r>
          </w:p>
        </w:tc>
        <w:tc>
          <w:tcPr>
            <w:tcW w:w="7657" w:type="dxa"/>
            <w:vAlign w:val="center"/>
          </w:tcPr>
          <w:p w:rsidR="00BC661C" w:rsidRPr="00BC661C" w:rsidRDefault="00BC661C" w:rsidP="00BC661C">
            <w:pPr>
              <w:widowControl/>
              <w:jc w:val="left"/>
              <w:rPr>
                <w:rFonts w:eastAsia="BatangChe"/>
                <w:kern w:val="0"/>
                <w:lang w:val="en-GB" w:eastAsia="ko-KR"/>
              </w:rPr>
            </w:pPr>
            <w:r w:rsidRPr="00BC661C">
              <w:rPr>
                <w:rFonts w:eastAsia="BatangChe"/>
                <w:kern w:val="0"/>
                <w:lang w:val="en-GB" w:eastAsia="ko-KR"/>
              </w:rPr>
              <w:t>Mr. Wang, Mr. Chung</w:t>
            </w:r>
          </w:p>
        </w:tc>
      </w:tr>
      <w:tr w:rsidR="00BC661C" w:rsidRPr="00BC661C" w:rsidTr="00D210B0">
        <w:trPr>
          <w:cantSplit/>
          <w:trHeight w:val="437"/>
          <w:jc w:val="center"/>
        </w:trPr>
        <w:tc>
          <w:tcPr>
            <w:tcW w:w="1870" w:type="dxa"/>
            <w:vAlign w:val="center"/>
          </w:tcPr>
          <w:p w:rsidR="00BC661C" w:rsidRPr="00BC661C" w:rsidRDefault="00BC661C" w:rsidP="00BC661C">
            <w:pPr>
              <w:widowControl/>
              <w:jc w:val="left"/>
              <w:rPr>
                <w:rFonts w:eastAsia="BatangChe"/>
                <w:b/>
                <w:kern w:val="0"/>
                <w:lang w:eastAsia="ko-KR"/>
              </w:rPr>
            </w:pPr>
            <w:r w:rsidRPr="00BC661C">
              <w:rPr>
                <w:rFonts w:eastAsia="BatangChe"/>
                <w:b/>
                <w:kern w:val="0"/>
                <w:lang w:eastAsia="ko-KR"/>
              </w:rPr>
              <w:t>Scope</w:t>
            </w:r>
          </w:p>
        </w:tc>
        <w:tc>
          <w:tcPr>
            <w:tcW w:w="7657" w:type="dxa"/>
            <w:vAlign w:val="center"/>
          </w:tcPr>
          <w:p w:rsidR="00BC661C" w:rsidRPr="00BC661C" w:rsidRDefault="00BC661C" w:rsidP="00BC661C">
            <w:pPr>
              <w:widowControl/>
              <w:jc w:val="left"/>
              <w:rPr>
                <w:rFonts w:eastAsia="BatangChe"/>
                <w:kern w:val="0"/>
                <w:lang w:eastAsia="ko-KR"/>
              </w:rPr>
            </w:pPr>
            <w:r w:rsidRPr="00BC661C">
              <w:rPr>
                <w:rFonts w:eastAsia="BatangChe"/>
                <w:kern w:val="0"/>
                <w:lang w:eastAsia="ko-KR"/>
              </w:rPr>
              <w:t xml:space="preserve">To review APT Report on common frequency bands for operation of short range devices in APT member countries and identify the recommendable characteristics. </w:t>
            </w:r>
          </w:p>
          <w:p w:rsidR="00BC661C" w:rsidRPr="00BC661C" w:rsidRDefault="00BC661C" w:rsidP="00BC661C">
            <w:pPr>
              <w:widowControl/>
              <w:jc w:val="left"/>
              <w:rPr>
                <w:rFonts w:eastAsia="BatangChe"/>
                <w:kern w:val="0"/>
                <w:lang w:val="en-GB" w:eastAsia="ko-KR"/>
              </w:rPr>
            </w:pPr>
            <w:r w:rsidRPr="00BC661C">
              <w:rPr>
                <w:rFonts w:eastAsia="BatangChe"/>
                <w:kern w:val="0"/>
                <w:lang w:eastAsia="ko-KR"/>
              </w:rPr>
              <w:t xml:space="preserve">To </w:t>
            </w:r>
            <w:r w:rsidRPr="00BC661C">
              <w:rPr>
                <w:rFonts w:eastAsia="BatangChe"/>
                <w:kern w:val="0"/>
                <w:lang w:val="en-GB" w:eastAsia="ko-KR"/>
              </w:rPr>
              <w:t>develop APT Recommendation/Report on common frequency bands considering technical conditions for the use of short range devices, for consideration by APT member countries.</w:t>
            </w:r>
          </w:p>
        </w:tc>
      </w:tr>
      <w:tr w:rsidR="00BC661C" w:rsidRPr="00BC661C" w:rsidTr="00D210B0">
        <w:trPr>
          <w:cantSplit/>
          <w:trHeight w:val="90"/>
          <w:jc w:val="center"/>
        </w:trPr>
        <w:tc>
          <w:tcPr>
            <w:tcW w:w="1870" w:type="dxa"/>
            <w:vAlign w:val="center"/>
          </w:tcPr>
          <w:p w:rsidR="00BC661C" w:rsidRPr="00BC661C" w:rsidRDefault="00BC661C" w:rsidP="00BC661C">
            <w:pPr>
              <w:widowControl/>
              <w:jc w:val="left"/>
              <w:rPr>
                <w:rFonts w:eastAsia="BatangChe"/>
                <w:b/>
                <w:kern w:val="0"/>
                <w:lang w:eastAsia="ko-KR"/>
              </w:rPr>
            </w:pPr>
            <w:r w:rsidRPr="00BC661C">
              <w:rPr>
                <w:rFonts w:eastAsia="BatangChe"/>
                <w:b/>
                <w:kern w:val="0"/>
                <w:lang w:eastAsia="ko-KR"/>
              </w:rPr>
              <w:t>Purpose</w:t>
            </w:r>
          </w:p>
        </w:tc>
        <w:tc>
          <w:tcPr>
            <w:tcW w:w="7657" w:type="dxa"/>
            <w:vAlign w:val="center"/>
          </w:tcPr>
          <w:p w:rsidR="00BC661C" w:rsidRPr="00BC661C" w:rsidRDefault="00BC661C" w:rsidP="00BC661C">
            <w:pPr>
              <w:widowControl/>
              <w:jc w:val="left"/>
              <w:rPr>
                <w:rFonts w:eastAsia="BatangChe"/>
                <w:kern w:val="0"/>
                <w:lang w:val="en-GB" w:eastAsia="ko-KR"/>
              </w:rPr>
            </w:pPr>
            <w:r w:rsidRPr="00BC661C">
              <w:rPr>
                <w:rFonts w:eastAsia="BatangChe"/>
                <w:kern w:val="0"/>
                <w:lang w:val="en-GB" w:eastAsia="ko-KR"/>
              </w:rPr>
              <w:t>To identify common frequency bands for operation of short range devices</w:t>
            </w:r>
          </w:p>
        </w:tc>
      </w:tr>
      <w:tr w:rsidR="00BC661C" w:rsidRPr="00BC661C" w:rsidTr="00D210B0">
        <w:trPr>
          <w:cantSplit/>
          <w:trHeight w:val="904"/>
          <w:jc w:val="center"/>
        </w:trPr>
        <w:tc>
          <w:tcPr>
            <w:tcW w:w="1870" w:type="dxa"/>
            <w:vAlign w:val="center"/>
          </w:tcPr>
          <w:p w:rsidR="00BC661C" w:rsidRPr="00BC661C" w:rsidRDefault="00BC661C" w:rsidP="00BC661C">
            <w:pPr>
              <w:widowControl/>
              <w:jc w:val="left"/>
              <w:rPr>
                <w:rFonts w:eastAsia="BatangChe"/>
                <w:b/>
                <w:kern w:val="0"/>
                <w:lang w:eastAsia="ko-KR"/>
              </w:rPr>
            </w:pPr>
            <w:r w:rsidRPr="00BC661C">
              <w:rPr>
                <w:rFonts w:eastAsia="BatangChe"/>
                <w:b/>
                <w:kern w:val="0"/>
                <w:lang w:eastAsia="ko-KR"/>
              </w:rPr>
              <w:t>Related Document</w:t>
            </w:r>
          </w:p>
        </w:tc>
        <w:tc>
          <w:tcPr>
            <w:tcW w:w="7657" w:type="dxa"/>
            <w:vAlign w:val="center"/>
          </w:tcPr>
          <w:p w:rsidR="00BC661C" w:rsidRPr="00BC661C" w:rsidRDefault="00BC661C" w:rsidP="00BC661C">
            <w:pPr>
              <w:widowControl/>
              <w:jc w:val="left"/>
              <w:rPr>
                <w:rFonts w:eastAsia="BatangChe"/>
                <w:kern w:val="0"/>
                <w:lang w:eastAsia="ko-KR"/>
              </w:rPr>
            </w:pPr>
            <w:r w:rsidRPr="00BC661C">
              <w:rPr>
                <w:rFonts w:eastAsia="BatangChe"/>
                <w:kern w:val="0"/>
                <w:lang w:eastAsia="ko-KR"/>
              </w:rPr>
              <w:t>APT Report APT/AWF/REP-07(Rev.1) on “Common frequency bands for operation of short range Radiocommunication devices”</w:t>
            </w:r>
          </w:p>
          <w:p w:rsidR="00BC661C" w:rsidRPr="00BC661C" w:rsidRDefault="00BC661C" w:rsidP="00BC661C">
            <w:pPr>
              <w:widowControl/>
              <w:jc w:val="left"/>
              <w:rPr>
                <w:rFonts w:eastAsia="BatangChe"/>
                <w:kern w:val="0"/>
                <w:lang w:val="en-GB" w:eastAsia="ko-KR"/>
              </w:rPr>
            </w:pPr>
            <w:r w:rsidRPr="00BC661C">
              <w:rPr>
                <w:rFonts w:eastAsia="BatangChe"/>
                <w:kern w:val="0"/>
                <w:lang w:val="en-GB" w:eastAsia="ko-KR"/>
              </w:rPr>
              <w:t>PDNR ITU-R SM.[SRD](Annex 1 to Document 1B/267 of ITU-R WP 1B) on “Frequency bands regionally or globally identified for short-range devices (SRDs)”</w:t>
            </w:r>
          </w:p>
        </w:tc>
      </w:tr>
      <w:tr w:rsidR="00BC661C" w:rsidRPr="00BC661C" w:rsidTr="00D210B0">
        <w:trPr>
          <w:cantSplit/>
          <w:trHeight w:val="157"/>
          <w:jc w:val="center"/>
        </w:trPr>
        <w:tc>
          <w:tcPr>
            <w:tcW w:w="1870" w:type="dxa"/>
            <w:vAlign w:val="center"/>
          </w:tcPr>
          <w:p w:rsidR="00BC661C" w:rsidRPr="00BC661C" w:rsidRDefault="00BC661C" w:rsidP="00BC661C">
            <w:pPr>
              <w:widowControl/>
              <w:jc w:val="left"/>
              <w:rPr>
                <w:rFonts w:eastAsia="BatangChe"/>
                <w:b/>
                <w:kern w:val="0"/>
                <w:lang w:eastAsia="ko-KR"/>
              </w:rPr>
            </w:pPr>
            <w:r w:rsidRPr="00BC661C">
              <w:rPr>
                <w:rFonts w:eastAsia="BatangChe"/>
                <w:b/>
                <w:kern w:val="0"/>
                <w:lang w:eastAsia="ko-KR"/>
              </w:rPr>
              <w:t>Related Forums and Organization</w:t>
            </w:r>
          </w:p>
        </w:tc>
        <w:tc>
          <w:tcPr>
            <w:tcW w:w="7657" w:type="dxa"/>
            <w:vAlign w:val="center"/>
          </w:tcPr>
          <w:p w:rsidR="00BC661C" w:rsidRPr="00BC661C" w:rsidRDefault="00BC661C" w:rsidP="00BC661C">
            <w:pPr>
              <w:widowControl/>
              <w:jc w:val="left"/>
              <w:rPr>
                <w:rFonts w:eastAsia="BatangChe"/>
                <w:kern w:val="0"/>
                <w:lang w:val="en-GB" w:eastAsia="ko-KR"/>
              </w:rPr>
            </w:pPr>
            <w:r w:rsidRPr="00BC661C">
              <w:rPr>
                <w:rFonts w:eastAsia="BatangChe"/>
                <w:kern w:val="0"/>
                <w:lang w:val="en-GB" w:eastAsia="ko-KR"/>
              </w:rPr>
              <w:t>ITU-R Working Party 1B</w:t>
            </w:r>
          </w:p>
        </w:tc>
      </w:tr>
      <w:tr w:rsidR="00BC661C" w:rsidRPr="00BC661C" w:rsidTr="00D210B0">
        <w:trPr>
          <w:cantSplit/>
          <w:trHeight w:val="4533"/>
          <w:jc w:val="center"/>
        </w:trPr>
        <w:tc>
          <w:tcPr>
            <w:tcW w:w="1870" w:type="dxa"/>
            <w:vAlign w:val="center"/>
          </w:tcPr>
          <w:p w:rsidR="00BC661C" w:rsidRPr="00BC661C" w:rsidRDefault="00BC661C" w:rsidP="00BC661C">
            <w:pPr>
              <w:widowControl/>
              <w:jc w:val="left"/>
              <w:rPr>
                <w:rFonts w:eastAsia="BatangChe"/>
                <w:b/>
                <w:kern w:val="0"/>
                <w:lang w:eastAsia="ko-KR"/>
              </w:rPr>
            </w:pPr>
            <w:r w:rsidRPr="00BC661C">
              <w:rPr>
                <w:rFonts w:eastAsia="BatangChe"/>
                <w:b/>
                <w:kern w:val="0"/>
                <w:lang w:eastAsia="ko-KR"/>
              </w:rPr>
              <w:t>Timelines</w:t>
            </w:r>
          </w:p>
        </w:tc>
        <w:tc>
          <w:tcPr>
            <w:tcW w:w="7657" w:type="dxa"/>
            <w:vAlign w:val="center"/>
          </w:tcPr>
          <w:p w:rsidR="00BC661C" w:rsidRPr="00BC661C" w:rsidRDefault="00BC661C" w:rsidP="00BC661C">
            <w:pPr>
              <w:widowControl/>
              <w:jc w:val="left"/>
              <w:rPr>
                <w:rFonts w:eastAsia="BatangChe"/>
                <w:b/>
                <w:kern w:val="0"/>
                <w:u w:val="single"/>
                <w:lang w:val="en-GB" w:eastAsia="ko-KR"/>
              </w:rPr>
            </w:pPr>
            <w:r w:rsidRPr="00BC661C">
              <w:rPr>
                <w:rFonts w:eastAsia="BatangChe"/>
                <w:b/>
                <w:kern w:val="0"/>
                <w:u w:val="single"/>
                <w:lang w:val="en-GB" w:eastAsia="ko-KR"/>
              </w:rPr>
              <w:t>2011</w:t>
            </w:r>
          </w:p>
          <w:p w:rsidR="00BC661C" w:rsidRPr="00BC661C" w:rsidRDefault="00BC661C" w:rsidP="00BC661C">
            <w:pPr>
              <w:widowControl/>
              <w:numPr>
                <w:ilvl w:val="0"/>
                <w:numId w:val="5"/>
              </w:numPr>
              <w:jc w:val="left"/>
              <w:rPr>
                <w:rFonts w:eastAsia="BatangChe"/>
                <w:kern w:val="0"/>
                <w:lang w:eastAsia="ko-KR"/>
              </w:rPr>
            </w:pPr>
            <w:r w:rsidRPr="00BC661C">
              <w:rPr>
                <w:rFonts w:eastAsia="BatangChe"/>
                <w:kern w:val="0"/>
                <w:lang w:eastAsia="ko-KR"/>
              </w:rPr>
              <w:t>AWG-10:</w:t>
            </w:r>
          </w:p>
          <w:p w:rsidR="00BC661C" w:rsidRPr="00BC661C" w:rsidRDefault="00BC661C" w:rsidP="00BC661C">
            <w:pPr>
              <w:widowControl/>
              <w:jc w:val="left"/>
              <w:rPr>
                <w:rFonts w:eastAsia="BatangChe"/>
                <w:kern w:val="0"/>
                <w:lang w:val="en-GB" w:eastAsia="ko-KR"/>
              </w:rPr>
            </w:pPr>
            <w:r w:rsidRPr="00BC661C">
              <w:rPr>
                <w:rFonts w:eastAsia="BatangChe"/>
                <w:kern w:val="0"/>
                <w:lang w:val="en-GB" w:eastAsia="ko-KR"/>
              </w:rPr>
              <w:t>Revision workplan and set up the framework</w:t>
            </w:r>
          </w:p>
          <w:p w:rsidR="00BC661C" w:rsidRPr="00BC661C" w:rsidRDefault="00BC661C" w:rsidP="00BC661C">
            <w:pPr>
              <w:widowControl/>
              <w:jc w:val="left"/>
              <w:rPr>
                <w:rFonts w:eastAsia="BatangChe"/>
                <w:kern w:val="0"/>
                <w:lang w:val="en-GB" w:eastAsia="ko-KR"/>
              </w:rPr>
            </w:pPr>
            <w:r w:rsidRPr="00BC661C">
              <w:rPr>
                <w:rFonts w:eastAsia="BatangChe"/>
                <w:kern w:val="0"/>
                <w:lang w:val="en-GB" w:eastAsia="ko-KR"/>
              </w:rPr>
              <w:t>Develop a questionnaire on the use of the frequency bands by SRD as a Circular Letter at the closing Plenary</w:t>
            </w:r>
          </w:p>
          <w:p w:rsidR="00BC661C" w:rsidRPr="00BC661C" w:rsidRDefault="00BC661C" w:rsidP="00BC661C">
            <w:pPr>
              <w:widowControl/>
              <w:jc w:val="left"/>
              <w:rPr>
                <w:rFonts w:eastAsia="BatangChe"/>
                <w:kern w:val="0"/>
                <w:lang w:val="en-GB" w:eastAsia="ko-KR"/>
              </w:rPr>
            </w:pPr>
            <w:r w:rsidRPr="00BC661C">
              <w:rPr>
                <w:rFonts w:eastAsia="BatangChe"/>
                <w:kern w:val="0"/>
                <w:lang w:val="en-GB" w:eastAsia="ko-KR"/>
              </w:rPr>
              <w:t>**Relevant ITU-R WP1B/SG1 meeting will be held from 25</w:t>
            </w:r>
            <w:r w:rsidRPr="00BC661C">
              <w:rPr>
                <w:rFonts w:eastAsia="BatangChe"/>
                <w:kern w:val="0"/>
                <w:vertAlign w:val="superscript"/>
                <w:lang w:val="en-GB" w:eastAsia="ko-KR"/>
              </w:rPr>
              <w:t>th</w:t>
            </w:r>
            <w:r w:rsidRPr="00BC661C">
              <w:rPr>
                <w:rFonts w:eastAsia="BatangChe"/>
                <w:kern w:val="0"/>
                <w:lang w:val="en-GB" w:eastAsia="ko-KR"/>
              </w:rPr>
              <w:t xml:space="preserve"> May to 3</w:t>
            </w:r>
            <w:r w:rsidRPr="00BC661C">
              <w:rPr>
                <w:rFonts w:eastAsia="BatangChe"/>
                <w:kern w:val="0"/>
                <w:vertAlign w:val="superscript"/>
                <w:lang w:val="en-GB" w:eastAsia="ko-KR"/>
              </w:rPr>
              <w:t>rd</w:t>
            </w:r>
            <w:r w:rsidRPr="00BC661C">
              <w:rPr>
                <w:rFonts w:eastAsia="BatangChe"/>
                <w:kern w:val="0"/>
                <w:lang w:val="en-GB" w:eastAsia="ko-KR"/>
              </w:rPr>
              <w:t xml:space="preserve"> 2011</w:t>
            </w:r>
          </w:p>
          <w:p w:rsidR="00BC661C" w:rsidRPr="00BC661C" w:rsidRDefault="00BC661C" w:rsidP="00BC661C">
            <w:pPr>
              <w:widowControl/>
              <w:numPr>
                <w:ilvl w:val="0"/>
                <w:numId w:val="5"/>
              </w:numPr>
              <w:jc w:val="left"/>
              <w:rPr>
                <w:rFonts w:eastAsia="BatangChe"/>
                <w:kern w:val="0"/>
                <w:lang w:eastAsia="ko-KR"/>
              </w:rPr>
            </w:pPr>
            <w:r w:rsidRPr="00BC661C">
              <w:rPr>
                <w:rFonts w:eastAsia="BatangChe"/>
                <w:kern w:val="0"/>
                <w:lang w:eastAsia="ko-KR"/>
              </w:rPr>
              <w:t>AWG-11:</w:t>
            </w:r>
          </w:p>
          <w:p w:rsidR="00BC661C" w:rsidRPr="00BC661C" w:rsidRDefault="00BC661C" w:rsidP="00BC661C">
            <w:pPr>
              <w:widowControl/>
              <w:jc w:val="left"/>
              <w:rPr>
                <w:rFonts w:eastAsia="BatangChe"/>
                <w:kern w:val="0"/>
                <w:lang w:eastAsia="ko-KR"/>
              </w:rPr>
            </w:pPr>
            <w:r w:rsidRPr="00BC661C">
              <w:rPr>
                <w:rFonts w:eastAsia="BatangChe"/>
                <w:kern w:val="0"/>
                <w:lang w:eastAsia="ko-KR"/>
              </w:rPr>
              <w:t>Review relevant documents</w:t>
            </w:r>
          </w:p>
          <w:p w:rsidR="00BC661C" w:rsidRPr="00BC661C" w:rsidRDefault="00BC661C" w:rsidP="00BC661C">
            <w:pPr>
              <w:widowControl/>
              <w:jc w:val="left"/>
              <w:rPr>
                <w:rFonts w:eastAsia="BatangChe"/>
                <w:kern w:val="0"/>
                <w:lang w:eastAsia="ko-KR"/>
              </w:rPr>
            </w:pPr>
            <w:r w:rsidRPr="00BC661C">
              <w:rPr>
                <w:rFonts w:eastAsia="BatangChe"/>
                <w:kern w:val="0"/>
                <w:lang w:eastAsia="ko-KR"/>
              </w:rPr>
              <w:t>Collect the responses and develop the working document</w:t>
            </w:r>
          </w:p>
          <w:p w:rsidR="00BC661C" w:rsidRPr="00BC661C" w:rsidRDefault="00BC661C" w:rsidP="00BC661C">
            <w:pPr>
              <w:widowControl/>
              <w:jc w:val="left"/>
              <w:rPr>
                <w:rFonts w:eastAsia="BatangChe"/>
                <w:b/>
                <w:kern w:val="0"/>
                <w:lang w:val="en-GB" w:eastAsia="ko-KR"/>
              </w:rPr>
            </w:pPr>
            <w:r w:rsidRPr="00BC661C">
              <w:rPr>
                <w:rFonts w:eastAsia="BatangChe"/>
                <w:b/>
                <w:kern w:val="0"/>
                <w:lang w:val="en-GB" w:eastAsia="ko-KR"/>
              </w:rPr>
              <w:t xml:space="preserve"> 2012</w:t>
            </w:r>
          </w:p>
          <w:p w:rsidR="00BC661C" w:rsidRPr="00BC661C" w:rsidRDefault="00BC661C" w:rsidP="00BC661C">
            <w:pPr>
              <w:widowControl/>
              <w:numPr>
                <w:ilvl w:val="0"/>
                <w:numId w:val="5"/>
              </w:numPr>
              <w:jc w:val="left"/>
              <w:rPr>
                <w:rFonts w:eastAsia="BatangChe"/>
                <w:kern w:val="0"/>
                <w:lang w:eastAsia="ko-KR"/>
              </w:rPr>
            </w:pPr>
            <w:r w:rsidRPr="00BC661C">
              <w:rPr>
                <w:rFonts w:eastAsia="BatangChe"/>
                <w:kern w:val="0"/>
                <w:lang w:eastAsia="ko-KR"/>
              </w:rPr>
              <w:t>AWG-12:</w:t>
            </w:r>
          </w:p>
          <w:p w:rsidR="00BC661C" w:rsidRPr="00BC661C" w:rsidRDefault="00BC661C" w:rsidP="00BC661C">
            <w:pPr>
              <w:widowControl/>
              <w:jc w:val="left"/>
              <w:rPr>
                <w:rFonts w:eastAsia="BatangChe"/>
                <w:kern w:val="0"/>
                <w:lang w:val="en-GB" w:eastAsia="ko-KR"/>
              </w:rPr>
            </w:pPr>
            <w:r w:rsidRPr="00BC661C">
              <w:rPr>
                <w:rFonts w:eastAsia="BatangChe"/>
                <w:kern w:val="0"/>
                <w:lang w:val="en-GB" w:eastAsia="ko-KR"/>
              </w:rPr>
              <w:t>Collect the responses and develop the draft</w:t>
            </w:r>
          </w:p>
          <w:p w:rsidR="00BC661C" w:rsidRPr="00BC661C" w:rsidRDefault="00BC661C" w:rsidP="00BC661C">
            <w:pPr>
              <w:widowControl/>
              <w:numPr>
                <w:ilvl w:val="0"/>
                <w:numId w:val="5"/>
              </w:numPr>
              <w:jc w:val="left"/>
              <w:rPr>
                <w:rFonts w:eastAsia="BatangChe"/>
                <w:kern w:val="0"/>
                <w:lang w:eastAsia="ko-KR"/>
              </w:rPr>
            </w:pPr>
            <w:r w:rsidRPr="00BC661C">
              <w:rPr>
                <w:rFonts w:eastAsia="BatangChe"/>
                <w:kern w:val="0"/>
                <w:lang w:eastAsia="ko-KR"/>
              </w:rPr>
              <w:t>AWG-13:</w:t>
            </w:r>
          </w:p>
          <w:p w:rsidR="00BC661C" w:rsidRPr="00BC661C" w:rsidRDefault="00BC661C" w:rsidP="00BC661C">
            <w:pPr>
              <w:widowControl/>
              <w:jc w:val="left"/>
              <w:rPr>
                <w:rFonts w:eastAsia="BatangChe"/>
                <w:kern w:val="0"/>
                <w:lang w:val="en-GB" w:eastAsia="ko-KR"/>
              </w:rPr>
            </w:pPr>
            <w:r w:rsidRPr="00BC661C">
              <w:rPr>
                <w:rFonts w:eastAsia="BatangChe"/>
                <w:kern w:val="0"/>
                <w:lang w:val="en-GB" w:eastAsia="ko-KR"/>
              </w:rPr>
              <w:t>Collect the responses and finalize APT Recommendation/Report</w:t>
            </w:r>
          </w:p>
          <w:p w:rsidR="00BC661C" w:rsidRPr="00BC661C" w:rsidRDefault="00BC661C" w:rsidP="00BC661C">
            <w:pPr>
              <w:widowControl/>
              <w:jc w:val="left"/>
              <w:rPr>
                <w:rFonts w:eastAsia="MS Mincho" w:hint="eastAsia"/>
                <w:kern w:val="0"/>
                <w:lang w:val="en-GB"/>
              </w:rPr>
            </w:pPr>
            <w:r w:rsidRPr="00BC661C">
              <w:rPr>
                <w:rFonts w:eastAsia="BatangChe"/>
                <w:kern w:val="0"/>
                <w:lang w:val="en-GB" w:eastAsia="ko-KR"/>
              </w:rPr>
              <w:t xml:space="preserve">       Develop APT Common view on ITU-R SM.[SRD]</w:t>
            </w:r>
          </w:p>
          <w:p w:rsidR="00BC661C" w:rsidRPr="00BC661C" w:rsidRDefault="00BC661C" w:rsidP="00BC661C">
            <w:pPr>
              <w:widowControl/>
              <w:ind w:firstLineChars="50" w:firstLine="120"/>
              <w:jc w:val="left"/>
              <w:rPr>
                <w:rFonts w:eastAsia="MS Mincho"/>
                <w:b/>
                <w:kern w:val="0"/>
                <w:lang w:val="en-GB"/>
              </w:rPr>
            </w:pPr>
            <w:r w:rsidRPr="00BC661C">
              <w:rPr>
                <w:rFonts w:eastAsia="MS Mincho"/>
                <w:b/>
                <w:kern w:val="0"/>
                <w:lang w:val="en-GB"/>
              </w:rPr>
              <w:t xml:space="preserve">2013 </w:t>
            </w:r>
          </w:p>
          <w:p w:rsidR="00BC661C" w:rsidRPr="00BC661C" w:rsidRDefault="00BC661C" w:rsidP="00BC661C">
            <w:pPr>
              <w:widowControl/>
              <w:numPr>
                <w:ilvl w:val="0"/>
                <w:numId w:val="5"/>
              </w:numPr>
              <w:jc w:val="left"/>
              <w:rPr>
                <w:rFonts w:eastAsia="MS Mincho"/>
                <w:kern w:val="0"/>
                <w:lang w:val="en-GB"/>
              </w:rPr>
            </w:pPr>
            <w:r w:rsidRPr="00BC661C">
              <w:rPr>
                <w:rFonts w:eastAsia="MS Mincho"/>
                <w:kern w:val="0"/>
                <w:lang w:val="en-GB"/>
              </w:rPr>
              <w:t>AWG-14:</w:t>
            </w:r>
          </w:p>
          <w:p w:rsidR="00BC661C" w:rsidRPr="00BC661C" w:rsidRDefault="00BC661C" w:rsidP="00BC661C">
            <w:pPr>
              <w:widowControl/>
              <w:jc w:val="left"/>
              <w:rPr>
                <w:rFonts w:eastAsia="MS Mincho"/>
                <w:kern w:val="0"/>
                <w:lang w:val="en-GB"/>
              </w:rPr>
            </w:pPr>
            <w:r w:rsidRPr="00BC661C">
              <w:rPr>
                <w:rFonts w:eastAsia="MS Mincho"/>
                <w:kern w:val="0"/>
                <w:lang w:val="en-GB"/>
              </w:rPr>
              <w:t>Collect more responses for the Questionnaire AWG-10/OUT-1</w:t>
            </w:r>
          </w:p>
          <w:p w:rsidR="00BC661C" w:rsidRPr="00BC661C" w:rsidRDefault="00BC661C" w:rsidP="00BC661C">
            <w:pPr>
              <w:widowControl/>
              <w:jc w:val="left"/>
              <w:rPr>
                <w:rFonts w:eastAsia="MS Mincho" w:hint="eastAsia"/>
                <w:kern w:val="0"/>
                <w:lang w:val="en-GB"/>
              </w:rPr>
            </w:pPr>
            <w:r w:rsidRPr="00BC661C">
              <w:rPr>
                <w:rFonts w:eastAsia="MS Mincho"/>
                <w:kern w:val="0"/>
                <w:lang w:val="en-GB"/>
              </w:rPr>
              <w:t>Collect the responses and finalize APT Recommendation/Report</w:t>
            </w:r>
          </w:p>
        </w:tc>
      </w:tr>
    </w:tbl>
    <w:p w:rsidR="00255648" w:rsidRDefault="00255648" w:rsidP="00BC661C">
      <w:pPr>
        <w:jc w:val="left"/>
        <w:rPr>
          <w:rFonts w:eastAsia="MS Mincho"/>
          <w:b/>
          <w:bCs/>
          <w:snapToGrid w:val="0"/>
          <w:sz w:val="32"/>
        </w:rPr>
      </w:pPr>
    </w:p>
    <w:p w:rsidR="00C35598" w:rsidRPr="00EB4347" w:rsidRDefault="00A37352" w:rsidP="00A37352">
      <w:pPr>
        <w:pStyle w:val="ListParagraph"/>
        <w:numPr>
          <w:ilvl w:val="1"/>
          <w:numId w:val="8"/>
        </w:numPr>
        <w:jc w:val="left"/>
        <w:rPr>
          <w:rFonts w:eastAsia="MS Mincho"/>
          <w:b/>
          <w:bCs/>
          <w:snapToGrid w:val="0"/>
          <w:sz w:val="32"/>
        </w:rPr>
      </w:pPr>
      <w:r w:rsidRPr="00A37352">
        <w:rPr>
          <w:rFonts w:eastAsia="SimSun" w:hint="eastAsia"/>
          <w:b/>
          <w:bCs/>
          <w:color w:val="000000"/>
          <w:lang w:eastAsia="zh-CN"/>
        </w:rPr>
        <w:t>T</w:t>
      </w:r>
      <w:r w:rsidRPr="00A37352">
        <w:rPr>
          <w:rFonts w:eastAsiaTheme="minorEastAsia" w:hint="eastAsia"/>
          <w:b/>
          <w:bCs/>
          <w:color w:val="000000"/>
        </w:rPr>
        <w:t xml:space="preserve">ask Group on </w:t>
      </w:r>
      <w:r>
        <w:rPr>
          <w:rFonts w:eastAsia="휴먼명조"/>
          <w:b/>
          <w:bCs/>
          <w:color w:val="000000"/>
        </w:rPr>
        <w:t>Wireless Power Transmission (TG-WPT)</w:t>
      </w:r>
    </w:p>
    <w:p w:rsidR="00EB4347" w:rsidRPr="002D5FEF" w:rsidRDefault="00EB4347" w:rsidP="00EB4347">
      <w:pPr>
        <w:pStyle w:val="ListParagraph"/>
        <w:ind w:left="1080"/>
        <w:jc w:val="left"/>
        <w:rPr>
          <w:rFonts w:eastAsia="MS Mincho"/>
          <w:b/>
          <w:bCs/>
          <w:snapToGrid w:val="0"/>
          <w:sz w:val="32"/>
        </w:rPr>
      </w:pPr>
    </w:p>
    <w:tbl>
      <w:tblPr>
        <w:tblW w:w="953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9"/>
        <w:gridCol w:w="7416"/>
      </w:tblGrid>
      <w:tr w:rsidR="002D5FEF" w:rsidRPr="004B046B" w:rsidTr="00D210B0">
        <w:trPr>
          <w:trHeight w:val="448"/>
          <w:jc w:val="center"/>
        </w:trPr>
        <w:tc>
          <w:tcPr>
            <w:tcW w:w="2119" w:type="dxa"/>
            <w:vAlign w:val="center"/>
          </w:tcPr>
          <w:p w:rsidR="002D5FEF" w:rsidRPr="004B046B" w:rsidRDefault="002D5FEF" w:rsidP="00D210B0">
            <w:pPr>
              <w:snapToGrid w:val="0"/>
              <w:spacing w:before="100" w:after="100"/>
              <w:rPr>
                <w:szCs w:val="22"/>
              </w:rPr>
            </w:pPr>
            <w:r w:rsidRPr="004B046B">
              <w:rPr>
                <w:b/>
                <w:szCs w:val="22"/>
              </w:rPr>
              <w:t>Title</w:t>
            </w:r>
          </w:p>
        </w:tc>
        <w:tc>
          <w:tcPr>
            <w:tcW w:w="7416" w:type="dxa"/>
            <w:vAlign w:val="center"/>
          </w:tcPr>
          <w:p w:rsidR="002D5FEF" w:rsidRPr="00EB4347" w:rsidRDefault="002D5FEF" w:rsidP="002D5FEF">
            <w:pPr>
              <w:rPr>
                <w:b/>
                <w:bCs/>
                <w:lang w:eastAsia="ko-KR"/>
              </w:rPr>
            </w:pPr>
            <w:r w:rsidRPr="00EB4347">
              <w:rPr>
                <w:b/>
                <w:bCs/>
                <w:lang w:eastAsia="ko-KR"/>
              </w:rPr>
              <w:t>APT Survey Report on usage of</w:t>
            </w:r>
            <w:r w:rsidRPr="00EB4347">
              <w:rPr>
                <w:rFonts w:hint="eastAsia"/>
                <w:b/>
                <w:bCs/>
                <w:lang w:eastAsia="ko-KR"/>
              </w:rPr>
              <w:t xml:space="preserve"> </w:t>
            </w:r>
            <w:r w:rsidRPr="00EB4347">
              <w:rPr>
                <w:b/>
                <w:bCs/>
                <w:lang w:eastAsia="ko-KR"/>
              </w:rPr>
              <w:t>Wireless Power Transmission in Asia Pacific Region</w:t>
            </w:r>
          </w:p>
        </w:tc>
      </w:tr>
      <w:tr w:rsidR="002D5FEF" w:rsidRPr="004B046B" w:rsidTr="00D210B0">
        <w:trPr>
          <w:cantSplit/>
          <w:trHeight w:val="468"/>
          <w:jc w:val="center"/>
        </w:trPr>
        <w:tc>
          <w:tcPr>
            <w:tcW w:w="2119" w:type="dxa"/>
            <w:vAlign w:val="center"/>
          </w:tcPr>
          <w:p w:rsidR="002D5FEF" w:rsidRPr="004B046B" w:rsidRDefault="002D5FEF" w:rsidP="00D210B0">
            <w:pPr>
              <w:snapToGrid w:val="0"/>
              <w:spacing w:before="100" w:after="100"/>
              <w:rPr>
                <w:b/>
                <w:szCs w:val="22"/>
              </w:rPr>
            </w:pPr>
            <w:r w:rsidRPr="004B046B">
              <w:rPr>
                <w:b/>
                <w:szCs w:val="22"/>
              </w:rPr>
              <w:t>Document Type</w:t>
            </w:r>
          </w:p>
        </w:tc>
        <w:tc>
          <w:tcPr>
            <w:tcW w:w="7416" w:type="dxa"/>
            <w:vAlign w:val="center"/>
          </w:tcPr>
          <w:p w:rsidR="002D5FEF" w:rsidRPr="004B046B" w:rsidRDefault="002D5FEF" w:rsidP="00D210B0">
            <w:pPr>
              <w:pStyle w:val="Tabletext"/>
              <w:snapToGrid w:val="0"/>
              <w:spacing w:before="100" w:after="100"/>
              <w:jc w:val="both"/>
              <w:rPr>
                <w:sz w:val="24"/>
                <w:szCs w:val="24"/>
                <w:lang w:eastAsia="ko-KR"/>
              </w:rPr>
            </w:pPr>
            <w:r w:rsidRPr="004B046B">
              <w:rPr>
                <w:sz w:val="24"/>
                <w:szCs w:val="24"/>
                <w:lang w:eastAsia="ko-KR"/>
              </w:rPr>
              <w:t xml:space="preserve">Report </w:t>
            </w:r>
          </w:p>
        </w:tc>
      </w:tr>
      <w:tr w:rsidR="002D5FEF" w:rsidRPr="004B046B" w:rsidTr="00D210B0">
        <w:trPr>
          <w:cantSplit/>
          <w:trHeight w:val="339"/>
          <w:jc w:val="center"/>
        </w:trPr>
        <w:tc>
          <w:tcPr>
            <w:tcW w:w="2119" w:type="dxa"/>
            <w:vAlign w:val="center"/>
          </w:tcPr>
          <w:p w:rsidR="002D5FEF" w:rsidRPr="004B046B" w:rsidRDefault="002D5FEF" w:rsidP="00D210B0">
            <w:pPr>
              <w:snapToGrid w:val="0"/>
              <w:spacing w:before="100" w:after="100"/>
              <w:rPr>
                <w:rFonts w:eastAsia="휴먼명조"/>
                <w:b/>
                <w:szCs w:val="22"/>
              </w:rPr>
            </w:pPr>
            <w:r w:rsidRPr="004B046B">
              <w:rPr>
                <w:rFonts w:eastAsia="휴먼명조"/>
                <w:b/>
                <w:szCs w:val="22"/>
              </w:rPr>
              <w:t>Group/Chair</w:t>
            </w:r>
          </w:p>
        </w:tc>
        <w:tc>
          <w:tcPr>
            <w:tcW w:w="7416" w:type="dxa"/>
            <w:vAlign w:val="center"/>
          </w:tcPr>
          <w:p w:rsidR="002D5FEF" w:rsidRPr="004B046B" w:rsidRDefault="002D5FEF" w:rsidP="00D210B0">
            <w:pPr>
              <w:pStyle w:val="Tabletext"/>
              <w:snapToGrid w:val="0"/>
              <w:spacing w:before="100" w:after="100"/>
              <w:jc w:val="both"/>
              <w:rPr>
                <w:sz w:val="24"/>
                <w:szCs w:val="24"/>
                <w:lang w:val="en-US" w:eastAsia="ja-JP"/>
              </w:rPr>
            </w:pPr>
            <w:r w:rsidRPr="004B046B">
              <w:rPr>
                <w:sz w:val="24"/>
                <w:szCs w:val="24"/>
                <w:lang w:eastAsia="ko-KR"/>
              </w:rPr>
              <w:t>WG-</w:t>
            </w:r>
            <w:r w:rsidRPr="004B046B">
              <w:rPr>
                <w:sz w:val="24"/>
                <w:szCs w:val="24"/>
                <w:lang w:eastAsia="zh-CN"/>
              </w:rPr>
              <w:t>TECHNOLOGY</w:t>
            </w:r>
            <w:r w:rsidRPr="004B046B">
              <w:rPr>
                <w:sz w:val="24"/>
                <w:szCs w:val="24"/>
                <w:lang w:eastAsia="ko-KR"/>
              </w:rPr>
              <w:t xml:space="preserve">/TG WPT/ </w:t>
            </w:r>
            <w:r>
              <w:rPr>
                <w:rFonts w:hint="eastAsia"/>
                <w:sz w:val="24"/>
                <w:szCs w:val="24"/>
                <w:lang w:eastAsia="ko-KR"/>
              </w:rPr>
              <w:t>Chan Hyung Chung(Korea)</w:t>
            </w:r>
          </w:p>
        </w:tc>
      </w:tr>
      <w:tr w:rsidR="002D5FEF" w:rsidRPr="004B046B" w:rsidTr="00D210B0">
        <w:trPr>
          <w:cantSplit/>
          <w:trHeight w:val="497"/>
          <w:jc w:val="center"/>
        </w:trPr>
        <w:tc>
          <w:tcPr>
            <w:tcW w:w="2119" w:type="dxa"/>
            <w:vAlign w:val="center"/>
          </w:tcPr>
          <w:p w:rsidR="002D5FEF" w:rsidRPr="004B046B" w:rsidRDefault="002D5FEF" w:rsidP="00D210B0">
            <w:pPr>
              <w:snapToGrid w:val="0"/>
              <w:spacing w:before="100" w:after="100"/>
              <w:rPr>
                <w:rFonts w:eastAsia="휴먼명조"/>
                <w:b/>
                <w:szCs w:val="22"/>
              </w:rPr>
            </w:pPr>
            <w:r w:rsidRPr="004B046B">
              <w:rPr>
                <w:rFonts w:eastAsia="휴먼명조"/>
                <w:b/>
                <w:szCs w:val="22"/>
              </w:rPr>
              <w:t>Editor(s)</w:t>
            </w:r>
          </w:p>
        </w:tc>
        <w:tc>
          <w:tcPr>
            <w:tcW w:w="7416" w:type="dxa"/>
            <w:vAlign w:val="center"/>
          </w:tcPr>
          <w:p w:rsidR="002D5FEF" w:rsidRPr="004B046B" w:rsidRDefault="002D5FEF" w:rsidP="00D210B0">
            <w:pPr>
              <w:pStyle w:val="Tabletext"/>
              <w:snapToGrid w:val="0"/>
              <w:spacing w:before="100" w:after="100"/>
              <w:jc w:val="both"/>
              <w:rPr>
                <w:sz w:val="24"/>
                <w:szCs w:val="24"/>
                <w:lang w:eastAsia="ko-KR"/>
              </w:rPr>
            </w:pPr>
            <w:r>
              <w:rPr>
                <w:sz w:val="24"/>
                <w:szCs w:val="24"/>
                <w:lang w:eastAsia="ja-JP"/>
              </w:rPr>
              <w:t>Kazhito</w:t>
            </w:r>
            <w:r>
              <w:rPr>
                <w:rFonts w:hint="eastAsia"/>
                <w:sz w:val="24"/>
                <w:szCs w:val="24"/>
                <w:lang w:eastAsia="ko-KR"/>
              </w:rPr>
              <w:t xml:space="preserve"> Ishida(Japan), </w:t>
            </w:r>
            <w:r w:rsidRPr="00AD2DB1">
              <w:rPr>
                <w:sz w:val="24"/>
                <w:szCs w:val="24"/>
                <w:lang w:eastAsia="ko-KR"/>
              </w:rPr>
              <w:t>Dinh Chi Hieu</w:t>
            </w:r>
            <w:r>
              <w:rPr>
                <w:rFonts w:hint="eastAsia"/>
                <w:sz w:val="24"/>
                <w:szCs w:val="24"/>
                <w:lang w:eastAsia="ko-KR"/>
              </w:rPr>
              <w:t>(Vietnam)</w:t>
            </w:r>
          </w:p>
        </w:tc>
      </w:tr>
      <w:tr w:rsidR="002D5FEF" w:rsidRPr="004B046B" w:rsidTr="00D210B0">
        <w:trPr>
          <w:cantSplit/>
          <w:trHeight w:val="339"/>
          <w:jc w:val="center"/>
        </w:trPr>
        <w:tc>
          <w:tcPr>
            <w:tcW w:w="2119" w:type="dxa"/>
            <w:vAlign w:val="center"/>
          </w:tcPr>
          <w:p w:rsidR="002D5FEF" w:rsidRPr="004B046B" w:rsidRDefault="002D5FEF" w:rsidP="00D210B0">
            <w:pPr>
              <w:snapToGrid w:val="0"/>
              <w:spacing w:before="100" w:after="100"/>
              <w:rPr>
                <w:rFonts w:eastAsia="휴먼명조"/>
                <w:b/>
                <w:szCs w:val="22"/>
              </w:rPr>
            </w:pPr>
            <w:r w:rsidRPr="004B046B">
              <w:rPr>
                <w:rFonts w:eastAsia="휴먼명조"/>
                <w:b/>
                <w:szCs w:val="22"/>
              </w:rPr>
              <w:t>Scope</w:t>
            </w:r>
          </w:p>
        </w:tc>
        <w:tc>
          <w:tcPr>
            <w:tcW w:w="7416" w:type="dxa"/>
            <w:vAlign w:val="center"/>
          </w:tcPr>
          <w:p w:rsidR="002D5FEF" w:rsidRPr="004B046B" w:rsidRDefault="002D5FEF" w:rsidP="00D210B0">
            <w:pPr>
              <w:autoSpaceDE w:val="0"/>
              <w:autoSpaceDN w:val="0"/>
              <w:snapToGrid w:val="0"/>
              <w:rPr>
                <w:rFonts w:eastAsia="Malgun Gothic"/>
                <w:lang w:eastAsia="ko-KR"/>
              </w:rPr>
            </w:pPr>
            <w:r w:rsidRPr="004B046B">
              <w:rPr>
                <w:lang w:val="en-AU" w:eastAsia="ko-KR"/>
              </w:rPr>
              <w:t>1.</w:t>
            </w:r>
            <w:r w:rsidRPr="004B046B">
              <w:rPr>
                <w:lang w:val="en-AU"/>
              </w:rPr>
              <w:t xml:space="preserve"> To </w:t>
            </w:r>
            <w:r w:rsidRPr="004B046B">
              <w:rPr>
                <w:lang w:val="en-AU" w:eastAsia="ko-KR"/>
              </w:rPr>
              <w:t xml:space="preserve">gather information on applications and technologies, potential market, technical and operational characteristics, standardization, frequency bands, and regulatory status of WPT </w:t>
            </w:r>
            <w:r w:rsidRPr="004B046B">
              <w:rPr>
                <w:lang w:eastAsia="ko-KR"/>
              </w:rPr>
              <w:t>based on the survey results</w:t>
            </w:r>
            <w:r w:rsidRPr="004B046B">
              <w:rPr>
                <w:lang w:val="en-AU" w:eastAsia="ko-KR"/>
              </w:rPr>
              <w:t xml:space="preserve"> </w:t>
            </w:r>
            <w:r w:rsidRPr="004B046B">
              <w:rPr>
                <w:rFonts w:eastAsia="Malgun Gothic"/>
                <w:lang w:val="en-AU" w:eastAsia="ko-KR"/>
              </w:rPr>
              <w:t>2. To study on spectrum and regulation issues (EMC, EMF, etc)</w:t>
            </w:r>
          </w:p>
        </w:tc>
      </w:tr>
      <w:tr w:rsidR="002D5FEF" w:rsidRPr="004B046B" w:rsidTr="00D210B0">
        <w:trPr>
          <w:cantSplit/>
          <w:trHeight w:val="339"/>
          <w:jc w:val="center"/>
        </w:trPr>
        <w:tc>
          <w:tcPr>
            <w:tcW w:w="2119" w:type="dxa"/>
            <w:vAlign w:val="center"/>
          </w:tcPr>
          <w:p w:rsidR="002D5FEF" w:rsidRPr="004B046B" w:rsidRDefault="002D5FEF" w:rsidP="00D210B0">
            <w:pPr>
              <w:snapToGrid w:val="0"/>
              <w:spacing w:before="100" w:after="100"/>
              <w:rPr>
                <w:rFonts w:eastAsia="휴먼명조"/>
                <w:b/>
                <w:szCs w:val="22"/>
              </w:rPr>
            </w:pPr>
            <w:r w:rsidRPr="004B046B">
              <w:rPr>
                <w:rFonts w:eastAsia="휴먼명조"/>
                <w:b/>
                <w:szCs w:val="22"/>
              </w:rPr>
              <w:lastRenderedPageBreak/>
              <w:t>Purpose</w:t>
            </w:r>
          </w:p>
        </w:tc>
        <w:tc>
          <w:tcPr>
            <w:tcW w:w="7416" w:type="dxa"/>
            <w:vAlign w:val="center"/>
          </w:tcPr>
          <w:p w:rsidR="002D5FEF" w:rsidRPr="004B046B" w:rsidRDefault="002D5FEF" w:rsidP="00D210B0">
            <w:pPr>
              <w:pStyle w:val="Tabletext"/>
              <w:snapToGrid w:val="0"/>
              <w:spacing w:before="100" w:after="100"/>
              <w:jc w:val="both"/>
              <w:rPr>
                <w:rFonts w:eastAsia="휴먼명조"/>
                <w:sz w:val="24"/>
                <w:szCs w:val="24"/>
                <w:lang w:eastAsia="ko-KR"/>
              </w:rPr>
            </w:pPr>
            <w:r w:rsidRPr="004B046B">
              <w:rPr>
                <w:rFonts w:eastAsia="휴먼명조"/>
                <w:sz w:val="24"/>
                <w:szCs w:val="24"/>
                <w:lang w:eastAsia="ko-KR"/>
              </w:rPr>
              <w:t>To exchange the usage of WPT and provide implications</w:t>
            </w:r>
            <w:r w:rsidRPr="004B046B">
              <w:rPr>
                <w:rFonts w:eastAsia="휴먼명조" w:hint="eastAsia"/>
                <w:sz w:val="24"/>
                <w:szCs w:val="24"/>
                <w:lang w:eastAsia="ko-KR"/>
              </w:rPr>
              <w:t xml:space="preserve"> for </w:t>
            </w:r>
            <w:r w:rsidRPr="004B046B">
              <w:rPr>
                <w:rFonts w:eastAsia="휴먼명조"/>
                <w:sz w:val="24"/>
                <w:szCs w:val="24"/>
                <w:lang w:eastAsia="ko-KR"/>
              </w:rPr>
              <w:t>harmonized use of WPT in AP region</w:t>
            </w:r>
          </w:p>
        </w:tc>
      </w:tr>
      <w:tr w:rsidR="002D5FEF" w:rsidRPr="004B046B" w:rsidTr="00D210B0">
        <w:trPr>
          <w:cantSplit/>
          <w:trHeight w:val="339"/>
          <w:jc w:val="center"/>
        </w:trPr>
        <w:tc>
          <w:tcPr>
            <w:tcW w:w="2119" w:type="dxa"/>
            <w:vAlign w:val="center"/>
          </w:tcPr>
          <w:p w:rsidR="002D5FEF" w:rsidRPr="004B046B" w:rsidRDefault="002D5FEF" w:rsidP="00D210B0">
            <w:pPr>
              <w:snapToGrid w:val="0"/>
              <w:spacing w:before="100" w:after="100"/>
              <w:rPr>
                <w:rFonts w:eastAsia="휴먼명조"/>
                <w:b/>
                <w:szCs w:val="22"/>
              </w:rPr>
            </w:pPr>
            <w:r w:rsidRPr="004B046B">
              <w:rPr>
                <w:rFonts w:eastAsia="휴먼명조"/>
                <w:b/>
                <w:szCs w:val="22"/>
              </w:rPr>
              <w:t>Related Documents</w:t>
            </w:r>
          </w:p>
        </w:tc>
        <w:tc>
          <w:tcPr>
            <w:tcW w:w="7416" w:type="dxa"/>
            <w:vAlign w:val="center"/>
          </w:tcPr>
          <w:p w:rsidR="002D5FEF" w:rsidRPr="004B046B" w:rsidRDefault="002D5FEF" w:rsidP="00D210B0">
            <w:pPr>
              <w:pStyle w:val="Tabletext"/>
              <w:snapToGrid w:val="0"/>
              <w:spacing w:before="100" w:after="100"/>
              <w:jc w:val="both"/>
              <w:rPr>
                <w:sz w:val="24"/>
                <w:szCs w:val="24"/>
                <w:lang w:eastAsia="zh-CN"/>
              </w:rPr>
            </w:pPr>
            <w:r w:rsidRPr="004B046B">
              <w:rPr>
                <w:sz w:val="24"/>
                <w:szCs w:val="24"/>
                <w:lang w:eastAsia="zh-CN"/>
              </w:rPr>
              <w:t>TBD</w:t>
            </w:r>
          </w:p>
        </w:tc>
      </w:tr>
      <w:tr w:rsidR="002D5FEF" w:rsidRPr="004B046B" w:rsidTr="00D210B0">
        <w:trPr>
          <w:cantSplit/>
          <w:trHeight w:val="802"/>
          <w:jc w:val="center"/>
        </w:trPr>
        <w:tc>
          <w:tcPr>
            <w:tcW w:w="2119" w:type="dxa"/>
            <w:vAlign w:val="center"/>
          </w:tcPr>
          <w:p w:rsidR="002D5FEF" w:rsidRPr="004B046B" w:rsidRDefault="002D5FEF" w:rsidP="00D210B0">
            <w:pPr>
              <w:snapToGrid w:val="0"/>
              <w:spacing w:before="100" w:after="100"/>
              <w:rPr>
                <w:b/>
                <w:szCs w:val="22"/>
                <w:lang w:eastAsia="zh-CN"/>
              </w:rPr>
            </w:pPr>
            <w:r w:rsidRPr="004B046B">
              <w:rPr>
                <w:rFonts w:eastAsia="휴먼명조"/>
                <w:b/>
                <w:szCs w:val="22"/>
              </w:rPr>
              <w:t xml:space="preserve">Related </w:t>
            </w:r>
            <w:r w:rsidRPr="004B046B">
              <w:rPr>
                <w:b/>
                <w:szCs w:val="22"/>
                <w:lang w:eastAsia="zh-CN"/>
              </w:rPr>
              <w:t>Organization</w:t>
            </w:r>
          </w:p>
        </w:tc>
        <w:tc>
          <w:tcPr>
            <w:tcW w:w="7416" w:type="dxa"/>
            <w:vAlign w:val="center"/>
          </w:tcPr>
          <w:p w:rsidR="002D5FEF" w:rsidRPr="004B046B" w:rsidRDefault="002D5FEF" w:rsidP="00D210B0">
            <w:pPr>
              <w:pStyle w:val="Tabletext"/>
              <w:snapToGrid w:val="0"/>
              <w:spacing w:before="100" w:after="100"/>
              <w:jc w:val="both"/>
              <w:rPr>
                <w:sz w:val="24"/>
                <w:szCs w:val="24"/>
                <w:lang w:eastAsia="ko-KR"/>
              </w:rPr>
            </w:pPr>
            <w:r w:rsidRPr="004B046B">
              <w:rPr>
                <w:sz w:val="24"/>
                <w:szCs w:val="24"/>
                <w:lang w:eastAsia="ko-KR"/>
              </w:rPr>
              <w:t>ITU-R SG1, WP1A</w:t>
            </w:r>
          </w:p>
        </w:tc>
      </w:tr>
      <w:tr w:rsidR="002D5FEF" w:rsidRPr="004B046B" w:rsidTr="00D210B0">
        <w:trPr>
          <w:cantSplit/>
          <w:trHeight w:val="339"/>
          <w:jc w:val="center"/>
        </w:trPr>
        <w:tc>
          <w:tcPr>
            <w:tcW w:w="2119" w:type="dxa"/>
            <w:tcBorders>
              <w:top w:val="single" w:sz="4" w:space="0" w:color="auto"/>
              <w:left w:val="single" w:sz="4" w:space="0" w:color="auto"/>
              <w:bottom w:val="single" w:sz="4" w:space="0" w:color="auto"/>
              <w:right w:val="single" w:sz="4" w:space="0" w:color="auto"/>
            </w:tcBorders>
            <w:vAlign w:val="center"/>
          </w:tcPr>
          <w:p w:rsidR="002D5FEF" w:rsidRPr="004B046B" w:rsidRDefault="002D5FEF" w:rsidP="00D210B0">
            <w:pPr>
              <w:snapToGrid w:val="0"/>
              <w:spacing w:before="100" w:after="100"/>
              <w:rPr>
                <w:rFonts w:eastAsia="휴먼명조"/>
                <w:b/>
                <w:strike/>
                <w:szCs w:val="22"/>
                <w:lang w:eastAsia="ko-KR"/>
              </w:rPr>
            </w:pPr>
            <w:r w:rsidRPr="004B046B">
              <w:rPr>
                <w:rFonts w:eastAsia="휴먼명조"/>
                <w:b/>
                <w:szCs w:val="22"/>
              </w:rPr>
              <w:t>Timelines</w:t>
            </w:r>
          </w:p>
        </w:tc>
        <w:tc>
          <w:tcPr>
            <w:tcW w:w="7416" w:type="dxa"/>
            <w:tcBorders>
              <w:top w:val="single" w:sz="4" w:space="0" w:color="auto"/>
              <w:left w:val="single" w:sz="4" w:space="0" w:color="auto"/>
              <w:bottom w:val="single" w:sz="4" w:space="0" w:color="auto"/>
              <w:right w:val="single" w:sz="4" w:space="0" w:color="auto"/>
            </w:tcBorders>
            <w:vAlign w:val="center"/>
          </w:tcPr>
          <w:p w:rsidR="002D5FEF" w:rsidRDefault="002D5FEF" w:rsidP="00D210B0">
            <w:pPr>
              <w:pStyle w:val="Tabletext"/>
              <w:ind w:left="45"/>
              <w:rPr>
                <w:sz w:val="24"/>
                <w:szCs w:val="24"/>
                <w:lang w:eastAsia="ko-KR"/>
              </w:rPr>
            </w:pPr>
            <w:r>
              <w:rPr>
                <w:sz w:val="24"/>
                <w:szCs w:val="24"/>
                <w:lang w:eastAsia="ko-KR"/>
              </w:rPr>
              <w:t xml:space="preserve">1. Sep. 2012 (AWG-13) ~ Mar. 2013. </w:t>
            </w:r>
          </w:p>
          <w:p w:rsidR="002D5FEF" w:rsidRDefault="002D5FEF" w:rsidP="00D210B0">
            <w:pPr>
              <w:pStyle w:val="Tabletext"/>
              <w:ind w:left="45" w:firstLineChars="50" w:firstLine="120"/>
              <w:rPr>
                <w:sz w:val="24"/>
                <w:szCs w:val="24"/>
                <w:lang w:eastAsia="ko-KR"/>
              </w:rPr>
            </w:pPr>
            <w:r>
              <w:rPr>
                <w:sz w:val="24"/>
                <w:szCs w:val="24"/>
                <w:lang w:eastAsia="ko-KR"/>
              </w:rPr>
              <w:t>- Initiate the task</w:t>
            </w:r>
          </w:p>
          <w:p w:rsidR="002D5FEF" w:rsidRDefault="002D5FEF" w:rsidP="00D210B0">
            <w:pPr>
              <w:pStyle w:val="Tabletext"/>
              <w:ind w:left="45" w:firstLineChars="50" w:firstLine="120"/>
              <w:rPr>
                <w:sz w:val="24"/>
                <w:szCs w:val="24"/>
                <w:lang w:eastAsia="ko-KR"/>
              </w:rPr>
            </w:pPr>
            <w:r>
              <w:rPr>
                <w:sz w:val="24"/>
                <w:szCs w:val="24"/>
                <w:lang w:eastAsia="ko-KR"/>
              </w:rPr>
              <w:t>- Dev</w:t>
            </w:r>
            <w:r>
              <w:rPr>
                <w:rFonts w:hint="eastAsia"/>
                <w:sz w:val="24"/>
                <w:szCs w:val="24"/>
                <w:lang w:eastAsia="ko-KR"/>
              </w:rPr>
              <w:t>e</w:t>
            </w:r>
            <w:r>
              <w:rPr>
                <w:sz w:val="24"/>
                <w:szCs w:val="24"/>
                <w:lang w:eastAsia="ko-KR"/>
              </w:rPr>
              <w:t xml:space="preserve">lop the </w:t>
            </w:r>
            <w:r>
              <w:rPr>
                <w:rFonts w:hint="eastAsia"/>
                <w:sz w:val="24"/>
                <w:szCs w:val="24"/>
                <w:lang w:eastAsia="ko-KR"/>
              </w:rPr>
              <w:t>W</w:t>
            </w:r>
            <w:r>
              <w:rPr>
                <w:sz w:val="24"/>
                <w:szCs w:val="24"/>
                <w:lang w:eastAsia="ko-KR"/>
              </w:rPr>
              <w:t>ork</w:t>
            </w:r>
            <w:r>
              <w:rPr>
                <w:rFonts w:hint="eastAsia"/>
                <w:sz w:val="24"/>
                <w:szCs w:val="24"/>
                <w:lang w:eastAsia="ko-KR"/>
              </w:rPr>
              <w:t xml:space="preserve"> P</w:t>
            </w:r>
            <w:r>
              <w:rPr>
                <w:sz w:val="24"/>
                <w:szCs w:val="24"/>
                <w:lang w:eastAsia="ko-KR"/>
              </w:rPr>
              <w:t>lan and timeline</w:t>
            </w:r>
          </w:p>
          <w:p w:rsidR="002D5FEF" w:rsidRDefault="002D5FEF" w:rsidP="00D210B0">
            <w:pPr>
              <w:pStyle w:val="Tabletext"/>
              <w:ind w:left="45" w:firstLineChars="50" w:firstLine="120"/>
              <w:rPr>
                <w:sz w:val="24"/>
                <w:szCs w:val="24"/>
                <w:lang w:eastAsia="ko-KR"/>
              </w:rPr>
            </w:pPr>
            <w:r>
              <w:rPr>
                <w:sz w:val="24"/>
                <w:szCs w:val="24"/>
                <w:lang w:eastAsia="ko-KR"/>
              </w:rPr>
              <w:t>- Prepare the questionnaire</w:t>
            </w:r>
            <w:r>
              <w:rPr>
                <w:rFonts w:hint="eastAsia"/>
                <w:sz w:val="24"/>
                <w:szCs w:val="24"/>
                <w:lang w:eastAsia="ko-KR"/>
              </w:rPr>
              <w:t xml:space="preserve"> </w:t>
            </w:r>
            <w:r>
              <w:rPr>
                <w:sz w:val="24"/>
                <w:szCs w:val="24"/>
                <w:lang w:eastAsia="ko-KR"/>
              </w:rPr>
              <w:t>and collect opinion</w:t>
            </w:r>
          </w:p>
          <w:p w:rsidR="002D5FEF" w:rsidRDefault="002D5FEF" w:rsidP="00D210B0">
            <w:pPr>
              <w:pStyle w:val="Tabletext"/>
              <w:ind w:left="45"/>
              <w:rPr>
                <w:sz w:val="24"/>
                <w:szCs w:val="24"/>
                <w:lang w:eastAsia="ko-KR"/>
              </w:rPr>
            </w:pPr>
            <w:r>
              <w:rPr>
                <w:sz w:val="24"/>
                <w:szCs w:val="24"/>
                <w:lang w:eastAsia="ko-KR"/>
              </w:rPr>
              <w:t>2. Apr. 2013 (AWG-14)</w:t>
            </w:r>
          </w:p>
          <w:p w:rsidR="002D5FEF" w:rsidRDefault="002D5FEF" w:rsidP="00D210B0">
            <w:pPr>
              <w:pStyle w:val="Tabletext"/>
              <w:ind w:left="45" w:firstLineChars="50" w:firstLine="120"/>
              <w:rPr>
                <w:sz w:val="24"/>
                <w:szCs w:val="24"/>
                <w:lang w:eastAsia="ko-KR"/>
              </w:rPr>
            </w:pPr>
            <w:r>
              <w:rPr>
                <w:sz w:val="24"/>
                <w:szCs w:val="24"/>
                <w:lang w:eastAsia="ko-KR"/>
              </w:rPr>
              <w:t xml:space="preserve">- </w:t>
            </w:r>
            <w:r>
              <w:rPr>
                <w:rFonts w:hint="eastAsia"/>
                <w:sz w:val="24"/>
                <w:szCs w:val="24"/>
                <w:lang w:eastAsia="ko-KR"/>
              </w:rPr>
              <w:t>F</w:t>
            </w:r>
            <w:r>
              <w:rPr>
                <w:sz w:val="24"/>
                <w:szCs w:val="24"/>
                <w:lang w:eastAsia="ko-KR"/>
              </w:rPr>
              <w:t>inalize and circulate the questionnaire to APT members</w:t>
            </w:r>
          </w:p>
          <w:p w:rsidR="002D5FEF" w:rsidRDefault="002D5FEF" w:rsidP="00D210B0">
            <w:pPr>
              <w:pStyle w:val="Tabletext"/>
              <w:ind w:left="45" w:firstLineChars="50" w:firstLine="120"/>
              <w:rPr>
                <w:sz w:val="24"/>
                <w:szCs w:val="24"/>
                <w:lang w:eastAsia="ko-KR"/>
              </w:rPr>
            </w:pPr>
            <w:r>
              <w:rPr>
                <w:sz w:val="24"/>
                <w:szCs w:val="24"/>
                <w:lang w:eastAsia="ko-KR"/>
              </w:rPr>
              <w:t xml:space="preserve">- Prepare a working document </w:t>
            </w:r>
          </w:p>
          <w:p w:rsidR="002D5FEF" w:rsidRDefault="002D5FEF" w:rsidP="00D210B0">
            <w:pPr>
              <w:pStyle w:val="Tabletext"/>
              <w:rPr>
                <w:sz w:val="24"/>
                <w:szCs w:val="24"/>
                <w:lang w:eastAsia="ko-KR"/>
              </w:rPr>
            </w:pPr>
            <w:r>
              <w:rPr>
                <w:sz w:val="24"/>
                <w:szCs w:val="24"/>
                <w:lang w:eastAsia="ko-KR"/>
              </w:rPr>
              <w:t>3. May ~ Jul. 2013</w:t>
            </w:r>
          </w:p>
          <w:p w:rsidR="002D5FEF" w:rsidRDefault="002D5FEF" w:rsidP="00D210B0">
            <w:pPr>
              <w:pStyle w:val="Tabletext"/>
              <w:ind w:left="45" w:firstLineChars="50" w:firstLine="120"/>
              <w:rPr>
                <w:sz w:val="24"/>
                <w:szCs w:val="24"/>
                <w:lang w:eastAsia="ko-KR"/>
              </w:rPr>
            </w:pPr>
            <w:r>
              <w:rPr>
                <w:sz w:val="24"/>
                <w:szCs w:val="24"/>
                <w:lang w:eastAsia="ko-KR"/>
              </w:rPr>
              <w:t>-</w:t>
            </w:r>
            <w:r>
              <w:rPr>
                <w:rFonts w:hint="eastAsia"/>
                <w:sz w:val="24"/>
                <w:szCs w:val="24"/>
                <w:lang w:eastAsia="ko-KR"/>
              </w:rPr>
              <w:t xml:space="preserve"> C</w:t>
            </w:r>
            <w:r>
              <w:rPr>
                <w:sz w:val="24"/>
                <w:szCs w:val="24"/>
                <w:lang w:eastAsia="ko-KR"/>
              </w:rPr>
              <w:t xml:space="preserve">ollect responses and </w:t>
            </w:r>
            <w:r>
              <w:rPr>
                <w:rFonts w:hint="eastAsia"/>
                <w:sz w:val="24"/>
                <w:szCs w:val="24"/>
                <w:lang w:eastAsia="ko-KR"/>
              </w:rPr>
              <w:t>develop working document</w:t>
            </w:r>
          </w:p>
          <w:p w:rsidR="002D5FEF" w:rsidRDefault="002D5FEF" w:rsidP="00D210B0">
            <w:pPr>
              <w:pStyle w:val="Tabletext"/>
              <w:ind w:left="45"/>
              <w:rPr>
                <w:sz w:val="24"/>
                <w:szCs w:val="24"/>
                <w:lang w:eastAsia="ko-KR"/>
              </w:rPr>
            </w:pPr>
            <w:r>
              <w:rPr>
                <w:sz w:val="24"/>
                <w:szCs w:val="24"/>
                <w:lang w:eastAsia="ko-KR"/>
              </w:rPr>
              <w:t xml:space="preserve">4. Sep. 2013(AWG-15) ~ Apr. 2014(AWG-16) </w:t>
            </w:r>
          </w:p>
          <w:p w:rsidR="002D5FEF" w:rsidRDefault="002D5FEF" w:rsidP="00D210B0">
            <w:pPr>
              <w:pStyle w:val="Tabletext"/>
              <w:ind w:left="45" w:firstLineChars="50" w:firstLine="120"/>
              <w:rPr>
                <w:sz w:val="24"/>
                <w:szCs w:val="24"/>
                <w:lang w:eastAsia="ko-KR"/>
              </w:rPr>
            </w:pPr>
            <w:r>
              <w:rPr>
                <w:sz w:val="24"/>
                <w:szCs w:val="24"/>
                <w:lang w:eastAsia="ko-KR"/>
              </w:rPr>
              <w:t>- Finalize the draft of the APT Survey Report for approval</w:t>
            </w:r>
          </w:p>
          <w:p w:rsidR="002D5FEF" w:rsidRPr="004B046B" w:rsidRDefault="002D5FEF" w:rsidP="00D210B0">
            <w:pPr>
              <w:pStyle w:val="Tabletext"/>
              <w:ind w:leftChars="69" w:left="286" w:hangingChars="50" w:hanging="120"/>
              <w:rPr>
                <w:sz w:val="24"/>
                <w:szCs w:val="24"/>
                <w:lang w:eastAsia="ko-KR"/>
              </w:rPr>
            </w:pPr>
            <w:r>
              <w:rPr>
                <w:sz w:val="24"/>
                <w:szCs w:val="24"/>
                <w:lang w:eastAsia="ko-KR"/>
              </w:rPr>
              <w:t>- Consider</w:t>
            </w:r>
            <w:r>
              <w:rPr>
                <w:rFonts w:hint="eastAsia"/>
                <w:sz w:val="24"/>
                <w:szCs w:val="24"/>
                <w:lang w:eastAsia="ko-KR"/>
              </w:rPr>
              <w:t xml:space="preserve"> </w:t>
            </w:r>
            <w:r>
              <w:rPr>
                <w:sz w:val="24"/>
                <w:szCs w:val="24"/>
                <w:lang w:eastAsia="ko-KR"/>
              </w:rPr>
              <w:t xml:space="preserve">the future </w:t>
            </w:r>
            <w:r>
              <w:rPr>
                <w:rFonts w:hint="eastAsia"/>
                <w:sz w:val="24"/>
                <w:szCs w:val="24"/>
                <w:lang w:eastAsia="ko-KR"/>
              </w:rPr>
              <w:t>W</w:t>
            </w:r>
            <w:r>
              <w:rPr>
                <w:sz w:val="24"/>
                <w:szCs w:val="24"/>
                <w:lang w:eastAsia="ko-KR"/>
              </w:rPr>
              <w:t>ork</w:t>
            </w:r>
            <w:r>
              <w:rPr>
                <w:rFonts w:hint="eastAsia"/>
                <w:sz w:val="24"/>
                <w:szCs w:val="24"/>
                <w:lang w:eastAsia="ko-KR"/>
              </w:rPr>
              <w:t xml:space="preserve"> P</w:t>
            </w:r>
            <w:r>
              <w:rPr>
                <w:sz w:val="24"/>
                <w:szCs w:val="24"/>
                <w:lang w:eastAsia="ko-KR"/>
              </w:rPr>
              <w:t>lan tak</w:t>
            </w:r>
            <w:r>
              <w:rPr>
                <w:rFonts w:hint="eastAsia"/>
                <w:sz w:val="24"/>
                <w:szCs w:val="24"/>
                <w:lang w:eastAsia="ko-KR"/>
              </w:rPr>
              <w:t>ing</w:t>
            </w:r>
            <w:r>
              <w:rPr>
                <w:sz w:val="24"/>
                <w:szCs w:val="24"/>
                <w:lang w:eastAsia="ko-KR"/>
              </w:rPr>
              <w:t xml:space="preserve"> into account the implication from the Report</w:t>
            </w:r>
          </w:p>
        </w:tc>
      </w:tr>
    </w:tbl>
    <w:p w:rsidR="0063448E" w:rsidRPr="009E0784" w:rsidRDefault="0063448E" w:rsidP="0063448E">
      <w:pPr>
        <w:widowControl/>
        <w:autoSpaceDE w:val="0"/>
        <w:autoSpaceDN w:val="0"/>
        <w:adjustRightInd w:val="0"/>
        <w:rPr>
          <w:rFonts w:eastAsiaTheme="minorEastAsia"/>
          <w:b/>
          <w:bCs/>
          <w:color w:val="000000"/>
          <w:sz w:val="28"/>
          <w:szCs w:val="28"/>
        </w:rPr>
      </w:pPr>
    </w:p>
    <w:p w:rsidR="00C92844" w:rsidRPr="009E0784" w:rsidRDefault="00C92844" w:rsidP="009F2A59">
      <w:pPr>
        <w:adjustRightInd w:val="0"/>
        <w:rPr>
          <w:rFonts w:eastAsiaTheme="minorEastAsia"/>
          <w:b/>
          <w:bCs/>
          <w:color w:val="000000"/>
          <w:sz w:val="28"/>
          <w:szCs w:val="28"/>
          <w:u w:val="single"/>
        </w:rPr>
      </w:pPr>
    </w:p>
    <w:p w:rsidR="009F2A59" w:rsidRPr="009E0784" w:rsidRDefault="009F2A59" w:rsidP="004B090B">
      <w:pPr>
        <w:widowControl/>
        <w:numPr>
          <w:ilvl w:val="0"/>
          <w:numId w:val="5"/>
        </w:numPr>
        <w:autoSpaceDE w:val="0"/>
        <w:autoSpaceDN w:val="0"/>
        <w:adjustRightInd w:val="0"/>
        <w:rPr>
          <w:rFonts w:eastAsia="휴먼명조"/>
          <w:b/>
          <w:bCs/>
          <w:color w:val="000000"/>
        </w:rPr>
      </w:pPr>
      <w:r w:rsidRPr="009E0784">
        <w:rPr>
          <w:rFonts w:eastAsia="휴먼명조"/>
          <w:b/>
          <w:bCs/>
          <w:color w:val="000000"/>
        </w:rPr>
        <w:t>Working Group</w:t>
      </w:r>
      <w:r w:rsidRPr="009E0784">
        <w:rPr>
          <w:rFonts w:eastAsiaTheme="minorEastAsia" w:hint="eastAsia"/>
          <w:b/>
          <w:bCs/>
          <w:color w:val="000000"/>
        </w:rPr>
        <w:t xml:space="preserve"> on Service and Applications</w:t>
      </w:r>
      <w:r w:rsidR="00456F3B" w:rsidRPr="009E0784">
        <w:rPr>
          <w:rFonts w:eastAsiaTheme="minorEastAsia" w:hint="eastAsia"/>
          <w:b/>
          <w:bCs/>
          <w:color w:val="000000"/>
        </w:rPr>
        <w:t xml:space="preserve"> (WG-S&amp;A)</w:t>
      </w:r>
    </w:p>
    <w:p w:rsidR="009F2A59" w:rsidRPr="009E0784" w:rsidRDefault="009F2A59" w:rsidP="009F2A59">
      <w:pPr>
        <w:adjustRightInd w:val="0"/>
        <w:rPr>
          <w:rFonts w:eastAsiaTheme="minorEastAsia"/>
          <w:b/>
          <w:bCs/>
          <w:color w:val="000000"/>
          <w:sz w:val="28"/>
          <w:szCs w:val="28"/>
          <w:u w:val="single"/>
        </w:rPr>
      </w:pPr>
    </w:p>
    <w:p w:rsidR="009F2A59" w:rsidRDefault="009F2A59" w:rsidP="004B090B">
      <w:pPr>
        <w:widowControl/>
        <w:numPr>
          <w:ilvl w:val="1"/>
          <w:numId w:val="5"/>
        </w:numPr>
        <w:autoSpaceDE w:val="0"/>
        <w:autoSpaceDN w:val="0"/>
        <w:adjustRightInd w:val="0"/>
        <w:rPr>
          <w:rFonts w:eastAsia="휴먼명조"/>
          <w:b/>
          <w:bCs/>
          <w:color w:val="000000"/>
        </w:rPr>
      </w:pPr>
      <w:r w:rsidRPr="009E0784">
        <w:rPr>
          <w:rFonts w:eastAsia="SimSun" w:hint="eastAsia"/>
          <w:b/>
          <w:bCs/>
          <w:color w:val="000000"/>
          <w:lang w:eastAsia="zh-CN"/>
        </w:rPr>
        <w:t>T</w:t>
      </w:r>
      <w:r w:rsidR="00456F3B" w:rsidRPr="009E0784">
        <w:rPr>
          <w:rFonts w:eastAsiaTheme="minorEastAsia" w:hint="eastAsia"/>
          <w:b/>
          <w:bCs/>
          <w:color w:val="000000"/>
        </w:rPr>
        <w:t xml:space="preserve">ask Group on </w:t>
      </w:r>
      <w:r w:rsidRPr="009E0784">
        <w:rPr>
          <w:rFonts w:eastAsia="휴먼명조"/>
          <w:b/>
          <w:bCs/>
          <w:color w:val="000000"/>
        </w:rPr>
        <w:t>Fixed Mobile Convergence (</w:t>
      </w:r>
      <w:r w:rsidR="00456F3B" w:rsidRPr="009E0784">
        <w:rPr>
          <w:rFonts w:eastAsiaTheme="minorEastAsia" w:hint="eastAsia"/>
          <w:b/>
          <w:bCs/>
          <w:color w:val="000000"/>
        </w:rPr>
        <w:t>TG-</w:t>
      </w:r>
      <w:r w:rsidRPr="009E0784">
        <w:rPr>
          <w:rFonts w:eastAsia="휴먼명조"/>
          <w:b/>
          <w:bCs/>
          <w:color w:val="000000"/>
        </w:rPr>
        <w:t xml:space="preserve">FMC) </w:t>
      </w:r>
    </w:p>
    <w:p w:rsidR="00C35598" w:rsidRPr="009E0784" w:rsidRDefault="00C35598" w:rsidP="00C35598">
      <w:pPr>
        <w:widowControl/>
        <w:autoSpaceDE w:val="0"/>
        <w:autoSpaceDN w:val="0"/>
        <w:adjustRightInd w:val="0"/>
        <w:ind w:left="800"/>
        <w:rPr>
          <w:rFonts w:eastAsia="휴먼명조"/>
          <w:b/>
          <w:bCs/>
          <w:color w:val="000000"/>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7507"/>
      </w:tblGrid>
      <w:tr w:rsidR="003C064C" w:rsidRPr="003C064C" w:rsidTr="00D210B0">
        <w:tblPrEx>
          <w:tblCellMar>
            <w:top w:w="0" w:type="dxa"/>
            <w:bottom w:w="0" w:type="dxa"/>
          </w:tblCellMar>
        </w:tblPrEx>
        <w:trPr>
          <w:trHeight w:val="448"/>
          <w:jc w:val="center"/>
        </w:trPr>
        <w:tc>
          <w:tcPr>
            <w:tcW w:w="1870" w:type="dxa"/>
          </w:tcPr>
          <w:p w:rsidR="003C064C" w:rsidRPr="003C064C" w:rsidRDefault="003C064C" w:rsidP="00D210B0">
            <w:pPr>
              <w:snapToGrid w:val="0"/>
              <w:spacing w:before="100" w:after="100"/>
            </w:pPr>
            <w:r w:rsidRPr="003C064C">
              <w:rPr>
                <w:b/>
              </w:rPr>
              <w:t>Title</w:t>
            </w:r>
          </w:p>
        </w:tc>
        <w:tc>
          <w:tcPr>
            <w:tcW w:w="7507" w:type="dxa"/>
            <w:vAlign w:val="center"/>
          </w:tcPr>
          <w:p w:rsidR="003C064C" w:rsidRPr="003C064C" w:rsidRDefault="003C064C" w:rsidP="00D210B0">
            <w:pPr>
              <w:rPr>
                <w:b/>
                <w:bCs/>
                <w:lang w:eastAsia="ko-KR"/>
              </w:rPr>
            </w:pPr>
            <w:r w:rsidRPr="003C064C">
              <w:rPr>
                <w:b/>
                <w:bCs/>
                <w:lang w:eastAsia="ko-KR"/>
              </w:rPr>
              <w:t xml:space="preserve">Study of the FMC services </w:t>
            </w:r>
          </w:p>
        </w:tc>
      </w:tr>
      <w:tr w:rsidR="003C064C" w:rsidRPr="003C064C" w:rsidTr="00D210B0">
        <w:tblPrEx>
          <w:tblCellMar>
            <w:top w:w="0" w:type="dxa"/>
            <w:bottom w:w="0" w:type="dxa"/>
          </w:tblCellMar>
        </w:tblPrEx>
        <w:trPr>
          <w:cantSplit/>
          <w:trHeight w:val="468"/>
          <w:jc w:val="center"/>
        </w:trPr>
        <w:tc>
          <w:tcPr>
            <w:tcW w:w="1870" w:type="dxa"/>
          </w:tcPr>
          <w:p w:rsidR="003C064C" w:rsidRPr="003C064C" w:rsidRDefault="003C064C" w:rsidP="00D210B0">
            <w:pPr>
              <w:snapToGrid w:val="0"/>
              <w:spacing w:before="100" w:after="100"/>
              <w:rPr>
                <w:b/>
              </w:rPr>
            </w:pPr>
            <w:r w:rsidRPr="003C064C">
              <w:rPr>
                <w:b/>
              </w:rPr>
              <w:t>Document Type</w:t>
            </w:r>
          </w:p>
        </w:tc>
        <w:tc>
          <w:tcPr>
            <w:tcW w:w="7507" w:type="dxa"/>
          </w:tcPr>
          <w:p w:rsidR="003C064C" w:rsidRPr="003C064C" w:rsidRDefault="003C064C" w:rsidP="00D210B0">
            <w:pPr>
              <w:pStyle w:val="Tabletext"/>
              <w:snapToGrid w:val="0"/>
              <w:spacing w:before="100" w:after="100"/>
              <w:jc w:val="both"/>
              <w:rPr>
                <w:sz w:val="24"/>
                <w:szCs w:val="24"/>
                <w:lang w:eastAsia="ko-KR"/>
              </w:rPr>
            </w:pPr>
            <w:r w:rsidRPr="003C064C">
              <w:rPr>
                <w:sz w:val="24"/>
                <w:szCs w:val="24"/>
                <w:lang w:eastAsia="ko-KR"/>
              </w:rPr>
              <w:t xml:space="preserve">Report </w:t>
            </w:r>
          </w:p>
        </w:tc>
      </w:tr>
      <w:tr w:rsidR="003C064C" w:rsidRPr="003C064C" w:rsidTr="00D210B0">
        <w:tblPrEx>
          <w:tblCellMar>
            <w:top w:w="0" w:type="dxa"/>
            <w:bottom w:w="0" w:type="dxa"/>
          </w:tblCellMar>
        </w:tblPrEx>
        <w:trPr>
          <w:cantSplit/>
          <w:trHeight w:val="339"/>
          <w:jc w:val="center"/>
        </w:trPr>
        <w:tc>
          <w:tcPr>
            <w:tcW w:w="1870" w:type="dxa"/>
          </w:tcPr>
          <w:p w:rsidR="003C064C" w:rsidRPr="003C064C" w:rsidRDefault="003C064C" w:rsidP="00D210B0">
            <w:pPr>
              <w:snapToGrid w:val="0"/>
              <w:spacing w:before="100" w:after="100"/>
              <w:rPr>
                <w:rFonts w:eastAsia="휴먼명조"/>
                <w:b/>
                <w:color w:val="000000"/>
              </w:rPr>
            </w:pPr>
            <w:r w:rsidRPr="003C064C">
              <w:rPr>
                <w:rFonts w:eastAsia="휴먼명조"/>
                <w:b/>
                <w:color w:val="000000"/>
              </w:rPr>
              <w:t>Group/Chair</w:t>
            </w:r>
          </w:p>
        </w:tc>
        <w:tc>
          <w:tcPr>
            <w:tcW w:w="7507" w:type="dxa"/>
          </w:tcPr>
          <w:p w:rsidR="003C064C" w:rsidRPr="003C064C" w:rsidRDefault="003C064C" w:rsidP="00D210B0">
            <w:pPr>
              <w:pStyle w:val="Tabletext"/>
              <w:snapToGrid w:val="0"/>
              <w:spacing w:before="100" w:after="100"/>
              <w:rPr>
                <w:sz w:val="24"/>
                <w:szCs w:val="24"/>
                <w:lang w:val="en-US" w:eastAsia="ko-KR"/>
              </w:rPr>
            </w:pPr>
            <w:r w:rsidRPr="003C064C">
              <w:rPr>
                <w:sz w:val="24"/>
                <w:szCs w:val="24"/>
                <w:lang w:val="en-US" w:eastAsia="ko-KR"/>
              </w:rPr>
              <w:t>TG FMC / Mr. F.X. Ari Wibowo</w:t>
            </w:r>
          </w:p>
          <w:p w:rsidR="003C064C" w:rsidRPr="003C064C" w:rsidRDefault="003C064C" w:rsidP="00D210B0">
            <w:pPr>
              <w:pStyle w:val="Tabletext"/>
              <w:snapToGrid w:val="0"/>
              <w:spacing w:before="100" w:after="100"/>
              <w:rPr>
                <w:sz w:val="24"/>
                <w:szCs w:val="24"/>
                <w:lang w:val="en-US" w:eastAsia="ko-KR"/>
              </w:rPr>
            </w:pPr>
            <w:r w:rsidRPr="003C064C">
              <w:rPr>
                <w:sz w:val="24"/>
                <w:szCs w:val="24"/>
                <w:lang w:val="en-US" w:eastAsia="ko-KR"/>
              </w:rPr>
              <w:t>(</w:t>
            </w:r>
            <w:r w:rsidRPr="003C064C">
              <w:rPr>
                <w:sz w:val="24"/>
                <w:szCs w:val="24"/>
                <w:lang w:eastAsia="ko-KR"/>
              </w:rPr>
              <w:t xml:space="preserve">PT Telekomunikasi Indonesia) </w:t>
            </w:r>
          </w:p>
        </w:tc>
      </w:tr>
      <w:tr w:rsidR="003C064C" w:rsidRPr="003C064C" w:rsidTr="00D210B0">
        <w:tblPrEx>
          <w:tblCellMar>
            <w:top w:w="0" w:type="dxa"/>
            <w:bottom w:w="0" w:type="dxa"/>
          </w:tblCellMar>
        </w:tblPrEx>
        <w:trPr>
          <w:cantSplit/>
          <w:trHeight w:val="497"/>
          <w:jc w:val="center"/>
        </w:trPr>
        <w:tc>
          <w:tcPr>
            <w:tcW w:w="1870" w:type="dxa"/>
          </w:tcPr>
          <w:p w:rsidR="003C064C" w:rsidRPr="003C064C" w:rsidRDefault="003C064C" w:rsidP="00D210B0">
            <w:pPr>
              <w:snapToGrid w:val="0"/>
              <w:spacing w:before="100" w:after="100"/>
              <w:rPr>
                <w:rFonts w:eastAsia="휴먼명조"/>
                <w:b/>
                <w:color w:val="000000"/>
              </w:rPr>
            </w:pPr>
            <w:r w:rsidRPr="003C064C">
              <w:rPr>
                <w:rFonts w:eastAsia="휴먼명조"/>
                <w:b/>
                <w:color w:val="000000"/>
              </w:rPr>
              <w:t>Editor(s)</w:t>
            </w:r>
          </w:p>
        </w:tc>
        <w:tc>
          <w:tcPr>
            <w:tcW w:w="7507" w:type="dxa"/>
          </w:tcPr>
          <w:p w:rsidR="003C064C" w:rsidRPr="003C064C" w:rsidRDefault="003C064C" w:rsidP="00D210B0">
            <w:pPr>
              <w:pStyle w:val="Tabletext"/>
              <w:snapToGrid w:val="0"/>
              <w:spacing w:before="100" w:after="100"/>
              <w:jc w:val="both"/>
              <w:rPr>
                <w:rFonts w:eastAsia="MS Mincho"/>
                <w:color w:val="000000"/>
                <w:sz w:val="24"/>
                <w:szCs w:val="24"/>
                <w:lang w:val="de-DE" w:eastAsia="ja-JP"/>
              </w:rPr>
            </w:pPr>
            <w:r w:rsidRPr="003C064C">
              <w:rPr>
                <w:sz w:val="24"/>
                <w:szCs w:val="24"/>
                <w:lang w:val="en-US" w:eastAsia="ko-KR"/>
              </w:rPr>
              <w:t>Mr. F.X. Ari Wibowo</w:t>
            </w:r>
          </w:p>
        </w:tc>
      </w:tr>
      <w:tr w:rsidR="003C064C" w:rsidRPr="003C064C" w:rsidTr="00D210B0">
        <w:tblPrEx>
          <w:tblCellMar>
            <w:top w:w="0" w:type="dxa"/>
            <w:bottom w:w="0" w:type="dxa"/>
          </w:tblCellMar>
        </w:tblPrEx>
        <w:trPr>
          <w:cantSplit/>
          <w:trHeight w:val="339"/>
          <w:jc w:val="center"/>
        </w:trPr>
        <w:tc>
          <w:tcPr>
            <w:tcW w:w="1870" w:type="dxa"/>
          </w:tcPr>
          <w:p w:rsidR="003C064C" w:rsidRPr="003C064C" w:rsidRDefault="003C064C" w:rsidP="00D210B0">
            <w:pPr>
              <w:snapToGrid w:val="0"/>
              <w:spacing w:before="100" w:after="100"/>
              <w:rPr>
                <w:rFonts w:eastAsia="휴먼명조"/>
                <w:b/>
                <w:color w:val="000000"/>
              </w:rPr>
            </w:pPr>
            <w:r w:rsidRPr="003C064C">
              <w:rPr>
                <w:rFonts w:eastAsia="휴먼명조"/>
                <w:b/>
                <w:color w:val="000000"/>
              </w:rPr>
              <w:t>Scope</w:t>
            </w:r>
          </w:p>
        </w:tc>
        <w:tc>
          <w:tcPr>
            <w:tcW w:w="7507" w:type="dxa"/>
          </w:tcPr>
          <w:p w:rsidR="003C064C" w:rsidRPr="003C064C" w:rsidRDefault="003C064C" w:rsidP="003C064C">
            <w:pPr>
              <w:widowControl/>
              <w:numPr>
                <w:ilvl w:val="0"/>
                <w:numId w:val="24"/>
              </w:numPr>
              <w:ind w:left="360"/>
              <w:rPr>
                <w:lang w:val="en-GB"/>
              </w:rPr>
            </w:pPr>
            <w:r w:rsidRPr="003C064C">
              <w:rPr>
                <w:lang w:val="en-GB"/>
              </w:rPr>
              <w:t>To provide information regarding the drivers and motivations of current FMC Services implementation among APT members</w:t>
            </w:r>
          </w:p>
          <w:p w:rsidR="003C064C" w:rsidRPr="003C064C" w:rsidRDefault="003C064C" w:rsidP="003C064C">
            <w:pPr>
              <w:widowControl/>
              <w:numPr>
                <w:ilvl w:val="0"/>
                <w:numId w:val="24"/>
              </w:numPr>
              <w:ind w:left="360"/>
              <w:rPr>
                <w:lang w:val="en-GB"/>
              </w:rPr>
            </w:pPr>
            <w:r w:rsidRPr="003C064C">
              <w:rPr>
                <w:lang w:val="en-GB"/>
              </w:rPr>
              <w:t>To provide information regarding some key success factors of current FMC Services implementation among APT members</w:t>
            </w:r>
          </w:p>
          <w:p w:rsidR="003C064C" w:rsidRPr="003C064C" w:rsidRDefault="003C064C" w:rsidP="003C064C">
            <w:pPr>
              <w:widowControl/>
              <w:numPr>
                <w:ilvl w:val="0"/>
                <w:numId w:val="24"/>
              </w:numPr>
              <w:ind w:left="360"/>
              <w:rPr>
                <w:lang w:val="en-GB"/>
              </w:rPr>
            </w:pPr>
            <w:r w:rsidRPr="003C064C">
              <w:rPr>
                <w:lang w:val="en-GB"/>
              </w:rPr>
              <w:t xml:space="preserve">To update and review of market trends related to FMC Services </w:t>
            </w:r>
          </w:p>
          <w:p w:rsidR="003C064C" w:rsidRPr="003C064C" w:rsidRDefault="003C064C" w:rsidP="003C064C">
            <w:pPr>
              <w:widowControl/>
              <w:numPr>
                <w:ilvl w:val="0"/>
                <w:numId w:val="24"/>
              </w:numPr>
              <w:ind w:left="360"/>
              <w:rPr>
                <w:lang w:val="en-GB"/>
              </w:rPr>
            </w:pPr>
            <w:r w:rsidRPr="003C064C">
              <w:rPr>
                <w:lang w:val="en-GB"/>
              </w:rPr>
              <w:t>To Identify  potential new advanced FMC services</w:t>
            </w:r>
          </w:p>
          <w:p w:rsidR="003C064C" w:rsidRPr="003C064C" w:rsidRDefault="003C064C" w:rsidP="00D210B0">
            <w:pPr>
              <w:pStyle w:val="Tabletext"/>
              <w:snapToGrid w:val="0"/>
              <w:spacing w:before="100" w:after="100"/>
              <w:jc w:val="both"/>
              <w:rPr>
                <w:sz w:val="24"/>
                <w:szCs w:val="24"/>
                <w:lang w:eastAsia="ko-KR"/>
              </w:rPr>
            </w:pPr>
          </w:p>
        </w:tc>
      </w:tr>
      <w:tr w:rsidR="003C064C" w:rsidRPr="003C064C" w:rsidTr="00D210B0">
        <w:tblPrEx>
          <w:tblCellMar>
            <w:top w:w="0" w:type="dxa"/>
            <w:bottom w:w="0" w:type="dxa"/>
          </w:tblCellMar>
        </w:tblPrEx>
        <w:trPr>
          <w:cantSplit/>
          <w:trHeight w:val="339"/>
          <w:jc w:val="center"/>
        </w:trPr>
        <w:tc>
          <w:tcPr>
            <w:tcW w:w="1870" w:type="dxa"/>
          </w:tcPr>
          <w:p w:rsidR="003C064C" w:rsidRPr="003C064C" w:rsidRDefault="003C064C" w:rsidP="00D210B0">
            <w:pPr>
              <w:snapToGrid w:val="0"/>
              <w:spacing w:before="100" w:after="100"/>
              <w:rPr>
                <w:rFonts w:eastAsia="휴먼명조"/>
                <w:b/>
                <w:color w:val="000000"/>
              </w:rPr>
            </w:pPr>
            <w:r w:rsidRPr="003C064C">
              <w:rPr>
                <w:rFonts w:eastAsia="휴먼명조"/>
                <w:b/>
                <w:color w:val="000000"/>
              </w:rPr>
              <w:t>Purpose</w:t>
            </w:r>
          </w:p>
        </w:tc>
        <w:tc>
          <w:tcPr>
            <w:tcW w:w="7507" w:type="dxa"/>
          </w:tcPr>
          <w:p w:rsidR="003C064C" w:rsidRPr="003C064C" w:rsidRDefault="003C064C" w:rsidP="00D210B0">
            <w:pPr>
              <w:adjustRightInd w:val="0"/>
              <w:rPr>
                <w:lang w:eastAsia="ko-KR"/>
              </w:rPr>
            </w:pPr>
            <w:r w:rsidRPr="003C064C">
              <w:t xml:space="preserve">Provide APT member countries with </w:t>
            </w:r>
            <w:r w:rsidRPr="003C064C">
              <w:rPr>
                <w:lang w:eastAsia="ko-KR"/>
              </w:rPr>
              <w:t xml:space="preserve">practical </w:t>
            </w:r>
            <w:r w:rsidRPr="003C064C">
              <w:t xml:space="preserve">information and benchmark </w:t>
            </w:r>
            <w:r w:rsidRPr="003C064C">
              <w:rPr>
                <w:lang w:eastAsia="ko-KR"/>
              </w:rPr>
              <w:t>on FMC service and application.</w:t>
            </w:r>
          </w:p>
        </w:tc>
      </w:tr>
      <w:tr w:rsidR="003C064C" w:rsidRPr="003C064C" w:rsidTr="00D210B0">
        <w:tblPrEx>
          <w:tblCellMar>
            <w:top w:w="0" w:type="dxa"/>
            <w:bottom w:w="0" w:type="dxa"/>
          </w:tblCellMar>
        </w:tblPrEx>
        <w:trPr>
          <w:cantSplit/>
          <w:trHeight w:val="339"/>
          <w:jc w:val="center"/>
        </w:trPr>
        <w:tc>
          <w:tcPr>
            <w:tcW w:w="1870" w:type="dxa"/>
          </w:tcPr>
          <w:p w:rsidR="003C064C" w:rsidRPr="003C064C" w:rsidRDefault="003C064C" w:rsidP="00D210B0">
            <w:pPr>
              <w:snapToGrid w:val="0"/>
              <w:spacing w:before="100" w:after="100"/>
              <w:rPr>
                <w:rFonts w:eastAsia="휴먼명조"/>
                <w:b/>
                <w:color w:val="000000"/>
              </w:rPr>
            </w:pPr>
            <w:r w:rsidRPr="003C064C">
              <w:rPr>
                <w:rFonts w:eastAsia="휴먼명조"/>
                <w:b/>
                <w:color w:val="000000"/>
              </w:rPr>
              <w:lastRenderedPageBreak/>
              <w:t>Related Document</w:t>
            </w:r>
          </w:p>
        </w:tc>
        <w:tc>
          <w:tcPr>
            <w:tcW w:w="7507" w:type="dxa"/>
          </w:tcPr>
          <w:p w:rsidR="003C064C" w:rsidRPr="003C064C" w:rsidRDefault="003C064C" w:rsidP="00263695">
            <w:pPr>
              <w:adjustRightInd w:val="0"/>
              <w:jc w:val="left"/>
            </w:pPr>
            <w:r w:rsidRPr="003C064C">
              <w:t>Docs. AWF-7/INP-56, AWF-4/INP-38, AWF - 4/INP-39, AWF IM-4/INP-39, AWF-5/INP-57</w:t>
            </w:r>
            <w:r w:rsidRPr="003C064C">
              <w:rPr>
                <w:rFonts w:eastAsia="Malgun Gothic" w:hint="eastAsia"/>
                <w:lang w:eastAsia="ko-KR"/>
              </w:rPr>
              <w:t>,</w:t>
            </w:r>
            <w:r w:rsidRPr="003C064C">
              <w:rPr>
                <w:rFonts w:eastAsia="Malgun Gothic"/>
                <w:lang w:eastAsia="ko-KR"/>
              </w:rPr>
              <w:t xml:space="preserve"> </w:t>
            </w:r>
            <w:r w:rsidRPr="003C064C">
              <w:t xml:space="preserve"> AWF-9/INP-68, AWF-9/INP-69, AWF-9/TMP-30, AWF-9/OUT-06, AWG-10/TMP-01, AWG-11/INP-79, AWG-11/INP-80</w:t>
            </w:r>
          </w:p>
        </w:tc>
      </w:tr>
      <w:tr w:rsidR="003C064C" w:rsidRPr="003C064C" w:rsidTr="00D210B0">
        <w:tblPrEx>
          <w:tblCellMar>
            <w:top w:w="0" w:type="dxa"/>
            <w:bottom w:w="0" w:type="dxa"/>
          </w:tblCellMar>
        </w:tblPrEx>
        <w:trPr>
          <w:cantSplit/>
          <w:trHeight w:val="339"/>
          <w:jc w:val="center"/>
        </w:trPr>
        <w:tc>
          <w:tcPr>
            <w:tcW w:w="1870" w:type="dxa"/>
          </w:tcPr>
          <w:p w:rsidR="003C064C" w:rsidRPr="003C064C" w:rsidRDefault="003C064C" w:rsidP="00D210B0">
            <w:pPr>
              <w:snapToGrid w:val="0"/>
              <w:spacing w:before="100" w:after="100"/>
              <w:rPr>
                <w:rFonts w:eastAsia="휴먼명조"/>
                <w:b/>
                <w:color w:val="000000"/>
              </w:rPr>
            </w:pPr>
            <w:r w:rsidRPr="003C064C">
              <w:rPr>
                <w:rFonts w:eastAsia="휴먼명조"/>
                <w:b/>
                <w:color w:val="000000"/>
              </w:rPr>
              <w:t>Related Forums</w:t>
            </w:r>
          </w:p>
        </w:tc>
        <w:tc>
          <w:tcPr>
            <w:tcW w:w="7507" w:type="dxa"/>
          </w:tcPr>
          <w:p w:rsidR="003C064C" w:rsidRPr="003C064C" w:rsidRDefault="003C064C" w:rsidP="00D210B0">
            <w:pPr>
              <w:pStyle w:val="Tabletext"/>
              <w:snapToGrid w:val="0"/>
              <w:spacing w:before="100" w:after="100"/>
              <w:jc w:val="both"/>
              <w:rPr>
                <w:sz w:val="24"/>
                <w:szCs w:val="24"/>
                <w:lang w:val="de-DE" w:eastAsia="ko-KR"/>
              </w:rPr>
            </w:pPr>
            <w:r w:rsidRPr="003C064C">
              <w:rPr>
                <w:sz w:val="24"/>
                <w:szCs w:val="24"/>
                <w:lang w:val="de-DE" w:eastAsia="ko-KR"/>
              </w:rPr>
              <w:t>ITU-T, BBF, SMALLCELL FORUM</w:t>
            </w:r>
          </w:p>
        </w:tc>
      </w:tr>
      <w:tr w:rsidR="003C064C" w:rsidRPr="003C064C" w:rsidTr="00D210B0">
        <w:tblPrEx>
          <w:tblCellMar>
            <w:top w:w="0" w:type="dxa"/>
            <w:bottom w:w="0" w:type="dxa"/>
          </w:tblCellMar>
        </w:tblPrEx>
        <w:trPr>
          <w:cantSplit/>
          <w:trHeight w:val="339"/>
          <w:jc w:val="center"/>
        </w:trPr>
        <w:tc>
          <w:tcPr>
            <w:tcW w:w="1870" w:type="dxa"/>
          </w:tcPr>
          <w:p w:rsidR="003C064C" w:rsidRPr="003C064C" w:rsidRDefault="003C064C" w:rsidP="00D210B0">
            <w:pPr>
              <w:snapToGrid w:val="0"/>
              <w:spacing w:before="100" w:after="100"/>
              <w:rPr>
                <w:rFonts w:eastAsia="휴먼명조"/>
                <w:b/>
                <w:color w:val="000000"/>
              </w:rPr>
            </w:pPr>
            <w:r w:rsidRPr="003C064C">
              <w:rPr>
                <w:rFonts w:eastAsia="휴먼명조"/>
                <w:b/>
                <w:color w:val="000000"/>
              </w:rPr>
              <w:t>Timelines</w:t>
            </w:r>
          </w:p>
        </w:tc>
        <w:tc>
          <w:tcPr>
            <w:tcW w:w="7507" w:type="dxa"/>
          </w:tcPr>
          <w:p w:rsidR="003C064C" w:rsidRPr="003C064C" w:rsidRDefault="003C064C" w:rsidP="00D210B0">
            <w:pPr>
              <w:pStyle w:val="Tabletext"/>
              <w:snapToGrid w:val="0"/>
              <w:spacing w:before="100" w:after="100"/>
              <w:jc w:val="both"/>
              <w:rPr>
                <w:b/>
                <w:bCs/>
                <w:sz w:val="24"/>
                <w:szCs w:val="24"/>
                <w:u w:val="single"/>
                <w:lang w:eastAsia="ko-KR"/>
              </w:rPr>
            </w:pPr>
            <w:r w:rsidRPr="003C064C">
              <w:rPr>
                <w:b/>
                <w:bCs/>
                <w:sz w:val="24"/>
                <w:szCs w:val="24"/>
                <w:u w:val="single"/>
                <w:lang w:eastAsia="ko-KR"/>
              </w:rPr>
              <w:t>The 11</w:t>
            </w:r>
            <w:r w:rsidRPr="003C064C">
              <w:rPr>
                <w:b/>
                <w:bCs/>
                <w:sz w:val="24"/>
                <w:szCs w:val="24"/>
                <w:u w:val="single"/>
                <w:vertAlign w:val="superscript"/>
                <w:lang w:eastAsia="ko-KR"/>
              </w:rPr>
              <w:t>th</w:t>
            </w:r>
            <w:r w:rsidRPr="003C064C">
              <w:rPr>
                <w:b/>
                <w:bCs/>
                <w:sz w:val="24"/>
                <w:szCs w:val="24"/>
                <w:u w:val="single"/>
                <w:lang w:eastAsia="ko-KR"/>
              </w:rPr>
              <w:t xml:space="preserve">  meeting in 2011 </w:t>
            </w:r>
          </w:p>
          <w:p w:rsidR="003C064C" w:rsidRPr="003C064C" w:rsidRDefault="003C064C" w:rsidP="00D210B0">
            <w:pPr>
              <w:pStyle w:val="Tabletext"/>
              <w:snapToGrid w:val="0"/>
              <w:spacing w:before="100" w:after="100"/>
              <w:jc w:val="both"/>
              <w:rPr>
                <w:sz w:val="24"/>
                <w:szCs w:val="24"/>
                <w:lang w:eastAsia="ko-KR"/>
              </w:rPr>
            </w:pPr>
            <w:r w:rsidRPr="003C064C">
              <w:rPr>
                <w:sz w:val="24"/>
                <w:szCs w:val="24"/>
                <w:lang w:eastAsia="ko-KR"/>
              </w:rPr>
              <w:sym w:font="Wingdings" w:char="F0E0"/>
            </w:r>
            <w:r w:rsidRPr="003C064C">
              <w:rPr>
                <w:sz w:val="24"/>
                <w:szCs w:val="24"/>
                <w:lang w:eastAsia="ko-KR"/>
              </w:rPr>
              <w:t xml:space="preserve"> develop a work plan</w:t>
            </w:r>
          </w:p>
          <w:p w:rsidR="003C064C" w:rsidRPr="003C064C" w:rsidRDefault="003C064C" w:rsidP="00D210B0">
            <w:pPr>
              <w:pStyle w:val="Tabletext"/>
              <w:snapToGrid w:val="0"/>
              <w:spacing w:before="100" w:after="100"/>
              <w:jc w:val="both"/>
              <w:rPr>
                <w:b/>
                <w:bCs/>
                <w:sz w:val="24"/>
                <w:szCs w:val="24"/>
                <w:u w:val="single"/>
                <w:lang w:eastAsia="ko-KR"/>
              </w:rPr>
            </w:pPr>
            <w:r w:rsidRPr="003C064C">
              <w:rPr>
                <w:b/>
                <w:bCs/>
                <w:sz w:val="24"/>
                <w:szCs w:val="24"/>
                <w:u w:val="single"/>
                <w:lang w:eastAsia="ko-KR"/>
              </w:rPr>
              <w:t>The 12</w:t>
            </w:r>
            <w:r w:rsidRPr="003C064C">
              <w:rPr>
                <w:b/>
                <w:bCs/>
                <w:sz w:val="24"/>
                <w:szCs w:val="24"/>
                <w:u w:val="single"/>
                <w:vertAlign w:val="superscript"/>
                <w:lang w:eastAsia="ko-KR"/>
              </w:rPr>
              <w:t>th</w:t>
            </w:r>
            <w:r w:rsidRPr="003C064C">
              <w:rPr>
                <w:b/>
                <w:bCs/>
                <w:sz w:val="24"/>
                <w:szCs w:val="24"/>
                <w:u w:val="single"/>
                <w:lang w:eastAsia="ko-KR"/>
              </w:rPr>
              <w:t xml:space="preserve">  meeting in 2012 </w:t>
            </w:r>
          </w:p>
          <w:p w:rsidR="003C064C" w:rsidRPr="003C064C" w:rsidRDefault="003C064C" w:rsidP="00D210B0">
            <w:pPr>
              <w:pStyle w:val="Tabletext"/>
              <w:snapToGrid w:val="0"/>
              <w:spacing w:before="100" w:after="100"/>
              <w:jc w:val="both"/>
              <w:rPr>
                <w:sz w:val="24"/>
                <w:szCs w:val="24"/>
                <w:lang w:eastAsia="ko-KR"/>
              </w:rPr>
            </w:pPr>
            <w:r w:rsidRPr="003C064C">
              <w:rPr>
                <w:sz w:val="24"/>
                <w:szCs w:val="24"/>
                <w:lang w:eastAsia="ko-KR"/>
              </w:rPr>
              <w:sym w:font="Wingdings" w:char="F0E0"/>
            </w:r>
            <w:r w:rsidRPr="003C064C">
              <w:rPr>
                <w:sz w:val="24"/>
                <w:szCs w:val="24"/>
                <w:lang w:eastAsia="ko-KR"/>
              </w:rPr>
              <w:t xml:space="preserve"> collect the input documents and develop questionnaire and draft report-1/working document </w:t>
            </w:r>
          </w:p>
          <w:p w:rsidR="003C064C" w:rsidRPr="003C064C" w:rsidRDefault="003C064C" w:rsidP="00D210B0">
            <w:pPr>
              <w:pStyle w:val="Tabletext"/>
              <w:snapToGrid w:val="0"/>
              <w:spacing w:before="100" w:after="100"/>
              <w:jc w:val="both"/>
              <w:rPr>
                <w:sz w:val="24"/>
                <w:szCs w:val="24"/>
                <w:lang w:eastAsia="ko-KR"/>
              </w:rPr>
            </w:pPr>
            <w:r w:rsidRPr="003C064C">
              <w:rPr>
                <w:b/>
                <w:bCs/>
                <w:sz w:val="24"/>
                <w:szCs w:val="24"/>
                <w:u w:val="single"/>
                <w:lang w:eastAsia="ko-KR"/>
              </w:rPr>
              <w:t>The 13</w:t>
            </w:r>
            <w:r w:rsidRPr="003C064C">
              <w:rPr>
                <w:b/>
                <w:bCs/>
                <w:sz w:val="24"/>
                <w:szCs w:val="24"/>
                <w:u w:val="single"/>
                <w:vertAlign w:val="superscript"/>
                <w:lang w:eastAsia="ko-KR"/>
              </w:rPr>
              <w:t>th</w:t>
            </w:r>
            <w:r w:rsidRPr="003C064C">
              <w:rPr>
                <w:b/>
                <w:bCs/>
                <w:sz w:val="24"/>
                <w:szCs w:val="24"/>
                <w:u w:val="single"/>
                <w:lang w:eastAsia="ko-KR"/>
              </w:rPr>
              <w:t xml:space="preserve">  meeting  in 2012</w:t>
            </w:r>
          </w:p>
          <w:p w:rsidR="003C064C" w:rsidRPr="003C064C" w:rsidRDefault="003C064C" w:rsidP="00D210B0">
            <w:pPr>
              <w:pStyle w:val="Tabletext"/>
              <w:snapToGrid w:val="0"/>
              <w:spacing w:before="100" w:after="100"/>
              <w:jc w:val="both"/>
              <w:rPr>
                <w:sz w:val="24"/>
                <w:szCs w:val="24"/>
                <w:lang w:eastAsia="ko-KR"/>
              </w:rPr>
            </w:pPr>
            <w:r w:rsidRPr="003C064C">
              <w:rPr>
                <w:sz w:val="24"/>
                <w:szCs w:val="24"/>
                <w:lang w:eastAsia="ko-KR"/>
              </w:rPr>
              <w:sym w:font="Wingdings" w:char="F0E0"/>
            </w:r>
            <w:r w:rsidRPr="003C064C">
              <w:rPr>
                <w:sz w:val="24"/>
                <w:szCs w:val="24"/>
                <w:lang w:eastAsia="ko-KR"/>
              </w:rPr>
              <w:t xml:space="preserve"> compiling the questionnaire responses &amp; inviting more responders</w:t>
            </w:r>
          </w:p>
          <w:p w:rsidR="003C064C" w:rsidRPr="003C064C" w:rsidRDefault="003C064C" w:rsidP="00D210B0">
            <w:pPr>
              <w:pStyle w:val="Tabletext"/>
              <w:snapToGrid w:val="0"/>
              <w:spacing w:before="100" w:after="100"/>
              <w:jc w:val="both"/>
              <w:rPr>
                <w:sz w:val="24"/>
                <w:szCs w:val="24"/>
                <w:lang w:eastAsia="ko-KR"/>
              </w:rPr>
            </w:pPr>
            <w:r w:rsidRPr="003C064C">
              <w:rPr>
                <w:b/>
                <w:bCs/>
                <w:sz w:val="24"/>
                <w:szCs w:val="24"/>
                <w:u w:val="single"/>
                <w:lang w:eastAsia="ko-KR"/>
              </w:rPr>
              <w:t>The 14</w:t>
            </w:r>
            <w:r w:rsidRPr="003C064C">
              <w:rPr>
                <w:b/>
                <w:bCs/>
                <w:sz w:val="24"/>
                <w:szCs w:val="24"/>
                <w:u w:val="single"/>
                <w:vertAlign w:val="superscript"/>
                <w:lang w:eastAsia="ko-KR"/>
              </w:rPr>
              <w:t>th</w:t>
            </w:r>
            <w:r w:rsidRPr="003C064C">
              <w:rPr>
                <w:b/>
                <w:bCs/>
                <w:sz w:val="24"/>
                <w:szCs w:val="24"/>
                <w:u w:val="single"/>
                <w:lang w:eastAsia="ko-KR"/>
              </w:rPr>
              <w:t xml:space="preserve">  meeting  in 2013</w:t>
            </w:r>
          </w:p>
          <w:p w:rsidR="003C064C" w:rsidRPr="003C064C" w:rsidRDefault="003C064C" w:rsidP="00D210B0">
            <w:pPr>
              <w:pStyle w:val="Tabletext"/>
              <w:snapToGrid w:val="0"/>
              <w:spacing w:before="100" w:after="100"/>
              <w:jc w:val="both"/>
              <w:rPr>
                <w:sz w:val="24"/>
                <w:szCs w:val="24"/>
                <w:lang w:eastAsia="ko-KR"/>
              </w:rPr>
            </w:pPr>
            <w:r w:rsidRPr="003C064C">
              <w:rPr>
                <w:sz w:val="24"/>
                <w:szCs w:val="24"/>
                <w:lang w:eastAsia="ko-KR"/>
              </w:rPr>
              <w:sym w:font="Wingdings" w:char="F0E0"/>
            </w:r>
            <w:r w:rsidRPr="003C064C">
              <w:rPr>
                <w:sz w:val="24"/>
                <w:szCs w:val="24"/>
                <w:lang w:eastAsia="ko-KR"/>
              </w:rPr>
              <w:t xml:space="preserve">finalize the report </w:t>
            </w:r>
          </w:p>
        </w:tc>
      </w:tr>
    </w:tbl>
    <w:p w:rsidR="0047306E" w:rsidRDefault="0047306E" w:rsidP="0047306E">
      <w:pPr>
        <w:autoSpaceDE w:val="0"/>
        <w:autoSpaceDN w:val="0"/>
        <w:adjustRightInd w:val="0"/>
        <w:ind w:left="360"/>
        <w:rPr>
          <w:rFonts w:eastAsia="휴먼명조"/>
          <w:b/>
          <w:bCs/>
          <w:color w:val="000000"/>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7507"/>
      </w:tblGrid>
      <w:tr w:rsidR="00263695" w:rsidRPr="00263695" w:rsidTr="00263695">
        <w:tblPrEx>
          <w:tblCellMar>
            <w:top w:w="0" w:type="dxa"/>
            <w:bottom w:w="0" w:type="dxa"/>
          </w:tblCellMar>
        </w:tblPrEx>
        <w:trPr>
          <w:trHeight w:val="448"/>
          <w:jc w:val="center"/>
        </w:trPr>
        <w:tc>
          <w:tcPr>
            <w:tcW w:w="1870" w:type="dxa"/>
          </w:tcPr>
          <w:p w:rsidR="00263695" w:rsidRPr="00263695" w:rsidRDefault="00263695" w:rsidP="00263695">
            <w:pPr>
              <w:widowControl/>
              <w:snapToGrid w:val="0"/>
              <w:spacing w:before="100" w:after="100"/>
              <w:jc w:val="left"/>
              <w:rPr>
                <w:rFonts w:eastAsia="BatangChe"/>
                <w:kern w:val="0"/>
                <w:lang w:val="en-AU" w:eastAsia="en-US"/>
              </w:rPr>
            </w:pPr>
            <w:r w:rsidRPr="00263695">
              <w:rPr>
                <w:rFonts w:eastAsia="BatangChe"/>
                <w:b/>
                <w:kern w:val="0"/>
                <w:lang w:val="en-AU" w:eastAsia="en-US"/>
              </w:rPr>
              <w:t>Title</w:t>
            </w:r>
          </w:p>
        </w:tc>
        <w:tc>
          <w:tcPr>
            <w:tcW w:w="7507" w:type="dxa"/>
            <w:vAlign w:val="center"/>
          </w:tcPr>
          <w:p w:rsidR="00263695" w:rsidRPr="00263695" w:rsidRDefault="00263695" w:rsidP="00263695">
            <w:pPr>
              <w:widowControl/>
              <w:jc w:val="left"/>
              <w:rPr>
                <w:rFonts w:eastAsia="BatangChe"/>
                <w:b/>
                <w:bCs/>
                <w:kern w:val="0"/>
                <w:lang w:val="en-AU" w:eastAsia="ko-KR"/>
              </w:rPr>
            </w:pPr>
            <w:r w:rsidRPr="00263695">
              <w:rPr>
                <w:rFonts w:eastAsia="BatangChe"/>
                <w:b/>
                <w:bCs/>
                <w:kern w:val="0"/>
                <w:lang w:val="en-AU" w:eastAsia="ko-KR"/>
              </w:rPr>
              <w:t xml:space="preserve">Survey on FMC services </w:t>
            </w:r>
          </w:p>
        </w:tc>
      </w:tr>
      <w:tr w:rsidR="00263695" w:rsidRPr="00263695" w:rsidTr="00263695">
        <w:tblPrEx>
          <w:tblCellMar>
            <w:top w:w="0" w:type="dxa"/>
            <w:bottom w:w="0" w:type="dxa"/>
          </w:tblCellMar>
        </w:tblPrEx>
        <w:trPr>
          <w:trHeight w:val="468"/>
          <w:jc w:val="center"/>
        </w:trPr>
        <w:tc>
          <w:tcPr>
            <w:tcW w:w="1870" w:type="dxa"/>
          </w:tcPr>
          <w:p w:rsidR="00263695" w:rsidRPr="00263695" w:rsidRDefault="00263695" w:rsidP="00263695">
            <w:pPr>
              <w:widowControl/>
              <w:snapToGrid w:val="0"/>
              <w:spacing w:before="100" w:after="100"/>
              <w:jc w:val="left"/>
              <w:rPr>
                <w:rFonts w:eastAsia="BatangChe"/>
                <w:b/>
                <w:kern w:val="0"/>
                <w:lang w:val="en-AU" w:eastAsia="en-US"/>
              </w:rPr>
            </w:pPr>
            <w:r w:rsidRPr="00263695">
              <w:rPr>
                <w:rFonts w:eastAsia="BatangChe"/>
                <w:b/>
                <w:kern w:val="0"/>
                <w:lang w:val="en-AU" w:eastAsia="en-US"/>
              </w:rPr>
              <w:t>Document Type</w:t>
            </w:r>
          </w:p>
        </w:tc>
        <w:tc>
          <w:tcPr>
            <w:tcW w:w="7507" w:type="dxa"/>
          </w:tcPr>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263695">
              <w:rPr>
                <w:rFonts w:eastAsia="Batang"/>
                <w:kern w:val="0"/>
                <w:lang w:val="en-GB" w:eastAsia="ko-KR"/>
              </w:rPr>
              <w:t xml:space="preserve">Report </w:t>
            </w:r>
          </w:p>
        </w:tc>
      </w:tr>
      <w:tr w:rsidR="00263695" w:rsidRPr="00263695" w:rsidTr="00263695">
        <w:tblPrEx>
          <w:tblCellMar>
            <w:top w:w="0" w:type="dxa"/>
            <w:bottom w:w="0" w:type="dxa"/>
          </w:tblCellMar>
        </w:tblPrEx>
        <w:trPr>
          <w:trHeight w:val="339"/>
          <w:jc w:val="center"/>
        </w:trPr>
        <w:tc>
          <w:tcPr>
            <w:tcW w:w="1870" w:type="dxa"/>
          </w:tcPr>
          <w:p w:rsidR="00263695" w:rsidRPr="00263695" w:rsidRDefault="00263695" w:rsidP="00263695">
            <w:pPr>
              <w:widowControl/>
              <w:snapToGrid w:val="0"/>
              <w:spacing w:before="100" w:after="100"/>
              <w:jc w:val="left"/>
              <w:rPr>
                <w:rFonts w:eastAsia="휴먼명조"/>
                <w:b/>
                <w:color w:val="000000"/>
                <w:kern w:val="0"/>
                <w:lang w:val="en-AU" w:eastAsia="en-US"/>
              </w:rPr>
            </w:pPr>
            <w:r w:rsidRPr="00263695">
              <w:rPr>
                <w:rFonts w:eastAsia="휴먼명조"/>
                <w:b/>
                <w:color w:val="000000"/>
                <w:kern w:val="0"/>
                <w:lang w:val="en-AU" w:eastAsia="en-US"/>
              </w:rPr>
              <w:t>Group/Chair</w:t>
            </w:r>
          </w:p>
        </w:tc>
        <w:tc>
          <w:tcPr>
            <w:tcW w:w="7507" w:type="dxa"/>
          </w:tcPr>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kern w:val="0"/>
                <w:lang w:eastAsia="ko-KR"/>
              </w:rPr>
            </w:pPr>
            <w:r w:rsidRPr="00263695">
              <w:rPr>
                <w:rFonts w:eastAsia="Batang"/>
                <w:kern w:val="0"/>
                <w:lang w:eastAsia="ko-KR"/>
              </w:rPr>
              <w:t>TG FMC / Mr. F.X. Ari Wibowo</w:t>
            </w:r>
          </w:p>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kern w:val="0"/>
                <w:lang w:eastAsia="ko-KR"/>
              </w:rPr>
            </w:pPr>
            <w:r w:rsidRPr="00263695">
              <w:rPr>
                <w:rFonts w:eastAsia="Batang"/>
                <w:kern w:val="0"/>
                <w:lang w:eastAsia="ko-KR"/>
              </w:rPr>
              <w:t>(</w:t>
            </w:r>
            <w:r w:rsidRPr="00263695">
              <w:rPr>
                <w:rFonts w:eastAsia="Batang"/>
                <w:kern w:val="0"/>
                <w:lang w:val="en-GB" w:eastAsia="ko-KR"/>
              </w:rPr>
              <w:t xml:space="preserve">PT Telekomunikasi Indonesia) </w:t>
            </w:r>
          </w:p>
        </w:tc>
      </w:tr>
      <w:tr w:rsidR="00263695" w:rsidRPr="00263695" w:rsidTr="00263695">
        <w:tblPrEx>
          <w:tblCellMar>
            <w:top w:w="0" w:type="dxa"/>
            <w:bottom w:w="0" w:type="dxa"/>
          </w:tblCellMar>
        </w:tblPrEx>
        <w:trPr>
          <w:trHeight w:val="497"/>
          <w:jc w:val="center"/>
        </w:trPr>
        <w:tc>
          <w:tcPr>
            <w:tcW w:w="1870" w:type="dxa"/>
          </w:tcPr>
          <w:p w:rsidR="00263695" w:rsidRPr="00263695" w:rsidRDefault="00263695" w:rsidP="00263695">
            <w:pPr>
              <w:widowControl/>
              <w:snapToGrid w:val="0"/>
              <w:spacing w:before="100" w:after="100"/>
              <w:jc w:val="left"/>
              <w:rPr>
                <w:rFonts w:eastAsia="휴먼명조"/>
                <w:b/>
                <w:color w:val="000000"/>
                <w:kern w:val="0"/>
                <w:lang w:val="en-AU" w:eastAsia="en-US"/>
              </w:rPr>
            </w:pPr>
            <w:r w:rsidRPr="00263695">
              <w:rPr>
                <w:rFonts w:eastAsia="휴먼명조"/>
                <w:b/>
                <w:color w:val="000000"/>
                <w:kern w:val="0"/>
                <w:lang w:val="en-AU" w:eastAsia="en-US"/>
              </w:rPr>
              <w:t>Editor(s)</w:t>
            </w:r>
          </w:p>
        </w:tc>
        <w:tc>
          <w:tcPr>
            <w:tcW w:w="7507" w:type="dxa"/>
          </w:tcPr>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MS Mincho"/>
                <w:color w:val="000000"/>
                <w:kern w:val="0"/>
                <w:lang w:val="de-DE"/>
              </w:rPr>
            </w:pPr>
            <w:r w:rsidRPr="00263695">
              <w:rPr>
                <w:rFonts w:eastAsia="Batang"/>
                <w:kern w:val="0"/>
                <w:lang w:eastAsia="ko-KR"/>
              </w:rPr>
              <w:t>Mr. F.X. Ari Wibowo</w:t>
            </w:r>
          </w:p>
        </w:tc>
      </w:tr>
      <w:tr w:rsidR="00263695" w:rsidRPr="00263695" w:rsidTr="00263695">
        <w:tblPrEx>
          <w:tblCellMar>
            <w:top w:w="0" w:type="dxa"/>
            <w:bottom w:w="0" w:type="dxa"/>
          </w:tblCellMar>
        </w:tblPrEx>
        <w:trPr>
          <w:trHeight w:val="339"/>
          <w:jc w:val="center"/>
        </w:trPr>
        <w:tc>
          <w:tcPr>
            <w:tcW w:w="1870" w:type="dxa"/>
          </w:tcPr>
          <w:p w:rsidR="00263695" w:rsidRPr="00263695" w:rsidRDefault="00263695" w:rsidP="00263695">
            <w:pPr>
              <w:widowControl/>
              <w:snapToGrid w:val="0"/>
              <w:spacing w:before="100" w:after="100"/>
              <w:jc w:val="left"/>
              <w:rPr>
                <w:rFonts w:eastAsia="휴먼명조"/>
                <w:b/>
                <w:color w:val="000000"/>
                <w:kern w:val="0"/>
                <w:lang w:val="en-AU" w:eastAsia="en-US"/>
              </w:rPr>
            </w:pPr>
            <w:r w:rsidRPr="00263695">
              <w:rPr>
                <w:rFonts w:eastAsia="휴먼명조"/>
                <w:b/>
                <w:color w:val="000000"/>
                <w:kern w:val="0"/>
                <w:lang w:val="en-AU" w:eastAsia="en-US"/>
              </w:rPr>
              <w:t>Scope</w:t>
            </w:r>
          </w:p>
        </w:tc>
        <w:tc>
          <w:tcPr>
            <w:tcW w:w="7507" w:type="dxa"/>
          </w:tcPr>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263695">
              <w:rPr>
                <w:rFonts w:eastAsia="Batang"/>
                <w:kern w:val="0"/>
                <w:lang w:val="en-GB" w:eastAsia="ko-KR"/>
              </w:rPr>
              <w:t>Collect information from APT members the motivation and drivers of FMC deployment, market and competitive landscape related to FMC, view on advanced FMC Services and future of FMC.</w:t>
            </w:r>
          </w:p>
        </w:tc>
      </w:tr>
      <w:tr w:rsidR="00263695" w:rsidRPr="00263695" w:rsidTr="00263695">
        <w:tblPrEx>
          <w:tblCellMar>
            <w:top w:w="0" w:type="dxa"/>
            <w:bottom w:w="0" w:type="dxa"/>
          </w:tblCellMar>
        </w:tblPrEx>
        <w:trPr>
          <w:trHeight w:val="339"/>
          <w:jc w:val="center"/>
        </w:trPr>
        <w:tc>
          <w:tcPr>
            <w:tcW w:w="1870" w:type="dxa"/>
          </w:tcPr>
          <w:p w:rsidR="00263695" w:rsidRPr="00263695" w:rsidRDefault="00263695" w:rsidP="00263695">
            <w:pPr>
              <w:widowControl/>
              <w:snapToGrid w:val="0"/>
              <w:spacing w:before="100" w:after="100"/>
              <w:jc w:val="left"/>
              <w:rPr>
                <w:rFonts w:eastAsia="휴먼명조"/>
                <w:b/>
                <w:color w:val="000000"/>
                <w:kern w:val="0"/>
                <w:lang w:val="en-AU" w:eastAsia="en-US"/>
              </w:rPr>
            </w:pPr>
            <w:r w:rsidRPr="00263695">
              <w:rPr>
                <w:rFonts w:eastAsia="휴먼명조"/>
                <w:b/>
                <w:color w:val="000000"/>
                <w:kern w:val="0"/>
                <w:lang w:val="en-AU" w:eastAsia="en-US"/>
              </w:rPr>
              <w:t>Purpose</w:t>
            </w:r>
          </w:p>
        </w:tc>
        <w:tc>
          <w:tcPr>
            <w:tcW w:w="7507" w:type="dxa"/>
          </w:tcPr>
          <w:p w:rsidR="00263695" w:rsidRPr="00263695" w:rsidRDefault="00263695" w:rsidP="00263695">
            <w:pPr>
              <w:widowControl/>
              <w:adjustRightInd w:val="0"/>
              <w:jc w:val="left"/>
              <w:rPr>
                <w:rFonts w:eastAsia="BatangChe"/>
                <w:kern w:val="0"/>
                <w:lang w:val="en-AU" w:eastAsia="ko-KR"/>
              </w:rPr>
            </w:pPr>
            <w:r w:rsidRPr="00263695">
              <w:rPr>
                <w:rFonts w:eastAsia="BatangChe"/>
                <w:kern w:val="0"/>
                <w:lang w:val="en-AU" w:eastAsia="en-US"/>
              </w:rPr>
              <w:t xml:space="preserve">Provide APT member countries with </w:t>
            </w:r>
            <w:r w:rsidRPr="00263695">
              <w:rPr>
                <w:rFonts w:eastAsia="BatangChe"/>
                <w:kern w:val="0"/>
                <w:lang w:val="en-AU" w:eastAsia="ko-KR"/>
              </w:rPr>
              <w:t>FMC Services related information and as main source to develop the working document towards new Report on FMC Services.</w:t>
            </w:r>
          </w:p>
        </w:tc>
      </w:tr>
      <w:tr w:rsidR="00263695" w:rsidRPr="00263695" w:rsidTr="00263695">
        <w:tblPrEx>
          <w:tblCellMar>
            <w:top w:w="0" w:type="dxa"/>
            <w:bottom w:w="0" w:type="dxa"/>
          </w:tblCellMar>
        </w:tblPrEx>
        <w:trPr>
          <w:trHeight w:val="339"/>
          <w:jc w:val="center"/>
        </w:trPr>
        <w:tc>
          <w:tcPr>
            <w:tcW w:w="1870" w:type="dxa"/>
          </w:tcPr>
          <w:p w:rsidR="00263695" w:rsidRPr="00263695" w:rsidRDefault="00263695" w:rsidP="00263695">
            <w:pPr>
              <w:widowControl/>
              <w:snapToGrid w:val="0"/>
              <w:spacing w:before="100" w:after="100"/>
              <w:jc w:val="left"/>
              <w:rPr>
                <w:rFonts w:eastAsia="휴먼명조"/>
                <w:b/>
                <w:color w:val="000000"/>
                <w:kern w:val="0"/>
                <w:lang w:val="en-AU" w:eastAsia="en-US"/>
              </w:rPr>
            </w:pPr>
            <w:r w:rsidRPr="00263695">
              <w:rPr>
                <w:rFonts w:eastAsia="휴먼명조"/>
                <w:b/>
                <w:color w:val="000000"/>
                <w:kern w:val="0"/>
                <w:lang w:val="en-AU" w:eastAsia="en-US"/>
              </w:rPr>
              <w:t>Related Document</w:t>
            </w:r>
          </w:p>
        </w:tc>
        <w:tc>
          <w:tcPr>
            <w:tcW w:w="7507" w:type="dxa"/>
          </w:tcPr>
          <w:p w:rsidR="00263695" w:rsidRPr="00263695" w:rsidRDefault="00263695" w:rsidP="00263695">
            <w:pPr>
              <w:widowControl/>
              <w:adjustRightInd w:val="0"/>
              <w:jc w:val="left"/>
              <w:rPr>
                <w:rFonts w:eastAsia="BatangChe"/>
                <w:kern w:val="0"/>
                <w:lang w:val="en-AU" w:eastAsia="en-US"/>
              </w:rPr>
            </w:pPr>
            <w:r w:rsidRPr="00263695">
              <w:rPr>
                <w:rFonts w:eastAsia="BatangChe"/>
                <w:kern w:val="0"/>
                <w:lang w:val="en-AU" w:eastAsia="en-US"/>
              </w:rPr>
              <w:t>Docs. AWF-7/INP-56, AWF-4/INP-38, AWF - 4/INP-39, AWF IM-4/INP-39, AWF-5/INP-57</w:t>
            </w:r>
            <w:r w:rsidRPr="00263695">
              <w:rPr>
                <w:rFonts w:eastAsia="Malgun Gothic" w:hint="eastAsia"/>
                <w:kern w:val="0"/>
                <w:lang w:val="en-AU" w:eastAsia="ko-KR"/>
              </w:rPr>
              <w:t>,</w:t>
            </w:r>
            <w:r w:rsidRPr="00263695">
              <w:rPr>
                <w:rFonts w:eastAsia="Malgun Gothic"/>
                <w:kern w:val="0"/>
                <w:lang w:val="en-AU" w:eastAsia="ko-KR"/>
              </w:rPr>
              <w:t xml:space="preserve"> </w:t>
            </w:r>
            <w:r w:rsidRPr="00263695">
              <w:rPr>
                <w:rFonts w:eastAsia="BatangChe"/>
                <w:kern w:val="0"/>
                <w:lang w:val="en-AU" w:eastAsia="en-US"/>
              </w:rPr>
              <w:t xml:space="preserve"> AWF-9/INP-68, AWF-9/INP-69, AWF-9/TMP-30, AWF-9/OUT-06, AWG-10/TMP-01, AWG-11/INP-79, AWG-11/INP-80,AWG-12/TMP-XX</w:t>
            </w:r>
          </w:p>
        </w:tc>
      </w:tr>
      <w:tr w:rsidR="00263695" w:rsidRPr="00263695" w:rsidTr="00263695">
        <w:tblPrEx>
          <w:tblCellMar>
            <w:top w:w="0" w:type="dxa"/>
            <w:bottom w:w="0" w:type="dxa"/>
          </w:tblCellMar>
        </w:tblPrEx>
        <w:trPr>
          <w:trHeight w:val="339"/>
          <w:jc w:val="center"/>
        </w:trPr>
        <w:tc>
          <w:tcPr>
            <w:tcW w:w="1870" w:type="dxa"/>
          </w:tcPr>
          <w:p w:rsidR="00263695" w:rsidRPr="00263695" w:rsidRDefault="00263695" w:rsidP="00263695">
            <w:pPr>
              <w:widowControl/>
              <w:snapToGrid w:val="0"/>
              <w:spacing w:before="100" w:after="100"/>
              <w:jc w:val="left"/>
              <w:rPr>
                <w:rFonts w:eastAsia="휴먼명조"/>
                <w:b/>
                <w:color w:val="000000"/>
                <w:kern w:val="0"/>
                <w:lang w:val="en-AU" w:eastAsia="en-US"/>
              </w:rPr>
            </w:pPr>
            <w:r w:rsidRPr="00263695">
              <w:rPr>
                <w:rFonts w:eastAsia="휴먼명조"/>
                <w:b/>
                <w:color w:val="000000"/>
                <w:kern w:val="0"/>
                <w:lang w:val="en-AU" w:eastAsia="en-US"/>
              </w:rPr>
              <w:t>Related Forums</w:t>
            </w:r>
          </w:p>
        </w:tc>
        <w:tc>
          <w:tcPr>
            <w:tcW w:w="7507" w:type="dxa"/>
          </w:tcPr>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de-DE" w:eastAsia="ko-KR"/>
              </w:rPr>
            </w:pPr>
            <w:r w:rsidRPr="00263695">
              <w:rPr>
                <w:rFonts w:eastAsia="Batang"/>
                <w:kern w:val="0"/>
                <w:lang w:val="de-DE" w:eastAsia="ko-KR"/>
              </w:rPr>
              <w:t>ITU-T, BBF, SMALL CELL FORUM</w:t>
            </w:r>
          </w:p>
        </w:tc>
      </w:tr>
      <w:tr w:rsidR="00263695" w:rsidRPr="00263695" w:rsidTr="00263695">
        <w:tblPrEx>
          <w:tblCellMar>
            <w:top w:w="0" w:type="dxa"/>
            <w:bottom w:w="0" w:type="dxa"/>
          </w:tblCellMar>
        </w:tblPrEx>
        <w:trPr>
          <w:trHeight w:val="339"/>
          <w:jc w:val="center"/>
        </w:trPr>
        <w:tc>
          <w:tcPr>
            <w:tcW w:w="1870" w:type="dxa"/>
          </w:tcPr>
          <w:p w:rsidR="00263695" w:rsidRPr="00263695" w:rsidRDefault="00263695" w:rsidP="00263695">
            <w:pPr>
              <w:widowControl/>
              <w:snapToGrid w:val="0"/>
              <w:spacing w:before="100" w:after="100"/>
              <w:jc w:val="left"/>
              <w:rPr>
                <w:rFonts w:eastAsia="휴먼명조"/>
                <w:b/>
                <w:color w:val="000000"/>
                <w:kern w:val="0"/>
                <w:lang w:val="en-AU" w:eastAsia="en-US"/>
              </w:rPr>
            </w:pPr>
            <w:r w:rsidRPr="00263695">
              <w:rPr>
                <w:rFonts w:eastAsia="휴먼명조"/>
                <w:b/>
                <w:color w:val="000000"/>
                <w:kern w:val="0"/>
                <w:lang w:val="en-AU" w:eastAsia="en-US"/>
              </w:rPr>
              <w:t>Timelines</w:t>
            </w:r>
          </w:p>
        </w:tc>
        <w:tc>
          <w:tcPr>
            <w:tcW w:w="7507" w:type="dxa"/>
          </w:tcPr>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b/>
                <w:bCs/>
                <w:kern w:val="0"/>
                <w:u w:val="single"/>
                <w:lang w:val="en-GB" w:eastAsia="ko-KR"/>
              </w:rPr>
            </w:pPr>
            <w:r w:rsidRPr="00263695">
              <w:rPr>
                <w:rFonts w:eastAsia="Batang"/>
                <w:b/>
                <w:bCs/>
                <w:kern w:val="0"/>
                <w:u w:val="single"/>
                <w:lang w:val="en-GB" w:eastAsia="ko-KR"/>
              </w:rPr>
              <w:t>The 11</w:t>
            </w:r>
            <w:r w:rsidRPr="00263695">
              <w:rPr>
                <w:rFonts w:eastAsia="Batang"/>
                <w:b/>
                <w:bCs/>
                <w:kern w:val="0"/>
                <w:u w:val="single"/>
                <w:vertAlign w:val="superscript"/>
                <w:lang w:val="en-GB" w:eastAsia="ko-KR"/>
              </w:rPr>
              <w:t>th</w:t>
            </w:r>
            <w:r w:rsidRPr="00263695">
              <w:rPr>
                <w:rFonts w:eastAsia="Batang"/>
                <w:b/>
                <w:bCs/>
                <w:kern w:val="0"/>
                <w:u w:val="single"/>
                <w:lang w:val="en-GB" w:eastAsia="ko-KR"/>
              </w:rPr>
              <w:t xml:space="preserve">  meeting in 2011 </w:t>
            </w:r>
          </w:p>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263695">
              <w:rPr>
                <w:rFonts w:eastAsia="Batang"/>
                <w:kern w:val="0"/>
                <w:lang w:val="en-GB" w:eastAsia="ko-KR"/>
              </w:rPr>
              <w:sym w:font="Wingdings" w:char="F0E0"/>
            </w:r>
            <w:r w:rsidRPr="00263695">
              <w:rPr>
                <w:rFonts w:eastAsia="Batang"/>
                <w:kern w:val="0"/>
                <w:lang w:val="en-GB" w:eastAsia="ko-KR"/>
              </w:rPr>
              <w:t xml:space="preserve"> develop a work plan</w:t>
            </w:r>
          </w:p>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b/>
                <w:bCs/>
                <w:kern w:val="0"/>
                <w:u w:val="single"/>
                <w:lang w:val="en-GB" w:eastAsia="ko-KR"/>
              </w:rPr>
            </w:pPr>
            <w:r w:rsidRPr="00263695">
              <w:rPr>
                <w:rFonts w:eastAsia="Batang"/>
                <w:b/>
                <w:bCs/>
                <w:kern w:val="0"/>
                <w:u w:val="single"/>
                <w:lang w:val="en-GB" w:eastAsia="ko-KR"/>
              </w:rPr>
              <w:t>The 12</w:t>
            </w:r>
            <w:r w:rsidRPr="00263695">
              <w:rPr>
                <w:rFonts w:eastAsia="Batang"/>
                <w:b/>
                <w:bCs/>
                <w:kern w:val="0"/>
                <w:u w:val="single"/>
                <w:vertAlign w:val="superscript"/>
                <w:lang w:val="en-GB" w:eastAsia="ko-KR"/>
              </w:rPr>
              <w:t>th</w:t>
            </w:r>
            <w:r w:rsidRPr="00263695">
              <w:rPr>
                <w:rFonts w:eastAsia="Batang"/>
                <w:b/>
                <w:bCs/>
                <w:kern w:val="0"/>
                <w:u w:val="single"/>
                <w:lang w:val="en-GB" w:eastAsia="ko-KR"/>
              </w:rPr>
              <w:t xml:space="preserve">  meeting in 2012 </w:t>
            </w:r>
          </w:p>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263695">
              <w:rPr>
                <w:rFonts w:eastAsia="Batang"/>
                <w:kern w:val="0"/>
                <w:lang w:val="en-GB" w:eastAsia="ko-KR"/>
              </w:rPr>
              <w:sym w:font="Wingdings" w:char="F0E0"/>
            </w:r>
            <w:r w:rsidRPr="00263695">
              <w:rPr>
                <w:rFonts w:eastAsia="Batang"/>
                <w:kern w:val="0"/>
                <w:lang w:val="en-GB" w:eastAsia="ko-KR"/>
              </w:rPr>
              <w:t xml:space="preserve"> collect the input documents and develop questionnaire and draft report-1/working document </w:t>
            </w:r>
          </w:p>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263695">
              <w:rPr>
                <w:rFonts w:eastAsia="Batang"/>
                <w:b/>
                <w:bCs/>
                <w:kern w:val="0"/>
                <w:u w:val="single"/>
                <w:lang w:val="en-GB" w:eastAsia="ko-KR"/>
              </w:rPr>
              <w:t>The 13</w:t>
            </w:r>
            <w:r w:rsidRPr="00263695">
              <w:rPr>
                <w:rFonts w:eastAsia="Batang"/>
                <w:b/>
                <w:bCs/>
                <w:kern w:val="0"/>
                <w:u w:val="single"/>
                <w:vertAlign w:val="superscript"/>
                <w:lang w:val="en-GB" w:eastAsia="ko-KR"/>
              </w:rPr>
              <w:t>th</w:t>
            </w:r>
            <w:r w:rsidRPr="00263695">
              <w:rPr>
                <w:rFonts w:eastAsia="Batang"/>
                <w:b/>
                <w:bCs/>
                <w:kern w:val="0"/>
                <w:u w:val="single"/>
                <w:lang w:val="en-GB" w:eastAsia="ko-KR"/>
              </w:rPr>
              <w:t xml:space="preserve">  meeting  in 2012</w:t>
            </w:r>
          </w:p>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263695">
              <w:rPr>
                <w:rFonts w:eastAsia="Batang"/>
                <w:kern w:val="0"/>
                <w:lang w:val="en-GB" w:eastAsia="ko-KR"/>
              </w:rPr>
              <w:sym w:font="Wingdings" w:char="F0E0"/>
            </w:r>
            <w:r w:rsidRPr="00263695">
              <w:rPr>
                <w:rFonts w:eastAsia="Batang"/>
                <w:kern w:val="0"/>
                <w:lang w:val="en-GB" w:eastAsia="ko-KR"/>
              </w:rPr>
              <w:t xml:space="preserve"> compiling the questionnaire responses &amp; inviting more responders</w:t>
            </w:r>
          </w:p>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263695">
              <w:rPr>
                <w:rFonts w:eastAsia="Batang"/>
                <w:b/>
                <w:bCs/>
                <w:kern w:val="0"/>
                <w:u w:val="single"/>
                <w:lang w:val="en-GB" w:eastAsia="ko-KR"/>
              </w:rPr>
              <w:t>The 14</w:t>
            </w:r>
            <w:r w:rsidRPr="00263695">
              <w:rPr>
                <w:rFonts w:eastAsia="Batang"/>
                <w:b/>
                <w:bCs/>
                <w:kern w:val="0"/>
                <w:u w:val="single"/>
                <w:vertAlign w:val="superscript"/>
                <w:lang w:val="en-GB" w:eastAsia="ko-KR"/>
              </w:rPr>
              <w:t>th</w:t>
            </w:r>
            <w:r w:rsidRPr="00263695">
              <w:rPr>
                <w:rFonts w:eastAsia="Batang"/>
                <w:b/>
                <w:bCs/>
                <w:kern w:val="0"/>
                <w:u w:val="single"/>
                <w:lang w:val="en-GB" w:eastAsia="ko-KR"/>
              </w:rPr>
              <w:t xml:space="preserve">  meeting  in 2013</w:t>
            </w:r>
          </w:p>
          <w:p w:rsidR="00263695" w:rsidRPr="00263695" w:rsidRDefault="00263695" w:rsidP="00263695">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263695">
              <w:rPr>
                <w:rFonts w:eastAsia="Batang"/>
                <w:kern w:val="0"/>
                <w:lang w:val="en-GB" w:eastAsia="ko-KR"/>
              </w:rPr>
              <w:lastRenderedPageBreak/>
              <w:sym w:font="Wingdings" w:char="F0E0"/>
            </w:r>
            <w:r w:rsidRPr="00263695">
              <w:rPr>
                <w:rFonts w:eastAsia="Batang"/>
                <w:kern w:val="0"/>
                <w:lang w:val="en-GB" w:eastAsia="ko-KR"/>
              </w:rPr>
              <w:t xml:space="preserve">finalize the report </w:t>
            </w:r>
          </w:p>
        </w:tc>
      </w:tr>
    </w:tbl>
    <w:p w:rsidR="0047306E" w:rsidRPr="00263695" w:rsidRDefault="0047306E" w:rsidP="0047306E">
      <w:pPr>
        <w:autoSpaceDE w:val="0"/>
        <w:autoSpaceDN w:val="0"/>
        <w:adjustRightInd w:val="0"/>
        <w:rPr>
          <w:rFonts w:eastAsia="휴먼명조"/>
          <w:b/>
          <w:bCs/>
          <w:color w:val="000000"/>
          <w:lang w:val="en-AU"/>
        </w:rPr>
      </w:pPr>
    </w:p>
    <w:p w:rsidR="009F2A59" w:rsidRPr="009E0784" w:rsidRDefault="009F2A59" w:rsidP="009F2A59">
      <w:pPr>
        <w:autoSpaceDE w:val="0"/>
        <w:autoSpaceDN w:val="0"/>
        <w:adjustRightInd w:val="0"/>
        <w:rPr>
          <w:rFonts w:eastAsiaTheme="minorEastAsia"/>
          <w:b/>
          <w:bCs/>
          <w:color w:val="000000"/>
        </w:rPr>
      </w:pPr>
    </w:p>
    <w:p w:rsidR="009F2A59" w:rsidRPr="009E0784" w:rsidRDefault="009F2A59" w:rsidP="009F2A59">
      <w:pPr>
        <w:autoSpaceDE w:val="0"/>
        <w:autoSpaceDN w:val="0"/>
        <w:adjustRightInd w:val="0"/>
        <w:rPr>
          <w:rFonts w:eastAsia="휴먼명조"/>
          <w:b/>
          <w:bCs/>
          <w:color w:val="000000"/>
        </w:rPr>
      </w:pPr>
    </w:p>
    <w:p w:rsidR="009F2A59" w:rsidRPr="006B634A" w:rsidRDefault="009F2A59" w:rsidP="004B090B">
      <w:pPr>
        <w:widowControl/>
        <w:numPr>
          <w:ilvl w:val="1"/>
          <w:numId w:val="5"/>
        </w:numPr>
        <w:autoSpaceDE w:val="0"/>
        <w:autoSpaceDN w:val="0"/>
        <w:adjustRightInd w:val="0"/>
        <w:rPr>
          <w:rFonts w:eastAsia="휴먼명조"/>
          <w:b/>
          <w:bCs/>
          <w:color w:val="000000"/>
        </w:rPr>
      </w:pPr>
      <w:r w:rsidRPr="009E0784">
        <w:rPr>
          <w:rFonts w:eastAsia="SimSun" w:hint="eastAsia"/>
          <w:b/>
          <w:bCs/>
          <w:color w:val="000000"/>
          <w:lang w:eastAsia="zh-CN"/>
        </w:rPr>
        <w:t>T</w:t>
      </w:r>
      <w:r w:rsidR="00456F3B" w:rsidRPr="009E0784">
        <w:rPr>
          <w:rFonts w:eastAsiaTheme="minorEastAsia" w:hint="eastAsia"/>
          <w:b/>
          <w:bCs/>
          <w:color w:val="000000"/>
        </w:rPr>
        <w:t xml:space="preserve">ask Group on </w:t>
      </w:r>
      <w:r w:rsidRPr="009E0784">
        <w:rPr>
          <w:rFonts w:eastAsia="휴먼명조"/>
          <w:b/>
          <w:bCs/>
          <w:color w:val="000000"/>
        </w:rPr>
        <w:t>Radiocommunication Convergence</w:t>
      </w:r>
      <w:r w:rsidR="00456F3B" w:rsidRPr="009E0784">
        <w:rPr>
          <w:rFonts w:eastAsiaTheme="minorEastAsia" w:hint="eastAsia"/>
          <w:b/>
          <w:bCs/>
          <w:color w:val="000000"/>
        </w:rPr>
        <w:t xml:space="preserve"> (TG-RC)</w:t>
      </w:r>
    </w:p>
    <w:p w:rsidR="006B634A" w:rsidRPr="009E0784" w:rsidRDefault="006B634A" w:rsidP="001D1834">
      <w:pPr>
        <w:widowControl/>
        <w:autoSpaceDE w:val="0"/>
        <w:autoSpaceDN w:val="0"/>
        <w:adjustRightInd w:val="0"/>
        <w:ind w:left="800"/>
        <w:rPr>
          <w:rFonts w:eastAsia="휴먼명조"/>
          <w:b/>
          <w:bCs/>
          <w:color w:val="000000"/>
        </w:rPr>
      </w:pPr>
    </w:p>
    <w:tbl>
      <w:tblPr>
        <w:tblW w:w="9426"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7"/>
        <w:gridCol w:w="7529"/>
      </w:tblGrid>
      <w:tr w:rsidR="005403A6" w:rsidRPr="005403A6" w:rsidTr="00D210B0">
        <w:trPr>
          <w:trHeight w:val="448"/>
          <w:jc w:val="center"/>
        </w:trPr>
        <w:tc>
          <w:tcPr>
            <w:tcW w:w="1897" w:type="dxa"/>
          </w:tcPr>
          <w:p w:rsidR="005403A6" w:rsidRPr="005403A6" w:rsidRDefault="005403A6" w:rsidP="005403A6">
            <w:pPr>
              <w:widowControl/>
              <w:snapToGrid w:val="0"/>
              <w:spacing w:before="100" w:after="100"/>
              <w:jc w:val="left"/>
              <w:rPr>
                <w:rFonts w:eastAsia="BatangChe"/>
                <w:kern w:val="0"/>
                <w:lang w:val="en-AU" w:eastAsia="en-US"/>
              </w:rPr>
            </w:pPr>
            <w:r w:rsidRPr="005403A6">
              <w:rPr>
                <w:rFonts w:eastAsia="BatangChe"/>
                <w:b/>
                <w:kern w:val="0"/>
                <w:lang w:val="en-AU" w:eastAsia="en-US"/>
              </w:rPr>
              <w:t>Title</w:t>
            </w:r>
          </w:p>
        </w:tc>
        <w:tc>
          <w:tcPr>
            <w:tcW w:w="7529" w:type="dxa"/>
          </w:tcPr>
          <w:p w:rsidR="005403A6" w:rsidRPr="005403A6" w:rsidRDefault="005403A6" w:rsidP="005403A6">
            <w:pPr>
              <w:widowControl/>
              <w:jc w:val="left"/>
              <w:rPr>
                <w:rFonts w:eastAsia="BatangChe"/>
                <w:b/>
                <w:bCs/>
                <w:kern w:val="0"/>
                <w:lang w:val="en-AU" w:eastAsia="en-US"/>
              </w:rPr>
            </w:pPr>
            <w:r w:rsidRPr="005403A6">
              <w:rPr>
                <w:rFonts w:eastAsia="SimSun"/>
                <w:b/>
                <w:bCs/>
                <w:kern w:val="0"/>
                <w:lang w:val="en-AU" w:eastAsia="zh-CN"/>
              </w:rPr>
              <w:t>Studies on the machine to machine communications applications and developments</w:t>
            </w:r>
          </w:p>
        </w:tc>
      </w:tr>
      <w:tr w:rsidR="005403A6" w:rsidRPr="005403A6" w:rsidTr="00D210B0">
        <w:trPr>
          <w:cantSplit/>
          <w:trHeight w:val="468"/>
          <w:jc w:val="center"/>
        </w:trPr>
        <w:tc>
          <w:tcPr>
            <w:tcW w:w="1897" w:type="dxa"/>
          </w:tcPr>
          <w:p w:rsidR="005403A6" w:rsidRPr="005403A6" w:rsidRDefault="005403A6" w:rsidP="005403A6">
            <w:pPr>
              <w:widowControl/>
              <w:snapToGrid w:val="0"/>
              <w:spacing w:before="100" w:after="100"/>
              <w:jc w:val="left"/>
              <w:rPr>
                <w:rFonts w:eastAsia="BatangChe"/>
                <w:b/>
                <w:kern w:val="0"/>
                <w:lang w:val="en-AU" w:eastAsia="en-US"/>
              </w:rPr>
            </w:pPr>
            <w:r w:rsidRPr="005403A6">
              <w:rPr>
                <w:rFonts w:eastAsia="BatangChe"/>
                <w:b/>
                <w:kern w:val="0"/>
                <w:lang w:val="en-AU" w:eastAsia="en-US"/>
              </w:rPr>
              <w:t>Document Type</w:t>
            </w:r>
          </w:p>
        </w:tc>
        <w:tc>
          <w:tcPr>
            <w:tcW w:w="7529" w:type="dxa"/>
          </w:tcPr>
          <w:p w:rsidR="005403A6" w:rsidRPr="005403A6" w:rsidRDefault="005403A6" w:rsidP="005403A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5403A6">
              <w:rPr>
                <w:rFonts w:eastAsia="Batang"/>
                <w:kern w:val="0"/>
                <w:lang w:val="en-GB" w:eastAsia="ko-KR"/>
              </w:rPr>
              <w:t xml:space="preserve">Report </w:t>
            </w:r>
          </w:p>
        </w:tc>
      </w:tr>
      <w:tr w:rsidR="005403A6" w:rsidRPr="005403A6" w:rsidTr="00D210B0">
        <w:trPr>
          <w:cantSplit/>
          <w:trHeight w:val="339"/>
          <w:jc w:val="center"/>
        </w:trPr>
        <w:tc>
          <w:tcPr>
            <w:tcW w:w="1897" w:type="dxa"/>
          </w:tcPr>
          <w:p w:rsidR="005403A6" w:rsidRPr="005403A6" w:rsidRDefault="005403A6" w:rsidP="005403A6">
            <w:pPr>
              <w:widowControl/>
              <w:snapToGrid w:val="0"/>
              <w:spacing w:before="100" w:after="100"/>
              <w:jc w:val="left"/>
              <w:rPr>
                <w:rFonts w:eastAsia="휴먼명조"/>
                <w:b/>
                <w:color w:val="000000"/>
                <w:kern w:val="0"/>
                <w:lang w:val="en-AU" w:eastAsia="en-US"/>
              </w:rPr>
            </w:pPr>
            <w:r w:rsidRPr="005403A6">
              <w:rPr>
                <w:rFonts w:eastAsia="휴먼명조"/>
                <w:b/>
                <w:color w:val="000000"/>
                <w:kern w:val="0"/>
                <w:lang w:val="en-AU" w:eastAsia="en-US"/>
              </w:rPr>
              <w:t>Group/Chair</w:t>
            </w:r>
          </w:p>
        </w:tc>
        <w:tc>
          <w:tcPr>
            <w:tcW w:w="7529" w:type="dxa"/>
          </w:tcPr>
          <w:p w:rsidR="005403A6" w:rsidRPr="005403A6" w:rsidRDefault="005403A6" w:rsidP="005403A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SimSun"/>
                <w:kern w:val="0"/>
                <w:lang w:eastAsia="zh-CN"/>
              </w:rPr>
            </w:pPr>
            <w:r w:rsidRPr="005403A6">
              <w:rPr>
                <w:rFonts w:eastAsia="Batang"/>
                <w:kern w:val="0"/>
                <w:lang w:val="en-GB" w:eastAsia="ko-KR"/>
              </w:rPr>
              <w:t>WG</w:t>
            </w:r>
            <w:r w:rsidRPr="005403A6">
              <w:rPr>
                <w:rFonts w:eastAsia="SimSun" w:hint="eastAsia"/>
                <w:kern w:val="0"/>
                <w:lang w:val="en-GB" w:eastAsia="zh-CN"/>
              </w:rPr>
              <w:t xml:space="preserve"> Service and Applications</w:t>
            </w:r>
            <w:r w:rsidRPr="005403A6">
              <w:rPr>
                <w:rFonts w:eastAsia="Batang"/>
                <w:kern w:val="0"/>
                <w:lang w:val="en-GB" w:eastAsia="ko-KR"/>
              </w:rPr>
              <w:t>/TG</w:t>
            </w:r>
            <w:r w:rsidRPr="005403A6">
              <w:rPr>
                <w:rFonts w:eastAsia="SimSun" w:hint="eastAsia"/>
                <w:kern w:val="0"/>
                <w:lang w:val="en-GB" w:eastAsia="zh-CN"/>
              </w:rPr>
              <w:t xml:space="preserve"> Radiocommunication Convergence</w:t>
            </w:r>
            <w:r w:rsidRPr="005403A6">
              <w:rPr>
                <w:rFonts w:eastAsia="Batang"/>
                <w:kern w:val="0"/>
                <w:lang w:val="en-GB" w:eastAsia="ko-KR"/>
              </w:rPr>
              <w:t xml:space="preserve">/ </w:t>
            </w:r>
            <w:r w:rsidRPr="005403A6">
              <w:rPr>
                <w:rFonts w:eastAsia="SimSun" w:hint="eastAsia"/>
                <w:kern w:val="0"/>
                <w:lang w:val="en-GB" w:eastAsia="zh-CN"/>
              </w:rPr>
              <w:t>M</w:t>
            </w:r>
            <w:r w:rsidRPr="005403A6">
              <w:rPr>
                <w:rFonts w:eastAsia="Batang"/>
                <w:kern w:val="0"/>
                <w:lang w:val="en-GB" w:eastAsia="ko-KR"/>
              </w:rPr>
              <w:t xml:space="preserve">r. </w:t>
            </w:r>
            <w:r w:rsidRPr="005403A6">
              <w:rPr>
                <w:rFonts w:eastAsia="SimSun" w:hint="eastAsia"/>
                <w:kern w:val="0"/>
                <w:lang w:val="en-GB" w:eastAsia="zh-CN"/>
              </w:rPr>
              <w:t>Li Jianyu</w:t>
            </w:r>
          </w:p>
        </w:tc>
      </w:tr>
      <w:tr w:rsidR="005403A6" w:rsidRPr="005403A6" w:rsidTr="00D210B0">
        <w:trPr>
          <w:cantSplit/>
          <w:trHeight w:val="497"/>
          <w:jc w:val="center"/>
        </w:trPr>
        <w:tc>
          <w:tcPr>
            <w:tcW w:w="1897" w:type="dxa"/>
          </w:tcPr>
          <w:p w:rsidR="005403A6" w:rsidRPr="005403A6" w:rsidRDefault="005403A6" w:rsidP="005403A6">
            <w:pPr>
              <w:widowControl/>
              <w:snapToGrid w:val="0"/>
              <w:spacing w:before="100" w:after="100"/>
              <w:jc w:val="left"/>
              <w:rPr>
                <w:rFonts w:eastAsia="휴먼명조"/>
                <w:b/>
                <w:color w:val="000000"/>
                <w:kern w:val="0"/>
                <w:lang w:val="en-AU" w:eastAsia="en-US"/>
              </w:rPr>
            </w:pPr>
            <w:r w:rsidRPr="005403A6">
              <w:rPr>
                <w:rFonts w:eastAsia="휴먼명조"/>
                <w:b/>
                <w:color w:val="000000"/>
                <w:kern w:val="0"/>
                <w:lang w:val="en-AU" w:eastAsia="en-US"/>
              </w:rPr>
              <w:t>Editor(s)</w:t>
            </w:r>
          </w:p>
        </w:tc>
        <w:tc>
          <w:tcPr>
            <w:tcW w:w="7529" w:type="dxa"/>
          </w:tcPr>
          <w:p w:rsidR="005403A6" w:rsidRPr="005403A6" w:rsidRDefault="005403A6" w:rsidP="005403A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SimSun"/>
                <w:kern w:val="0"/>
                <w:lang w:val="it-IT" w:eastAsia="zh-CN"/>
              </w:rPr>
            </w:pPr>
            <w:r w:rsidRPr="005403A6">
              <w:rPr>
                <w:rFonts w:eastAsia="Batang"/>
                <w:kern w:val="0"/>
                <w:lang w:val="it-IT" w:eastAsia="ko-KR"/>
              </w:rPr>
              <w:t xml:space="preserve">Mr. </w:t>
            </w:r>
            <w:r w:rsidRPr="005403A6">
              <w:rPr>
                <w:rFonts w:eastAsia="SimSun" w:hint="eastAsia"/>
                <w:kern w:val="0"/>
                <w:lang w:val="it-IT" w:eastAsia="zh-CN"/>
              </w:rPr>
              <w:t>Li Jianyu (China Unicom)</w:t>
            </w:r>
          </w:p>
        </w:tc>
      </w:tr>
      <w:tr w:rsidR="005403A6" w:rsidRPr="005403A6" w:rsidTr="00D210B0">
        <w:trPr>
          <w:cantSplit/>
          <w:trHeight w:val="339"/>
          <w:jc w:val="center"/>
        </w:trPr>
        <w:tc>
          <w:tcPr>
            <w:tcW w:w="1897" w:type="dxa"/>
          </w:tcPr>
          <w:p w:rsidR="005403A6" w:rsidRPr="005403A6" w:rsidRDefault="005403A6" w:rsidP="005403A6">
            <w:pPr>
              <w:widowControl/>
              <w:snapToGrid w:val="0"/>
              <w:spacing w:before="100" w:after="100"/>
              <w:jc w:val="left"/>
              <w:rPr>
                <w:rFonts w:eastAsia="휴먼명조"/>
                <w:b/>
                <w:color w:val="000000"/>
                <w:kern w:val="0"/>
                <w:lang w:val="en-AU" w:eastAsia="en-US"/>
              </w:rPr>
            </w:pPr>
            <w:r w:rsidRPr="005403A6">
              <w:rPr>
                <w:rFonts w:eastAsia="휴먼명조"/>
                <w:b/>
                <w:color w:val="000000"/>
                <w:kern w:val="0"/>
                <w:lang w:val="en-AU" w:eastAsia="en-US"/>
              </w:rPr>
              <w:t>Scope</w:t>
            </w:r>
          </w:p>
        </w:tc>
        <w:tc>
          <w:tcPr>
            <w:tcW w:w="7529" w:type="dxa"/>
          </w:tcPr>
          <w:p w:rsidR="005403A6" w:rsidRPr="005403A6" w:rsidRDefault="005403A6" w:rsidP="005403A6">
            <w:pPr>
              <w:widowControl/>
              <w:rPr>
                <w:rFonts w:eastAsia="SimSun"/>
                <w:kern w:val="0"/>
                <w:lang w:val="en-AU" w:eastAsia="zh-CN"/>
              </w:rPr>
            </w:pPr>
            <w:r w:rsidRPr="005403A6">
              <w:rPr>
                <w:rFonts w:eastAsia="SimSun" w:hint="eastAsia"/>
                <w:kern w:val="0"/>
                <w:lang w:val="en-AU" w:eastAsia="zh-CN"/>
              </w:rPr>
              <w:t xml:space="preserve">This report will </w:t>
            </w:r>
            <w:r w:rsidRPr="005403A6">
              <w:rPr>
                <w:rFonts w:eastAsia="SimSun"/>
                <w:kern w:val="0"/>
                <w:lang w:val="en-AU" w:eastAsia="zh-CN"/>
              </w:rPr>
              <w:t>promote and accelerate the M</w:t>
            </w:r>
            <w:smartTag w:uri="urn:schemas-microsoft-com:office:smarttags" w:element="country-region">
              <w:smartTagPr>
                <w:attr w:name="UnitName" w:val="m"/>
                <w:attr w:name="SourceValue" w:val="2"/>
                <w:attr w:name="HasSpace" w:val="False"/>
                <w:attr w:name="Negative" w:val="False"/>
                <w:attr w:name="NumberType" w:val="1"/>
                <w:attr w:name="TCSC" w:val="0"/>
              </w:smartTagPr>
              <w:r w:rsidRPr="005403A6">
                <w:rPr>
                  <w:rFonts w:eastAsia="SimSun"/>
                  <w:kern w:val="0"/>
                  <w:lang w:val="en-AU" w:eastAsia="zh-CN"/>
                </w:rPr>
                <w:t>2M</w:t>
              </w:r>
            </w:smartTag>
            <w:r w:rsidRPr="005403A6">
              <w:rPr>
                <w:rFonts w:eastAsia="SimSun"/>
                <w:kern w:val="0"/>
                <w:lang w:val="en-AU" w:eastAsia="zh-CN"/>
              </w:rPr>
              <w:t xml:space="preserve"> industry in Asia-Pacific area</w:t>
            </w:r>
            <w:r w:rsidRPr="005403A6">
              <w:rPr>
                <w:rFonts w:eastAsia="SimSun" w:hint="eastAsia"/>
                <w:kern w:val="0"/>
                <w:lang w:val="en-AU" w:eastAsia="zh-CN"/>
              </w:rPr>
              <w:t xml:space="preserve"> from following perspectives:</w:t>
            </w:r>
          </w:p>
          <w:p w:rsidR="005403A6" w:rsidRPr="005403A6" w:rsidRDefault="005403A6" w:rsidP="005403A6">
            <w:pPr>
              <w:widowControl/>
              <w:rPr>
                <w:rFonts w:eastAsia="SimSun"/>
                <w:kern w:val="0"/>
                <w:lang w:val="en-AU" w:eastAsia="zh-CN"/>
              </w:rPr>
            </w:pPr>
            <w:r w:rsidRPr="005403A6">
              <w:rPr>
                <w:rFonts w:eastAsia="SimSun"/>
                <w:kern w:val="0"/>
                <w:lang w:val="en-AU" w:eastAsia="zh-CN"/>
              </w:rPr>
              <w:t>- Study applications of machine to machine (M2M) communications, including innovation,</w:t>
            </w:r>
            <w:r w:rsidRPr="005403A6">
              <w:rPr>
                <w:rFonts w:eastAsia="SimSun" w:hint="eastAsia"/>
                <w:kern w:val="0"/>
                <w:lang w:val="en-AU" w:eastAsia="zh-CN"/>
              </w:rPr>
              <w:t xml:space="preserve"> standardization and </w:t>
            </w:r>
            <w:r w:rsidRPr="005403A6">
              <w:rPr>
                <w:rFonts w:eastAsia="SimSun"/>
                <w:kern w:val="0"/>
                <w:lang w:val="en-AU" w:eastAsia="zh-CN"/>
              </w:rPr>
              <w:t>successful examples in this domain as well as the business model aspect.</w:t>
            </w:r>
          </w:p>
          <w:p w:rsidR="005403A6" w:rsidRPr="005403A6" w:rsidRDefault="005403A6" w:rsidP="005403A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5403A6">
              <w:rPr>
                <w:rFonts w:eastAsia="SimSun" w:hint="eastAsia"/>
                <w:kern w:val="0"/>
                <w:lang w:val="en-GB" w:eastAsia="zh-CN"/>
              </w:rPr>
              <w:t>-</w:t>
            </w:r>
            <w:r w:rsidRPr="005403A6">
              <w:rPr>
                <w:rFonts w:eastAsia="SimSun"/>
                <w:kern w:val="0"/>
                <w:lang w:val="en-GB" w:eastAsia="zh-CN"/>
              </w:rPr>
              <w:t xml:space="preserve"> Identify </w:t>
            </w:r>
            <w:r w:rsidRPr="005403A6">
              <w:rPr>
                <w:rFonts w:eastAsia="SimSun" w:hint="eastAsia"/>
                <w:kern w:val="0"/>
                <w:lang w:val="en-GB" w:eastAsia="zh-CN"/>
              </w:rPr>
              <w:t>any</w:t>
            </w:r>
            <w:r w:rsidRPr="005403A6">
              <w:rPr>
                <w:rFonts w:eastAsia="SimSun"/>
                <w:kern w:val="0"/>
                <w:lang w:val="en-GB" w:eastAsia="zh-CN"/>
              </w:rPr>
              <w:t xml:space="preserve"> obstacle along with M</w:t>
            </w:r>
            <w:smartTag w:uri="urn:schemas-microsoft-com:office:smarttags" w:element="country-region">
              <w:smartTagPr>
                <w:attr w:name="UnitName" w:val="m"/>
                <w:attr w:name="SourceValue" w:val="2"/>
                <w:attr w:name="HasSpace" w:val="False"/>
                <w:attr w:name="Negative" w:val="False"/>
                <w:attr w:name="NumberType" w:val="1"/>
                <w:attr w:name="TCSC" w:val="0"/>
              </w:smartTagPr>
              <w:r w:rsidRPr="005403A6">
                <w:rPr>
                  <w:rFonts w:eastAsia="SimSun"/>
                  <w:kern w:val="0"/>
                  <w:lang w:val="en-GB" w:eastAsia="zh-CN"/>
                </w:rPr>
                <w:t>2M</w:t>
              </w:r>
            </w:smartTag>
            <w:r w:rsidRPr="005403A6">
              <w:rPr>
                <w:rFonts w:eastAsia="SimSun"/>
                <w:kern w:val="0"/>
                <w:lang w:val="en-GB" w:eastAsia="zh-CN"/>
              </w:rPr>
              <w:t xml:space="preserve"> industry development, and identify the issues that AWG is supposed to solve and launch the work</w:t>
            </w:r>
            <w:r w:rsidRPr="005403A6">
              <w:rPr>
                <w:rFonts w:eastAsia="SimSun" w:hint="eastAsia"/>
                <w:kern w:val="0"/>
                <w:lang w:val="en-GB" w:eastAsia="zh-CN"/>
              </w:rPr>
              <w:t xml:space="preserve">. </w:t>
            </w:r>
            <w:r w:rsidRPr="005403A6">
              <w:rPr>
                <w:rFonts w:eastAsia="SimSun"/>
                <w:kern w:val="0"/>
                <w:lang w:val="en-GB" w:eastAsia="zh-CN"/>
              </w:rPr>
              <w:t>Responses to the AWG questionnaire should be considered in this study.</w:t>
            </w:r>
          </w:p>
        </w:tc>
      </w:tr>
      <w:tr w:rsidR="005403A6" w:rsidRPr="005403A6" w:rsidTr="00D210B0">
        <w:trPr>
          <w:cantSplit/>
          <w:trHeight w:val="339"/>
          <w:jc w:val="center"/>
        </w:trPr>
        <w:tc>
          <w:tcPr>
            <w:tcW w:w="1897" w:type="dxa"/>
          </w:tcPr>
          <w:p w:rsidR="005403A6" w:rsidRPr="005403A6" w:rsidRDefault="005403A6" w:rsidP="005403A6">
            <w:pPr>
              <w:widowControl/>
              <w:snapToGrid w:val="0"/>
              <w:spacing w:before="100" w:after="100"/>
              <w:jc w:val="left"/>
              <w:rPr>
                <w:rFonts w:eastAsia="휴먼명조"/>
                <w:b/>
                <w:color w:val="000000"/>
                <w:kern w:val="0"/>
                <w:lang w:val="en-AU" w:eastAsia="en-US"/>
              </w:rPr>
            </w:pPr>
            <w:r w:rsidRPr="005403A6">
              <w:rPr>
                <w:rFonts w:eastAsia="휴먼명조"/>
                <w:b/>
                <w:color w:val="000000"/>
                <w:kern w:val="0"/>
                <w:lang w:val="en-AU" w:eastAsia="en-US"/>
              </w:rPr>
              <w:t>Purpose</w:t>
            </w:r>
          </w:p>
        </w:tc>
        <w:tc>
          <w:tcPr>
            <w:tcW w:w="7529" w:type="dxa"/>
          </w:tcPr>
          <w:p w:rsidR="005403A6" w:rsidRPr="005403A6" w:rsidRDefault="005403A6" w:rsidP="005403A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SimSun"/>
                <w:kern w:val="0"/>
                <w:lang w:val="en-GB" w:eastAsia="zh-CN"/>
              </w:rPr>
            </w:pPr>
            <w:r w:rsidRPr="005403A6">
              <w:rPr>
                <w:rFonts w:eastAsia="SimSun" w:hint="eastAsia"/>
                <w:kern w:val="0"/>
                <w:lang w:val="en-GB" w:eastAsia="zh-CN"/>
              </w:rPr>
              <w:t xml:space="preserve">To collect and summarize </w:t>
            </w:r>
            <w:r w:rsidRPr="005403A6">
              <w:rPr>
                <w:rFonts w:eastAsia="SimSun"/>
                <w:kern w:val="0"/>
                <w:lang w:val="en-GB" w:eastAsia="zh-CN"/>
              </w:rPr>
              <w:t>regional views</w:t>
            </w:r>
            <w:r w:rsidRPr="005403A6">
              <w:rPr>
                <w:rFonts w:eastAsia="SimSun" w:hint="eastAsia"/>
                <w:kern w:val="0"/>
                <w:lang w:val="en-GB" w:eastAsia="zh-CN"/>
              </w:rPr>
              <w:t xml:space="preserve"> on M</w:t>
            </w:r>
            <w:smartTag w:uri="urn:schemas-microsoft-com:office:smarttags" w:element="country-region">
              <w:smartTagPr>
                <w:attr w:name="TCSC" w:val="0"/>
                <w:attr w:name="NumberType" w:val="1"/>
                <w:attr w:name="Negative" w:val="False"/>
                <w:attr w:name="HasSpace" w:val="False"/>
                <w:attr w:name="SourceValue" w:val="2"/>
                <w:attr w:name="UnitName" w:val="m"/>
              </w:smartTagPr>
              <w:r w:rsidRPr="005403A6">
                <w:rPr>
                  <w:rFonts w:eastAsia="SimSun" w:hint="eastAsia"/>
                  <w:kern w:val="0"/>
                  <w:lang w:val="en-GB" w:eastAsia="zh-CN"/>
                </w:rPr>
                <w:t>2M</w:t>
              </w:r>
            </w:smartTag>
            <w:r w:rsidRPr="005403A6">
              <w:rPr>
                <w:rFonts w:eastAsia="SimSun" w:hint="eastAsia"/>
                <w:kern w:val="0"/>
                <w:lang w:val="en-GB" w:eastAsia="zh-CN"/>
              </w:rPr>
              <w:t>.</w:t>
            </w:r>
          </w:p>
          <w:p w:rsidR="005403A6" w:rsidRPr="005403A6" w:rsidRDefault="005403A6" w:rsidP="005403A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휴먼명조"/>
                <w:color w:val="000000"/>
                <w:kern w:val="0"/>
                <w:lang w:val="en-GB" w:eastAsia="en-US"/>
              </w:rPr>
            </w:pPr>
            <w:r w:rsidRPr="005403A6">
              <w:rPr>
                <w:rFonts w:eastAsia="SimSun" w:hint="eastAsia"/>
                <w:kern w:val="0"/>
                <w:lang w:val="en-GB" w:eastAsia="zh-CN"/>
              </w:rPr>
              <w:t xml:space="preserve">To </w:t>
            </w:r>
            <w:r w:rsidRPr="005403A6">
              <w:rPr>
                <w:rFonts w:eastAsia="SimSun"/>
                <w:kern w:val="0"/>
                <w:lang w:val="en-GB" w:eastAsia="zh-CN"/>
              </w:rPr>
              <w:t xml:space="preserve">identify </w:t>
            </w:r>
            <w:r w:rsidRPr="005403A6">
              <w:rPr>
                <w:rFonts w:eastAsia="SimSun" w:hint="eastAsia"/>
                <w:kern w:val="0"/>
                <w:lang w:val="en-GB" w:eastAsia="zh-CN"/>
              </w:rPr>
              <w:t xml:space="preserve">and address </w:t>
            </w:r>
            <w:r w:rsidRPr="005403A6">
              <w:rPr>
                <w:rFonts w:eastAsia="SimSun"/>
                <w:kern w:val="0"/>
                <w:lang w:val="en-GB" w:eastAsia="zh-CN"/>
              </w:rPr>
              <w:t xml:space="preserve">the issues that </w:t>
            </w:r>
            <w:r w:rsidRPr="005403A6">
              <w:rPr>
                <w:rFonts w:eastAsia="SimSun" w:hint="eastAsia"/>
                <w:kern w:val="0"/>
                <w:lang w:val="en-GB" w:eastAsia="zh-CN"/>
              </w:rPr>
              <w:t>can help to accelerate the development of M</w:t>
            </w:r>
            <w:smartTag w:uri="urn:schemas-microsoft-com:office:smarttags" w:element="country-region">
              <w:smartTagPr>
                <w:attr w:name="TCSC" w:val="0"/>
                <w:attr w:name="NumberType" w:val="1"/>
                <w:attr w:name="Negative" w:val="False"/>
                <w:attr w:name="HasSpace" w:val="False"/>
                <w:attr w:name="SourceValue" w:val="2"/>
                <w:attr w:name="UnitName" w:val="m"/>
              </w:smartTagPr>
              <w:r w:rsidRPr="005403A6">
                <w:rPr>
                  <w:rFonts w:eastAsia="SimSun" w:hint="eastAsia"/>
                  <w:kern w:val="0"/>
                  <w:lang w:val="en-GB" w:eastAsia="zh-CN"/>
                </w:rPr>
                <w:t>2M</w:t>
              </w:r>
            </w:smartTag>
          </w:p>
        </w:tc>
      </w:tr>
      <w:tr w:rsidR="005403A6" w:rsidRPr="005403A6" w:rsidTr="00D210B0">
        <w:trPr>
          <w:cantSplit/>
          <w:trHeight w:val="339"/>
          <w:jc w:val="center"/>
        </w:trPr>
        <w:tc>
          <w:tcPr>
            <w:tcW w:w="1897" w:type="dxa"/>
          </w:tcPr>
          <w:p w:rsidR="005403A6" w:rsidRPr="005403A6" w:rsidRDefault="005403A6" w:rsidP="005403A6">
            <w:pPr>
              <w:widowControl/>
              <w:snapToGrid w:val="0"/>
              <w:spacing w:before="100" w:after="100"/>
              <w:jc w:val="left"/>
              <w:rPr>
                <w:rFonts w:eastAsia="휴먼명조"/>
                <w:b/>
                <w:color w:val="000000"/>
                <w:kern w:val="0"/>
                <w:lang w:val="en-AU" w:eastAsia="en-US"/>
              </w:rPr>
            </w:pPr>
            <w:r w:rsidRPr="005403A6">
              <w:rPr>
                <w:rFonts w:eastAsia="휴먼명조"/>
                <w:b/>
                <w:color w:val="000000"/>
                <w:kern w:val="0"/>
                <w:lang w:val="en-AU" w:eastAsia="en-US"/>
              </w:rPr>
              <w:t>Related Documents</w:t>
            </w:r>
          </w:p>
        </w:tc>
        <w:tc>
          <w:tcPr>
            <w:tcW w:w="7529" w:type="dxa"/>
          </w:tcPr>
          <w:p w:rsidR="005403A6" w:rsidRPr="005403A6" w:rsidRDefault="005403A6" w:rsidP="00CE7A2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hint="eastAsia"/>
                <w:kern w:val="0"/>
                <w:lang w:val="en-GB" w:eastAsia="ko-KR"/>
              </w:rPr>
            </w:pPr>
            <w:r w:rsidRPr="005403A6">
              <w:rPr>
                <w:rFonts w:eastAsia="Batang"/>
                <w:kern w:val="0"/>
                <w:lang w:val="en-GB" w:eastAsia="ko-KR"/>
              </w:rPr>
              <w:t>AWF-9/INP-17</w:t>
            </w:r>
            <w:r w:rsidRPr="005403A6">
              <w:rPr>
                <w:rFonts w:eastAsia="Batang"/>
                <w:kern w:val="0"/>
                <w:lang w:eastAsia="ko-KR"/>
              </w:rPr>
              <w:t xml:space="preserve">, </w:t>
            </w:r>
            <w:r w:rsidRPr="005403A6">
              <w:rPr>
                <w:rFonts w:eastAsia="Batang"/>
                <w:kern w:val="0"/>
                <w:lang w:val="en-GB" w:eastAsia="en-US"/>
              </w:rPr>
              <w:t xml:space="preserve">AWF-9/OUT-08, </w:t>
            </w:r>
            <w:r w:rsidRPr="005403A6">
              <w:rPr>
                <w:rFonts w:eastAsia="Batang"/>
                <w:kern w:val="0"/>
                <w:lang w:val="en-GB" w:eastAsia="ko-KR"/>
              </w:rPr>
              <w:t>AWG-10/INP-17, AWG-10/INP-34</w:t>
            </w:r>
            <w:r w:rsidRPr="005403A6">
              <w:rPr>
                <w:rFonts w:eastAsia="SimSun" w:hint="eastAsia"/>
                <w:kern w:val="0"/>
                <w:lang w:val="en-GB" w:eastAsia="zh-CN"/>
              </w:rPr>
              <w:t xml:space="preserve">, </w:t>
            </w:r>
            <w:r w:rsidRPr="005403A6">
              <w:rPr>
                <w:rFonts w:eastAsia="SimSun"/>
                <w:kern w:val="0"/>
                <w:lang w:val="en-GB" w:eastAsia="zh-CN"/>
              </w:rPr>
              <w:t>AWG-11/INP-33, AWG-11/INP-43,AWG-11/INP-</w:t>
            </w:r>
            <w:r w:rsidRPr="005403A6">
              <w:rPr>
                <w:rFonts w:eastAsia="SimSun" w:hint="eastAsia"/>
                <w:kern w:val="0"/>
                <w:lang w:val="en-GB" w:eastAsia="zh-CN"/>
              </w:rPr>
              <w:t>69</w:t>
            </w:r>
            <w:r w:rsidRPr="005403A6">
              <w:rPr>
                <w:rFonts w:eastAsia="SimSun"/>
                <w:kern w:val="0"/>
                <w:lang w:val="en-GB" w:eastAsia="zh-CN"/>
              </w:rPr>
              <w:t>, AWG-12/INP-56, AWG-12/INP-57, AWG-12/INP-58, AWG-12/INP-79, AWG-12/INP-97</w:t>
            </w:r>
            <w:r w:rsidRPr="005403A6">
              <w:rPr>
                <w:rFonts w:eastAsia="SimSun" w:hint="eastAsia"/>
                <w:kern w:val="0"/>
                <w:lang w:val="en-GB" w:eastAsia="zh-CN"/>
              </w:rPr>
              <w:t xml:space="preserve">, </w:t>
            </w:r>
            <w:r w:rsidRPr="005403A6">
              <w:rPr>
                <w:rFonts w:eastAsia="SimSun"/>
                <w:kern w:val="0"/>
                <w:lang w:val="en-GB" w:eastAsia="zh-CN"/>
              </w:rPr>
              <w:t xml:space="preserve">AWG-13/INP-33, </w:t>
            </w:r>
            <w:r w:rsidRPr="005403A6">
              <w:rPr>
                <w:rFonts w:eastAsia="SimSun" w:hint="eastAsia"/>
                <w:kern w:val="0"/>
                <w:lang w:val="en-GB" w:eastAsia="zh-CN"/>
              </w:rPr>
              <w:t>AWG-13/INP-41, AWG-13/INP-78</w:t>
            </w:r>
          </w:p>
        </w:tc>
      </w:tr>
      <w:tr w:rsidR="005403A6" w:rsidRPr="005403A6" w:rsidTr="00D210B0">
        <w:trPr>
          <w:cantSplit/>
          <w:trHeight w:val="339"/>
          <w:jc w:val="center"/>
        </w:trPr>
        <w:tc>
          <w:tcPr>
            <w:tcW w:w="1897" w:type="dxa"/>
          </w:tcPr>
          <w:p w:rsidR="005403A6" w:rsidRPr="005403A6" w:rsidRDefault="005403A6" w:rsidP="005403A6">
            <w:pPr>
              <w:widowControl/>
              <w:snapToGrid w:val="0"/>
              <w:spacing w:before="100" w:after="100"/>
              <w:jc w:val="left"/>
              <w:rPr>
                <w:rFonts w:eastAsia="휴먼명조"/>
                <w:b/>
                <w:color w:val="000000"/>
                <w:kern w:val="0"/>
                <w:lang w:val="en-AU" w:eastAsia="en-US"/>
              </w:rPr>
            </w:pPr>
            <w:r w:rsidRPr="005403A6">
              <w:rPr>
                <w:rFonts w:eastAsia="휴먼명조"/>
                <w:b/>
                <w:color w:val="000000"/>
                <w:kern w:val="0"/>
                <w:lang w:val="en-AU" w:eastAsia="en-US"/>
              </w:rPr>
              <w:t>Related Forums</w:t>
            </w:r>
          </w:p>
        </w:tc>
        <w:tc>
          <w:tcPr>
            <w:tcW w:w="7529" w:type="dxa"/>
          </w:tcPr>
          <w:p w:rsidR="005403A6" w:rsidRPr="005403A6" w:rsidRDefault="005403A6" w:rsidP="005403A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Batang"/>
                <w:kern w:val="0"/>
                <w:lang w:val="en-GB" w:eastAsia="ko-KR"/>
              </w:rPr>
            </w:pPr>
            <w:r w:rsidRPr="005403A6">
              <w:rPr>
                <w:rFonts w:eastAsia="Batang"/>
                <w:kern w:val="0"/>
                <w:lang w:val="de-DE" w:eastAsia="ko-KR"/>
              </w:rPr>
              <w:t>To be identified</w:t>
            </w:r>
          </w:p>
        </w:tc>
      </w:tr>
      <w:tr w:rsidR="005403A6" w:rsidRPr="005403A6" w:rsidTr="00D210B0">
        <w:trPr>
          <w:cantSplit/>
          <w:trHeight w:val="339"/>
          <w:jc w:val="center"/>
        </w:trPr>
        <w:tc>
          <w:tcPr>
            <w:tcW w:w="1897" w:type="dxa"/>
          </w:tcPr>
          <w:p w:rsidR="005403A6" w:rsidRPr="005403A6" w:rsidRDefault="005403A6" w:rsidP="005403A6">
            <w:pPr>
              <w:widowControl/>
              <w:snapToGrid w:val="0"/>
              <w:spacing w:before="100" w:after="100"/>
              <w:jc w:val="left"/>
              <w:rPr>
                <w:rFonts w:eastAsia="휴먼명조"/>
                <w:b/>
                <w:color w:val="000000"/>
                <w:kern w:val="0"/>
                <w:lang w:val="en-AU" w:eastAsia="en-US"/>
              </w:rPr>
            </w:pPr>
            <w:r w:rsidRPr="005403A6">
              <w:rPr>
                <w:rFonts w:eastAsia="휴먼명조"/>
                <w:b/>
                <w:color w:val="000000"/>
                <w:kern w:val="0"/>
                <w:lang w:val="en-AU" w:eastAsia="en-US"/>
              </w:rPr>
              <w:lastRenderedPageBreak/>
              <w:t>Timelines</w:t>
            </w:r>
          </w:p>
        </w:tc>
        <w:tc>
          <w:tcPr>
            <w:tcW w:w="7529" w:type="dxa"/>
          </w:tcPr>
          <w:p w:rsidR="005403A6" w:rsidRPr="005403A6" w:rsidRDefault="005403A6" w:rsidP="005403A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SimSun"/>
                <w:b/>
                <w:bCs/>
                <w:kern w:val="0"/>
                <w:u w:val="single"/>
                <w:lang w:val="en-GB" w:eastAsia="zh-CN"/>
              </w:rPr>
            </w:pPr>
            <w:r w:rsidRPr="005403A6">
              <w:rPr>
                <w:rFonts w:eastAsia="Gulim"/>
                <w:b/>
                <w:bCs/>
                <w:kern w:val="0"/>
                <w:u w:val="single"/>
                <w:lang w:val="en-GB" w:eastAsia="en-US"/>
              </w:rPr>
              <w:t>201</w:t>
            </w:r>
            <w:r w:rsidRPr="005403A6">
              <w:rPr>
                <w:rFonts w:eastAsia="SimSun" w:hint="eastAsia"/>
                <w:b/>
                <w:bCs/>
                <w:kern w:val="0"/>
                <w:u w:val="single"/>
                <w:lang w:val="en-GB" w:eastAsia="zh-CN"/>
              </w:rPr>
              <w:t>1</w:t>
            </w:r>
          </w:p>
          <w:p w:rsidR="005403A6" w:rsidRPr="005403A6" w:rsidRDefault="005403A6" w:rsidP="005403A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b/>
                <w:u w:val="single"/>
                <w:lang w:val="en-GB" w:eastAsia="ko-KR"/>
              </w:rPr>
            </w:pPr>
            <w:r w:rsidRPr="005403A6">
              <w:rPr>
                <w:rFonts w:eastAsia="Batang"/>
                <w:kern w:val="0"/>
                <w:lang w:val="en-GB" w:eastAsia="ko-KR"/>
              </w:rPr>
              <w:t>AW</w:t>
            </w:r>
            <w:r w:rsidRPr="005403A6">
              <w:rPr>
                <w:rFonts w:eastAsia="SimSun" w:hint="eastAsia"/>
                <w:kern w:val="0"/>
                <w:lang w:val="en-GB" w:eastAsia="zh-CN"/>
              </w:rPr>
              <w:t>G</w:t>
            </w:r>
            <w:r w:rsidRPr="005403A6">
              <w:rPr>
                <w:rFonts w:eastAsia="Batang"/>
                <w:kern w:val="0"/>
                <w:lang w:val="en-GB" w:eastAsia="ko-KR"/>
              </w:rPr>
              <w:t>-</w:t>
            </w:r>
            <w:r w:rsidRPr="005403A6">
              <w:rPr>
                <w:rFonts w:eastAsia="SimSun" w:hint="eastAsia"/>
                <w:kern w:val="0"/>
                <w:lang w:val="en-GB" w:eastAsia="zh-CN"/>
              </w:rPr>
              <w:t>10</w:t>
            </w:r>
            <w:r w:rsidRPr="005403A6">
              <w:rPr>
                <w:rFonts w:eastAsia="Batang"/>
                <w:kern w:val="0"/>
                <w:lang w:val="en-GB" w:eastAsia="ko-KR"/>
              </w:rPr>
              <w:t>: March</w:t>
            </w:r>
          </w:p>
          <w:p w:rsidR="005403A6" w:rsidRPr="005403A6" w:rsidRDefault="005403A6" w:rsidP="005403A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lang w:val="en-GB" w:eastAsia="ko-KR"/>
              </w:rPr>
            </w:pPr>
            <w:r w:rsidRPr="005403A6">
              <w:rPr>
                <w:rFonts w:eastAsia="Batang" w:hint="eastAsia"/>
                <w:kern w:val="0"/>
                <w:lang w:val="en-GB" w:eastAsia="ko-KR"/>
              </w:rPr>
              <w:t>Start of the project</w:t>
            </w:r>
          </w:p>
          <w:p w:rsidR="005403A6" w:rsidRPr="005403A6" w:rsidRDefault="005403A6" w:rsidP="005403A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lang w:val="en-GB" w:eastAsia="ko-KR"/>
              </w:rPr>
            </w:pPr>
            <w:r w:rsidRPr="005403A6">
              <w:rPr>
                <w:rFonts w:eastAsia="SimSun" w:hint="eastAsia"/>
                <w:kern w:val="0"/>
                <w:lang w:val="en-GB" w:eastAsia="zh-CN"/>
              </w:rPr>
              <w:t xml:space="preserve">Review feedback on </w:t>
            </w:r>
            <w:r w:rsidRPr="005403A6">
              <w:rPr>
                <w:rFonts w:eastAsia="SimSun"/>
                <w:kern w:val="0"/>
                <w:lang w:val="en-GB" w:eastAsia="zh-CN"/>
              </w:rPr>
              <w:t>questionnaire</w:t>
            </w:r>
          </w:p>
          <w:p w:rsidR="005403A6" w:rsidRPr="005403A6" w:rsidRDefault="005403A6" w:rsidP="005403A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lang w:val="en-GB" w:eastAsia="ko-KR"/>
              </w:rPr>
            </w:pPr>
            <w:r w:rsidRPr="005403A6">
              <w:rPr>
                <w:rFonts w:eastAsia="SimSun" w:hint="eastAsia"/>
                <w:kern w:val="0"/>
                <w:lang w:val="en-GB" w:eastAsia="zh-CN"/>
              </w:rPr>
              <w:t>Table of Contents</w:t>
            </w:r>
          </w:p>
          <w:p w:rsidR="005403A6" w:rsidRPr="005403A6" w:rsidRDefault="005403A6" w:rsidP="005403A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b/>
                <w:u w:val="single"/>
                <w:lang w:val="en-GB" w:eastAsia="ko-KR"/>
              </w:rPr>
            </w:pPr>
            <w:r w:rsidRPr="005403A6">
              <w:rPr>
                <w:rFonts w:eastAsia="Batang"/>
                <w:kern w:val="0"/>
                <w:lang w:val="en-GB" w:eastAsia="ko-KR"/>
              </w:rPr>
              <w:t>AW</w:t>
            </w:r>
            <w:r w:rsidRPr="005403A6">
              <w:rPr>
                <w:rFonts w:eastAsia="Batang" w:hint="eastAsia"/>
                <w:kern w:val="0"/>
                <w:lang w:val="en-GB" w:eastAsia="ko-KR"/>
              </w:rPr>
              <w:t>G</w:t>
            </w:r>
            <w:r w:rsidRPr="005403A6">
              <w:rPr>
                <w:rFonts w:eastAsia="Batang"/>
                <w:kern w:val="0"/>
                <w:lang w:val="en-GB" w:eastAsia="ko-KR"/>
              </w:rPr>
              <w:t>-</w:t>
            </w:r>
            <w:r w:rsidRPr="005403A6">
              <w:rPr>
                <w:rFonts w:eastAsia="Batang" w:hint="eastAsia"/>
                <w:kern w:val="0"/>
                <w:lang w:val="en-GB" w:eastAsia="ko-KR"/>
              </w:rPr>
              <w:t>11</w:t>
            </w:r>
            <w:r w:rsidRPr="005403A6">
              <w:rPr>
                <w:rFonts w:eastAsia="Batang"/>
                <w:kern w:val="0"/>
                <w:lang w:val="en-GB" w:eastAsia="ko-KR"/>
              </w:rPr>
              <w:t xml:space="preserve">: September   </w:t>
            </w:r>
          </w:p>
          <w:p w:rsidR="005403A6" w:rsidRPr="005403A6" w:rsidRDefault="005403A6" w:rsidP="005403A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lang w:val="en-GB" w:eastAsia="ko-KR"/>
              </w:rPr>
            </w:pPr>
            <w:r w:rsidRPr="005403A6">
              <w:rPr>
                <w:rFonts w:eastAsia="SimSun" w:hint="eastAsia"/>
                <w:kern w:val="0"/>
                <w:lang w:val="en-GB" w:eastAsia="zh-CN"/>
              </w:rPr>
              <w:t xml:space="preserve">Review feedback on </w:t>
            </w:r>
            <w:r w:rsidRPr="005403A6">
              <w:rPr>
                <w:rFonts w:eastAsia="SimSun"/>
                <w:kern w:val="0"/>
                <w:lang w:val="en-GB" w:eastAsia="zh-CN"/>
              </w:rPr>
              <w:t>questionnaire</w:t>
            </w:r>
          </w:p>
          <w:p w:rsidR="005403A6" w:rsidRPr="005403A6" w:rsidRDefault="005403A6" w:rsidP="005403A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lang w:val="en-GB" w:eastAsia="ko-KR"/>
              </w:rPr>
            </w:pPr>
            <w:r w:rsidRPr="005403A6">
              <w:rPr>
                <w:rFonts w:eastAsia="SimSun" w:hint="eastAsia"/>
                <w:kern w:val="0"/>
                <w:lang w:val="en-GB" w:eastAsia="zh-CN"/>
              </w:rPr>
              <w:t xml:space="preserve">Summary of </w:t>
            </w:r>
            <w:r w:rsidRPr="005403A6">
              <w:rPr>
                <w:rFonts w:eastAsia="SimSun"/>
                <w:kern w:val="0"/>
                <w:lang w:val="en-GB" w:eastAsia="zh-CN"/>
              </w:rPr>
              <w:t>questionnaire</w:t>
            </w:r>
            <w:r w:rsidRPr="005403A6">
              <w:rPr>
                <w:rFonts w:eastAsia="SimSun" w:hint="eastAsia"/>
                <w:kern w:val="0"/>
                <w:lang w:val="en-GB" w:eastAsia="zh-CN"/>
              </w:rPr>
              <w:t xml:space="preserve"> and feedbacks</w:t>
            </w:r>
          </w:p>
          <w:p w:rsidR="005403A6" w:rsidRPr="005403A6" w:rsidRDefault="005403A6" w:rsidP="005403A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lang w:val="en-GB" w:eastAsia="zh-CN"/>
              </w:rPr>
            </w:pPr>
            <w:r w:rsidRPr="005403A6">
              <w:rPr>
                <w:rFonts w:eastAsia="SimSun" w:hint="eastAsia"/>
                <w:kern w:val="0"/>
                <w:lang w:val="en-GB" w:eastAsia="zh-CN"/>
              </w:rPr>
              <w:t>Content of the report</w:t>
            </w:r>
          </w:p>
          <w:p w:rsidR="005403A6" w:rsidRPr="005403A6" w:rsidRDefault="005403A6" w:rsidP="005403A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textAlignment w:val="baseline"/>
              <w:rPr>
                <w:rFonts w:eastAsia="SimSun"/>
                <w:b/>
                <w:bCs/>
                <w:kern w:val="0"/>
                <w:u w:val="single"/>
                <w:lang w:val="en-GB" w:eastAsia="zh-CN"/>
              </w:rPr>
            </w:pPr>
            <w:r w:rsidRPr="005403A6">
              <w:rPr>
                <w:rFonts w:eastAsia="Gulim"/>
                <w:b/>
                <w:bCs/>
                <w:kern w:val="0"/>
                <w:u w:val="single"/>
                <w:lang w:val="en-GB" w:eastAsia="ko-KR"/>
              </w:rPr>
              <w:t>201</w:t>
            </w:r>
            <w:r w:rsidRPr="005403A6">
              <w:rPr>
                <w:rFonts w:eastAsia="SimSun" w:hint="eastAsia"/>
                <w:b/>
                <w:bCs/>
                <w:kern w:val="0"/>
                <w:u w:val="single"/>
                <w:lang w:val="en-GB" w:eastAsia="zh-CN"/>
              </w:rPr>
              <w:t>2</w:t>
            </w:r>
          </w:p>
          <w:p w:rsidR="005403A6" w:rsidRPr="005403A6" w:rsidRDefault="005403A6" w:rsidP="005403A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b/>
                <w:u w:val="single"/>
                <w:lang w:val="en-GB" w:eastAsia="ko-KR"/>
              </w:rPr>
            </w:pPr>
            <w:r w:rsidRPr="005403A6">
              <w:rPr>
                <w:rFonts w:eastAsia="Batang"/>
                <w:kern w:val="0"/>
                <w:lang w:val="en-GB" w:eastAsia="ko-KR"/>
              </w:rPr>
              <w:t>AWG-1</w:t>
            </w:r>
            <w:r w:rsidRPr="005403A6">
              <w:rPr>
                <w:rFonts w:eastAsia="SimSun" w:hint="eastAsia"/>
                <w:kern w:val="0"/>
                <w:lang w:val="en-GB" w:eastAsia="zh-CN"/>
              </w:rPr>
              <w:t>2</w:t>
            </w:r>
            <w:r w:rsidRPr="005403A6">
              <w:rPr>
                <w:rFonts w:eastAsia="Batang"/>
                <w:kern w:val="0"/>
                <w:lang w:val="en-GB" w:eastAsia="ko-KR"/>
              </w:rPr>
              <w:t>: April</w:t>
            </w:r>
          </w:p>
          <w:p w:rsidR="005403A6" w:rsidRPr="005403A6" w:rsidRDefault="005403A6" w:rsidP="005403A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lang w:val="en-GB" w:eastAsia="ko-KR"/>
              </w:rPr>
            </w:pPr>
            <w:r w:rsidRPr="005403A6">
              <w:rPr>
                <w:rFonts w:eastAsia="SimSun" w:hint="eastAsia"/>
                <w:kern w:val="0"/>
                <w:lang w:val="en-GB" w:eastAsia="zh-CN"/>
              </w:rPr>
              <w:t>Discussion on Content of the report</w:t>
            </w:r>
          </w:p>
          <w:p w:rsidR="005403A6" w:rsidRPr="005403A6" w:rsidRDefault="005403A6" w:rsidP="005403A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b/>
                <w:u w:val="single"/>
                <w:lang w:val="en-GB" w:eastAsia="ko-KR"/>
              </w:rPr>
            </w:pPr>
            <w:r w:rsidRPr="005403A6">
              <w:rPr>
                <w:rFonts w:eastAsia="Batang" w:hint="eastAsia"/>
                <w:kern w:val="0"/>
                <w:lang w:val="en-GB" w:eastAsia="ko-KR"/>
              </w:rPr>
              <w:t>Review member contributions</w:t>
            </w:r>
            <w:r w:rsidRPr="005403A6">
              <w:rPr>
                <w:rFonts w:eastAsia="SimSun" w:hint="eastAsia"/>
                <w:kern w:val="0"/>
                <w:lang w:val="en-GB" w:eastAsia="zh-CN"/>
              </w:rPr>
              <w:t xml:space="preserve"> and d</w:t>
            </w:r>
            <w:r w:rsidRPr="005403A6">
              <w:rPr>
                <w:rFonts w:eastAsia="Batang" w:hint="eastAsia"/>
                <w:kern w:val="0"/>
                <w:lang w:val="en-GB" w:eastAsia="ko-KR"/>
              </w:rPr>
              <w:t>raft contents of outputs</w:t>
            </w:r>
          </w:p>
          <w:p w:rsidR="005403A6" w:rsidRPr="005403A6" w:rsidRDefault="005403A6" w:rsidP="005403A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b/>
                <w:u w:val="single"/>
                <w:lang w:val="en-GB" w:eastAsia="ko-KR"/>
              </w:rPr>
            </w:pPr>
            <w:r w:rsidRPr="005403A6">
              <w:rPr>
                <w:rFonts w:eastAsia="Batang"/>
                <w:kern w:val="0"/>
                <w:lang w:val="en-GB" w:eastAsia="ko-KR"/>
              </w:rPr>
              <w:t>AWG-1</w:t>
            </w:r>
            <w:r w:rsidRPr="005403A6">
              <w:rPr>
                <w:rFonts w:eastAsia="SimSun" w:hint="eastAsia"/>
                <w:kern w:val="0"/>
                <w:lang w:val="en-GB" w:eastAsia="zh-CN"/>
              </w:rPr>
              <w:t>3</w:t>
            </w:r>
            <w:r w:rsidRPr="005403A6">
              <w:rPr>
                <w:rFonts w:eastAsia="Batang"/>
                <w:kern w:val="0"/>
                <w:lang w:val="en-GB" w:eastAsia="ko-KR"/>
              </w:rPr>
              <w:t>: September</w:t>
            </w:r>
          </w:p>
          <w:p w:rsidR="005403A6" w:rsidRPr="005403A6" w:rsidRDefault="005403A6" w:rsidP="005403A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b/>
                <w:u w:val="single"/>
                <w:lang w:val="en-GB" w:eastAsia="ko-KR"/>
              </w:rPr>
            </w:pPr>
            <w:r w:rsidRPr="005403A6">
              <w:rPr>
                <w:rFonts w:eastAsia="Batang" w:hint="eastAsia"/>
                <w:kern w:val="0"/>
                <w:lang w:val="en-GB" w:eastAsia="ko-KR"/>
              </w:rPr>
              <w:t>Review member contributions</w:t>
            </w:r>
            <w:r w:rsidRPr="005403A6">
              <w:rPr>
                <w:rFonts w:eastAsia="SimSun" w:hint="eastAsia"/>
                <w:kern w:val="0"/>
                <w:lang w:val="en-GB" w:eastAsia="zh-CN"/>
              </w:rPr>
              <w:t xml:space="preserve"> and d</w:t>
            </w:r>
            <w:r w:rsidRPr="005403A6">
              <w:rPr>
                <w:rFonts w:eastAsia="Batang" w:hint="eastAsia"/>
                <w:kern w:val="0"/>
                <w:lang w:val="en-GB" w:eastAsia="ko-KR"/>
              </w:rPr>
              <w:t>raft contents of outputs</w:t>
            </w:r>
          </w:p>
          <w:p w:rsidR="005403A6" w:rsidRPr="005403A6" w:rsidRDefault="005403A6" w:rsidP="005403A6">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hint="eastAsia"/>
                <w:b/>
                <w:u w:val="single"/>
                <w:lang w:val="en-AU" w:eastAsia="zh-CN"/>
              </w:rPr>
            </w:pPr>
            <w:r w:rsidRPr="005403A6">
              <w:rPr>
                <w:rFonts w:eastAsia="SimSun" w:hint="eastAsia"/>
                <w:b/>
                <w:u w:val="single"/>
                <w:lang w:val="en-AU" w:eastAsia="zh-CN"/>
              </w:rPr>
              <w:t>2013</w:t>
            </w:r>
          </w:p>
          <w:p w:rsidR="005403A6" w:rsidRPr="005403A6" w:rsidRDefault="005403A6" w:rsidP="005403A6">
            <w:pPr>
              <w:widowControl/>
              <w:numPr>
                <w:ilvl w:val="0"/>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hint="eastAsia"/>
                <w:kern w:val="0"/>
                <w:lang w:val="en-GB" w:eastAsia="ko-KR"/>
              </w:rPr>
            </w:pPr>
            <w:r w:rsidRPr="005403A6">
              <w:rPr>
                <w:rFonts w:eastAsia="Batang"/>
                <w:kern w:val="0"/>
                <w:lang w:val="en-GB" w:eastAsia="ko-KR"/>
              </w:rPr>
              <w:t>AWG</w:t>
            </w:r>
            <w:r w:rsidRPr="005403A6">
              <w:rPr>
                <w:rFonts w:eastAsia="Batang" w:hint="eastAsia"/>
                <w:kern w:val="0"/>
                <w:lang w:val="en-GB" w:eastAsia="ko-KR"/>
              </w:rPr>
              <w:t>-14</w:t>
            </w:r>
          </w:p>
          <w:p w:rsidR="005403A6" w:rsidRPr="005403A6" w:rsidRDefault="005403A6" w:rsidP="005403A6">
            <w:pPr>
              <w:widowControl/>
              <w:numPr>
                <w:ilvl w:val="1"/>
                <w:numId w:val="8"/>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Che"/>
                <w:b/>
                <w:u w:val="single"/>
                <w:lang w:val="en-AU" w:eastAsia="ko-KR"/>
              </w:rPr>
            </w:pPr>
            <w:r w:rsidRPr="005403A6">
              <w:rPr>
                <w:rFonts w:eastAsia="SimSun" w:hint="eastAsia"/>
                <w:kern w:val="0"/>
                <w:lang w:val="en-AU" w:eastAsia="zh-CN"/>
              </w:rPr>
              <w:t>Finalize the report</w:t>
            </w:r>
          </w:p>
        </w:tc>
      </w:tr>
    </w:tbl>
    <w:p w:rsidR="009F2A59" w:rsidRDefault="009F2A59" w:rsidP="009F2A59">
      <w:pPr>
        <w:autoSpaceDE w:val="0"/>
        <w:autoSpaceDN w:val="0"/>
        <w:adjustRightInd w:val="0"/>
        <w:rPr>
          <w:rFonts w:eastAsia="휴먼명조"/>
          <w:b/>
          <w:bCs/>
          <w:color w:val="000000"/>
        </w:rPr>
      </w:pPr>
    </w:p>
    <w:p w:rsidR="001323DA" w:rsidRDefault="001323DA" w:rsidP="001323DA">
      <w:pPr>
        <w:autoSpaceDE w:val="0"/>
        <w:autoSpaceDN w:val="0"/>
        <w:adjustRightInd w:val="0"/>
        <w:rPr>
          <w:rFonts w:eastAsia="휴먼명조"/>
          <w:b/>
          <w:bCs/>
          <w:color w:val="000000"/>
          <w:sz w:val="20"/>
          <w:szCs w:val="20"/>
        </w:rPr>
      </w:pPr>
    </w:p>
    <w:p w:rsidR="009F2A59" w:rsidRPr="009E0784" w:rsidRDefault="009F2A59" w:rsidP="009F2A59">
      <w:pPr>
        <w:autoSpaceDE w:val="0"/>
        <w:autoSpaceDN w:val="0"/>
        <w:adjustRightInd w:val="0"/>
        <w:rPr>
          <w:rFonts w:eastAsia="휴먼명조"/>
          <w:b/>
          <w:bCs/>
          <w:color w:val="000000"/>
          <w:sz w:val="20"/>
          <w:szCs w:val="20"/>
        </w:rPr>
      </w:pPr>
    </w:p>
    <w:p w:rsidR="009F2A59" w:rsidRPr="007F21C7" w:rsidRDefault="009F2A59" w:rsidP="004B090B">
      <w:pPr>
        <w:widowControl/>
        <w:numPr>
          <w:ilvl w:val="1"/>
          <w:numId w:val="5"/>
        </w:numPr>
        <w:autoSpaceDE w:val="0"/>
        <w:autoSpaceDN w:val="0"/>
        <w:adjustRightInd w:val="0"/>
        <w:rPr>
          <w:rFonts w:eastAsia="휴먼명조"/>
          <w:b/>
          <w:bCs/>
          <w:color w:val="000000"/>
        </w:rPr>
      </w:pPr>
      <w:r w:rsidRPr="009E0784">
        <w:rPr>
          <w:rFonts w:eastAsia="SimSun" w:hint="eastAsia"/>
          <w:b/>
          <w:bCs/>
          <w:color w:val="000000"/>
          <w:lang w:eastAsia="zh-CN"/>
        </w:rPr>
        <w:t>T</w:t>
      </w:r>
      <w:r w:rsidR="00456F3B" w:rsidRPr="009E0784">
        <w:rPr>
          <w:rFonts w:eastAsiaTheme="minorEastAsia" w:hint="eastAsia"/>
          <w:b/>
          <w:bCs/>
          <w:color w:val="000000"/>
        </w:rPr>
        <w:t xml:space="preserve">ask Group on </w:t>
      </w:r>
      <w:r w:rsidRPr="009E0784">
        <w:rPr>
          <w:rFonts w:eastAsia="휴먼명조"/>
          <w:b/>
          <w:bCs/>
          <w:color w:val="000000"/>
        </w:rPr>
        <w:t xml:space="preserve">Modern Satellite Applications </w:t>
      </w:r>
      <w:r w:rsidR="00456F3B" w:rsidRPr="009E0784">
        <w:rPr>
          <w:rFonts w:eastAsiaTheme="minorEastAsia" w:hint="eastAsia"/>
          <w:b/>
          <w:bCs/>
          <w:color w:val="000000"/>
        </w:rPr>
        <w:t>(TG-MSA)</w:t>
      </w:r>
    </w:p>
    <w:p w:rsidR="007F21C7" w:rsidRPr="009E0784" w:rsidRDefault="007F21C7" w:rsidP="007F21C7">
      <w:pPr>
        <w:widowControl/>
        <w:autoSpaceDE w:val="0"/>
        <w:autoSpaceDN w:val="0"/>
        <w:adjustRightInd w:val="0"/>
        <w:ind w:left="800"/>
        <w:rPr>
          <w:rFonts w:eastAsia="휴먼명조"/>
          <w:b/>
          <w:bCs/>
          <w:color w:val="000000"/>
        </w:rPr>
      </w:pPr>
    </w:p>
    <w:p w:rsidR="007F21C7" w:rsidRDefault="007F21C7" w:rsidP="007F21C7">
      <w:pPr>
        <w:autoSpaceDE w:val="0"/>
        <w:autoSpaceDN w:val="0"/>
        <w:adjustRightInd w:val="0"/>
        <w:rPr>
          <w:rFonts w:eastAsia="휴먼명조"/>
          <w:b/>
          <w:bCs/>
          <w:color w:val="000000"/>
        </w:rPr>
      </w:pPr>
    </w:p>
    <w:tbl>
      <w:tblPr>
        <w:tblW w:w="9291"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7421"/>
      </w:tblGrid>
      <w:tr w:rsidR="004A0BC5" w:rsidRPr="00DC70D8" w:rsidTr="00415CB1">
        <w:trPr>
          <w:trHeight w:val="448"/>
          <w:jc w:val="center"/>
        </w:trPr>
        <w:tc>
          <w:tcPr>
            <w:tcW w:w="1870" w:type="dxa"/>
          </w:tcPr>
          <w:p w:rsidR="004A0BC5" w:rsidRPr="00DC70D8" w:rsidRDefault="004A0BC5" w:rsidP="00415CB1">
            <w:pPr>
              <w:snapToGrid w:val="0"/>
              <w:spacing w:before="100" w:after="100"/>
            </w:pPr>
            <w:r w:rsidRPr="00DC70D8">
              <w:rPr>
                <w:b/>
              </w:rPr>
              <w:t>Title</w:t>
            </w:r>
          </w:p>
        </w:tc>
        <w:tc>
          <w:tcPr>
            <w:tcW w:w="7421" w:type="dxa"/>
          </w:tcPr>
          <w:p w:rsidR="004A0BC5" w:rsidRPr="00DC70D8" w:rsidRDefault="004A0BC5" w:rsidP="00415CB1">
            <w:pPr>
              <w:rPr>
                <w:b/>
              </w:rPr>
            </w:pPr>
            <w:r w:rsidRPr="00DC70D8">
              <w:rPr>
                <w:b/>
              </w:rPr>
              <w:t>Survey on:</w:t>
            </w:r>
          </w:p>
          <w:p w:rsidR="004A0BC5" w:rsidRPr="00DC70D8" w:rsidRDefault="004A0BC5" w:rsidP="004A0BC5">
            <w:pPr>
              <w:numPr>
                <w:ilvl w:val="0"/>
                <w:numId w:val="4"/>
              </w:numPr>
              <w:rPr>
                <w:b/>
              </w:rPr>
            </w:pPr>
            <w:r w:rsidRPr="00DC70D8">
              <w:rPr>
                <w:b/>
              </w:rPr>
              <w:t>the future needs of broadband communications for social, industrial and economic development which could be satisfied by satellite applications</w:t>
            </w:r>
          </w:p>
          <w:p w:rsidR="004A0BC5" w:rsidRPr="00DC70D8" w:rsidRDefault="004A0BC5" w:rsidP="004A0BC5">
            <w:pPr>
              <w:numPr>
                <w:ilvl w:val="0"/>
                <w:numId w:val="4"/>
              </w:numPr>
            </w:pPr>
            <w:r w:rsidRPr="00DC70D8">
              <w:rPr>
                <w:b/>
              </w:rPr>
              <w:t>the characteristics, regulatory and technical requirements of broadband satellite implementation to satisfy these needs</w:t>
            </w:r>
          </w:p>
        </w:tc>
      </w:tr>
      <w:tr w:rsidR="004A0BC5" w:rsidRPr="00DC70D8" w:rsidTr="00415CB1">
        <w:trPr>
          <w:cantSplit/>
          <w:trHeight w:val="468"/>
          <w:jc w:val="center"/>
        </w:trPr>
        <w:tc>
          <w:tcPr>
            <w:tcW w:w="1870" w:type="dxa"/>
          </w:tcPr>
          <w:p w:rsidR="004A0BC5" w:rsidRPr="00DC70D8" w:rsidRDefault="004A0BC5" w:rsidP="00415CB1">
            <w:pPr>
              <w:snapToGrid w:val="0"/>
              <w:spacing w:before="100" w:after="100"/>
              <w:rPr>
                <w:b/>
              </w:rPr>
            </w:pPr>
            <w:r w:rsidRPr="00DC70D8">
              <w:rPr>
                <w:b/>
              </w:rPr>
              <w:t>Document Type</w:t>
            </w:r>
          </w:p>
        </w:tc>
        <w:tc>
          <w:tcPr>
            <w:tcW w:w="7421" w:type="dxa"/>
          </w:tcPr>
          <w:p w:rsidR="004A0BC5" w:rsidRPr="00DC70D8" w:rsidRDefault="004A0BC5" w:rsidP="00415CB1">
            <w:pPr>
              <w:pStyle w:val="Tabletext"/>
              <w:snapToGrid w:val="0"/>
              <w:spacing w:before="100" w:after="100"/>
              <w:jc w:val="both"/>
              <w:rPr>
                <w:sz w:val="24"/>
                <w:szCs w:val="24"/>
                <w:lang w:eastAsia="ko-KR"/>
              </w:rPr>
            </w:pPr>
            <w:r w:rsidRPr="00DC70D8">
              <w:rPr>
                <w:sz w:val="24"/>
                <w:szCs w:val="24"/>
                <w:lang w:eastAsia="ko-KR"/>
              </w:rPr>
              <w:t>Report</w:t>
            </w: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Group/Chair</w:t>
            </w:r>
          </w:p>
        </w:tc>
        <w:tc>
          <w:tcPr>
            <w:tcW w:w="7421" w:type="dxa"/>
          </w:tcPr>
          <w:p w:rsidR="004A0BC5" w:rsidRPr="00DC70D8" w:rsidRDefault="004A0BC5" w:rsidP="00415CB1">
            <w:pPr>
              <w:pStyle w:val="Tabletext"/>
              <w:snapToGrid w:val="0"/>
              <w:spacing w:before="100" w:after="100"/>
              <w:jc w:val="both"/>
              <w:rPr>
                <w:sz w:val="24"/>
                <w:szCs w:val="24"/>
                <w:lang w:val="en-US" w:eastAsia="ko-KR"/>
              </w:rPr>
            </w:pPr>
            <w:r w:rsidRPr="00DC70D8">
              <w:rPr>
                <w:sz w:val="24"/>
                <w:szCs w:val="24"/>
                <w:lang w:eastAsia="ko-KR"/>
              </w:rPr>
              <w:t xml:space="preserve">TG-3/WG-S&amp;A/Ms. Ting Ling Lee </w:t>
            </w:r>
          </w:p>
        </w:tc>
      </w:tr>
      <w:tr w:rsidR="004A0BC5" w:rsidRPr="00DC70D8" w:rsidTr="00415CB1">
        <w:trPr>
          <w:cantSplit/>
          <w:trHeight w:val="497"/>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Editor(s)</w:t>
            </w:r>
          </w:p>
        </w:tc>
        <w:tc>
          <w:tcPr>
            <w:tcW w:w="7421" w:type="dxa"/>
          </w:tcPr>
          <w:p w:rsidR="004A0BC5" w:rsidRPr="00DC70D8" w:rsidRDefault="004A0BC5" w:rsidP="00415CB1">
            <w:pPr>
              <w:pStyle w:val="Tabletext"/>
              <w:snapToGrid w:val="0"/>
              <w:spacing w:before="100" w:after="100"/>
              <w:jc w:val="both"/>
              <w:rPr>
                <w:sz w:val="24"/>
                <w:szCs w:val="24"/>
                <w:lang w:eastAsia="ko-KR"/>
              </w:rPr>
            </w:pPr>
            <w:r w:rsidRPr="00DC70D8">
              <w:rPr>
                <w:sz w:val="24"/>
                <w:szCs w:val="24"/>
                <w:lang w:eastAsia="ko-KR"/>
              </w:rPr>
              <w:t>Ms. Ting Ling Lee</w:t>
            </w: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Scope</w:t>
            </w:r>
          </w:p>
        </w:tc>
        <w:tc>
          <w:tcPr>
            <w:tcW w:w="7421" w:type="dxa"/>
          </w:tcPr>
          <w:p w:rsidR="004A0BC5" w:rsidRPr="00DC70D8" w:rsidRDefault="004A0BC5" w:rsidP="00415CB1">
            <w:pPr>
              <w:rPr>
                <w:lang w:eastAsia="ko-KR"/>
              </w:rPr>
            </w:pPr>
            <w:r w:rsidRPr="00DC70D8">
              <w:rPr>
                <w:bCs/>
              </w:rPr>
              <w:t xml:space="preserve">To assist the requirements of the APT membership in putting into practice modern satellite applications in a national context and to develop reports on satellite applications in the Asia Pacific Region </w:t>
            </w: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Purpose</w:t>
            </w:r>
          </w:p>
        </w:tc>
        <w:tc>
          <w:tcPr>
            <w:tcW w:w="7421" w:type="dxa"/>
          </w:tcPr>
          <w:p w:rsidR="004A0BC5" w:rsidRPr="00DC70D8" w:rsidRDefault="004A0BC5" w:rsidP="00415CB1">
            <w:pPr>
              <w:rPr>
                <w:bCs/>
              </w:rPr>
            </w:pPr>
            <w:r w:rsidRPr="00DC70D8">
              <w:rPr>
                <w:bCs/>
              </w:rPr>
              <w:t>To identify the future needs of broadband communications for social, industrial and economic development which could be satisfied by satellite applications</w:t>
            </w:r>
          </w:p>
          <w:p w:rsidR="004A0BC5" w:rsidRPr="00DC70D8" w:rsidRDefault="004A0BC5" w:rsidP="00415CB1">
            <w:pPr>
              <w:rPr>
                <w:bCs/>
              </w:rPr>
            </w:pPr>
            <w:r w:rsidRPr="00DC70D8">
              <w:rPr>
                <w:bCs/>
              </w:rPr>
              <w:t>To identify the characteristics, regulatory and technical requirements of broadband satellite implementation to satisfy these needs</w:t>
            </w: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lastRenderedPageBreak/>
              <w:t>Related Document</w:t>
            </w:r>
          </w:p>
        </w:tc>
        <w:tc>
          <w:tcPr>
            <w:tcW w:w="7421" w:type="dxa"/>
          </w:tcPr>
          <w:p w:rsidR="004A0BC5" w:rsidRPr="00DC70D8" w:rsidRDefault="004A0BC5" w:rsidP="00415CB1">
            <w:pPr>
              <w:pStyle w:val="Tabletext"/>
              <w:snapToGrid w:val="0"/>
              <w:spacing w:before="100" w:after="100"/>
              <w:jc w:val="both"/>
              <w:rPr>
                <w:sz w:val="24"/>
                <w:szCs w:val="24"/>
                <w:lang w:eastAsia="ko-KR"/>
              </w:rPr>
            </w:pPr>
            <w:r w:rsidRPr="00DC70D8">
              <w:rPr>
                <w:sz w:val="24"/>
                <w:szCs w:val="24"/>
                <w:lang w:eastAsia="ko-KR"/>
              </w:rPr>
              <w:t>AWG-11/INP 13, AWG-11/INP 44, AWG-11/INP 50 (Rev.1)</w:t>
            </w: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Related Forums</w:t>
            </w:r>
          </w:p>
        </w:tc>
        <w:tc>
          <w:tcPr>
            <w:tcW w:w="7421" w:type="dxa"/>
          </w:tcPr>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390"/>
              </w:tabs>
              <w:snapToGrid w:val="0"/>
              <w:spacing w:before="100" w:after="100"/>
              <w:jc w:val="both"/>
              <w:rPr>
                <w:sz w:val="24"/>
                <w:szCs w:val="24"/>
                <w:lang w:eastAsia="ko-KR"/>
              </w:rPr>
            </w:pP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Timelines</w:t>
            </w:r>
          </w:p>
        </w:tc>
        <w:tc>
          <w:tcPr>
            <w:tcW w:w="7421" w:type="dxa"/>
          </w:tcPr>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b/>
                <w:sz w:val="24"/>
                <w:szCs w:val="24"/>
                <w:u w:val="single"/>
                <w:lang w:eastAsia="ko-KR"/>
              </w:rPr>
            </w:pPr>
            <w:r w:rsidRPr="00DC70D8">
              <w:rPr>
                <w:b/>
                <w:sz w:val="24"/>
                <w:szCs w:val="24"/>
                <w:u w:val="single"/>
                <w:lang w:eastAsia="ko-KR"/>
              </w:rPr>
              <w:t>2011:</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eastAsia="ko-KR"/>
              </w:rPr>
            </w:pPr>
            <w:r w:rsidRPr="00DC70D8">
              <w:rPr>
                <w:sz w:val="24"/>
                <w:szCs w:val="24"/>
                <w:lang w:eastAsia="ko-KR"/>
              </w:rPr>
              <w:t xml:space="preserve">AWG-10 </w:t>
            </w:r>
            <w:r w:rsidRPr="00DC70D8">
              <w:rPr>
                <w:sz w:val="24"/>
                <w:szCs w:val="24"/>
                <w:lang w:eastAsia="ko-KR"/>
              </w:rPr>
              <w:sym w:font="Wingdings" w:char="F0E0"/>
            </w:r>
            <w:r w:rsidRPr="00DC70D8">
              <w:rPr>
                <w:sz w:val="24"/>
                <w:szCs w:val="24"/>
                <w:lang w:eastAsia="ko-KR"/>
              </w:rPr>
              <w:t>Develop Terms of Reference</w:t>
            </w:r>
          </w:p>
          <w:p w:rsidR="004A0BC5" w:rsidRPr="00DC70D8" w:rsidRDefault="004A0BC5" w:rsidP="00415CB1">
            <w:pPr>
              <w:pStyle w:val="Tabletext"/>
              <w:snapToGrid w:val="0"/>
              <w:spacing w:before="100" w:after="100"/>
              <w:rPr>
                <w:sz w:val="24"/>
                <w:szCs w:val="24"/>
                <w:lang w:eastAsia="ko-KR"/>
              </w:rPr>
            </w:pPr>
            <w:r w:rsidRPr="00DC70D8">
              <w:rPr>
                <w:sz w:val="24"/>
                <w:szCs w:val="24"/>
                <w:lang w:eastAsia="ko-KR"/>
              </w:rPr>
              <w:t xml:space="preserve">AWG-11 </w:t>
            </w:r>
            <w:r w:rsidRPr="00DC70D8">
              <w:rPr>
                <w:sz w:val="24"/>
                <w:szCs w:val="24"/>
                <w:lang w:eastAsia="ko-KR"/>
              </w:rPr>
              <w:sym w:font="Wingdings" w:char="F0E0"/>
            </w:r>
            <w:r w:rsidRPr="00DC70D8">
              <w:rPr>
                <w:sz w:val="24"/>
                <w:szCs w:val="24"/>
                <w:lang w:eastAsia="ko-KR"/>
              </w:rPr>
              <w:t xml:space="preserve"> Finalize the questionnaires on broadband survey </w:t>
            </w:r>
          </w:p>
          <w:p w:rsidR="004A0BC5" w:rsidRPr="00DC70D8" w:rsidRDefault="004A0BC5" w:rsidP="00415CB1">
            <w:pPr>
              <w:pStyle w:val="Tabletext"/>
              <w:snapToGrid w:val="0"/>
              <w:spacing w:before="100" w:after="100"/>
              <w:rPr>
                <w:sz w:val="24"/>
                <w:szCs w:val="24"/>
                <w:lang w:eastAsia="ko-KR"/>
              </w:rPr>
            </w:pPr>
          </w:p>
          <w:p w:rsidR="004A0BC5" w:rsidRPr="00DC70D8" w:rsidRDefault="004A0BC5" w:rsidP="00415CB1">
            <w:pPr>
              <w:pStyle w:val="Tabletext"/>
              <w:snapToGrid w:val="0"/>
              <w:spacing w:before="100" w:after="100"/>
              <w:rPr>
                <w:sz w:val="24"/>
                <w:szCs w:val="24"/>
                <w:lang w:eastAsia="ko-KR"/>
              </w:rPr>
            </w:pPr>
            <w:r w:rsidRPr="00DC70D8">
              <w:rPr>
                <w:b/>
                <w:sz w:val="24"/>
                <w:szCs w:val="24"/>
                <w:u w:val="single"/>
                <w:lang w:eastAsia="ko-KR"/>
              </w:rPr>
              <w:t>2012:</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eastAsia="zh-CN"/>
              </w:rPr>
            </w:pPr>
            <w:r w:rsidRPr="00DC70D8">
              <w:rPr>
                <w:sz w:val="24"/>
                <w:szCs w:val="24"/>
                <w:lang w:eastAsia="ko-KR"/>
              </w:rPr>
              <w:t>AWG-12</w:t>
            </w:r>
            <w:r w:rsidRPr="00DC70D8">
              <w:rPr>
                <w:sz w:val="24"/>
                <w:szCs w:val="24"/>
                <w:lang w:eastAsia="ko-KR"/>
              </w:rPr>
              <w:sym w:font="Wingdings" w:char="F0E0"/>
            </w:r>
            <w:r w:rsidRPr="00DC70D8">
              <w:rPr>
                <w:sz w:val="24"/>
                <w:szCs w:val="24"/>
                <w:lang w:eastAsia="ko-KR"/>
              </w:rPr>
              <w:t xml:space="preserve"> Compile the responses to the questionnaire and initiate the development of the survey report</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val="en-US" w:eastAsia="zh-CN"/>
              </w:rPr>
            </w:pPr>
            <w:r w:rsidRPr="00DC70D8">
              <w:rPr>
                <w:rFonts w:hint="eastAsia"/>
                <w:sz w:val="24"/>
                <w:szCs w:val="24"/>
                <w:lang w:eastAsia="zh-CN"/>
              </w:rPr>
              <w:t>AW</w:t>
            </w:r>
            <w:r w:rsidRPr="00DC70D8">
              <w:rPr>
                <w:sz w:val="24"/>
                <w:szCs w:val="24"/>
                <w:lang w:eastAsia="zh-CN"/>
              </w:rPr>
              <w:t>G</w:t>
            </w:r>
            <w:r w:rsidRPr="00DC70D8">
              <w:rPr>
                <w:rFonts w:hint="eastAsia"/>
                <w:sz w:val="24"/>
                <w:szCs w:val="24"/>
                <w:lang w:eastAsia="zh-CN"/>
              </w:rPr>
              <w:t xml:space="preserve">-13 </w:t>
            </w:r>
            <w:r w:rsidRPr="00DC70D8">
              <w:rPr>
                <w:sz w:val="24"/>
                <w:szCs w:val="24"/>
                <w:lang w:eastAsia="zh-CN"/>
              </w:rPr>
              <w:sym w:font="Wingdings" w:char="F0E0"/>
            </w:r>
            <w:r w:rsidRPr="00DC70D8">
              <w:rPr>
                <w:rFonts w:hint="eastAsia"/>
                <w:sz w:val="24"/>
                <w:szCs w:val="24"/>
                <w:lang w:eastAsia="zh-CN"/>
              </w:rPr>
              <w:t xml:space="preserve"> </w:t>
            </w:r>
            <w:r w:rsidRPr="00DC70D8">
              <w:rPr>
                <w:sz w:val="24"/>
                <w:szCs w:val="24"/>
                <w:lang w:val="en-US" w:eastAsia="zh-CN"/>
              </w:rPr>
              <w:t>Develop the survey report</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val="en-US" w:eastAsia="zh-CN"/>
              </w:rPr>
            </w:pP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b/>
                <w:sz w:val="24"/>
                <w:szCs w:val="24"/>
                <w:u w:val="single"/>
                <w:lang w:val="en-US" w:eastAsia="zh-CN"/>
              </w:rPr>
            </w:pPr>
            <w:r w:rsidRPr="00DC70D8">
              <w:rPr>
                <w:b/>
                <w:sz w:val="24"/>
                <w:szCs w:val="24"/>
                <w:u w:val="single"/>
                <w:lang w:val="en-US" w:eastAsia="zh-CN"/>
              </w:rPr>
              <w:t>2013:</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val="en-US" w:eastAsia="zh-CN"/>
              </w:rPr>
            </w:pPr>
            <w:r w:rsidRPr="00DC70D8">
              <w:rPr>
                <w:sz w:val="24"/>
                <w:szCs w:val="24"/>
                <w:lang w:val="en-US" w:eastAsia="zh-CN"/>
              </w:rPr>
              <w:t xml:space="preserve">AWG-14 </w:t>
            </w:r>
            <w:r w:rsidRPr="00DC70D8">
              <w:rPr>
                <w:sz w:val="24"/>
                <w:szCs w:val="24"/>
                <w:lang w:val="en-US" w:eastAsia="zh-CN"/>
              </w:rPr>
              <w:sym w:font="Wingdings" w:char="F0E0"/>
            </w:r>
            <w:r w:rsidRPr="00DC70D8">
              <w:rPr>
                <w:sz w:val="24"/>
                <w:szCs w:val="24"/>
                <w:lang w:val="en-US" w:eastAsia="zh-CN"/>
              </w:rPr>
              <w:t>Finalize the survey report</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eastAsia="ko-KR"/>
              </w:rPr>
            </w:pP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eastAsia="ko-KR"/>
              </w:rPr>
            </w:pP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val="en-US" w:eastAsia="ko-KR"/>
              </w:rPr>
            </w:pPr>
          </w:p>
        </w:tc>
      </w:tr>
    </w:tbl>
    <w:p w:rsidR="007F21C7" w:rsidRDefault="007F21C7" w:rsidP="007F21C7">
      <w:pPr>
        <w:autoSpaceDE w:val="0"/>
        <w:autoSpaceDN w:val="0"/>
        <w:adjustRightInd w:val="0"/>
        <w:rPr>
          <w:rFonts w:eastAsia="휴먼명조"/>
          <w:b/>
          <w:bCs/>
          <w:color w:val="000000"/>
        </w:rPr>
      </w:pPr>
    </w:p>
    <w:p w:rsidR="004A0BC5" w:rsidRDefault="004A0BC5" w:rsidP="007F21C7">
      <w:pPr>
        <w:autoSpaceDE w:val="0"/>
        <w:autoSpaceDN w:val="0"/>
        <w:adjustRightInd w:val="0"/>
        <w:rPr>
          <w:rFonts w:eastAsia="휴먼명조"/>
          <w:b/>
          <w:bCs/>
          <w:color w:val="000000"/>
        </w:rPr>
      </w:pPr>
    </w:p>
    <w:tbl>
      <w:tblPr>
        <w:tblW w:w="9291" w:type="dxa"/>
        <w:jc w:val="center"/>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7421"/>
      </w:tblGrid>
      <w:tr w:rsidR="004A0BC5" w:rsidRPr="00DC70D8" w:rsidTr="00415CB1">
        <w:trPr>
          <w:trHeight w:val="448"/>
          <w:jc w:val="center"/>
        </w:trPr>
        <w:tc>
          <w:tcPr>
            <w:tcW w:w="1870" w:type="dxa"/>
          </w:tcPr>
          <w:p w:rsidR="004A0BC5" w:rsidRPr="00DC70D8" w:rsidRDefault="004A0BC5" w:rsidP="00415CB1">
            <w:pPr>
              <w:snapToGrid w:val="0"/>
              <w:spacing w:before="100" w:after="100"/>
            </w:pPr>
            <w:r w:rsidRPr="00DC70D8">
              <w:rPr>
                <w:b/>
              </w:rPr>
              <w:t>Title</w:t>
            </w:r>
          </w:p>
        </w:tc>
        <w:tc>
          <w:tcPr>
            <w:tcW w:w="7421" w:type="dxa"/>
          </w:tcPr>
          <w:p w:rsidR="004A0BC5" w:rsidRPr="00DC70D8" w:rsidRDefault="004A0BC5" w:rsidP="00415CB1">
            <w:pPr>
              <w:rPr>
                <w:b/>
                <w:bCs/>
              </w:rPr>
            </w:pPr>
            <w:r w:rsidRPr="00DC70D8">
              <w:rPr>
                <w:rFonts w:eastAsia="SimSun"/>
                <w:b/>
                <w:bCs/>
                <w:lang w:eastAsia="zh-CN"/>
              </w:rPr>
              <w:t>Studies on technical and operational studies for the efficient interoperability between satellite and terrestrial services in the area of disaster mitigation and relief</w:t>
            </w:r>
          </w:p>
        </w:tc>
      </w:tr>
      <w:tr w:rsidR="004A0BC5" w:rsidRPr="00DC70D8" w:rsidTr="00415CB1">
        <w:trPr>
          <w:cantSplit/>
          <w:trHeight w:val="468"/>
          <w:jc w:val="center"/>
        </w:trPr>
        <w:tc>
          <w:tcPr>
            <w:tcW w:w="1870" w:type="dxa"/>
          </w:tcPr>
          <w:p w:rsidR="004A0BC5" w:rsidRPr="00DC70D8" w:rsidRDefault="004A0BC5" w:rsidP="00415CB1">
            <w:pPr>
              <w:snapToGrid w:val="0"/>
              <w:spacing w:before="100" w:after="100"/>
              <w:rPr>
                <w:b/>
              </w:rPr>
            </w:pPr>
            <w:r w:rsidRPr="00DC70D8">
              <w:rPr>
                <w:b/>
              </w:rPr>
              <w:t>Document Type</w:t>
            </w:r>
          </w:p>
        </w:tc>
        <w:tc>
          <w:tcPr>
            <w:tcW w:w="7421" w:type="dxa"/>
          </w:tcPr>
          <w:p w:rsidR="004A0BC5" w:rsidRPr="00DC70D8" w:rsidRDefault="004A0BC5" w:rsidP="00415CB1">
            <w:pPr>
              <w:pStyle w:val="Tabletext"/>
              <w:snapToGrid w:val="0"/>
              <w:spacing w:before="100" w:after="100"/>
              <w:jc w:val="both"/>
              <w:rPr>
                <w:sz w:val="24"/>
                <w:szCs w:val="24"/>
                <w:lang w:eastAsia="ko-KR"/>
              </w:rPr>
            </w:pPr>
            <w:r w:rsidRPr="00DC70D8">
              <w:rPr>
                <w:sz w:val="24"/>
                <w:szCs w:val="24"/>
                <w:lang w:eastAsia="ko-KR"/>
              </w:rPr>
              <w:t>Report</w:t>
            </w: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Group/Chair</w:t>
            </w:r>
          </w:p>
        </w:tc>
        <w:tc>
          <w:tcPr>
            <w:tcW w:w="7421" w:type="dxa"/>
          </w:tcPr>
          <w:p w:rsidR="004A0BC5" w:rsidRPr="00DC70D8" w:rsidRDefault="004A0BC5" w:rsidP="00415CB1">
            <w:pPr>
              <w:pStyle w:val="Tabletext"/>
              <w:snapToGrid w:val="0"/>
              <w:spacing w:before="100" w:after="100"/>
              <w:jc w:val="both"/>
              <w:rPr>
                <w:sz w:val="24"/>
                <w:szCs w:val="24"/>
                <w:lang w:val="en-US" w:eastAsia="ko-KR"/>
              </w:rPr>
            </w:pPr>
            <w:r w:rsidRPr="00DC70D8">
              <w:rPr>
                <w:sz w:val="24"/>
                <w:szCs w:val="24"/>
                <w:lang w:eastAsia="ko-KR"/>
              </w:rPr>
              <w:t xml:space="preserve">TG-3/WG-S&amp;A/Ms. Ting Ling Lee </w:t>
            </w:r>
          </w:p>
        </w:tc>
      </w:tr>
      <w:tr w:rsidR="004A0BC5" w:rsidRPr="00DC70D8" w:rsidTr="00415CB1">
        <w:trPr>
          <w:cantSplit/>
          <w:trHeight w:val="497"/>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Editor(s)</w:t>
            </w:r>
          </w:p>
        </w:tc>
        <w:tc>
          <w:tcPr>
            <w:tcW w:w="7421" w:type="dxa"/>
          </w:tcPr>
          <w:p w:rsidR="004A0BC5" w:rsidRPr="00DC70D8" w:rsidRDefault="004A0BC5" w:rsidP="00415CB1">
            <w:pPr>
              <w:pStyle w:val="Tabletext"/>
              <w:snapToGrid w:val="0"/>
              <w:spacing w:before="100" w:after="100"/>
              <w:jc w:val="both"/>
              <w:rPr>
                <w:sz w:val="24"/>
                <w:szCs w:val="24"/>
                <w:lang w:eastAsia="ko-KR"/>
              </w:rPr>
            </w:pPr>
            <w:r w:rsidRPr="00DC70D8">
              <w:rPr>
                <w:sz w:val="24"/>
                <w:szCs w:val="24"/>
                <w:lang w:eastAsia="ko-KR"/>
              </w:rPr>
              <w:t>Ms. Ting Ling Lee</w:t>
            </w: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Scope</w:t>
            </w:r>
          </w:p>
        </w:tc>
        <w:tc>
          <w:tcPr>
            <w:tcW w:w="7421" w:type="dxa"/>
          </w:tcPr>
          <w:p w:rsidR="004A0BC5" w:rsidRPr="00DC70D8" w:rsidRDefault="004A0BC5" w:rsidP="00415CB1">
            <w:pPr>
              <w:rPr>
                <w:lang w:eastAsia="ko-KR"/>
              </w:rPr>
            </w:pPr>
            <w:r w:rsidRPr="00DC70D8">
              <w:rPr>
                <w:bCs/>
              </w:rPr>
              <w:t xml:space="preserve">To assist the requirements of the APT membership in putting into practice modern satellite applications in a national context and to develop reports on satellite applications in the Asia Pacific Region </w:t>
            </w: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Purpose</w:t>
            </w:r>
          </w:p>
        </w:tc>
        <w:tc>
          <w:tcPr>
            <w:tcW w:w="7421" w:type="dxa"/>
          </w:tcPr>
          <w:p w:rsidR="004A0BC5" w:rsidRPr="00DC70D8" w:rsidRDefault="004A0BC5" w:rsidP="00415CB1">
            <w:pPr>
              <w:rPr>
                <w:bCs/>
              </w:rPr>
            </w:pPr>
            <w:r w:rsidRPr="00DC70D8">
              <w:rPr>
                <w:rFonts w:eastAsia="SimSun"/>
                <w:lang w:eastAsia="zh-CN"/>
              </w:rPr>
              <w:t>To perform technical and operational studies for the efficient interoperability between satellite and terrestrial services in the area of disaster mitigation and relief</w:t>
            </w: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Related Document</w:t>
            </w:r>
          </w:p>
        </w:tc>
        <w:tc>
          <w:tcPr>
            <w:tcW w:w="7421" w:type="dxa"/>
          </w:tcPr>
          <w:p w:rsidR="004A0BC5" w:rsidRPr="00DC70D8" w:rsidRDefault="004A0BC5" w:rsidP="00415CB1">
            <w:pPr>
              <w:pStyle w:val="Tabletext"/>
              <w:snapToGrid w:val="0"/>
              <w:spacing w:before="100" w:after="100"/>
              <w:jc w:val="both"/>
              <w:rPr>
                <w:sz w:val="24"/>
                <w:szCs w:val="24"/>
                <w:lang w:eastAsia="ko-KR"/>
              </w:rPr>
            </w:pPr>
            <w:r w:rsidRPr="00DC70D8">
              <w:rPr>
                <w:sz w:val="24"/>
                <w:szCs w:val="24"/>
                <w:lang w:eastAsia="ko-KR"/>
              </w:rPr>
              <w:t>AWG-11/INP 08 (Rev.1), AWG-11/INP 21</w:t>
            </w: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t>Related Forums</w:t>
            </w:r>
          </w:p>
        </w:tc>
        <w:tc>
          <w:tcPr>
            <w:tcW w:w="7421" w:type="dxa"/>
          </w:tcPr>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6390"/>
              </w:tabs>
              <w:snapToGrid w:val="0"/>
              <w:spacing w:before="100" w:after="100"/>
              <w:jc w:val="both"/>
              <w:rPr>
                <w:sz w:val="24"/>
                <w:szCs w:val="24"/>
                <w:lang w:eastAsia="ko-KR"/>
              </w:rPr>
            </w:pPr>
          </w:p>
        </w:tc>
      </w:tr>
      <w:tr w:rsidR="004A0BC5" w:rsidRPr="00DC70D8" w:rsidTr="00415CB1">
        <w:trPr>
          <w:cantSplit/>
          <w:trHeight w:val="339"/>
          <w:jc w:val="center"/>
        </w:trPr>
        <w:tc>
          <w:tcPr>
            <w:tcW w:w="1870" w:type="dxa"/>
          </w:tcPr>
          <w:p w:rsidR="004A0BC5" w:rsidRPr="00DC70D8" w:rsidRDefault="004A0BC5" w:rsidP="00415CB1">
            <w:pPr>
              <w:snapToGrid w:val="0"/>
              <w:spacing w:before="100" w:after="100"/>
              <w:rPr>
                <w:rFonts w:eastAsia="휴먼명조"/>
                <w:b/>
                <w:color w:val="000000"/>
              </w:rPr>
            </w:pPr>
            <w:r w:rsidRPr="00DC70D8">
              <w:rPr>
                <w:rFonts w:eastAsia="휴먼명조"/>
                <w:b/>
                <w:color w:val="000000"/>
              </w:rPr>
              <w:lastRenderedPageBreak/>
              <w:t>Timelines</w:t>
            </w:r>
          </w:p>
        </w:tc>
        <w:tc>
          <w:tcPr>
            <w:tcW w:w="7421" w:type="dxa"/>
          </w:tcPr>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b/>
                <w:sz w:val="24"/>
                <w:szCs w:val="24"/>
                <w:u w:val="single"/>
                <w:lang w:eastAsia="ko-KR"/>
              </w:rPr>
            </w:pPr>
            <w:r w:rsidRPr="00DC70D8">
              <w:rPr>
                <w:b/>
                <w:sz w:val="24"/>
                <w:szCs w:val="24"/>
                <w:u w:val="single"/>
                <w:lang w:eastAsia="ko-KR"/>
              </w:rPr>
              <w:t>2011:</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eastAsia="ko-KR"/>
              </w:rPr>
            </w:pPr>
            <w:r w:rsidRPr="00DC70D8">
              <w:rPr>
                <w:sz w:val="24"/>
                <w:szCs w:val="24"/>
                <w:lang w:eastAsia="ko-KR"/>
              </w:rPr>
              <w:t xml:space="preserve">AWG-10 </w:t>
            </w:r>
            <w:r w:rsidRPr="00DC70D8">
              <w:rPr>
                <w:sz w:val="24"/>
                <w:szCs w:val="24"/>
                <w:lang w:eastAsia="ko-KR"/>
              </w:rPr>
              <w:sym w:font="Wingdings" w:char="F0E0"/>
            </w:r>
            <w:r w:rsidRPr="00DC70D8">
              <w:rPr>
                <w:sz w:val="24"/>
                <w:szCs w:val="24"/>
                <w:lang w:eastAsia="ko-KR"/>
              </w:rPr>
              <w:t>Develop Terms of Reference</w:t>
            </w:r>
          </w:p>
          <w:p w:rsidR="004A0BC5" w:rsidRPr="00DC70D8" w:rsidRDefault="004A0BC5" w:rsidP="00415CB1">
            <w:pPr>
              <w:pStyle w:val="Tabletext"/>
              <w:snapToGrid w:val="0"/>
              <w:spacing w:before="100" w:after="100"/>
              <w:rPr>
                <w:sz w:val="24"/>
                <w:szCs w:val="24"/>
                <w:lang w:eastAsia="ko-KR"/>
              </w:rPr>
            </w:pPr>
            <w:r w:rsidRPr="00DC70D8">
              <w:rPr>
                <w:sz w:val="24"/>
                <w:szCs w:val="24"/>
                <w:lang w:eastAsia="ko-KR"/>
              </w:rPr>
              <w:t xml:space="preserve">AWG-11 </w:t>
            </w:r>
            <w:r w:rsidRPr="00DC70D8">
              <w:rPr>
                <w:sz w:val="24"/>
                <w:szCs w:val="24"/>
                <w:lang w:eastAsia="ko-KR"/>
              </w:rPr>
              <w:sym w:font="Wingdings" w:char="F0E0"/>
            </w:r>
            <w:r w:rsidRPr="00DC70D8">
              <w:rPr>
                <w:sz w:val="24"/>
                <w:szCs w:val="24"/>
                <w:lang w:eastAsia="ko-KR"/>
              </w:rPr>
              <w:t xml:space="preserve"> Review input contributions and initiate studies on the topic of disaster relief</w:t>
            </w:r>
          </w:p>
          <w:p w:rsidR="004A0BC5" w:rsidRPr="00DC70D8" w:rsidRDefault="004A0BC5" w:rsidP="00415CB1">
            <w:pPr>
              <w:pStyle w:val="Tabletext"/>
              <w:snapToGrid w:val="0"/>
              <w:spacing w:before="100" w:after="100"/>
              <w:rPr>
                <w:sz w:val="24"/>
                <w:szCs w:val="24"/>
                <w:lang w:eastAsia="ko-KR"/>
              </w:rPr>
            </w:pP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eastAsia="ko-KR"/>
              </w:rPr>
            </w:pPr>
            <w:r w:rsidRPr="00DC70D8">
              <w:rPr>
                <w:b/>
                <w:sz w:val="24"/>
                <w:szCs w:val="24"/>
                <w:u w:val="single"/>
                <w:lang w:eastAsia="ko-KR"/>
              </w:rPr>
              <w:t>2012:</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eastAsia="ko-KR"/>
              </w:rPr>
            </w:pPr>
            <w:r w:rsidRPr="00DC70D8">
              <w:rPr>
                <w:sz w:val="24"/>
                <w:szCs w:val="24"/>
                <w:lang w:eastAsia="ko-KR"/>
              </w:rPr>
              <w:t>AWG</w:t>
            </w:r>
            <w:r w:rsidRPr="00DC70D8">
              <w:rPr>
                <w:rFonts w:eastAsia="Times New Roman" w:hint="eastAsia"/>
                <w:sz w:val="24"/>
                <w:szCs w:val="24"/>
                <w:lang w:eastAsia="zh-CN"/>
              </w:rPr>
              <w:t>-</w:t>
            </w:r>
            <w:r w:rsidRPr="00DC70D8">
              <w:rPr>
                <w:sz w:val="24"/>
                <w:szCs w:val="24"/>
                <w:lang w:eastAsia="ko-KR"/>
              </w:rPr>
              <w:t>12</w:t>
            </w:r>
            <w:r w:rsidRPr="00DC70D8">
              <w:rPr>
                <w:sz w:val="24"/>
                <w:szCs w:val="24"/>
                <w:lang w:eastAsia="ko-KR"/>
              </w:rPr>
              <w:sym w:font="Wingdings" w:char="F0E0"/>
            </w:r>
            <w:r w:rsidRPr="00DC70D8">
              <w:rPr>
                <w:sz w:val="24"/>
                <w:szCs w:val="24"/>
                <w:lang w:eastAsia="ko-KR"/>
              </w:rPr>
              <w:t xml:space="preserve"> Review input contributions and initiate report based on the results of studies</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eastAsia="ko-KR"/>
              </w:rPr>
            </w:pPr>
            <w:r w:rsidRPr="00DC70D8">
              <w:rPr>
                <w:sz w:val="24"/>
                <w:szCs w:val="24"/>
                <w:lang w:eastAsia="ko-KR"/>
              </w:rPr>
              <w:t>AWG-13</w:t>
            </w:r>
            <w:r w:rsidRPr="00DC70D8">
              <w:rPr>
                <w:sz w:val="24"/>
                <w:szCs w:val="24"/>
                <w:lang w:eastAsia="ko-KR"/>
              </w:rPr>
              <w:sym w:font="Wingdings" w:char="F0E0"/>
            </w:r>
            <w:r w:rsidRPr="00DC70D8">
              <w:rPr>
                <w:sz w:val="24"/>
                <w:szCs w:val="24"/>
              </w:rPr>
              <w:t xml:space="preserve"> </w:t>
            </w:r>
            <w:r w:rsidRPr="00DC70D8">
              <w:rPr>
                <w:sz w:val="24"/>
                <w:szCs w:val="24"/>
                <w:lang w:eastAsia="ko-KR"/>
              </w:rPr>
              <w:t>Continue development of report</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eastAsia="ko-KR"/>
              </w:rPr>
            </w:pP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eastAsia="ko-KR"/>
              </w:rPr>
            </w:pPr>
            <w:r w:rsidRPr="00DC70D8">
              <w:rPr>
                <w:b/>
                <w:sz w:val="24"/>
                <w:szCs w:val="24"/>
                <w:u w:val="single"/>
                <w:lang w:eastAsia="ko-KR"/>
              </w:rPr>
              <w:t>2013:</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rFonts w:eastAsia="Times New Roman"/>
                <w:sz w:val="24"/>
                <w:szCs w:val="24"/>
                <w:lang w:val="en-US" w:eastAsia="zh-CN"/>
              </w:rPr>
            </w:pPr>
            <w:r w:rsidRPr="00DC70D8">
              <w:rPr>
                <w:sz w:val="24"/>
                <w:szCs w:val="24"/>
                <w:lang w:eastAsia="ko-KR"/>
              </w:rPr>
              <w:t>AWG-14</w:t>
            </w:r>
            <w:r w:rsidRPr="00DC70D8">
              <w:rPr>
                <w:sz w:val="24"/>
                <w:szCs w:val="24"/>
                <w:lang w:eastAsia="ko-KR"/>
              </w:rPr>
              <w:sym w:font="Wingdings" w:char="F0E0"/>
            </w:r>
            <w:r w:rsidRPr="00DC70D8">
              <w:rPr>
                <w:sz w:val="24"/>
                <w:szCs w:val="24"/>
                <w:lang w:eastAsia="ko-KR"/>
              </w:rPr>
              <w:t xml:space="preserve"> Finalize report</w:t>
            </w:r>
          </w:p>
          <w:p w:rsidR="004A0BC5" w:rsidRPr="00DC70D8" w:rsidRDefault="004A0BC5" w:rsidP="00415CB1">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jc w:val="both"/>
              <w:rPr>
                <w:sz w:val="24"/>
                <w:szCs w:val="24"/>
                <w:lang w:val="en-US" w:eastAsia="ko-KR"/>
              </w:rPr>
            </w:pPr>
            <w:r w:rsidRPr="00DC70D8" w:rsidDel="00A66310">
              <w:rPr>
                <w:sz w:val="24"/>
                <w:szCs w:val="24"/>
                <w:lang w:eastAsia="ko-KR"/>
              </w:rPr>
              <w:t xml:space="preserve"> </w:t>
            </w:r>
          </w:p>
        </w:tc>
      </w:tr>
    </w:tbl>
    <w:p w:rsidR="004A0BC5" w:rsidRDefault="004A0BC5" w:rsidP="007F21C7">
      <w:pPr>
        <w:autoSpaceDE w:val="0"/>
        <w:autoSpaceDN w:val="0"/>
        <w:adjustRightInd w:val="0"/>
        <w:rPr>
          <w:rFonts w:eastAsia="휴먼명조"/>
          <w:b/>
          <w:bCs/>
          <w:color w:val="000000"/>
        </w:rPr>
      </w:pPr>
    </w:p>
    <w:p w:rsidR="007F21C7" w:rsidRDefault="007F21C7" w:rsidP="007F21C7">
      <w:pPr>
        <w:autoSpaceDE w:val="0"/>
        <w:autoSpaceDN w:val="0"/>
        <w:adjustRightInd w:val="0"/>
        <w:rPr>
          <w:rFonts w:eastAsia="휴먼명조"/>
          <w:b/>
          <w:bCs/>
          <w:color w:val="000000"/>
        </w:rPr>
      </w:pPr>
    </w:p>
    <w:p w:rsidR="009F2A59" w:rsidRPr="003B22A6" w:rsidRDefault="009F2A59" w:rsidP="004B090B">
      <w:pPr>
        <w:widowControl/>
        <w:numPr>
          <w:ilvl w:val="1"/>
          <w:numId w:val="5"/>
        </w:numPr>
        <w:autoSpaceDE w:val="0"/>
        <w:autoSpaceDN w:val="0"/>
        <w:adjustRightInd w:val="0"/>
        <w:rPr>
          <w:rFonts w:eastAsia="휴먼명조"/>
          <w:b/>
          <w:bCs/>
          <w:color w:val="000000"/>
        </w:rPr>
      </w:pPr>
      <w:r w:rsidRPr="009E0784">
        <w:rPr>
          <w:rFonts w:eastAsia="SimSun" w:hint="eastAsia"/>
          <w:b/>
          <w:bCs/>
          <w:color w:val="000000"/>
          <w:lang w:eastAsia="zh-CN"/>
        </w:rPr>
        <w:t>TG</w:t>
      </w:r>
      <w:r w:rsidRPr="009E0784">
        <w:rPr>
          <w:rFonts w:eastAsia="휴먼명조"/>
          <w:b/>
          <w:bCs/>
          <w:color w:val="000000"/>
        </w:rPr>
        <w:t>-Aeronautical and Maritime</w:t>
      </w:r>
      <w:r w:rsidR="00B678F4" w:rsidRPr="009E0784">
        <w:rPr>
          <w:rFonts w:eastAsiaTheme="minorEastAsia" w:hint="eastAsia"/>
          <w:b/>
          <w:bCs/>
          <w:color w:val="000000"/>
        </w:rPr>
        <w:t xml:space="preserve"> (TG-A&amp;M)</w:t>
      </w:r>
    </w:p>
    <w:p w:rsidR="003B22A6" w:rsidRPr="00784550" w:rsidRDefault="003B22A6" w:rsidP="003B22A6">
      <w:pPr>
        <w:jc w:val="center"/>
        <w:rPr>
          <w:snapToGrid w:val="0"/>
        </w:rPr>
      </w:pP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7507"/>
      </w:tblGrid>
      <w:tr w:rsidR="00D210B0" w:rsidRPr="00D210B0" w:rsidTr="00D210B0">
        <w:tblPrEx>
          <w:tblCellMar>
            <w:top w:w="0" w:type="dxa"/>
            <w:bottom w:w="0" w:type="dxa"/>
          </w:tblCellMar>
        </w:tblPrEx>
        <w:trPr>
          <w:trHeight w:val="448"/>
          <w:jc w:val="center"/>
        </w:trPr>
        <w:tc>
          <w:tcPr>
            <w:tcW w:w="1870" w:type="dxa"/>
            <w:vAlign w:val="center"/>
          </w:tcPr>
          <w:p w:rsidR="00D210B0" w:rsidRPr="00D210B0" w:rsidRDefault="00D210B0" w:rsidP="00D210B0">
            <w:pPr>
              <w:widowControl/>
              <w:snapToGrid w:val="0"/>
              <w:spacing w:before="100" w:after="100"/>
              <w:jc w:val="left"/>
              <w:rPr>
                <w:rFonts w:eastAsia="BatangChe"/>
                <w:kern w:val="0"/>
                <w:lang w:val="en-AU" w:eastAsia="en-US"/>
              </w:rPr>
            </w:pPr>
            <w:r w:rsidRPr="00D210B0">
              <w:rPr>
                <w:rFonts w:eastAsia="BatangChe"/>
                <w:b/>
                <w:kern w:val="0"/>
                <w:lang w:val="en-AU" w:eastAsia="en-US"/>
              </w:rPr>
              <w:t>Title</w:t>
            </w:r>
          </w:p>
        </w:tc>
        <w:tc>
          <w:tcPr>
            <w:tcW w:w="7507" w:type="dxa"/>
            <w:vAlign w:val="center"/>
          </w:tcPr>
          <w:p w:rsidR="00D210B0" w:rsidRPr="00D210B0" w:rsidRDefault="00D210B0" w:rsidP="00D210B0">
            <w:pPr>
              <w:widowControl/>
              <w:jc w:val="left"/>
              <w:rPr>
                <w:rFonts w:eastAsia="BatangChe"/>
                <w:b/>
                <w:bCs/>
                <w:kern w:val="0"/>
                <w:lang w:val="en-AU" w:eastAsia="ko-KR"/>
              </w:rPr>
            </w:pPr>
            <w:r w:rsidRPr="00D210B0">
              <w:rPr>
                <w:rFonts w:eastAsia="BatangChe"/>
                <w:b/>
                <w:bCs/>
                <w:kern w:val="0"/>
                <w:lang w:val="en-AU" w:eastAsia="ko-KR"/>
              </w:rPr>
              <w:t>Study of possible services and applications for</w:t>
            </w:r>
            <w:r w:rsidRPr="00D210B0">
              <w:rPr>
                <w:rFonts w:eastAsia="BatangChe"/>
                <w:b/>
                <w:bCs/>
                <w:kern w:val="0"/>
                <w:lang w:val="en-AU" w:eastAsia="en-US"/>
              </w:rPr>
              <w:t xml:space="preserve"> aircraft and vessels</w:t>
            </w:r>
          </w:p>
        </w:tc>
      </w:tr>
      <w:tr w:rsidR="00D210B0" w:rsidRPr="00D210B0" w:rsidTr="00D210B0">
        <w:tblPrEx>
          <w:tblCellMar>
            <w:top w:w="0" w:type="dxa"/>
            <w:bottom w:w="0" w:type="dxa"/>
          </w:tblCellMar>
        </w:tblPrEx>
        <w:trPr>
          <w:trHeight w:val="468"/>
          <w:jc w:val="center"/>
        </w:trPr>
        <w:tc>
          <w:tcPr>
            <w:tcW w:w="1870" w:type="dxa"/>
            <w:vAlign w:val="center"/>
          </w:tcPr>
          <w:p w:rsidR="00D210B0" w:rsidRPr="00D210B0" w:rsidRDefault="00D210B0" w:rsidP="00D210B0">
            <w:pPr>
              <w:widowControl/>
              <w:snapToGrid w:val="0"/>
              <w:spacing w:before="100" w:after="100"/>
              <w:jc w:val="left"/>
              <w:rPr>
                <w:rFonts w:eastAsia="BatangChe"/>
                <w:b/>
                <w:kern w:val="0"/>
                <w:lang w:val="en-AU" w:eastAsia="en-US"/>
              </w:rPr>
            </w:pPr>
            <w:r w:rsidRPr="00D210B0">
              <w:rPr>
                <w:rFonts w:eastAsia="BatangChe"/>
                <w:b/>
                <w:kern w:val="0"/>
                <w:lang w:val="en-AU" w:eastAsia="en-US"/>
              </w:rPr>
              <w:t>Document Type</w:t>
            </w:r>
          </w:p>
        </w:tc>
        <w:tc>
          <w:tcPr>
            <w:tcW w:w="7507" w:type="dxa"/>
            <w:vAlign w:val="center"/>
          </w:tcPr>
          <w:p w:rsidR="00D210B0" w:rsidRPr="00D210B0" w:rsidRDefault="00D210B0" w:rsidP="00D210B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kern w:val="0"/>
                <w:lang w:val="en-GB" w:eastAsia="ko-KR"/>
              </w:rPr>
            </w:pPr>
            <w:r w:rsidRPr="00D210B0">
              <w:rPr>
                <w:rFonts w:eastAsia="Batang"/>
                <w:kern w:val="0"/>
                <w:lang w:val="en-GB" w:eastAsia="ko-KR"/>
              </w:rPr>
              <w:t xml:space="preserve">Report </w:t>
            </w:r>
          </w:p>
        </w:tc>
      </w:tr>
      <w:tr w:rsidR="00D210B0" w:rsidRPr="00D210B0" w:rsidTr="00D210B0">
        <w:tblPrEx>
          <w:tblCellMar>
            <w:top w:w="0" w:type="dxa"/>
            <w:bottom w:w="0" w:type="dxa"/>
          </w:tblCellMar>
        </w:tblPrEx>
        <w:trPr>
          <w:trHeight w:val="339"/>
          <w:jc w:val="center"/>
        </w:trPr>
        <w:tc>
          <w:tcPr>
            <w:tcW w:w="1870" w:type="dxa"/>
            <w:vAlign w:val="center"/>
          </w:tcPr>
          <w:p w:rsidR="00D210B0" w:rsidRPr="00D210B0" w:rsidRDefault="00D210B0" w:rsidP="00D210B0">
            <w:pPr>
              <w:widowControl/>
              <w:snapToGrid w:val="0"/>
              <w:spacing w:before="100" w:after="100"/>
              <w:jc w:val="left"/>
              <w:rPr>
                <w:rFonts w:eastAsia="휴먼명조"/>
                <w:b/>
                <w:color w:val="000000"/>
                <w:kern w:val="0"/>
                <w:lang w:val="en-AU" w:eastAsia="en-US"/>
              </w:rPr>
            </w:pPr>
            <w:r w:rsidRPr="00D210B0">
              <w:rPr>
                <w:rFonts w:eastAsia="휴먼명조"/>
                <w:b/>
                <w:color w:val="000000"/>
                <w:kern w:val="0"/>
                <w:lang w:val="en-AU" w:eastAsia="en-US"/>
              </w:rPr>
              <w:t>Group/Chair</w:t>
            </w:r>
          </w:p>
        </w:tc>
        <w:tc>
          <w:tcPr>
            <w:tcW w:w="7507" w:type="dxa"/>
            <w:vAlign w:val="center"/>
          </w:tcPr>
          <w:p w:rsidR="00D210B0" w:rsidRPr="00D210B0" w:rsidRDefault="00D210B0" w:rsidP="00D210B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kern w:val="0"/>
                <w:lang w:eastAsia="ko-KR"/>
              </w:rPr>
            </w:pPr>
            <w:r w:rsidRPr="00D210B0">
              <w:rPr>
                <w:rFonts w:eastAsia="SimSun"/>
                <w:kern w:val="0"/>
                <w:lang w:val="en-GB" w:eastAsia="zh-CN"/>
              </w:rPr>
              <w:t>TG-Aeronautical and Maritime</w:t>
            </w:r>
          </w:p>
        </w:tc>
      </w:tr>
      <w:tr w:rsidR="00D210B0" w:rsidRPr="00D210B0" w:rsidTr="00D210B0">
        <w:tblPrEx>
          <w:tblCellMar>
            <w:top w:w="0" w:type="dxa"/>
            <w:bottom w:w="0" w:type="dxa"/>
          </w:tblCellMar>
        </w:tblPrEx>
        <w:trPr>
          <w:trHeight w:val="497"/>
          <w:jc w:val="center"/>
        </w:trPr>
        <w:tc>
          <w:tcPr>
            <w:tcW w:w="1870" w:type="dxa"/>
            <w:vAlign w:val="center"/>
          </w:tcPr>
          <w:p w:rsidR="00D210B0" w:rsidRPr="00D210B0" w:rsidRDefault="00D210B0" w:rsidP="00D210B0">
            <w:pPr>
              <w:widowControl/>
              <w:snapToGrid w:val="0"/>
              <w:spacing w:before="100" w:after="100"/>
              <w:jc w:val="left"/>
              <w:rPr>
                <w:rFonts w:eastAsia="휴먼명조"/>
                <w:b/>
                <w:color w:val="000000"/>
                <w:kern w:val="0"/>
                <w:lang w:val="en-AU" w:eastAsia="en-US"/>
              </w:rPr>
            </w:pPr>
            <w:r w:rsidRPr="00D210B0">
              <w:rPr>
                <w:rFonts w:eastAsia="휴먼명조"/>
                <w:b/>
                <w:color w:val="000000"/>
                <w:kern w:val="0"/>
                <w:lang w:val="en-AU" w:eastAsia="en-US"/>
              </w:rPr>
              <w:t>Editor(s)</w:t>
            </w:r>
          </w:p>
        </w:tc>
        <w:tc>
          <w:tcPr>
            <w:tcW w:w="7507" w:type="dxa"/>
            <w:vAlign w:val="center"/>
          </w:tcPr>
          <w:p w:rsidR="00D210B0" w:rsidRPr="00D210B0" w:rsidRDefault="00D210B0" w:rsidP="00D210B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MS Mincho"/>
                <w:color w:val="000000"/>
                <w:kern w:val="0"/>
                <w:lang w:val="de-DE"/>
              </w:rPr>
            </w:pPr>
            <w:r w:rsidRPr="00D210B0">
              <w:rPr>
                <w:rFonts w:eastAsia="Batang"/>
                <w:kern w:val="0"/>
                <w:lang w:eastAsia="ko-KR"/>
              </w:rPr>
              <w:t xml:space="preserve">Chairman </w:t>
            </w:r>
            <w:r w:rsidRPr="00D210B0">
              <w:rPr>
                <w:rFonts w:eastAsia="SimSun"/>
                <w:kern w:val="0"/>
                <w:lang w:val="en-GB" w:eastAsia="zh-CN"/>
              </w:rPr>
              <w:t>TG-Aeronautical and Maritime</w:t>
            </w:r>
            <w:r w:rsidRPr="00D210B0">
              <w:rPr>
                <w:rFonts w:eastAsia="Batang"/>
                <w:kern w:val="0"/>
                <w:lang w:eastAsia="ko-KR"/>
              </w:rPr>
              <w:t xml:space="preserve"> </w:t>
            </w:r>
          </w:p>
        </w:tc>
      </w:tr>
      <w:tr w:rsidR="00D210B0" w:rsidRPr="00D210B0" w:rsidTr="00D210B0">
        <w:tblPrEx>
          <w:tblCellMar>
            <w:top w:w="0" w:type="dxa"/>
            <w:bottom w:w="0" w:type="dxa"/>
          </w:tblCellMar>
        </w:tblPrEx>
        <w:trPr>
          <w:trHeight w:val="339"/>
          <w:jc w:val="center"/>
        </w:trPr>
        <w:tc>
          <w:tcPr>
            <w:tcW w:w="1870" w:type="dxa"/>
            <w:vAlign w:val="center"/>
          </w:tcPr>
          <w:p w:rsidR="00D210B0" w:rsidRPr="00D210B0" w:rsidRDefault="00D210B0" w:rsidP="00D210B0">
            <w:pPr>
              <w:widowControl/>
              <w:snapToGrid w:val="0"/>
              <w:spacing w:before="100" w:after="100"/>
              <w:jc w:val="left"/>
              <w:rPr>
                <w:rFonts w:eastAsia="휴먼명조"/>
                <w:b/>
                <w:color w:val="000000"/>
                <w:kern w:val="0"/>
                <w:lang w:val="en-AU" w:eastAsia="en-US"/>
              </w:rPr>
            </w:pPr>
            <w:r w:rsidRPr="00D210B0">
              <w:rPr>
                <w:rFonts w:eastAsia="휴먼명조"/>
                <w:b/>
                <w:color w:val="000000"/>
                <w:kern w:val="0"/>
                <w:lang w:val="en-AU" w:eastAsia="en-US"/>
              </w:rPr>
              <w:t>Scope</w:t>
            </w:r>
          </w:p>
        </w:tc>
        <w:tc>
          <w:tcPr>
            <w:tcW w:w="7507" w:type="dxa"/>
            <w:vAlign w:val="center"/>
          </w:tcPr>
          <w:p w:rsidR="00D210B0" w:rsidRPr="00D210B0" w:rsidRDefault="00D210B0" w:rsidP="00D210B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kern w:val="0"/>
                <w:lang w:val="en-GB" w:eastAsia="ko-KR"/>
              </w:rPr>
            </w:pPr>
            <w:r w:rsidRPr="00D210B0">
              <w:rPr>
                <w:rFonts w:eastAsia="Batang"/>
                <w:kern w:val="0"/>
                <w:lang w:val="en-GB" w:eastAsia="ko-KR"/>
              </w:rPr>
              <w:t>Provide information on various potential services and applications, and success factors to deliver services and applications for</w:t>
            </w:r>
            <w:r w:rsidRPr="00D210B0">
              <w:rPr>
                <w:rFonts w:eastAsia="Batang"/>
                <w:kern w:val="0"/>
                <w:lang w:val="en-GB" w:eastAsia="x-none"/>
              </w:rPr>
              <w:t xml:space="preserve"> aircraft and vessels</w:t>
            </w:r>
            <w:r w:rsidRPr="00D210B0">
              <w:rPr>
                <w:rFonts w:eastAsia="Batang"/>
                <w:kern w:val="0"/>
                <w:lang w:val="en-GB" w:eastAsia="ko-KR"/>
              </w:rPr>
              <w:t xml:space="preserve">, market trend, service provider case studies and </w:t>
            </w:r>
            <w:r w:rsidRPr="00D210B0">
              <w:rPr>
                <w:rFonts w:eastAsia="BatangChe"/>
                <w:kern w:val="0"/>
                <w:lang w:eastAsia="ko-KR"/>
              </w:rPr>
              <w:t xml:space="preserve">future challenges </w:t>
            </w:r>
          </w:p>
        </w:tc>
      </w:tr>
      <w:tr w:rsidR="00D210B0" w:rsidRPr="00D210B0" w:rsidTr="00D210B0">
        <w:tblPrEx>
          <w:tblCellMar>
            <w:top w:w="0" w:type="dxa"/>
            <w:bottom w:w="0" w:type="dxa"/>
          </w:tblCellMar>
        </w:tblPrEx>
        <w:trPr>
          <w:trHeight w:val="339"/>
          <w:jc w:val="center"/>
        </w:trPr>
        <w:tc>
          <w:tcPr>
            <w:tcW w:w="1870" w:type="dxa"/>
            <w:vAlign w:val="center"/>
          </w:tcPr>
          <w:p w:rsidR="00D210B0" w:rsidRPr="00D210B0" w:rsidRDefault="00D210B0" w:rsidP="00D210B0">
            <w:pPr>
              <w:widowControl/>
              <w:snapToGrid w:val="0"/>
              <w:spacing w:before="100" w:after="100"/>
              <w:jc w:val="left"/>
              <w:rPr>
                <w:rFonts w:eastAsia="휴먼명조"/>
                <w:b/>
                <w:color w:val="000000"/>
                <w:kern w:val="0"/>
                <w:lang w:val="en-AU" w:eastAsia="en-US"/>
              </w:rPr>
            </w:pPr>
            <w:r w:rsidRPr="00D210B0">
              <w:rPr>
                <w:rFonts w:eastAsia="휴먼명조"/>
                <w:b/>
                <w:color w:val="000000"/>
                <w:kern w:val="0"/>
                <w:lang w:val="en-AU" w:eastAsia="en-US"/>
              </w:rPr>
              <w:t>Purpose</w:t>
            </w:r>
          </w:p>
        </w:tc>
        <w:tc>
          <w:tcPr>
            <w:tcW w:w="7507" w:type="dxa"/>
            <w:vAlign w:val="center"/>
          </w:tcPr>
          <w:p w:rsidR="00D210B0" w:rsidRPr="00D210B0" w:rsidRDefault="00D210B0" w:rsidP="00D210B0">
            <w:pPr>
              <w:widowControl/>
              <w:jc w:val="left"/>
              <w:rPr>
                <w:rFonts w:eastAsia="BatangChe"/>
                <w:bCs/>
                <w:kern w:val="0"/>
                <w:lang w:val="en-AU" w:eastAsia="en-US"/>
              </w:rPr>
            </w:pPr>
            <w:r w:rsidRPr="00D210B0">
              <w:rPr>
                <w:rFonts w:eastAsia="BatangChe"/>
                <w:bCs/>
                <w:kern w:val="0"/>
                <w:lang w:val="en-AU" w:eastAsia="en-US"/>
              </w:rPr>
              <w:t xml:space="preserve">To identify the future needs of special communications for social, industrial and economic development which could be satisfied by services and applications on </w:t>
            </w:r>
            <w:r w:rsidRPr="00D210B0">
              <w:rPr>
                <w:rFonts w:eastAsia="BatangChe"/>
                <w:kern w:val="0"/>
                <w:lang w:val="en-AU" w:eastAsia="en-US"/>
              </w:rPr>
              <w:t>aircraft and vessels</w:t>
            </w:r>
          </w:p>
          <w:p w:rsidR="00D210B0" w:rsidRPr="00D210B0" w:rsidRDefault="00D210B0" w:rsidP="00D210B0">
            <w:pPr>
              <w:widowControl/>
              <w:adjustRightInd w:val="0"/>
              <w:jc w:val="left"/>
              <w:rPr>
                <w:rFonts w:eastAsia="BatangChe"/>
                <w:kern w:val="0"/>
                <w:lang w:val="en-AU" w:eastAsia="ko-KR"/>
              </w:rPr>
            </w:pPr>
          </w:p>
        </w:tc>
      </w:tr>
      <w:tr w:rsidR="00D210B0" w:rsidRPr="00D210B0" w:rsidTr="00D210B0">
        <w:tblPrEx>
          <w:tblCellMar>
            <w:top w:w="0" w:type="dxa"/>
            <w:bottom w:w="0" w:type="dxa"/>
          </w:tblCellMar>
        </w:tblPrEx>
        <w:trPr>
          <w:trHeight w:val="339"/>
          <w:jc w:val="center"/>
        </w:trPr>
        <w:tc>
          <w:tcPr>
            <w:tcW w:w="1870" w:type="dxa"/>
            <w:vAlign w:val="center"/>
          </w:tcPr>
          <w:p w:rsidR="00D210B0" w:rsidRPr="00D210B0" w:rsidRDefault="00D210B0" w:rsidP="00D210B0">
            <w:pPr>
              <w:widowControl/>
              <w:snapToGrid w:val="0"/>
              <w:spacing w:before="100" w:after="100"/>
              <w:jc w:val="left"/>
              <w:rPr>
                <w:rFonts w:eastAsia="휴먼명조"/>
                <w:b/>
                <w:color w:val="000000"/>
                <w:kern w:val="0"/>
                <w:lang w:val="en-AU" w:eastAsia="en-US"/>
              </w:rPr>
            </w:pPr>
            <w:r w:rsidRPr="00D210B0">
              <w:rPr>
                <w:rFonts w:eastAsia="휴먼명조"/>
                <w:b/>
                <w:color w:val="000000"/>
                <w:kern w:val="0"/>
                <w:lang w:val="en-AU" w:eastAsia="en-US"/>
              </w:rPr>
              <w:t>Related Document</w:t>
            </w:r>
          </w:p>
        </w:tc>
        <w:tc>
          <w:tcPr>
            <w:tcW w:w="7507" w:type="dxa"/>
            <w:vAlign w:val="center"/>
          </w:tcPr>
          <w:p w:rsidR="00D210B0" w:rsidRPr="00D210B0" w:rsidRDefault="00D210B0" w:rsidP="00D210B0">
            <w:pPr>
              <w:widowControl/>
              <w:adjustRightInd w:val="0"/>
              <w:jc w:val="left"/>
              <w:rPr>
                <w:rFonts w:eastAsia="BatangChe"/>
                <w:kern w:val="0"/>
                <w:lang w:val="en-AU" w:eastAsia="en-US"/>
              </w:rPr>
            </w:pPr>
            <w:r w:rsidRPr="00D210B0">
              <w:rPr>
                <w:rFonts w:eastAsia="BatangChe"/>
                <w:kern w:val="0"/>
                <w:lang w:val="en-AU" w:eastAsia="ko-KR"/>
              </w:rPr>
              <w:t xml:space="preserve">CEPT/ECC Decision (08) 08 and CEPT/ECC Report 122, </w:t>
            </w:r>
            <w:r w:rsidRPr="00D210B0">
              <w:rPr>
                <w:rFonts w:eastAsia="BatangChe"/>
                <w:color w:val="000000"/>
                <w:kern w:val="0"/>
                <w:lang w:val="en-AU" w:eastAsia="en-US"/>
              </w:rPr>
              <w:t>AWG-11/OUT-07</w:t>
            </w:r>
            <w:r w:rsidRPr="00D210B0">
              <w:rPr>
                <w:rFonts w:eastAsia="BatangChe"/>
                <w:kern w:val="0"/>
                <w:lang w:val="en-AU" w:eastAsia="ko-KR"/>
              </w:rPr>
              <w:t xml:space="preserve">, </w:t>
            </w:r>
            <w:r w:rsidRPr="00D210B0">
              <w:rPr>
                <w:rFonts w:eastAsia="BatangChe"/>
                <w:color w:val="000000"/>
                <w:kern w:val="0"/>
                <w:lang w:val="en-AU" w:eastAsia="en-US"/>
              </w:rPr>
              <w:t>AWG-11/OUT-08</w:t>
            </w:r>
          </w:p>
        </w:tc>
      </w:tr>
      <w:tr w:rsidR="00D210B0" w:rsidRPr="00D210B0" w:rsidTr="00D210B0">
        <w:tblPrEx>
          <w:tblCellMar>
            <w:top w:w="0" w:type="dxa"/>
            <w:bottom w:w="0" w:type="dxa"/>
          </w:tblCellMar>
        </w:tblPrEx>
        <w:trPr>
          <w:trHeight w:val="339"/>
          <w:jc w:val="center"/>
        </w:trPr>
        <w:tc>
          <w:tcPr>
            <w:tcW w:w="1870" w:type="dxa"/>
            <w:vAlign w:val="center"/>
          </w:tcPr>
          <w:p w:rsidR="00D210B0" w:rsidRPr="00D210B0" w:rsidRDefault="00D210B0" w:rsidP="00D210B0">
            <w:pPr>
              <w:widowControl/>
              <w:snapToGrid w:val="0"/>
              <w:spacing w:before="100" w:after="100"/>
              <w:jc w:val="left"/>
              <w:rPr>
                <w:rFonts w:eastAsia="휴먼명조"/>
                <w:b/>
                <w:color w:val="000000"/>
                <w:kern w:val="0"/>
                <w:lang w:val="en-AU" w:eastAsia="en-US"/>
              </w:rPr>
            </w:pPr>
            <w:r w:rsidRPr="00D210B0">
              <w:rPr>
                <w:rFonts w:eastAsia="휴먼명조"/>
                <w:b/>
                <w:color w:val="000000"/>
                <w:kern w:val="0"/>
                <w:lang w:val="en-AU" w:eastAsia="en-US"/>
              </w:rPr>
              <w:t>Related Forums</w:t>
            </w:r>
          </w:p>
        </w:tc>
        <w:tc>
          <w:tcPr>
            <w:tcW w:w="7507" w:type="dxa"/>
            <w:vAlign w:val="center"/>
          </w:tcPr>
          <w:p w:rsidR="00D210B0" w:rsidRPr="00D210B0" w:rsidRDefault="00D210B0" w:rsidP="00D210B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kern w:val="0"/>
                <w:lang w:val="de-DE" w:eastAsia="ko-KR"/>
              </w:rPr>
            </w:pPr>
            <w:r w:rsidRPr="00D210B0">
              <w:rPr>
                <w:rFonts w:eastAsia="SimSun" w:hint="eastAsia"/>
                <w:kern w:val="0"/>
                <w:lang w:val="en-GB" w:eastAsia="zh-CN"/>
              </w:rPr>
              <w:t>ITU WP 5B</w:t>
            </w:r>
          </w:p>
        </w:tc>
      </w:tr>
      <w:tr w:rsidR="00D210B0" w:rsidRPr="00D210B0" w:rsidTr="00D210B0">
        <w:tblPrEx>
          <w:tblCellMar>
            <w:top w:w="0" w:type="dxa"/>
            <w:bottom w:w="0" w:type="dxa"/>
          </w:tblCellMar>
        </w:tblPrEx>
        <w:trPr>
          <w:trHeight w:val="339"/>
          <w:jc w:val="center"/>
        </w:trPr>
        <w:tc>
          <w:tcPr>
            <w:tcW w:w="1870" w:type="dxa"/>
            <w:vAlign w:val="center"/>
          </w:tcPr>
          <w:p w:rsidR="00D210B0" w:rsidRPr="00D210B0" w:rsidRDefault="00D210B0" w:rsidP="00D210B0">
            <w:pPr>
              <w:widowControl/>
              <w:snapToGrid w:val="0"/>
              <w:spacing w:before="100" w:after="100"/>
              <w:jc w:val="left"/>
              <w:rPr>
                <w:rFonts w:eastAsia="휴먼명조"/>
                <w:b/>
                <w:color w:val="000000"/>
                <w:kern w:val="0"/>
                <w:lang w:val="en-AU" w:eastAsia="en-US"/>
              </w:rPr>
            </w:pPr>
            <w:r w:rsidRPr="00D210B0">
              <w:rPr>
                <w:rFonts w:eastAsia="휴먼명조"/>
                <w:b/>
                <w:color w:val="000000"/>
                <w:kern w:val="0"/>
                <w:lang w:val="en-AU" w:eastAsia="en-US"/>
              </w:rPr>
              <w:t>Timelines</w:t>
            </w:r>
          </w:p>
        </w:tc>
        <w:tc>
          <w:tcPr>
            <w:tcW w:w="7507" w:type="dxa"/>
            <w:vAlign w:val="center"/>
          </w:tcPr>
          <w:p w:rsidR="00D210B0" w:rsidRPr="00D210B0" w:rsidRDefault="00D210B0" w:rsidP="00D210B0">
            <w:pPr>
              <w:widowControl/>
              <w:overflowPunct w:val="0"/>
              <w:autoSpaceDE w:val="0"/>
              <w:autoSpaceDN w:val="0"/>
              <w:adjustRightInd w:val="0"/>
              <w:snapToGrid w:val="0"/>
              <w:spacing w:before="100" w:after="100"/>
              <w:jc w:val="left"/>
              <w:textAlignment w:val="baseline"/>
              <w:rPr>
                <w:rFonts w:eastAsia="Batang"/>
                <w:b/>
                <w:kern w:val="0"/>
                <w:u w:val="single"/>
                <w:lang w:val="en-GB" w:eastAsia="ko-KR"/>
              </w:rPr>
            </w:pPr>
            <w:r w:rsidRPr="00D210B0">
              <w:rPr>
                <w:rFonts w:eastAsia="Batang"/>
                <w:b/>
                <w:kern w:val="0"/>
                <w:u w:val="single"/>
                <w:lang w:val="en-GB" w:eastAsia="ko-KR"/>
              </w:rPr>
              <w:t>2012:</w:t>
            </w:r>
          </w:p>
          <w:p w:rsidR="00D210B0" w:rsidRPr="00D210B0" w:rsidRDefault="00D210B0" w:rsidP="00D210B0">
            <w:pPr>
              <w:widowControl/>
              <w:overflowPunct w:val="0"/>
              <w:autoSpaceDE w:val="0"/>
              <w:autoSpaceDN w:val="0"/>
              <w:adjustRightInd w:val="0"/>
              <w:snapToGrid w:val="0"/>
              <w:spacing w:before="100" w:after="100"/>
              <w:jc w:val="left"/>
              <w:textAlignment w:val="baseline"/>
              <w:rPr>
                <w:rFonts w:eastAsia="Batang"/>
                <w:kern w:val="0"/>
                <w:lang w:val="en-GB" w:eastAsia="ko-KR"/>
              </w:rPr>
            </w:pPr>
            <w:r w:rsidRPr="00D210B0">
              <w:rPr>
                <w:rFonts w:eastAsia="Batang"/>
                <w:kern w:val="0"/>
                <w:lang w:val="en-GB" w:eastAsia="ko-KR"/>
              </w:rPr>
              <w:t xml:space="preserve">AWG-12 </w:t>
            </w:r>
            <w:r w:rsidRPr="00D210B0">
              <w:rPr>
                <w:rFonts w:eastAsia="Batang"/>
                <w:kern w:val="0"/>
                <w:lang w:val="en-GB" w:eastAsia="ko-KR"/>
              </w:rPr>
              <w:sym w:font="Wingdings" w:char="F0E0"/>
            </w:r>
            <w:r w:rsidRPr="00D210B0">
              <w:rPr>
                <w:rFonts w:eastAsia="SimSun" w:hint="eastAsia"/>
                <w:kern w:val="0"/>
                <w:lang w:val="en-GB" w:eastAsia="zh-CN"/>
              </w:rPr>
              <w:t xml:space="preserve">Initial revision of </w:t>
            </w:r>
            <w:r w:rsidRPr="00D210B0">
              <w:rPr>
                <w:rFonts w:eastAsia="Batang"/>
                <w:kern w:val="0"/>
                <w:lang w:val="en-GB" w:eastAsia="ko-KR"/>
              </w:rPr>
              <w:t xml:space="preserve"> Terms of Reference</w:t>
            </w:r>
          </w:p>
          <w:p w:rsidR="00D210B0" w:rsidRPr="00D210B0" w:rsidRDefault="00D210B0" w:rsidP="00D210B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kern w:val="0"/>
                <w:lang w:val="en-GB" w:eastAsia="zh-CN"/>
              </w:rPr>
            </w:pPr>
            <w:r w:rsidRPr="00D210B0">
              <w:rPr>
                <w:rFonts w:eastAsia="Batang"/>
                <w:kern w:val="0"/>
                <w:lang w:val="en-GB" w:eastAsia="ko-KR"/>
              </w:rPr>
              <w:t xml:space="preserve">AWG-13 </w:t>
            </w:r>
            <w:r w:rsidRPr="00D210B0">
              <w:rPr>
                <w:rFonts w:eastAsia="Batang"/>
                <w:kern w:val="0"/>
                <w:lang w:val="en-GB" w:eastAsia="ko-KR"/>
              </w:rPr>
              <w:sym w:font="Wingdings" w:char="F0E0"/>
            </w:r>
            <w:r w:rsidRPr="00D210B0">
              <w:rPr>
                <w:rFonts w:eastAsia="SimSun" w:hint="eastAsia"/>
                <w:kern w:val="0"/>
                <w:lang w:val="en-GB" w:eastAsia="zh-CN"/>
              </w:rPr>
              <w:t>Review</w:t>
            </w:r>
            <w:r w:rsidRPr="00D210B0">
              <w:rPr>
                <w:rFonts w:eastAsia="Batang"/>
                <w:kern w:val="0"/>
                <w:lang w:val="en-GB" w:eastAsia="ko-KR"/>
              </w:rPr>
              <w:t xml:space="preserve"> input contributions and initiate studies on the topic of service and application for </w:t>
            </w:r>
            <w:r w:rsidRPr="00D210B0">
              <w:rPr>
                <w:rFonts w:eastAsia="Batang"/>
                <w:kern w:val="0"/>
                <w:lang w:val="en-GB" w:eastAsia="x-none"/>
              </w:rPr>
              <w:t>aircraft and vessels</w:t>
            </w:r>
            <w:r w:rsidRPr="00D210B0">
              <w:rPr>
                <w:rFonts w:eastAsia="SimSun" w:hint="eastAsia"/>
                <w:kern w:val="0"/>
                <w:lang w:val="en-GB" w:eastAsia="zh-CN"/>
              </w:rPr>
              <w:t>, and review ToR</w:t>
            </w:r>
          </w:p>
          <w:p w:rsidR="00D210B0" w:rsidRPr="00D210B0" w:rsidRDefault="00D210B0" w:rsidP="00D210B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SimSun" w:hint="eastAsia"/>
                <w:kern w:val="0"/>
                <w:lang w:val="en-GB" w:eastAsia="zh-CN"/>
              </w:rPr>
            </w:pPr>
          </w:p>
          <w:p w:rsidR="00D210B0" w:rsidRPr="00D210B0" w:rsidRDefault="00D210B0" w:rsidP="00D210B0">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100" w:after="100"/>
              <w:jc w:val="left"/>
              <w:textAlignment w:val="baseline"/>
              <w:rPr>
                <w:rFonts w:eastAsia="Batang"/>
                <w:kern w:val="0"/>
                <w:lang w:val="en-GB" w:eastAsia="ko-KR"/>
              </w:rPr>
            </w:pPr>
            <w:r w:rsidRPr="00D210B0">
              <w:rPr>
                <w:rFonts w:eastAsia="Batang"/>
                <w:b/>
                <w:kern w:val="0"/>
                <w:u w:val="single"/>
                <w:lang w:val="en-GB" w:eastAsia="ko-KR"/>
              </w:rPr>
              <w:t>2013:</w:t>
            </w:r>
          </w:p>
          <w:p w:rsidR="00D210B0" w:rsidRPr="00D210B0" w:rsidRDefault="00D210B0" w:rsidP="00D210B0">
            <w:pPr>
              <w:widowControl/>
              <w:overflowPunct w:val="0"/>
              <w:autoSpaceDE w:val="0"/>
              <w:autoSpaceDN w:val="0"/>
              <w:adjustRightInd w:val="0"/>
              <w:snapToGrid w:val="0"/>
              <w:spacing w:before="100" w:after="100"/>
              <w:jc w:val="left"/>
              <w:textAlignment w:val="baseline"/>
              <w:rPr>
                <w:rFonts w:eastAsia="SimSun" w:hint="eastAsia"/>
                <w:kern w:val="0"/>
                <w:lang w:val="en-GB" w:eastAsia="zh-CN"/>
              </w:rPr>
            </w:pPr>
            <w:r w:rsidRPr="00D210B0">
              <w:rPr>
                <w:rFonts w:eastAsia="Batang"/>
                <w:kern w:val="0"/>
                <w:lang w:val="en-GB" w:eastAsia="ko-KR"/>
              </w:rPr>
              <w:t>AWG</w:t>
            </w:r>
            <w:r w:rsidRPr="00D210B0">
              <w:rPr>
                <w:rFonts w:eastAsia="Batang" w:hint="eastAsia"/>
                <w:kern w:val="0"/>
                <w:lang w:val="en-GB" w:eastAsia="zh-CN"/>
              </w:rPr>
              <w:t>-</w:t>
            </w:r>
            <w:r w:rsidRPr="00D210B0">
              <w:rPr>
                <w:rFonts w:eastAsia="Batang"/>
                <w:kern w:val="0"/>
                <w:lang w:val="en-GB" w:eastAsia="ko-KR"/>
              </w:rPr>
              <w:t>1</w:t>
            </w:r>
            <w:r w:rsidRPr="00D210B0">
              <w:rPr>
                <w:rFonts w:eastAsia="SimSun" w:hint="eastAsia"/>
                <w:kern w:val="0"/>
                <w:lang w:val="en-GB" w:eastAsia="zh-CN"/>
              </w:rPr>
              <w:t>4</w:t>
            </w:r>
            <w:r w:rsidRPr="00D210B0">
              <w:rPr>
                <w:rFonts w:eastAsia="Batang"/>
                <w:kern w:val="0"/>
                <w:lang w:val="en-GB" w:eastAsia="ko-KR"/>
              </w:rPr>
              <w:sym w:font="Wingdings" w:char="F0E0"/>
            </w:r>
            <w:r w:rsidRPr="00D210B0">
              <w:rPr>
                <w:rFonts w:eastAsia="Batang"/>
                <w:kern w:val="0"/>
                <w:lang w:val="en-GB" w:eastAsia="ko-KR"/>
              </w:rPr>
              <w:t xml:space="preserve"> </w:t>
            </w:r>
            <w:r w:rsidRPr="00D210B0">
              <w:rPr>
                <w:rFonts w:eastAsia="SimSun" w:hint="eastAsia"/>
                <w:kern w:val="0"/>
                <w:lang w:val="en-GB" w:eastAsia="zh-CN"/>
              </w:rPr>
              <w:t xml:space="preserve"> </w:t>
            </w:r>
            <w:r w:rsidRPr="00D210B0">
              <w:rPr>
                <w:rFonts w:eastAsia="Batang"/>
                <w:kern w:val="0"/>
                <w:lang w:val="en-GB" w:eastAsia="ko-KR"/>
              </w:rPr>
              <w:t>Initiate report based on the results of studies</w:t>
            </w:r>
            <w:r w:rsidRPr="00D210B0">
              <w:rPr>
                <w:rFonts w:eastAsia="SimSun" w:hint="eastAsia"/>
                <w:kern w:val="0"/>
                <w:lang w:val="en-GB" w:eastAsia="zh-CN"/>
              </w:rPr>
              <w:t xml:space="preserve">.  </w:t>
            </w:r>
          </w:p>
          <w:p w:rsidR="00D210B0" w:rsidRPr="00D210B0" w:rsidRDefault="00D210B0" w:rsidP="00D210B0">
            <w:pPr>
              <w:widowControl/>
              <w:overflowPunct w:val="0"/>
              <w:autoSpaceDE w:val="0"/>
              <w:autoSpaceDN w:val="0"/>
              <w:adjustRightInd w:val="0"/>
              <w:snapToGrid w:val="0"/>
              <w:spacing w:before="100" w:after="100"/>
              <w:jc w:val="left"/>
              <w:textAlignment w:val="baseline"/>
              <w:rPr>
                <w:rFonts w:eastAsia="Batang"/>
                <w:kern w:val="0"/>
                <w:lang w:val="en-GB" w:eastAsia="ko-KR"/>
              </w:rPr>
            </w:pPr>
            <w:r w:rsidRPr="00D210B0">
              <w:rPr>
                <w:rFonts w:eastAsia="Batang"/>
                <w:kern w:val="0"/>
                <w:lang w:val="en-GB" w:eastAsia="ko-KR"/>
              </w:rPr>
              <w:t>AWG-1</w:t>
            </w:r>
            <w:r w:rsidRPr="00D210B0">
              <w:rPr>
                <w:rFonts w:eastAsia="SimSun" w:hint="eastAsia"/>
                <w:kern w:val="0"/>
                <w:lang w:val="en-GB" w:eastAsia="zh-CN"/>
              </w:rPr>
              <w:t>5</w:t>
            </w:r>
            <w:r w:rsidRPr="00D210B0">
              <w:rPr>
                <w:rFonts w:eastAsia="Batang"/>
                <w:kern w:val="0"/>
                <w:lang w:val="en-GB" w:eastAsia="ko-KR"/>
              </w:rPr>
              <w:sym w:font="Wingdings" w:char="F0E0"/>
            </w:r>
            <w:r w:rsidRPr="00D210B0">
              <w:rPr>
                <w:rFonts w:eastAsia="Batang"/>
                <w:kern w:val="0"/>
                <w:lang w:val="en-GB" w:eastAsia="en-US"/>
              </w:rPr>
              <w:t xml:space="preserve"> </w:t>
            </w:r>
            <w:r w:rsidRPr="00D210B0">
              <w:rPr>
                <w:rFonts w:eastAsia="Batang"/>
                <w:kern w:val="0"/>
                <w:lang w:val="en-GB" w:eastAsia="ko-KR"/>
              </w:rPr>
              <w:t>Continue development of report</w:t>
            </w:r>
          </w:p>
          <w:p w:rsidR="00D210B0" w:rsidRPr="00D210B0" w:rsidRDefault="00D210B0" w:rsidP="00D210B0">
            <w:pPr>
              <w:widowControl/>
              <w:overflowPunct w:val="0"/>
              <w:autoSpaceDE w:val="0"/>
              <w:autoSpaceDN w:val="0"/>
              <w:adjustRightInd w:val="0"/>
              <w:snapToGrid w:val="0"/>
              <w:spacing w:before="100" w:after="100"/>
              <w:jc w:val="left"/>
              <w:textAlignment w:val="baseline"/>
              <w:rPr>
                <w:rFonts w:eastAsia="Batang"/>
                <w:kern w:val="0"/>
                <w:lang w:val="en-GB" w:eastAsia="ko-KR"/>
              </w:rPr>
            </w:pPr>
          </w:p>
          <w:p w:rsidR="00D210B0" w:rsidRPr="00D210B0" w:rsidRDefault="00D210B0" w:rsidP="00D210B0">
            <w:pPr>
              <w:widowControl/>
              <w:overflowPunct w:val="0"/>
              <w:autoSpaceDE w:val="0"/>
              <w:autoSpaceDN w:val="0"/>
              <w:adjustRightInd w:val="0"/>
              <w:snapToGrid w:val="0"/>
              <w:spacing w:before="100" w:after="100"/>
              <w:jc w:val="left"/>
              <w:textAlignment w:val="baseline"/>
              <w:rPr>
                <w:rFonts w:eastAsia="Batang"/>
                <w:kern w:val="0"/>
                <w:lang w:val="en-GB" w:eastAsia="ko-KR"/>
              </w:rPr>
            </w:pPr>
            <w:r w:rsidRPr="00D210B0">
              <w:rPr>
                <w:rFonts w:eastAsia="Batang"/>
                <w:b/>
                <w:kern w:val="0"/>
                <w:u w:val="single"/>
                <w:lang w:val="en-GB" w:eastAsia="ko-KR"/>
              </w:rPr>
              <w:t>2014:</w:t>
            </w:r>
          </w:p>
          <w:p w:rsidR="00D210B0" w:rsidRPr="00D210B0" w:rsidRDefault="00D210B0" w:rsidP="00D210B0">
            <w:pPr>
              <w:widowControl/>
              <w:overflowPunct w:val="0"/>
              <w:autoSpaceDE w:val="0"/>
              <w:autoSpaceDN w:val="0"/>
              <w:adjustRightInd w:val="0"/>
              <w:snapToGrid w:val="0"/>
              <w:spacing w:before="100" w:after="100"/>
              <w:jc w:val="left"/>
              <w:textAlignment w:val="baseline"/>
              <w:rPr>
                <w:rFonts w:eastAsia="Batang"/>
                <w:kern w:val="0"/>
                <w:lang w:eastAsia="zh-CN"/>
              </w:rPr>
            </w:pPr>
            <w:r w:rsidRPr="00D210B0">
              <w:rPr>
                <w:rFonts w:eastAsia="Batang"/>
                <w:kern w:val="0"/>
                <w:lang w:val="en-GB" w:eastAsia="ko-KR"/>
              </w:rPr>
              <w:t>AWG-1</w:t>
            </w:r>
            <w:r w:rsidRPr="00D210B0">
              <w:rPr>
                <w:rFonts w:eastAsia="SimSun" w:hint="eastAsia"/>
                <w:kern w:val="0"/>
                <w:lang w:val="en-GB" w:eastAsia="zh-CN"/>
              </w:rPr>
              <w:t>6</w:t>
            </w:r>
            <w:r w:rsidRPr="00D210B0">
              <w:rPr>
                <w:rFonts w:eastAsia="Batang"/>
                <w:kern w:val="0"/>
                <w:lang w:val="en-GB" w:eastAsia="ko-KR"/>
              </w:rPr>
              <w:sym w:font="Wingdings" w:char="F0E0"/>
            </w:r>
            <w:r w:rsidRPr="00D210B0">
              <w:rPr>
                <w:rFonts w:eastAsia="Batang"/>
                <w:kern w:val="0"/>
                <w:lang w:val="en-GB" w:eastAsia="ko-KR"/>
              </w:rPr>
              <w:t xml:space="preserve"> Finalize report</w:t>
            </w:r>
          </w:p>
        </w:tc>
      </w:tr>
    </w:tbl>
    <w:p w:rsidR="003B22A6" w:rsidRDefault="003B22A6" w:rsidP="009F2A59">
      <w:pPr>
        <w:rPr>
          <w:rFonts w:eastAsia="SimSun"/>
          <w:lang w:eastAsia="zh-CN"/>
        </w:rPr>
      </w:pPr>
    </w:p>
    <w:p w:rsidR="00D210B0" w:rsidRDefault="00D210B0" w:rsidP="009F2A59">
      <w:pPr>
        <w:rPr>
          <w:rFonts w:eastAsia="SimSun"/>
          <w:lang w:eastAsia="zh-CN"/>
        </w:rPr>
      </w:pPr>
    </w:p>
    <w:tbl>
      <w:tblPr>
        <w:tblW w:w="9395"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
        <w:gridCol w:w="1890"/>
        <w:gridCol w:w="7475"/>
      </w:tblGrid>
      <w:tr w:rsidR="00D210B0" w:rsidRPr="00D210B0" w:rsidTr="00D210B0">
        <w:trPr>
          <w:trHeight w:val="448"/>
          <w:jc w:val="center"/>
        </w:trPr>
        <w:tc>
          <w:tcPr>
            <w:tcW w:w="1920" w:type="dxa"/>
            <w:gridSpan w:val="2"/>
            <w:vAlign w:val="center"/>
          </w:tcPr>
          <w:p w:rsidR="00D210B0" w:rsidRPr="00D210B0" w:rsidRDefault="00D210B0" w:rsidP="00D210B0">
            <w:pPr>
              <w:snapToGrid w:val="0"/>
              <w:spacing w:before="100" w:after="100"/>
            </w:pPr>
            <w:r w:rsidRPr="00D210B0">
              <w:rPr>
                <w:b/>
              </w:rPr>
              <w:t>Title</w:t>
            </w:r>
          </w:p>
        </w:tc>
        <w:tc>
          <w:tcPr>
            <w:tcW w:w="7475" w:type="dxa"/>
            <w:vAlign w:val="center"/>
          </w:tcPr>
          <w:p w:rsidR="00D210B0" w:rsidRPr="00D210B0" w:rsidRDefault="00D210B0" w:rsidP="00D210B0">
            <w:pPr>
              <w:jc w:val="left"/>
              <w:rPr>
                <w:rFonts w:eastAsia="SimSun"/>
                <w:b/>
                <w:bCs/>
                <w:lang w:eastAsia="zh-CN"/>
              </w:rPr>
            </w:pPr>
            <w:bookmarkStart w:id="120" w:name="_GoBack"/>
            <w:bookmarkEnd w:id="120"/>
            <w:r w:rsidRPr="00D210B0">
              <w:rPr>
                <w:rFonts w:eastAsia="SimSun"/>
                <w:b/>
                <w:bCs/>
                <w:lang w:eastAsia="zh-CN"/>
              </w:rPr>
              <w:t>R</w:t>
            </w:r>
            <w:r w:rsidRPr="00D210B0">
              <w:rPr>
                <w:rFonts w:eastAsia="SimSun" w:hint="eastAsia"/>
                <w:b/>
                <w:bCs/>
                <w:lang w:eastAsia="zh-CN"/>
              </w:rPr>
              <w:t xml:space="preserve">eport on maritime VHF band usage and consideration of  </w:t>
            </w:r>
            <w:r w:rsidRPr="00D210B0">
              <w:rPr>
                <w:rFonts w:eastAsia="SimSun"/>
                <w:b/>
                <w:bCs/>
                <w:lang w:eastAsia="zh-CN"/>
              </w:rPr>
              <w:t>new applications</w:t>
            </w:r>
            <w:r w:rsidRPr="00D210B0">
              <w:rPr>
                <w:rFonts w:eastAsia="SimSun" w:hint="eastAsia"/>
                <w:b/>
                <w:bCs/>
                <w:lang w:eastAsia="zh-CN"/>
              </w:rPr>
              <w:t xml:space="preserve"> in the region of APT</w:t>
            </w:r>
          </w:p>
        </w:tc>
      </w:tr>
      <w:tr w:rsidR="00D210B0" w:rsidRPr="00D210B0" w:rsidTr="00D210B0">
        <w:trPr>
          <w:cantSplit/>
          <w:trHeight w:val="468"/>
          <w:jc w:val="center"/>
        </w:trPr>
        <w:tc>
          <w:tcPr>
            <w:tcW w:w="1920" w:type="dxa"/>
            <w:gridSpan w:val="2"/>
            <w:vAlign w:val="center"/>
          </w:tcPr>
          <w:p w:rsidR="00D210B0" w:rsidRPr="00D210B0" w:rsidRDefault="00D210B0" w:rsidP="00D210B0">
            <w:pPr>
              <w:snapToGrid w:val="0"/>
              <w:spacing w:before="100" w:after="100"/>
              <w:rPr>
                <w:b/>
              </w:rPr>
            </w:pPr>
            <w:r w:rsidRPr="00D210B0">
              <w:rPr>
                <w:b/>
              </w:rPr>
              <w:t>Document Type</w:t>
            </w:r>
          </w:p>
        </w:tc>
        <w:tc>
          <w:tcPr>
            <w:tcW w:w="7475" w:type="dxa"/>
            <w:vAlign w:val="center"/>
          </w:tcPr>
          <w:p w:rsidR="00D210B0" w:rsidRPr="00D210B0" w:rsidRDefault="00D210B0" w:rsidP="00D210B0">
            <w:pPr>
              <w:pStyle w:val="Tabletext"/>
              <w:snapToGrid w:val="0"/>
              <w:spacing w:before="100" w:after="100"/>
              <w:rPr>
                <w:sz w:val="24"/>
                <w:szCs w:val="24"/>
                <w:lang w:eastAsia="ko-KR"/>
              </w:rPr>
            </w:pPr>
            <w:r w:rsidRPr="00D210B0">
              <w:rPr>
                <w:sz w:val="24"/>
                <w:szCs w:val="24"/>
                <w:lang w:eastAsia="ko-KR"/>
              </w:rPr>
              <w:t xml:space="preserve">Report </w:t>
            </w:r>
          </w:p>
        </w:tc>
      </w:tr>
      <w:tr w:rsidR="00D210B0" w:rsidRPr="00D210B0" w:rsidTr="00D210B0">
        <w:trPr>
          <w:cantSplit/>
          <w:trHeight w:val="339"/>
          <w:jc w:val="center"/>
        </w:trPr>
        <w:tc>
          <w:tcPr>
            <w:tcW w:w="1920" w:type="dxa"/>
            <w:gridSpan w:val="2"/>
            <w:vAlign w:val="center"/>
          </w:tcPr>
          <w:p w:rsidR="00D210B0" w:rsidRPr="00D210B0" w:rsidRDefault="00D210B0" w:rsidP="00D210B0">
            <w:pPr>
              <w:snapToGrid w:val="0"/>
              <w:spacing w:before="100" w:after="100"/>
              <w:rPr>
                <w:rFonts w:eastAsia="휴먼명조"/>
                <w:b/>
                <w:color w:val="000000"/>
              </w:rPr>
            </w:pPr>
            <w:r w:rsidRPr="00D210B0">
              <w:rPr>
                <w:rFonts w:eastAsia="휴먼명조"/>
                <w:b/>
                <w:color w:val="000000"/>
              </w:rPr>
              <w:t>Group/Chair</w:t>
            </w:r>
          </w:p>
        </w:tc>
        <w:tc>
          <w:tcPr>
            <w:tcW w:w="7475" w:type="dxa"/>
            <w:vAlign w:val="center"/>
          </w:tcPr>
          <w:p w:rsidR="00D210B0" w:rsidRPr="00D210B0" w:rsidRDefault="00D210B0" w:rsidP="00D210B0">
            <w:pPr>
              <w:pStyle w:val="Tabletext"/>
              <w:snapToGrid w:val="0"/>
              <w:spacing w:before="100" w:after="100"/>
              <w:rPr>
                <w:sz w:val="24"/>
                <w:szCs w:val="24"/>
                <w:lang w:val="en-US" w:eastAsia="ko-KR"/>
              </w:rPr>
            </w:pPr>
            <w:r w:rsidRPr="00D210B0">
              <w:rPr>
                <w:rFonts w:eastAsia="SimSun"/>
                <w:sz w:val="24"/>
                <w:szCs w:val="24"/>
                <w:lang w:eastAsia="zh-CN"/>
              </w:rPr>
              <w:t>TG-Aeronautical and Maritime</w:t>
            </w:r>
          </w:p>
        </w:tc>
      </w:tr>
      <w:tr w:rsidR="00D210B0" w:rsidRPr="00D210B0" w:rsidTr="00D210B0">
        <w:trPr>
          <w:cantSplit/>
          <w:trHeight w:val="497"/>
          <w:jc w:val="center"/>
        </w:trPr>
        <w:tc>
          <w:tcPr>
            <w:tcW w:w="1920" w:type="dxa"/>
            <w:gridSpan w:val="2"/>
            <w:vAlign w:val="center"/>
          </w:tcPr>
          <w:p w:rsidR="00D210B0" w:rsidRPr="00D210B0" w:rsidRDefault="00D210B0" w:rsidP="00D210B0">
            <w:pPr>
              <w:snapToGrid w:val="0"/>
              <w:spacing w:before="100" w:after="100"/>
              <w:rPr>
                <w:rFonts w:eastAsia="휴먼명조"/>
                <w:b/>
                <w:color w:val="000000"/>
              </w:rPr>
            </w:pPr>
            <w:r w:rsidRPr="00D210B0">
              <w:rPr>
                <w:rFonts w:eastAsia="휴먼명조"/>
                <w:b/>
                <w:color w:val="000000"/>
              </w:rPr>
              <w:t>Editor(s)</w:t>
            </w:r>
          </w:p>
        </w:tc>
        <w:tc>
          <w:tcPr>
            <w:tcW w:w="7475" w:type="dxa"/>
            <w:vAlign w:val="center"/>
          </w:tcPr>
          <w:p w:rsidR="00D210B0" w:rsidRPr="00D210B0" w:rsidRDefault="00D210B0" w:rsidP="00D210B0">
            <w:pPr>
              <w:pStyle w:val="Tabletext"/>
              <w:snapToGrid w:val="0"/>
              <w:spacing w:before="100" w:after="100"/>
              <w:rPr>
                <w:rFonts w:eastAsia="MS Mincho"/>
                <w:color w:val="000000"/>
                <w:sz w:val="24"/>
                <w:szCs w:val="24"/>
                <w:lang w:val="de-DE" w:eastAsia="ja-JP"/>
              </w:rPr>
            </w:pPr>
            <w:r w:rsidRPr="00D210B0">
              <w:rPr>
                <w:sz w:val="24"/>
                <w:szCs w:val="24"/>
                <w:lang w:val="en-US" w:eastAsia="ko-KR"/>
              </w:rPr>
              <w:t xml:space="preserve">Chairman </w:t>
            </w:r>
            <w:r w:rsidRPr="00D210B0">
              <w:rPr>
                <w:rFonts w:eastAsia="SimSun"/>
                <w:sz w:val="24"/>
                <w:szCs w:val="24"/>
                <w:lang w:eastAsia="zh-CN"/>
              </w:rPr>
              <w:t>TG-Aeronautical and Maritime</w:t>
            </w:r>
            <w:r w:rsidRPr="00D210B0">
              <w:rPr>
                <w:sz w:val="24"/>
                <w:szCs w:val="24"/>
                <w:lang w:val="en-US" w:eastAsia="ko-KR"/>
              </w:rPr>
              <w:t xml:space="preserve"> </w:t>
            </w:r>
          </w:p>
        </w:tc>
      </w:tr>
      <w:tr w:rsidR="00D210B0" w:rsidRPr="00D210B0" w:rsidTr="00D210B0">
        <w:trPr>
          <w:cantSplit/>
          <w:trHeight w:val="339"/>
          <w:jc w:val="center"/>
        </w:trPr>
        <w:tc>
          <w:tcPr>
            <w:tcW w:w="1920" w:type="dxa"/>
            <w:gridSpan w:val="2"/>
            <w:vAlign w:val="center"/>
          </w:tcPr>
          <w:p w:rsidR="00D210B0" w:rsidRPr="00D210B0" w:rsidRDefault="00D210B0" w:rsidP="00D210B0">
            <w:pPr>
              <w:snapToGrid w:val="0"/>
              <w:spacing w:before="100" w:after="100"/>
              <w:rPr>
                <w:rFonts w:eastAsia="휴먼명조"/>
                <w:b/>
                <w:color w:val="000000"/>
              </w:rPr>
            </w:pPr>
            <w:r w:rsidRPr="00D210B0">
              <w:rPr>
                <w:rFonts w:eastAsia="휴먼명조"/>
                <w:b/>
                <w:color w:val="000000"/>
              </w:rPr>
              <w:t>Scope</w:t>
            </w:r>
          </w:p>
        </w:tc>
        <w:tc>
          <w:tcPr>
            <w:tcW w:w="7475" w:type="dxa"/>
            <w:vAlign w:val="center"/>
          </w:tcPr>
          <w:p w:rsidR="00D210B0" w:rsidRPr="00D210B0" w:rsidRDefault="00D210B0" w:rsidP="00D210B0">
            <w:pPr>
              <w:pStyle w:val="Tabletext"/>
              <w:snapToGrid w:val="0"/>
              <w:spacing w:before="100" w:after="100"/>
              <w:rPr>
                <w:sz w:val="24"/>
                <w:szCs w:val="24"/>
                <w:lang w:eastAsia="ko-KR"/>
              </w:rPr>
            </w:pPr>
            <w:r w:rsidRPr="00D210B0">
              <w:rPr>
                <w:sz w:val="24"/>
                <w:szCs w:val="24"/>
                <w:lang w:eastAsia="ko-KR"/>
              </w:rPr>
              <w:t xml:space="preserve">Provide information on </w:t>
            </w:r>
            <w:r w:rsidRPr="00D210B0">
              <w:rPr>
                <w:rFonts w:eastAsia="SimSun" w:hint="eastAsia"/>
                <w:sz w:val="24"/>
                <w:szCs w:val="24"/>
                <w:lang w:eastAsia="zh-CN"/>
              </w:rPr>
              <w:t>maritime VHF band usage and consideration of</w:t>
            </w:r>
            <w:r w:rsidRPr="00D210B0">
              <w:rPr>
                <w:rFonts w:eastAsia="SimSun"/>
                <w:sz w:val="24"/>
                <w:szCs w:val="24"/>
                <w:lang w:eastAsia="zh-CN"/>
              </w:rPr>
              <w:t xml:space="preserve"> new applications</w:t>
            </w:r>
            <w:r w:rsidRPr="00D210B0">
              <w:rPr>
                <w:rFonts w:eastAsia="SimSun" w:hint="eastAsia"/>
                <w:sz w:val="24"/>
                <w:szCs w:val="24"/>
                <w:lang w:eastAsia="zh-CN"/>
              </w:rPr>
              <w:t xml:space="preserve"> in the region of APT</w:t>
            </w:r>
          </w:p>
        </w:tc>
      </w:tr>
      <w:tr w:rsidR="00D210B0" w:rsidRPr="00D210B0" w:rsidTr="00D210B0">
        <w:trPr>
          <w:cantSplit/>
          <w:trHeight w:val="339"/>
          <w:jc w:val="center"/>
        </w:trPr>
        <w:tc>
          <w:tcPr>
            <w:tcW w:w="1920" w:type="dxa"/>
            <w:gridSpan w:val="2"/>
            <w:vAlign w:val="center"/>
          </w:tcPr>
          <w:p w:rsidR="00D210B0" w:rsidRPr="00D210B0" w:rsidRDefault="00D210B0" w:rsidP="00D210B0">
            <w:pPr>
              <w:snapToGrid w:val="0"/>
              <w:spacing w:before="100" w:after="100"/>
              <w:rPr>
                <w:rFonts w:eastAsia="휴먼명조"/>
                <w:b/>
                <w:color w:val="000000"/>
              </w:rPr>
            </w:pPr>
            <w:r w:rsidRPr="00D210B0">
              <w:rPr>
                <w:rFonts w:eastAsia="휴먼명조"/>
                <w:b/>
                <w:color w:val="000000"/>
              </w:rPr>
              <w:t>Purpose</w:t>
            </w:r>
          </w:p>
        </w:tc>
        <w:tc>
          <w:tcPr>
            <w:tcW w:w="7475" w:type="dxa"/>
            <w:vAlign w:val="center"/>
          </w:tcPr>
          <w:p w:rsidR="00D210B0" w:rsidRPr="00D210B0" w:rsidRDefault="00D210B0" w:rsidP="00D210B0">
            <w:pPr>
              <w:adjustRightInd w:val="0"/>
              <w:rPr>
                <w:lang w:eastAsia="ko-KR"/>
              </w:rPr>
            </w:pPr>
            <w:r w:rsidRPr="00D210B0">
              <w:rPr>
                <w:rFonts w:eastAsia="SimSun" w:hint="eastAsia"/>
                <w:bCs/>
                <w:lang w:eastAsia="zh-CN"/>
              </w:rPr>
              <w:t xml:space="preserve">For the benefit of </w:t>
            </w:r>
            <w:r w:rsidRPr="00D210B0">
              <w:rPr>
                <w:rFonts w:eastAsia="SimSun"/>
                <w:bCs/>
                <w:lang w:eastAsia="zh-CN"/>
              </w:rPr>
              <w:t>improv</w:t>
            </w:r>
            <w:r w:rsidRPr="00D210B0">
              <w:rPr>
                <w:rFonts w:eastAsia="SimSun" w:hint="eastAsia"/>
                <w:bCs/>
                <w:lang w:eastAsia="zh-CN"/>
              </w:rPr>
              <w:t>ing the relevant studies on maritime VHF band services carried out by regional members</w:t>
            </w:r>
          </w:p>
        </w:tc>
      </w:tr>
      <w:tr w:rsidR="00D210B0" w:rsidRPr="00D210B0" w:rsidTr="00D210B0">
        <w:trPr>
          <w:cantSplit/>
          <w:trHeight w:val="339"/>
          <w:jc w:val="center"/>
        </w:trPr>
        <w:tc>
          <w:tcPr>
            <w:tcW w:w="1920" w:type="dxa"/>
            <w:gridSpan w:val="2"/>
            <w:vAlign w:val="center"/>
          </w:tcPr>
          <w:p w:rsidR="00D210B0" w:rsidRPr="00D210B0" w:rsidRDefault="00D210B0" w:rsidP="00D210B0">
            <w:pPr>
              <w:snapToGrid w:val="0"/>
              <w:spacing w:before="100" w:after="100"/>
              <w:rPr>
                <w:rFonts w:eastAsia="휴먼명조"/>
                <w:b/>
                <w:color w:val="000000"/>
              </w:rPr>
            </w:pPr>
            <w:r w:rsidRPr="00D210B0">
              <w:rPr>
                <w:rFonts w:eastAsia="휴먼명조"/>
                <w:b/>
                <w:color w:val="000000"/>
              </w:rPr>
              <w:t>Related Document</w:t>
            </w:r>
          </w:p>
        </w:tc>
        <w:tc>
          <w:tcPr>
            <w:tcW w:w="7475" w:type="dxa"/>
            <w:vAlign w:val="center"/>
          </w:tcPr>
          <w:p w:rsidR="00D210B0" w:rsidRPr="00D210B0" w:rsidRDefault="00D210B0" w:rsidP="00D210B0">
            <w:pPr>
              <w:adjustRightInd w:val="0"/>
              <w:rPr>
                <w:rFonts w:eastAsia="SimSun"/>
                <w:lang w:eastAsia="zh-CN"/>
              </w:rPr>
            </w:pPr>
            <w:r w:rsidRPr="00D210B0">
              <w:rPr>
                <w:color w:val="000000"/>
              </w:rPr>
              <w:t>AWG-1</w:t>
            </w:r>
            <w:r w:rsidRPr="00D210B0">
              <w:rPr>
                <w:rFonts w:eastAsia="SimSun" w:hint="eastAsia"/>
                <w:color w:val="000000"/>
                <w:lang w:eastAsia="zh-CN"/>
              </w:rPr>
              <w:t>2</w:t>
            </w:r>
            <w:r w:rsidRPr="00D210B0">
              <w:rPr>
                <w:color w:val="000000"/>
              </w:rPr>
              <w:t>/OUT-0</w:t>
            </w:r>
            <w:r w:rsidRPr="00D210B0">
              <w:rPr>
                <w:rFonts w:eastAsia="SimSun" w:hint="eastAsia"/>
                <w:color w:val="000000"/>
                <w:lang w:eastAsia="zh-CN"/>
              </w:rPr>
              <w:t>2</w:t>
            </w:r>
            <w:r w:rsidRPr="00D210B0">
              <w:rPr>
                <w:lang w:eastAsia="ko-KR"/>
              </w:rPr>
              <w:t xml:space="preserve">, </w:t>
            </w:r>
            <w:r w:rsidRPr="00D210B0">
              <w:rPr>
                <w:color w:val="000000"/>
              </w:rPr>
              <w:t>AWG-1</w:t>
            </w:r>
            <w:r w:rsidRPr="00D210B0">
              <w:rPr>
                <w:rFonts w:eastAsia="SimSun" w:hint="eastAsia"/>
                <w:color w:val="000000"/>
                <w:lang w:eastAsia="zh-CN"/>
              </w:rPr>
              <w:t>2</w:t>
            </w:r>
            <w:r w:rsidRPr="00D210B0">
              <w:rPr>
                <w:color w:val="000000"/>
              </w:rPr>
              <w:t>/OUT-0</w:t>
            </w:r>
            <w:r w:rsidRPr="00D210B0">
              <w:rPr>
                <w:rFonts w:eastAsia="SimSun" w:hint="eastAsia"/>
                <w:color w:val="000000"/>
                <w:lang w:eastAsia="zh-CN"/>
              </w:rPr>
              <w:t>6</w:t>
            </w:r>
          </w:p>
        </w:tc>
      </w:tr>
      <w:tr w:rsidR="00D210B0" w:rsidRPr="00D210B0" w:rsidTr="00D210B0">
        <w:trPr>
          <w:cantSplit/>
          <w:trHeight w:val="339"/>
          <w:jc w:val="center"/>
        </w:trPr>
        <w:tc>
          <w:tcPr>
            <w:tcW w:w="1920" w:type="dxa"/>
            <w:gridSpan w:val="2"/>
            <w:vAlign w:val="center"/>
          </w:tcPr>
          <w:p w:rsidR="00D210B0" w:rsidRPr="00D210B0" w:rsidRDefault="00D210B0" w:rsidP="00D210B0">
            <w:pPr>
              <w:snapToGrid w:val="0"/>
              <w:spacing w:before="100" w:after="100"/>
              <w:rPr>
                <w:rFonts w:eastAsia="휴먼명조"/>
                <w:b/>
                <w:color w:val="000000"/>
              </w:rPr>
            </w:pPr>
            <w:r w:rsidRPr="00D210B0">
              <w:rPr>
                <w:rFonts w:eastAsia="휴먼명조"/>
                <w:b/>
                <w:color w:val="000000"/>
              </w:rPr>
              <w:t>Related Forums</w:t>
            </w:r>
          </w:p>
        </w:tc>
        <w:tc>
          <w:tcPr>
            <w:tcW w:w="7475" w:type="dxa"/>
            <w:vAlign w:val="center"/>
          </w:tcPr>
          <w:p w:rsidR="00D210B0" w:rsidRPr="00D210B0" w:rsidRDefault="00D210B0" w:rsidP="00D210B0">
            <w:pPr>
              <w:pStyle w:val="Tabletext"/>
              <w:snapToGrid w:val="0"/>
              <w:spacing w:before="100" w:after="100"/>
              <w:rPr>
                <w:sz w:val="24"/>
                <w:szCs w:val="24"/>
                <w:lang w:val="de-DE" w:eastAsia="ko-KR"/>
              </w:rPr>
            </w:pPr>
            <w:r w:rsidRPr="00D210B0">
              <w:rPr>
                <w:rFonts w:eastAsia="SimSun" w:hint="eastAsia"/>
                <w:sz w:val="24"/>
                <w:szCs w:val="24"/>
                <w:lang w:eastAsia="zh-CN"/>
              </w:rPr>
              <w:t>ITU WP 5B</w:t>
            </w:r>
          </w:p>
        </w:tc>
      </w:tr>
      <w:tr w:rsidR="00D210B0" w:rsidRPr="00D210B0" w:rsidTr="00D210B0">
        <w:trPr>
          <w:gridBefore w:val="1"/>
          <w:wBefore w:w="30" w:type="dxa"/>
          <w:cantSplit/>
          <w:trHeight w:val="339"/>
          <w:jc w:val="center"/>
        </w:trPr>
        <w:tc>
          <w:tcPr>
            <w:tcW w:w="1890" w:type="dxa"/>
            <w:vAlign w:val="center"/>
          </w:tcPr>
          <w:p w:rsidR="00D210B0" w:rsidRPr="00D210B0" w:rsidRDefault="00D210B0" w:rsidP="00D210B0">
            <w:pPr>
              <w:snapToGrid w:val="0"/>
              <w:spacing w:before="100" w:after="100"/>
              <w:rPr>
                <w:rFonts w:eastAsia="휴먼명조"/>
                <w:b/>
                <w:color w:val="000000"/>
              </w:rPr>
            </w:pPr>
            <w:r w:rsidRPr="00D210B0">
              <w:rPr>
                <w:rFonts w:eastAsia="휴먼명조"/>
                <w:b/>
                <w:color w:val="000000"/>
              </w:rPr>
              <w:t>Timelines</w:t>
            </w:r>
          </w:p>
        </w:tc>
        <w:tc>
          <w:tcPr>
            <w:tcW w:w="7475" w:type="dxa"/>
            <w:vAlign w:val="center"/>
          </w:tcPr>
          <w:p w:rsidR="00D210B0" w:rsidRPr="00D210B0" w:rsidRDefault="00D210B0" w:rsidP="00D210B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rPr>
                <w:b/>
                <w:sz w:val="24"/>
                <w:szCs w:val="24"/>
                <w:u w:val="single"/>
                <w:lang w:eastAsia="ko-KR"/>
              </w:rPr>
            </w:pPr>
            <w:r w:rsidRPr="00D210B0">
              <w:rPr>
                <w:b/>
                <w:sz w:val="24"/>
                <w:szCs w:val="24"/>
                <w:u w:val="single"/>
                <w:lang w:eastAsia="ko-KR"/>
              </w:rPr>
              <w:t>2012:</w:t>
            </w:r>
          </w:p>
          <w:p w:rsidR="00D210B0" w:rsidRPr="00D210B0" w:rsidRDefault="00D210B0" w:rsidP="00D210B0">
            <w:pPr>
              <w:pStyle w:val="Tabletext"/>
              <w:snapToGrid w:val="0"/>
              <w:spacing w:before="100" w:after="100"/>
              <w:rPr>
                <w:rFonts w:eastAsia="SimSun"/>
                <w:sz w:val="24"/>
                <w:szCs w:val="24"/>
                <w:lang w:eastAsia="zh-CN"/>
              </w:rPr>
            </w:pPr>
            <w:r w:rsidRPr="00D210B0">
              <w:rPr>
                <w:sz w:val="24"/>
                <w:szCs w:val="24"/>
                <w:lang w:eastAsia="ko-KR"/>
              </w:rPr>
              <w:t>AWG-13</w:t>
            </w:r>
            <w:r w:rsidRPr="00D210B0">
              <w:rPr>
                <w:sz w:val="24"/>
                <w:szCs w:val="24"/>
                <w:lang w:eastAsia="ko-KR"/>
              </w:rPr>
              <w:sym w:font="Wingdings" w:char="F0E0"/>
            </w:r>
            <w:r w:rsidRPr="00D210B0">
              <w:rPr>
                <w:rFonts w:eastAsia="SimSun" w:hint="eastAsia"/>
                <w:sz w:val="24"/>
                <w:szCs w:val="24"/>
                <w:lang w:eastAsia="zh-CN"/>
              </w:rPr>
              <w:t xml:space="preserve"> Develop work plan and new questionnaire </w:t>
            </w:r>
          </w:p>
          <w:p w:rsidR="00D210B0" w:rsidRPr="00D210B0" w:rsidRDefault="00D210B0" w:rsidP="00D210B0">
            <w:pPr>
              <w:pStyle w:val="Tabletext"/>
              <w:snapToGrid w:val="0"/>
              <w:spacing w:before="100" w:after="100"/>
              <w:rPr>
                <w:rFonts w:eastAsia="SimSun"/>
                <w:sz w:val="24"/>
                <w:szCs w:val="24"/>
                <w:lang w:eastAsia="zh-CN"/>
              </w:rPr>
            </w:pPr>
          </w:p>
          <w:p w:rsidR="00D210B0" w:rsidRPr="00D210B0" w:rsidRDefault="00D210B0" w:rsidP="00D210B0">
            <w:pPr>
              <w:pStyle w:val="Tabletext"/>
              <w:snapToGrid w:val="0"/>
              <w:spacing w:before="100" w:after="100"/>
              <w:rPr>
                <w:sz w:val="24"/>
                <w:szCs w:val="24"/>
                <w:lang w:eastAsia="ko-KR"/>
              </w:rPr>
            </w:pPr>
            <w:r w:rsidRPr="00D210B0">
              <w:rPr>
                <w:b/>
                <w:sz w:val="24"/>
                <w:szCs w:val="24"/>
                <w:u w:val="single"/>
                <w:lang w:eastAsia="ko-KR"/>
              </w:rPr>
              <w:t>2013:</w:t>
            </w:r>
          </w:p>
          <w:p w:rsidR="00D210B0" w:rsidRPr="00D210B0" w:rsidRDefault="00D210B0" w:rsidP="00D210B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rPr>
                <w:rFonts w:eastAsia="SimSun"/>
                <w:sz w:val="24"/>
                <w:szCs w:val="24"/>
                <w:lang w:eastAsia="zh-CN"/>
              </w:rPr>
            </w:pPr>
            <w:r w:rsidRPr="00D210B0">
              <w:rPr>
                <w:sz w:val="24"/>
                <w:szCs w:val="24"/>
                <w:lang w:eastAsia="ko-KR"/>
              </w:rPr>
              <w:t>AWG</w:t>
            </w:r>
            <w:r w:rsidRPr="00D210B0">
              <w:rPr>
                <w:rFonts w:hint="eastAsia"/>
                <w:sz w:val="24"/>
                <w:szCs w:val="24"/>
                <w:lang w:eastAsia="zh-CN"/>
              </w:rPr>
              <w:t>-</w:t>
            </w:r>
            <w:r w:rsidRPr="00D210B0">
              <w:rPr>
                <w:sz w:val="24"/>
                <w:szCs w:val="24"/>
                <w:lang w:eastAsia="ko-KR"/>
              </w:rPr>
              <w:t>1</w:t>
            </w:r>
            <w:r w:rsidRPr="00D210B0">
              <w:rPr>
                <w:rFonts w:eastAsia="SimSun" w:hint="eastAsia"/>
                <w:sz w:val="24"/>
                <w:szCs w:val="24"/>
                <w:lang w:eastAsia="zh-CN"/>
              </w:rPr>
              <w:t>4</w:t>
            </w:r>
            <w:r w:rsidRPr="00D210B0">
              <w:rPr>
                <w:sz w:val="24"/>
                <w:szCs w:val="24"/>
                <w:lang w:eastAsia="ko-KR"/>
              </w:rPr>
              <w:sym w:font="Wingdings" w:char="F0E0"/>
            </w:r>
            <w:r w:rsidRPr="00D210B0">
              <w:rPr>
                <w:sz w:val="24"/>
                <w:szCs w:val="24"/>
                <w:lang w:eastAsia="ko-KR"/>
              </w:rPr>
              <w:t xml:space="preserve"> </w:t>
            </w:r>
            <w:r w:rsidRPr="00D210B0">
              <w:rPr>
                <w:rFonts w:eastAsia="SimSun" w:hint="eastAsia"/>
                <w:sz w:val="24"/>
                <w:szCs w:val="24"/>
                <w:lang w:eastAsia="zh-CN"/>
              </w:rPr>
              <w:t xml:space="preserve">Collect the information from responses of the </w:t>
            </w:r>
            <w:r w:rsidRPr="00D210B0">
              <w:rPr>
                <w:rFonts w:eastAsia="SimSun"/>
                <w:sz w:val="24"/>
                <w:szCs w:val="24"/>
                <w:lang w:eastAsia="zh-CN"/>
              </w:rPr>
              <w:t>Questionnaire</w:t>
            </w:r>
            <w:r w:rsidRPr="00D210B0">
              <w:rPr>
                <w:rFonts w:eastAsia="SimSun" w:hint="eastAsia"/>
                <w:sz w:val="24"/>
                <w:szCs w:val="24"/>
                <w:lang w:eastAsia="zh-CN"/>
              </w:rPr>
              <w:t xml:space="preserve">, initiate and discuss the preliminary draft report.  </w:t>
            </w:r>
          </w:p>
          <w:p w:rsidR="00D210B0" w:rsidRPr="00D210B0" w:rsidRDefault="00D210B0" w:rsidP="00D210B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rPr>
                <w:sz w:val="24"/>
                <w:szCs w:val="24"/>
                <w:lang w:eastAsia="ko-KR"/>
              </w:rPr>
            </w:pPr>
            <w:r w:rsidRPr="00D210B0">
              <w:rPr>
                <w:sz w:val="24"/>
                <w:szCs w:val="24"/>
                <w:lang w:eastAsia="ko-KR"/>
              </w:rPr>
              <w:t>AWG-1</w:t>
            </w:r>
            <w:r w:rsidRPr="00D210B0">
              <w:rPr>
                <w:rFonts w:eastAsia="SimSun" w:hint="eastAsia"/>
                <w:sz w:val="24"/>
                <w:szCs w:val="24"/>
                <w:lang w:eastAsia="zh-CN"/>
              </w:rPr>
              <w:t>5</w:t>
            </w:r>
            <w:r w:rsidRPr="00D210B0">
              <w:rPr>
                <w:sz w:val="24"/>
                <w:szCs w:val="24"/>
                <w:lang w:eastAsia="ko-KR"/>
              </w:rPr>
              <w:sym w:font="Wingdings" w:char="F0E0"/>
            </w:r>
            <w:r w:rsidRPr="00D210B0">
              <w:rPr>
                <w:sz w:val="24"/>
                <w:szCs w:val="24"/>
              </w:rPr>
              <w:t xml:space="preserve"> </w:t>
            </w:r>
            <w:r w:rsidRPr="00D210B0">
              <w:rPr>
                <w:rFonts w:eastAsia="SimSun" w:hint="eastAsia"/>
                <w:sz w:val="24"/>
                <w:szCs w:val="24"/>
                <w:lang w:eastAsia="zh-CN"/>
              </w:rPr>
              <w:t xml:space="preserve">Collect the information, </w:t>
            </w:r>
            <w:r w:rsidRPr="00D210B0">
              <w:rPr>
                <w:rFonts w:eastAsia="SimSun"/>
                <w:sz w:val="24"/>
                <w:szCs w:val="24"/>
                <w:lang w:eastAsia="zh-CN"/>
              </w:rPr>
              <w:t>discuss</w:t>
            </w:r>
            <w:r w:rsidRPr="00D210B0">
              <w:rPr>
                <w:rFonts w:eastAsia="SimSun" w:hint="eastAsia"/>
                <w:sz w:val="24"/>
                <w:szCs w:val="24"/>
                <w:lang w:eastAsia="zh-CN"/>
              </w:rPr>
              <w:t xml:space="preserve"> and review the draft report.</w:t>
            </w:r>
          </w:p>
          <w:p w:rsidR="00D210B0" w:rsidRPr="00D210B0" w:rsidRDefault="00D210B0" w:rsidP="00D210B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rPr>
                <w:sz w:val="24"/>
                <w:szCs w:val="24"/>
                <w:lang w:eastAsia="ko-KR"/>
              </w:rPr>
            </w:pPr>
          </w:p>
          <w:p w:rsidR="00D210B0" w:rsidRPr="00D210B0" w:rsidRDefault="00D210B0" w:rsidP="00D210B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rPr>
                <w:sz w:val="24"/>
                <w:szCs w:val="24"/>
                <w:lang w:eastAsia="ko-KR"/>
              </w:rPr>
            </w:pPr>
            <w:r w:rsidRPr="00D210B0">
              <w:rPr>
                <w:b/>
                <w:sz w:val="24"/>
                <w:szCs w:val="24"/>
                <w:u w:val="single"/>
                <w:lang w:eastAsia="ko-KR"/>
              </w:rPr>
              <w:t>2014:</w:t>
            </w:r>
          </w:p>
          <w:p w:rsidR="00D210B0" w:rsidRPr="00D210B0" w:rsidRDefault="00D210B0" w:rsidP="00D210B0">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napToGrid w:val="0"/>
              <w:spacing w:before="100" w:after="100"/>
              <w:rPr>
                <w:sz w:val="24"/>
                <w:szCs w:val="24"/>
                <w:lang w:val="en-US" w:eastAsia="zh-CN"/>
              </w:rPr>
            </w:pPr>
            <w:r w:rsidRPr="00D210B0">
              <w:rPr>
                <w:sz w:val="24"/>
                <w:szCs w:val="24"/>
                <w:lang w:eastAsia="ko-KR"/>
              </w:rPr>
              <w:t>AWG-1</w:t>
            </w:r>
            <w:r w:rsidRPr="00D210B0">
              <w:rPr>
                <w:rFonts w:eastAsia="SimSun" w:hint="eastAsia"/>
                <w:sz w:val="24"/>
                <w:szCs w:val="24"/>
                <w:lang w:eastAsia="zh-CN"/>
              </w:rPr>
              <w:t>6</w:t>
            </w:r>
            <w:r w:rsidRPr="00D210B0">
              <w:rPr>
                <w:sz w:val="24"/>
                <w:szCs w:val="24"/>
                <w:lang w:eastAsia="ko-KR"/>
              </w:rPr>
              <w:sym w:font="Wingdings" w:char="F0E0"/>
            </w:r>
            <w:r w:rsidRPr="00D210B0">
              <w:rPr>
                <w:sz w:val="24"/>
                <w:szCs w:val="24"/>
                <w:lang w:eastAsia="ko-KR"/>
              </w:rPr>
              <w:t xml:space="preserve"> </w:t>
            </w:r>
            <w:r w:rsidRPr="00D210B0">
              <w:rPr>
                <w:rFonts w:eastAsia="SimSun" w:hint="eastAsia"/>
                <w:sz w:val="24"/>
                <w:szCs w:val="24"/>
                <w:lang w:eastAsia="zh-CN"/>
              </w:rPr>
              <w:t xml:space="preserve">Collect the information, </w:t>
            </w:r>
            <w:r w:rsidRPr="00D210B0">
              <w:rPr>
                <w:rFonts w:eastAsia="SimSun"/>
                <w:sz w:val="24"/>
                <w:szCs w:val="24"/>
                <w:lang w:eastAsia="zh-CN"/>
              </w:rPr>
              <w:t>discuss</w:t>
            </w:r>
            <w:r w:rsidRPr="00D210B0">
              <w:rPr>
                <w:rFonts w:eastAsia="SimSun" w:hint="eastAsia"/>
                <w:sz w:val="24"/>
                <w:szCs w:val="24"/>
                <w:lang w:eastAsia="zh-CN"/>
              </w:rPr>
              <w:t xml:space="preserve"> and</w:t>
            </w:r>
            <w:r w:rsidRPr="00D210B0">
              <w:rPr>
                <w:sz w:val="24"/>
                <w:szCs w:val="24"/>
                <w:lang w:eastAsia="ko-KR"/>
              </w:rPr>
              <w:t xml:space="preserve"> </w:t>
            </w:r>
            <w:r w:rsidRPr="00D210B0">
              <w:rPr>
                <w:rFonts w:eastAsia="SimSun" w:hint="eastAsia"/>
                <w:sz w:val="24"/>
                <w:szCs w:val="24"/>
                <w:lang w:eastAsia="zh-CN"/>
              </w:rPr>
              <w:t>f</w:t>
            </w:r>
            <w:r w:rsidRPr="00D210B0">
              <w:rPr>
                <w:sz w:val="24"/>
                <w:szCs w:val="24"/>
                <w:lang w:eastAsia="ko-KR"/>
              </w:rPr>
              <w:t>inalize report</w:t>
            </w:r>
          </w:p>
        </w:tc>
      </w:tr>
    </w:tbl>
    <w:p w:rsidR="00D210B0" w:rsidRPr="009E0784" w:rsidRDefault="00D210B0" w:rsidP="009F2A59">
      <w:pPr>
        <w:rPr>
          <w:rFonts w:eastAsia="SimSun"/>
          <w:lang w:eastAsia="zh-CN"/>
        </w:rPr>
      </w:pPr>
    </w:p>
    <w:sectPr w:rsidR="00D210B0" w:rsidRPr="009E0784" w:rsidSect="00B474A3">
      <w:footerReference w:type="default" r:id="rId35"/>
      <w:pgSz w:w="11906" w:h="16838" w:code="9"/>
      <w:pgMar w:top="1195" w:right="1195" w:bottom="1238" w:left="1195"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9C5" w:rsidRDefault="008D69C5">
      <w:r>
        <w:separator/>
      </w:r>
    </w:p>
  </w:endnote>
  <w:endnote w:type="continuationSeparator" w:id="0">
    <w:p w:rsidR="008D69C5" w:rsidRDefault="008D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휴먼명조">
    <w:altName w:val="Arial Unicode MS"/>
    <w:charset w:val="81"/>
    <w:family w:val="roman"/>
    <w:pitch w:val="variable"/>
    <w:sig w:usb0="800002A7" w:usb1="29D77CFB" w:usb2="00000010" w:usb3="00000000" w:csb0="0008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B1" w:rsidRDefault="00415CB1">
    <w:pPr>
      <w:pStyle w:val="Footer"/>
      <w:jc w:val="right"/>
    </w:pPr>
    <w:r>
      <w:t xml:space="preserve">Page </w:t>
    </w:r>
    <w:r>
      <w:rPr>
        <w:b/>
      </w:rPr>
      <w:fldChar w:fldCharType="begin"/>
    </w:r>
    <w:r>
      <w:rPr>
        <w:b/>
      </w:rPr>
      <w:instrText xml:space="preserve"> PAGE </w:instrText>
    </w:r>
    <w:r>
      <w:rPr>
        <w:b/>
      </w:rPr>
      <w:fldChar w:fldCharType="separate"/>
    </w:r>
    <w:r w:rsidR="00D41147">
      <w:rPr>
        <w:b/>
        <w:noProof/>
      </w:rPr>
      <w:t>29</w:t>
    </w:r>
    <w:r>
      <w:rPr>
        <w:b/>
      </w:rPr>
      <w:fldChar w:fldCharType="end"/>
    </w:r>
    <w:r>
      <w:t xml:space="preserve"> of </w:t>
    </w:r>
    <w:r>
      <w:rPr>
        <w:b/>
      </w:rPr>
      <w:fldChar w:fldCharType="begin"/>
    </w:r>
    <w:r>
      <w:rPr>
        <w:b/>
      </w:rPr>
      <w:instrText xml:space="preserve"> NUMPAGES  </w:instrText>
    </w:r>
    <w:r>
      <w:rPr>
        <w:b/>
      </w:rPr>
      <w:fldChar w:fldCharType="separate"/>
    </w:r>
    <w:r w:rsidR="00D41147">
      <w:rPr>
        <w:b/>
        <w:noProof/>
      </w:rPr>
      <w:t>29</w:t>
    </w:r>
    <w:r>
      <w:rPr>
        <w:b/>
      </w:rPr>
      <w:fldChar w:fldCharType="end"/>
    </w:r>
  </w:p>
  <w:p w:rsidR="00415CB1" w:rsidRDefault="00415CB1">
    <w:pPr>
      <w:pStyle w:val="Footer"/>
      <w:tabs>
        <w:tab w:val="clear" w:pos="4252"/>
        <w:tab w:val="center" w:pos="0"/>
      </w:tabs>
      <w:jc w:val="righ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9C5" w:rsidRDefault="008D69C5">
      <w:r>
        <w:separator/>
      </w:r>
    </w:p>
  </w:footnote>
  <w:footnote w:type="continuationSeparator" w:id="0">
    <w:p w:rsidR="008D69C5" w:rsidRDefault="008D69C5">
      <w:r>
        <w:continuationSeparator/>
      </w:r>
    </w:p>
  </w:footnote>
  <w:footnote w:id="1">
    <w:p w:rsidR="00415CB1" w:rsidRDefault="00415CB1" w:rsidP="00A93E0E">
      <w:pPr>
        <w:pStyle w:val="FootnoteText"/>
      </w:pPr>
      <w:r w:rsidRPr="00A376E0">
        <w:rPr>
          <w:rStyle w:val="FootnoteReference"/>
        </w:rPr>
        <w:footnoteRef/>
      </w:r>
      <w:r w:rsidRPr="00A376E0">
        <w:t xml:space="preserve"> </w:t>
      </w:r>
      <w:r w:rsidRPr="00A376E0">
        <w:rPr>
          <w:rFonts w:hint="eastAsia"/>
        </w:rPr>
        <w:t>The scope of work depends on the future input contributions.</w:t>
      </w:r>
    </w:p>
  </w:footnote>
  <w:footnote w:id="2">
    <w:p w:rsidR="00415CB1" w:rsidRPr="000D5DB4" w:rsidRDefault="00415CB1" w:rsidP="00A93E0E">
      <w:pPr>
        <w:pStyle w:val="FootnoteText"/>
      </w:pPr>
      <w:r>
        <w:rPr>
          <w:rStyle w:val="FootnoteReference"/>
        </w:rPr>
        <w:footnoteRef/>
      </w:r>
      <w:r>
        <w:t xml:space="preserve"> </w:t>
      </w:r>
      <w:r>
        <w:rPr>
          <w:rFonts w:hint="eastAsia"/>
        </w:rPr>
        <w:t>These guideline</w:t>
      </w:r>
      <w:r>
        <w:t>s</w:t>
      </w:r>
      <w:r>
        <w:rPr>
          <w:rFonts w:hint="eastAsia"/>
        </w:rPr>
        <w:t xml:space="preserve"> are for frequency coordination concerning fixed and land mobile services.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800"/>
        </w:tabs>
        <w:ind w:left="800" w:hanging="400"/>
      </w:pPr>
      <w:rPr>
        <w:rFonts w:ascii="Wingdings" w:hAnsi="Wingdings" w:hint="default"/>
      </w:rPr>
    </w:lvl>
    <w:lvl w:ilvl="2">
      <w:start w:val="1"/>
      <w:numFmt w:val="bullet"/>
      <w:lvlText w:val="o"/>
      <w:lvlJc w:val="left"/>
      <w:pPr>
        <w:tabs>
          <w:tab w:val="num" w:pos="1200"/>
        </w:tabs>
        <w:ind w:left="1200" w:hanging="400"/>
      </w:pPr>
      <w:rPr>
        <w:rFonts w:ascii="Courier New" w:hAnsi="Courier New" w:cs="Courier New" w:hint="default"/>
      </w:rPr>
    </w:lvl>
    <w:lvl w:ilvl="3">
      <w:start w:val="1"/>
      <w:numFmt w:val="bullet"/>
      <w:lvlText w:val=""/>
      <w:lvlJc w:val="left"/>
      <w:pPr>
        <w:tabs>
          <w:tab w:val="num" w:pos="1600"/>
        </w:tabs>
        <w:ind w:left="1600" w:hanging="400"/>
      </w:pPr>
      <w:rPr>
        <w:rFonts w:ascii="Wingdings" w:hAnsi="Wingdings" w:hint="default"/>
      </w:rPr>
    </w:lvl>
    <w:lvl w:ilvl="4">
      <w:start w:val="1"/>
      <w:numFmt w:val="bullet"/>
      <w:lvlText w:val=""/>
      <w:lvlJc w:val="left"/>
      <w:pPr>
        <w:tabs>
          <w:tab w:val="num" w:pos="2000"/>
        </w:tabs>
        <w:ind w:left="2000" w:hanging="400"/>
      </w:pPr>
      <w:rPr>
        <w:rFonts w:ascii="Wingdings" w:hAnsi="Wingdings" w:hint="default"/>
      </w:rPr>
    </w:lvl>
    <w:lvl w:ilvl="5">
      <w:start w:val="1"/>
      <w:numFmt w:val="bullet"/>
      <w:lvlText w:val=""/>
      <w:lvlJc w:val="left"/>
      <w:pPr>
        <w:tabs>
          <w:tab w:val="num" w:pos="2400"/>
        </w:tabs>
        <w:ind w:left="2400" w:hanging="400"/>
      </w:pPr>
      <w:rPr>
        <w:rFonts w:ascii="Wingdings" w:hAnsi="Wingdings" w:hint="default"/>
      </w:rPr>
    </w:lvl>
    <w:lvl w:ilvl="6">
      <w:start w:val="1"/>
      <w:numFmt w:val="bullet"/>
      <w:lvlText w:val=""/>
      <w:lvlJc w:val="left"/>
      <w:pPr>
        <w:tabs>
          <w:tab w:val="num" w:pos="2800"/>
        </w:tabs>
        <w:ind w:left="2800" w:hanging="400"/>
      </w:pPr>
      <w:rPr>
        <w:rFonts w:ascii="Wingdings" w:hAnsi="Wingdings" w:hint="default"/>
      </w:rPr>
    </w:lvl>
    <w:lvl w:ilvl="7">
      <w:start w:val="1"/>
      <w:numFmt w:val="bullet"/>
      <w:lvlText w:val=""/>
      <w:lvlJc w:val="left"/>
      <w:pPr>
        <w:tabs>
          <w:tab w:val="num" w:pos="3200"/>
        </w:tabs>
        <w:ind w:left="3200" w:hanging="400"/>
      </w:pPr>
      <w:rPr>
        <w:rFonts w:ascii="Wingdings" w:hAnsi="Wingdings" w:hint="default"/>
      </w:rPr>
    </w:lvl>
    <w:lvl w:ilvl="8">
      <w:start w:val="1"/>
      <w:numFmt w:val="bullet"/>
      <w:lvlText w:val=""/>
      <w:lvlJc w:val="left"/>
      <w:pPr>
        <w:tabs>
          <w:tab w:val="num" w:pos="3600"/>
        </w:tabs>
        <w:ind w:left="3600" w:hanging="400"/>
      </w:pPr>
      <w:rPr>
        <w:rFonts w:ascii="Wingdings" w:hAnsi="Wingdings" w:hint="default"/>
      </w:rPr>
    </w:lvl>
  </w:abstractNum>
  <w:abstractNum w:abstractNumId="1">
    <w:nsid w:val="011D56C6"/>
    <w:multiLevelType w:val="hybridMultilevel"/>
    <w:tmpl w:val="69EE3D5C"/>
    <w:lvl w:ilvl="0" w:tplc="4F84D5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8460565"/>
    <w:multiLevelType w:val="hybridMultilevel"/>
    <w:tmpl w:val="4FB2AF5E"/>
    <w:lvl w:ilvl="0" w:tplc="C366ACCA">
      <w:start w:val="24"/>
      <w:numFmt w:val="bullet"/>
      <w:lvlText w:val="•"/>
      <w:lvlJc w:val="left"/>
      <w:pPr>
        <w:ind w:left="360" w:hanging="360"/>
      </w:pPr>
      <w:rPr>
        <w:rFonts w:ascii="Batang" w:eastAsia="Batang" w:hAnsi="Batang" w:cs="Angsana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71C4811"/>
    <w:multiLevelType w:val="hybridMultilevel"/>
    <w:tmpl w:val="CD826CB8"/>
    <w:lvl w:ilvl="0" w:tplc="FFFFFFFF">
      <w:start w:val="4"/>
      <w:numFmt w:val="bullet"/>
      <w:lvlText w:val="-"/>
      <w:lvlJc w:val="left"/>
      <w:pPr>
        <w:tabs>
          <w:tab w:val="num" w:pos="360"/>
        </w:tabs>
        <w:ind w:left="360" w:hanging="360"/>
      </w:pPr>
      <w:rPr>
        <w:rFonts w:ascii="Times New Roman" w:eastAsia="Batang" w:hAnsi="Times New Roman" w:cs="Times New Roman" w:hint="default"/>
      </w:rPr>
    </w:lvl>
    <w:lvl w:ilvl="1" w:tplc="0409000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nsid w:val="1DDB035C"/>
    <w:multiLevelType w:val="hybridMultilevel"/>
    <w:tmpl w:val="D9F08A34"/>
    <w:lvl w:ilvl="0" w:tplc="2CE0E5F0">
      <w:start w:val="1"/>
      <w:numFmt w:val="bullet"/>
      <w:lvlText w:val="・"/>
      <w:lvlJc w:val="left"/>
      <w:pPr>
        <w:tabs>
          <w:tab w:val="num" w:pos="786"/>
        </w:tabs>
        <w:ind w:left="786" w:hanging="360"/>
      </w:pPr>
      <w:rPr>
        <w:rFonts w:ascii="MS Mincho" w:eastAsia="MS Mincho" w:hAnsi="MS Mincho" w:cs="휴먼명조" w:hint="eastAsia"/>
        <w:lang w:val="en-US"/>
      </w:rPr>
    </w:lvl>
    <w:lvl w:ilvl="1" w:tplc="0409000B">
      <w:start w:val="1"/>
      <w:numFmt w:val="bullet"/>
      <w:lvlText w:val=""/>
      <w:lvlJc w:val="left"/>
      <w:pPr>
        <w:tabs>
          <w:tab w:val="num" w:pos="840"/>
        </w:tabs>
        <w:ind w:left="840" w:hanging="420"/>
      </w:pPr>
      <w:rPr>
        <w:rFonts w:ascii="Wingdings" w:hAnsi="Wingdings" w:hint="default"/>
      </w:rPr>
    </w:lvl>
    <w:lvl w:ilvl="2" w:tplc="04090009">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1E469B6"/>
    <w:multiLevelType w:val="hybridMultilevel"/>
    <w:tmpl w:val="62C21FE6"/>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6">
    <w:nsid w:val="240A4C1E"/>
    <w:multiLevelType w:val="hybridMultilevel"/>
    <w:tmpl w:val="E1507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ACF0133"/>
    <w:multiLevelType w:val="hybridMultilevel"/>
    <w:tmpl w:val="82BAB23A"/>
    <w:lvl w:ilvl="0" w:tplc="B6D82D76">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C090B2D"/>
    <w:multiLevelType w:val="hybridMultilevel"/>
    <w:tmpl w:val="BAC477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800"/>
        </w:tabs>
        <w:ind w:left="800" w:hanging="400"/>
      </w:pPr>
      <w:rPr>
        <w:rFonts w:ascii="Wingdings" w:hAnsi="Wingdings" w:hint="default"/>
      </w:rPr>
    </w:lvl>
    <w:lvl w:ilvl="2" w:tplc="81F65682">
      <w:start w:val="1"/>
      <w:numFmt w:val="bullet"/>
      <w:lvlText w:val=""/>
      <w:lvlJc w:val="left"/>
      <w:pPr>
        <w:tabs>
          <w:tab w:val="num" w:pos="1200"/>
        </w:tabs>
        <w:ind w:left="1200" w:hanging="400"/>
      </w:pPr>
      <w:rPr>
        <w:rFonts w:ascii="Symbol" w:hAnsi="Symbol" w:hint="default"/>
      </w:rPr>
    </w:lvl>
    <w:lvl w:ilvl="3" w:tplc="04090001" w:tentative="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9">
    <w:nsid w:val="2E441253"/>
    <w:multiLevelType w:val="multilevel"/>
    <w:tmpl w:val="5FB04AA0"/>
    <w:lvl w:ilvl="0">
      <w:start w:val="1"/>
      <w:numFmt w:val="decimal"/>
      <w:lvlText w:val="%1"/>
      <w:lvlJc w:val="left"/>
      <w:pPr>
        <w:tabs>
          <w:tab w:val="num" w:pos="1271"/>
        </w:tabs>
        <w:ind w:left="1271" w:hanging="425"/>
      </w:pPr>
      <w:rPr>
        <w:rFonts w:hint="eastAsia"/>
      </w:rPr>
    </w:lvl>
    <w:lvl w:ilvl="1">
      <w:start w:val="1"/>
      <w:numFmt w:val="decimal"/>
      <w:pStyle w:val="Heading2"/>
      <w:lvlText w:val="3.%2"/>
      <w:lvlJc w:val="left"/>
      <w:pPr>
        <w:tabs>
          <w:tab w:val="num" w:pos="1838"/>
        </w:tabs>
        <w:ind w:left="1838" w:hanging="567"/>
      </w:pPr>
      <w:rPr>
        <w:rFonts w:hint="eastAsia"/>
      </w:rPr>
    </w:lvl>
    <w:lvl w:ilvl="2">
      <w:start w:val="1"/>
      <w:numFmt w:val="decimal"/>
      <w:lvlRestart w:val="0"/>
      <w:lvlText w:val="2.3.%3"/>
      <w:lvlJc w:val="left"/>
      <w:pPr>
        <w:tabs>
          <w:tab w:val="num" w:pos="2264"/>
        </w:tabs>
        <w:ind w:left="2264" w:hanging="567"/>
      </w:pPr>
      <w:rPr>
        <w:rFonts w:hint="eastAsia"/>
      </w:rPr>
    </w:lvl>
    <w:lvl w:ilvl="3">
      <w:start w:val="1"/>
      <w:numFmt w:val="decimal"/>
      <w:lvlText w:val="%1.%2.%3.%4"/>
      <w:lvlJc w:val="left"/>
      <w:pPr>
        <w:tabs>
          <w:tab w:val="num" w:pos="3202"/>
        </w:tabs>
        <w:ind w:left="2830" w:hanging="708"/>
      </w:pPr>
      <w:rPr>
        <w:rFonts w:hint="eastAsia"/>
      </w:rPr>
    </w:lvl>
    <w:lvl w:ilvl="4">
      <w:start w:val="1"/>
      <w:numFmt w:val="decimal"/>
      <w:lvlText w:val="%1.%2.%3.%4.%5"/>
      <w:lvlJc w:val="left"/>
      <w:pPr>
        <w:tabs>
          <w:tab w:val="num" w:pos="3627"/>
        </w:tabs>
        <w:ind w:left="3397" w:hanging="850"/>
      </w:pPr>
      <w:rPr>
        <w:rFonts w:hint="eastAsia"/>
      </w:rPr>
    </w:lvl>
    <w:lvl w:ilvl="5">
      <w:start w:val="1"/>
      <w:numFmt w:val="decimal"/>
      <w:lvlText w:val="%1.%2.%3.%4.%5.%6"/>
      <w:lvlJc w:val="left"/>
      <w:pPr>
        <w:tabs>
          <w:tab w:val="num" w:pos="4412"/>
        </w:tabs>
        <w:ind w:left="4106" w:hanging="1134"/>
      </w:pPr>
      <w:rPr>
        <w:rFonts w:hint="eastAsia"/>
      </w:rPr>
    </w:lvl>
    <w:lvl w:ilvl="6">
      <w:start w:val="1"/>
      <w:numFmt w:val="decimal"/>
      <w:lvlText w:val="%1.%2.%3.%4.%5.%6.%7"/>
      <w:lvlJc w:val="left"/>
      <w:pPr>
        <w:tabs>
          <w:tab w:val="num" w:pos="5197"/>
        </w:tabs>
        <w:ind w:left="4673" w:hanging="1276"/>
      </w:pPr>
      <w:rPr>
        <w:rFonts w:hint="eastAsia"/>
      </w:rPr>
    </w:lvl>
    <w:lvl w:ilvl="7">
      <w:start w:val="1"/>
      <w:numFmt w:val="decimal"/>
      <w:lvlText w:val="%1.%2.%3.%4.%5.%6.%7.%8"/>
      <w:lvlJc w:val="left"/>
      <w:pPr>
        <w:tabs>
          <w:tab w:val="num" w:pos="5622"/>
        </w:tabs>
        <w:ind w:left="5240" w:hanging="1418"/>
      </w:pPr>
      <w:rPr>
        <w:rFonts w:hint="eastAsia"/>
      </w:rPr>
    </w:lvl>
    <w:lvl w:ilvl="8">
      <w:start w:val="1"/>
      <w:numFmt w:val="decimal"/>
      <w:lvlText w:val="%1.%2.%3.%4.%5.%6.%7.%8.%9"/>
      <w:lvlJc w:val="left"/>
      <w:pPr>
        <w:tabs>
          <w:tab w:val="num" w:pos="6408"/>
        </w:tabs>
        <w:ind w:left="5948" w:hanging="1700"/>
      </w:pPr>
      <w:rPr>
        <w:rFonts w:hint="eastAsia"/>
      </w:rPr>
    </w:lvl>
  </w:abstractNum>
  <w:abstractNum w:abstractNumId="10">
    <w:nsid w:val="2FAC09A8"/>
    <w:multiLevelType w:val="hybridMultilevel"/>
    <w:tmpl w:val="42F4F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36444BD"/>
    <w:multiLevelType w:val="hybridMultilevel"/>
    <w:tmpl w:val="736EE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B4100E"/>
    <w:multiLevelType w:val="hybridMultilevel"/>
    <w:tmpl w:val="5B0E8C2A"/>
    <w:lvl w:ilvl="0" w:tplc="B3C873FE">
      <w:start w:val="1"/>
      <w:numFmt w:val="bullet"/>
      <w:pStyle w:val="1"/>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3">
    <w:nsid w:val="34BA7011"/>
    <w:multiLevelType w:val="hybridMultilevel"/>
    <w:tmpl w:val="C456B2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4E56218"/>
    <w:multiLevelType w:val="hybridMultilevel"/>
    <w:tmpl w:val="5D36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7A73E40"/>
    <w:multiLevelType w:val="multilevel"/>
    <w:tmpl w:val="D63A18A4"/>
    <w:lvl w:ilvl="0">
      <w:start w:val="1"/>
      <w:numFmt w:val="decimal"/>
      <w:pStyle w:val="Heading1"/>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380D01FA"/>
    <w:multiLevelType w:val="hybridMultilevel"/>
    <w:tmpl w:val="E06E7ADE"/>
    <w:lvl w:ilvl="0" w:tplc="C2EA33E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3EE3A8B"/>
    <w:multiLevelType w:val="hybridMultilevel"/>
    <w:tmpl w:val="2A36D5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800"/>
        </w:tabs>
        <w:ind w:left="800" w:hanging="400"/>
      </w:pPr>
      <w:rPr>
        <w:rFonts w:ascii="Wingdings" w:hAnsi="Wingdings" w:hint="default"/>
      </w:rPr>
    </w:lvl>
    <w:lvl w:ilvl="2" w:tplc="81F65682">
      <w:start w:val="1"/>
      <w:numFmt w:val="bullet"/>
      <w:lvlText w:val=""/>
      <w:lvlJc w:val="left"/>
      <w:pPr>
        <w:tabs>
          <w:tab w:val="num" w:pos="1200"/>
        </w:tabs>
        <w:ind w:left="1200" w:hanging="400"/>
      </w:pPr>
      <w:rPr>
        <w:rFonts w:ascii="Symbol" w:hAnsi="Symbol" w:hint="default"/>
      </w:rPr>
    </w:lvl>
    <w:lvl w:ilvl="3" w:tplc="04090001" w:tentative="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18">
    <w:nsid w:val="4A891BEE"/>
    <w:multiLevelType w:val="hybridMultilevel"/>
    <w:tmpl w:val="FADA1D2E"/>
    <w:lvl w:ilvl="0" w:tplc="D66A27D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BEC62BE"/>
    <w:multiLevelType w:val="hybridMultilevel"/>
    <w:tmpl w:val="1BD895E2"/>
    <w:lvl w:ilvl="0" w:tplc="04090005">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800"/>
        </w:tabs>
        <w:ind w:left="800" w:hanging="400"/>
      </w:pPr>
      <w:rPr>
        <w:rFonts w:ascii="Symbol" w:hAnsi="Symbol" w:hint="default"/>
      </w:rPr>
    </w:lvl>
    <w:lvl w:ilvl="2" w:tplc="04090005">
      <w:start w:val="1"/>
      <w:numFmt w:val="bullet"/>
      <w:lvlText w:val=""/>
      <w:lvlJc w:val="left"/>
      <w:pPr>
        <w:tabs>
          <w:tab w:val="num" w:pos="1200"/>
        </w:tabs>
        <w:ind w:left="1200" w:hanging="400"/>
      </w:pPr>
      <w:rPr>
        <w:rFonts w:ascii="Wingdings" w:hAnsi="Wingdings" w:hint="default"/>
      </w:rPr>
    </w:lvl>
    <w:lvl w:ilvl="3" w:tplc="04090001" w:tentative="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20">
    <w:nsid w:val="506F6C4D"/>
    <w:multiLevelType w:val="hybridMultilevel"/>
    <w:tmpl w:val="07F831B0"/>
    <w:lvl w:ilvl="0" w:tplc="FFFFFFFF">
      <w:start w:val="4"/>
      <w:numFmt w:val="bullet"/>
      <w:lvlText w:val="-"/>
      <w:lvlJc w:val="left"/>
      <w:pPr>
        <w:tabs>
          <w:tab w:val="num" w:pos="360"/>
        </w:tabs>
        <w:ind w:left="360" w:hanging="360"/>
      </w:pPr>
      <w:rPr>
        <w:rFonts w:ascii="Times New Roman" w:eastAsia="Batang"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51D22C22"/>
    <w:multiLevelType w:val="hybridMultilevel"/>
    <w:tmpl w:val="121868C6"/>
    <w:lvl w:ilvl="0" w:tplc="01B25580">
      <w:start w:val="1"/>
      <w:numFmt w:val="bullet"/>
      <w:lvlText w:val=""/>
      <w:lvlJc w:val="left"/>
      <w:pPr>
        <w:ind w:left="400" w:hanging="400"/>
      </w:pPr>
      <w:rPr>
        <w:rFonts w:ascii="Wingdings" w:hAnsi="Wingdings" w:hint="default"/>
        <w:sz w:val="20"/>
        <w:szCs w:val="20"/>
        <w:lang w:val="en-GB"/>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nsid w:val="52FC6133"/>
    <w:multiLevelType w:val="hybridMultilevel"/>
    <w:tmpl w:val="17F693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AD90101"/>
    <w:multiLevelType w:val="hybridMultilevel"/>
    <w:tmpl w:val="3AEE4BA2"/>
    <w:lvl w:ilvl="0" w:tplc="C366ACCA">
      <w:start w:val="24"/>
      <w:numFmt w:val="bullet"/>
      <w:lvlText w:val="•"/>
      <w:lvlJc w:val="left"/>
      <w:pPr>
        <w:ind w:left="480" w:hanging="360"/>
      </w:pPr>
      <w:rPr>
        <w:rFonts w:ascii="Batang" w:eastAsia="Batang" w:hAnsi="Batang" w:cs="Angsana New" w:hint="eastAsia"/>
      </w:rPr>
    </w:lvl>
    <w:lvl w:ilvl="1" w:tplc="68B20D0A">
      <w:start w:val="1"/>
      <w:numFmt w:val="bullet"/>
      <w:lvlText w:val="–"/>
      <w:lvlJc w:val="left"/>
      <w:pPr>
        <w:ind w:left="920" w:hanging="400"/>
      </w:pPr>
      <w:rPr>
        <w:rFonts w:ascii="Arial Unicode MS" w:eastAsia="Arial Unicode MS" w:hAnsi="Arial Unicode MS" w:hint="eastAsia"/>
      </w:rPr>
    </w:lvl>
    <w:lvl w:ilvl="2" w:tplc="04090005">
      <w:start w:val="1"/>
      <w:numFmt w:val="bullet"/>
      <w:lvlText w:val=""/>
      <w:lvlJc w:val="left"/>
      <w:pPr>
        <w:ind w:left="1320" w:hanging="400"/>
      </w:pPr>
      <w:rPr>
        <w:rFonts w:ascii="Wingdings" w:hAnsi="Wingdings" w:hint="default"/>
      </w:rPr>
    </w:lvl>
    <w:lvl w:ilvl="3" w:tplc="04090001">
      <w:start w:val="1"/>
      <w:numFmt w:val="bullet"/>
      <w:lvlText w:val=""/>
      <w:lvlJc w:val="left"/>
      <w:pPr>
        <w:ind w:left="1720" w:hanging="400"/>
      </w:pPr>
      <w:rPr>
        <w:rFonts w:ascii="Wingdings" w:hAnsi="Wingdings" w:hint="default"/>
      </w:rPr>
    </w:lvl>
    <w:lvl w:ilvl="4" w:tplc="04090003" w:tentative="1">
      <w:start w:val="1"/>
      <w:numFmt w:val="bullet"/>
      <w:lvlText w:val=""/>
      <w:lvlJc w:val="left"/>
      <w:pPr>
        <w:ind w:left="2120" w:hanging="400"/>
      </w:pPr>
      <w:rPr>
        <w:rFonts w:ascii="Wingdings" w:hAnsi="Wingdings" w:hint="default"/>
      </w:rPr>
    </w:lvl>
    <w:lvl w:ilvl="5" w:tplc="04090005" w:tentative="1">
      <w:start w:val="1"/>
      <w:numFmt w:val="bullet"/>
      <w:lvlText w:val=""/>
      <w:lvlJc w:val="left"/>
      <w:pPr>
        <w:ind w:left="2520" w:hanging="400"/>
      </w:pPr>
      <w:rPr>
        <w:rFonts w:ascii="Wingdings" w:hAnsi="Wingdings" w:hint="default"/>
      </w:rPr>
    </w:lvl>
    <w:lvl w:ilvl="6" w:tplc="04090001" w:tentative="1">
      <w:start w:val="1"/>
      <w:numFmt w:val="bullet"/>
      <w:lvlText w:val=""/>
      <w:lvlJc w:val="left"/>
      <w:pPr>
        <w:ind w:left="2920" w:hanging="400"/>
      </w:pPr>
      <w:rPr>
        <w:rFonts w:ascii="Wingdings" w:hAnsi="Wingdings" w:hint="default"/>
      </w:rPr>
    </w:lvl>
    <w:lvl w:ilvl="7" w:tplc="04090003" w:tentative="1">
      <w:start w:val="1"/>
      <w:numFmt w:val="bullet"/>
      <w:lvlText w:val=""/>
      <w:lvlJc w:val="left"/>
      <w:pPr>
        <w:ind w:left="3320" w:hanging="400"/>
      </w:pPr>
      <w:rPr>
        <w:rFonts w:ascii="Wingdings" w:hAnsi="Wingdings" w:hint="default"/>
      </w:rPr>
    </w:lvl>
    <w:lvl w:ilvl="8" w:tplc="04090005" w:tentative="1">
      <w:start w:val="1"/>
      <w:numFmt w:val="bullet"/>
      <w:lvlText w:val=""/>
      <w:lvlJc w:val="left"/>
      <w:pPr>
        <w:ind w:left="3720" w:hanging="400"/>
      </w:pPr>
      <w:rPr>
        <w:rFonts w:ascii="Wingdings" w:hAnsi="Wingdings" w:hint="default"/>
      </w:rPr>
    </w:lvl>
  </w:abstractNum>
  <w:abstractNum w:abstractNumId="24">
    <w:nsid w:val="5CD34579"/>
    <w:multiLevelType w:val="hybridMultilevel"/>
    <w:tmpl w:val="74D20DEE"/>
    <w:lvl w:ilvl="0" w:tplc="04090001">
      <w:start w:val="1"/>
      <w:numFmt w:val="bullet"/>
      <w:lvlText w:val=""/>
      <w:lvlJc w:val="left"/>
      <w:pPr>
        <w:ind w:left="360" w:hanging="360"/>
      </w:pPr>
      <w:rPr>
        <w:rFonts w:ascii="Symbol" w:hAnsi="Symbol" w:hint="default"/>
      </w:rPr>
    </w:lvl>
    <w:lvl w:ilvl="1" w:tplc="C366ACCA">
      <w:start w:val="24"/>
      <w:numFmt w:val="bullet"/>
      <w:lvlText w:val="•"/>
      <w:lvlJc w:val="left"/>
      <w:pPr>
        <w:ind w:left="1080" w:hanging="360"/>
      </w:pPr>
      <w:rPr>
        <w:rFonts w:ascii="Batang" w:eastAsia="Batang" w:hAnsi="Batang" w:cs="Angsana New" w:hint="eastAsia"/>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DBB2A8C"/>
    <w:multiLevelType w:val="hybridMultilevel"/>
    <w:tmpl w:val="7E04C428"/>
    <w:lvl w:ilvl="0" w:tplc="71B487F0">
      <w:start w:val="2"/>
      <w:numFmt w:val="bullet"/>
      <w:lvlText w:val="-"/>
      <w:lvlJc w:val="left"/>
      <w:pPr>
        <w:ind w:left="1035" w:hanging="360"/>
      </w:pPr>
      <w:rPr>
        <w:rFonts w:ascii="Times New Roman" w:eastAsia="Times New Roman" w:hAnsi="Times New Roman" w:cs="Times New Roman" w:hint="default"/>
      </w:rPr>
    </w:lvl>
    <w:lvl w:ilvl="1" w:tplc="0C090003" w:tentative="1">
      <w:start w:val="1"/>
      <w:numFmt w:val="bullet"/>
      <w:lvlText w:val="o"/>
      <w:lvlJc w:val="left"/>
      <w:pPr>
        <w:ind w:left="1755" w:hanging="360"/>
      </w:pPr>
      <w:rPr>
        <w:rFonts w:ascii="Courier New" w:hAnsi="Courier New" w:cs="Courier New" w:hint="default"/>
      </w:rPr>
    </w:lvl>
    <w:lvl w:ilvl="2" w:tplc="0C090005" w:tentative="1">
      <w:start w:val="1"/>
      <w:numFmt w:val="bullet"/>
      <w:lvlText w:val=""/>
      <w:lvlJc w:val="left"/>
      <w:pPr>
        <w:ind w:left="2475" w:hanging="360"/>
      </w:pPr>
      <w:rPr>
        <w:rFonts w:ascii="Wingdings" w:hAnsi="Wingdings" w:hint="default"/>
      </w:rPr>
    </w:lvl>
    <w:lvl w:ilvl="3" w:tplc="0C090001" w:tentative="1">
      <w:start w:val="1"/>
      <w:numFmt w:val="bullet"/>
      <w:lvlText w:val=""/>
      <w:lvlJc w:val="left"/>
      <w:pPr>
        <w:ind w:left="3195" w:hanging="360"/>
      </w:pPr>
      <w:rPr>
        <w:rFonts w:ascii="Symbol" w:hAnsi="Symbol" w:hint="default"/>
      </w:rPr>
    </w:lvl>
    <w:lvl w:ilvl="4" w:tplc="0C090003" w:tentative="1">
      <w:start w:val="1"/>
      <w:numFmt w:val="bullet"/>
      <w:lvlText w:val="o"/>
      <w:lvlJc w:val="left"/>
      <w:pPr>
        <w:ind w:left="3915" w:hanging="360"/>
      </w:pPr>
      <w:rPr>
        <w:rFonts w:ascii="Courier New" w:hAnsi="Courier New" w:cs="Courier New" w:hint="default"/>
      </w:rPr>
    </w:lvl>
    <w:lvl w:ilvl="5" w:tplc="0C090005" w:tentative="1">
      <w:start w:val="1"/>
      <w:numFmt w:val="bullet"/>
      <w:lvlText w:val=""/>
      <w:lvlJc w:val="left"/>
      <w:pPr>
        <w:ind w:left="4635" w:hanging="360"/>
      </w:pPr>
      <w:rPr>
        <w:rFonts w:ascii="Wingdings" w:hAnsi="Wingdings" w:hint="default"/>
      </w:rPr>
    </w:lvl>
    <w:lvl w:ilvl="6" w:tplc="0C090001" w:tentative="1">
      <w:start w:val="1"/>
      <w:numFmt w:val="bullet"/>
      <w:lvlText w:val=""/>
      <w:lvlJc w:val="left"/>
      <w:pPr>
        <w:ind w:left="5355" w:hanging="360"/>
      </w:pPr>
      <w:rPr>
        <w:rFonts w:ascii="Symbol" w:hAnsi="Symbol" w:hint="default"/>
      </w:rPr>
    </w:lvl>
    <w:lvl w:ilvl="7" w:tplc="0C090003" w:tentative="1">
      <w:start w:val="1"/>
      <w:numFmt w:val="bullet"/>
      <w:lvlText w:val="o"/>
      <w:lvlJc w:val="left"/>
      <w:pPr>
        <w:ind w:left="6075" w:hanging="360"/>
      </w:pPr>
      <w:rPr>
        <w:rFonts w:ascii="Courier New" w:hAnsi="Courier New" w:cs="Courier New" w:hint="default"/>
      </w:rPr>
    </w:lvl>
    <w:lvl w:ilvl="8" w:tplc="0C090005" w:tentative="1">
      <w:start w:val="1"/>
      <w:numFmt w:val="bullet"/>
      <w:lvlText w:val=""/>
      <w:lvlJc w:val="left"/>
      <w:pPr>
        <w:ind w:left="6795" w:hanging="360"/>
      </w:pPr>
      <w:rPr>
        <w:rFonts w:ascii="Wingdings" w:hAnsi="Wingdings" w:hint="default"/>
      </w:rPr>
    </w:lvl>
  </w:abstractNum>
  <w:abstractNum w:abstractNumId="26">
    <w:nsid w:val="5E302286"/>
    <w:multiLevelType w:val="hybridMultilevel"/>
    <w:tmpl w:val="3B9AEF5C"/>
    <w:lvl w:ilvl="0" w:tplc="653E5F4E">
      <w:start w:val="1"/>
      <w:numFmt w:val="bullet"/>
      <w:lvlText w:val="・"/>
      <w:lvlJc w:val="left"/>
      <w:pPr>
        <w:tabs>
          <w:tab w:val="num" w:pos="360"/>
        </w:tabs>
        <w:ind w:left="360" w:hanging="360"/>
      </w:pPr>
      <w:rPr>
        <w:rFonts w:ascii="MS Mincho" w:eastAsia="MS Mincho" w:hAnsi="MS Mincho" w:cs="휴먼명조" w:hint="eastAsia"/>
      </w:rPr>
    </w:lvl>
    <w:lvl w:ilvl="1" w:tplc="0409000B">
      <w:start w:val="1"/>
      <w:numFmt w:val="bullet"/>
      <w:lvlText w:val=""/>
      <w:lvlJc w:val="left"/>
      <w:pPr>
        <w:tabs>
          <w:tab w:val="num" w:pos="840"/>
        </w:tabs>
        <w:ind w:left="840" w:hanging="420"/>
      </w:pPr>
      <w:rPr>
        <w:rFonts w:ascii="Wingdings" w:hAnsi="Wingdings" w:hint="default"/>
      </w:rPr>
    </w:lvl>
    <w:lvl w:ilvl="2" w:tplc="EFE49D06">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nsid w:val="68F2655D"/>
    <w:multiLevelType w:val="hybridMultilevel"/>
    <w:tmpl w:val="B792DEF2"/>
    <w:lvl w:ilvl="0" w:tplc="653E5F4E">
      <w:start w:val="1"/>
      <w:numFmt w:val="bullet"/>
      <w:lvlText w:val="・"/>
      <w:lvlJc w:val="left"/>
      <w:pPr>
        <w:tabs>
          <w:tab w:val="num" w:pos="360"/>
        </w:tabs>
        <w:ind w:left="360" w:hanging="360"/>
      </w:pPr>
      <w:rPr>
        <w:rFonts w:ascii="MS Mincho" w:eastAsia="MS Mincho" w:hAnsi="MS Mincho" w:cs="휴먼명조" w:hint="eastAsia"/>
      </w:rPr>
    </w:lvl>
    <w:lvl w:ilvl="1" w:tplc="DF78A992">
      <w:start w:val="1"/>
      <w:numFmt w:val="bullet"/>
      <w:lvlText w:val=""/>
      <w:lvlJc w:val="left"/>
      <w:pPr>
        <w:tabs>
          <w:tab w:val="num" w:pos="840"/>
        </w:tabs>
        <w:ind w:left="840" w:hanging="420"/>
      </w:pPr>
      <w:rPr>
        <w:rFonts w:ascii="Symbol" w:hAnsi="Symbol" w:hint="default"/>
        <w:color w:val="auto"/>
      </w:rPr>
    </w:lvl>
    <w:lvl w:ilvl="2" w:tplc="EFE49D06">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76916C48"/>
    <w:multiLevelType w:val="hybridMultilevel"/>
    <w:tmpl w:val="AC3E4B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
      <w:lvlJc w:val="left"/>
      <w:pPr>
        <w:tabs>
          <w:tab w:val="num" w:pos="800"/>
        </w:tabs>
        <w:ind w:left="800" w:hanging="400"/>
      </w:pPr>
      <w:rPr>
        <w:rFonts w:ascii="Wingdings" w:hAnsi="Wingdings" w:hint="default"/>
      </w:rPr>
    </w:lvl>
    <w:lvl w:ilvl="2" w:tplc="81F65682">
      <w:start w:val="1"/>
      <w:numFmt w:val="bullet"/>
      <w:lvlText w:val=""/>
      <w:lvlJc w:val="left"/>
      <w:pPr>
        <w:tabs>
          <w:tab w:val="num" w:pos="1200"/>
        </w:tabs>
        <w:ind w:left="1200" w:hanging="400"/>
      </w:pPr>
      <w:rPr>
        <w:rFonts w:ascii="Symbol" w:hAnsi="Symbol" w:hint="default"/>
      </w:rPr>
    </w:lvl>
    <w:lvl w:ilvl="3" w:tplc="04090001" w:tentative="1">
      <w:start w:val="1"/>
      <w:numFmt w:val="bullet"/>
      <w:lvlText w:val=""/>
      <w:lvlJc w:val="left"/>
      <w:pPr>
        <w:tabs>
          <w:tab w:val="num" w:pos="1600"/>
        </w:tabs>
        <w:ind w:left="1600" w:hanging="400"/>
      </w:pPr>
      <w:rPr>
        <w:rFonts w:ascii="Wingdings" w:hAnsi="Wingdings" w:hint="default"/>
      </w:rPr>
    </w:lvl>
    <w:lvl w:ilvl="4" w:tplc="04090003" w:tentative="1">
      <w:start w:val="1"/>
      <w:numFmt w:val="bullet"/>
      <w:lvlText w:val=""/>
      <w:lvlJc w:val="left"/>
      <w:pPr>
        <w:tabs>
          <w:tab w:val="num" w:pos="2000"/>
        </w:tabs>
        <w:ind w:left="2000" w:hanging="400"/>
      </w:pPr>
      <w:rPr>
        <w:rFonts w:ascii="Wingdings" w:hAnsi="Wingdings" w:hint="default"/>
      </w:rPr>
    </w:lvl>
    <w:lvl w:ilvl="5" w:tplc="04090005" w:tentative="1">
      <w:start w:val="1"/>
      <w:numFmt w:val="bullet"/>
      <w:lvlText w:val=""/>
      <w:lvlJc w:val="left"/>
      <w:pPr>
        <w:tabs>
          <w:tab w:val="num" w:pos="2400"/>
        </w:tabs>
        <w:ind w:left="2400" w:hanging="400"/>
      </w:pPr>
      <w:rPr>
        <w:rFonts w:ascii="Wingdings" w:hAnsi="Wingdings" w:hint="default"/>
      </w:rPr>
    </w:lvl>
    <w:lvl w:ilvl="6" w:tplc="04090001" w:tentative="1">
      <w:start w:val="1"/>
      <w:numFmt w:val="bullet"/>
      <w:lvlText w:val=""/>
      <w:lvlJc w:val="left"/>
      <w:pPr>
        <w:tabs>
          <w:tab w:val="num" w:pos="2800"/>
        </w:tabs>
        <w:ind w:left="2800" w:hanging="400"/>
      </w:pPr>
      <w:rPr>
        <w:rFonts w:ascii="Wingdings" w:hAnsi="Wingdings" w:hint="default"/>
      </w:rPr>
    </w:lvl>
    <w:lvl w:ilvl="7" w:tplc="04090003" w:tentative="1">
      <w:start w:val="1"/>
      <w:numFmt w:val="bullet"/>
      <w:lvlText w:val=""/>
      <w:lvlJc w:val="left"/>
      <w:pPr>
        <w:tabs>
          <w:tab w:val="num" w:pos="3200"/>
        </w:tabs>
        <w:ind w:left="3200" w:hanging="400"/>
      </w:pPr>
      <w:rPr>
        <w:rFonts w:ascii="Wingdings" w:hAnsi="Wingdings" w:hint="default"/>
      </w:rPr>
    </w:lvl>
    <w:lvl w:ilvl="8" w:tplc="04090005" w:tentative="1">
      <w:start w:val="1"/>
      <w:numFmt w:val="bullet"/>
      <w:lvlText w:val=""/>
      <w:lvlJc w:val="left"/>
      <w:pPr>
        <w:tabs>
          <w:tab w:val="num" w:pos="3600"/>
        </w:tabs>
        <w:ind w:left="3600" w:hanging="400"/>
      </w:pPr>
      <w:rPr>
        <w:rFonts w:ascii="Wingdings" w:hAnsi="Wingdings" w:hint="default"/>
      </w:rPr>
    </w:lvl>
  </w:abstractNum>
  <w:abstractNum w:abstractNumId="29">
    <w:nsid w:val="79976B71"/>
    <w:multiLevelType w:val="multilevel"/>
    <w:tmpl w:val="15BAE29A"/>
    <w:lvl w:ilvl="0">
      <w:start w:val="1"/>
      <w:numFmt w:val="decimal"/>
      <w:lvlText w:val="%1"/>
      <w:lvlJc w:val="left"/>
      <w:pPr>
        <w:tabs>
          <w:tab w:val="num" w:pos="1271"/>
        </w:tabs>
        <w:ind w:left="1271" w:hanging="425"/>
      </w:pPr>
      <w:rPr>
        <w:rFonts w:hint="eastAsia"/>
      </w:rPr>
    </w:lvl>
    <w:lvl w:ilvl="1">
      <w:start w:val="1"/>
      <w:numFmt w:val="decimal"/>
      <w:lvlText w:val="6.%2"/>
      <w:lvlJc w:val="left"/>
      <w:pPr>
        <w:tabs>
          <w:tab w:val="num" w:pos="1838"/>
        </w:tabs>
        <w:ind w:left="1838" w:hanging="567"/>
      </w:pPr>
      <w:rPr>
        <w:rFonts w:hint="eastAsia"/>
      </w:rPr>
    </w:lvl>
    <w:lvl w:ilvl="2">
      <w:start w:val="1"/>
      <w:numFmt w:val="decimal"/>
      <w:lvlRestart w:val="0"/>
      <w:pStyle w:val="Heading3"/>
      <w:lvlText w:val="2.3.%3"/>
      <w:lvlJc w:val="left"/>
      <w:pPr>
        <w:tabs>
          <w:tab w:val="num" w:pos="2264"/>
        </w:tabs>
        <w:ind w:left="2264" w:hanging="567"/>
      </w:pPr>
      <w:rPr>
        <w:rFonts w:hint="eastAsia"/>
      </w:rPr>
    </w:lvl>
    <w:lvl w:ilvl="3">
      <w:start w:val="1"/>
      <w:numFmt w:val="decimal"/>
      <w:lvlText w:val="%1.%2.%3.%4"/>
      <w:lvlJc w:val="left"/>
      <w:pPr>
        <w:tabs>
          <w:tab w:val="num" w:pos="3202"/>
        </w:tabs>
        <w:ind w:left="2830" w:hanging="708"/>
      </w:pPr>
      <w:rPr>
        <w:rFonts w:hint="eastAsia"/>
      </w:rPr>
    </w:lvl>
    <w:lvl w:ilvl="4">
      <w:start w:val="1"/>
      <w:numFmt w:val="decimal"/>
      <w:lvlText w:val="%1.%2.%3.%4.%5"/>
      <w:lvlJc w:val="left"/>
      <w:pPr>
        <w:tabs>
          <w:tab w:val="num" w:pos="3627"/>
        </w:tabs>
        <w:ind w:left="3397" w:hanging="850"/>
      </w:pPr>
      <w:rPr>
        <w:rFonts w:hint="eastAsia"/>
      </w:rPr>
    </w:lvl>
    <w:lvl w:ilvl="5">
      <w:start w:val="1"/>
      <w:numFmt w:val="decimal"/>
      <w:lvlText w:val="%1.%2.%3.%4.%5.%6"/>
      <w:lvlJc w:val="left"/>
      <w:pPr>
        <w:tabs>
          <w:tab w:val="num" w:pos="4412"/>
        </w:tabs>
        <w:ind w:left="4106" w:hanging="1134"/>
      </w:pPr>
      <w:rPr>
        <w:rFonts w:hint="eastAsia"/>
      </w:rPr>
    </w:lvl>
    <w:lvl w:ilvl="6">
      <w:start w:val="1"/>
      <w:numFmt w:val="decimal"/>
      <w:lvlText w:val="%1.%2.%3.%4.%5.%6.%7"/>
      <w:lvlJc w:val="left"/>
      <w:pPr>
        <w:tabs>
          <w:tab w:val="num" w:pos="5197"/>
        </w:tabs>
        <w:ind w:left="4673" w:hanging="1276"/>
      </w:pPr>
      <w:rPr>
        <w:rFonts w:hint="eastAsia"/>
      </w:rPr>
    </w:lvl>
    <w:lvl w:ilvl="7">
      <w:start w:val="1"/>
      <w:numFmt w:val="decimal"/>
      <w:lvlText w:val="%1.%2.%3.%4.%5.%6.%7.%8"/>
      <w:lvlJc w:val="left"/>
      <w:pPr>
        <w:tabs>
          <w:tab w:val="num" w:pos="5622"/>
        </w:tabs>
        <w:ind w:left="5240" w:hanging="1418"/>
      </w:pPr>
      <w:rPr>
        <w:rFonts w:hint="eastAsia"/>
      </w:rPr>
    </w:lvl>
    <w:lvl w:ilvl="8">
      <w:start w:val="1"/>
      <w:numFmt w:val="decimal"/>
      <w:lvlText w:val="%1.%2.%3.%4.%5.%6.%7.%8.%9"/>
      <w:lvlJc w:val="left"/>
      <w:pPr>
        <w:tabs>
          <w:tab w:val="num" w:pos="6408"/>
        </w:tabs>
        <w:ind w:left="5948" w:hanging="1700"/>
      </w:pPr>
      <w:rPr>
        <w:rFonts w:hint="eastAsia"/>
      </w:rPr>
    </w:lvl>
  </w:abstractNum>
  <w:abstractNum w:abstractNumId="30">
    <w:nsid w:val="7E8A4011"/>
    <w:multiLevelType w:val="hybridMultilevel"/>
    <w:tmpl w:val="7B5AB6F2"/>
    <w:lvl w:ilvl="0" w:tplc="4F84D588">
      <w:start w:val="1"/>
      <w:numFmt w:val="decimal"/>
      <w:lvlText w:val="(%1)"/>
      <w:lvlJc w:val="left"/>
      <w:pPr>
        <w:tabs>
          <w:tab w:val="num" w:pos="360"/>
        </w:tabs>
        <w:ind w:left="360" w:hanging="360"/>
      </w:pPr>
      <w:rPr>
        <w:rFonts w:hint="default"/>
      </w:rPr>
    </w:lvl>
    <w:lvl w:ilvl="1" w:tplc="653E5F4E">
      <w:start w:val="1"/>
      <w:numFmt w:val="bullet"/>
      <w:lvlText w:val="・"/>
      <w:lvlJc w:val="left"/>
      <w:pPr>
        <w:tabs>
          <w:tab w:val="num" w:pos="780"/>
        </w:tabs>
        <w:ind w:left="780" w:hanging="360"/>
      </w:pPr>
      <w:rPr>
        <w:rFonts w:ascii="MS Mincho" w:eastAsia="MS Mincho" w:hAnsi="MS Mincho" w:cs="휴먼명조"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29"/>
  </w:num>
  <w:num w:numId="3">
    <w:abstractNumId w:val="9"/>
  </w:num>
  <w:num w:numId="4">
    <w:abstractNumId w:val="3"/>
  </w:num>
  <w:num w:numId="5">
    <w:abstractNumId w:val="19"/>
  </w:num>
  <w:num w:numId="6">
    <w:abstractNumId w:val="12"/>
  </w:num>
  <w:num w:numId="7">
    <w:abstractNumId w:val="22"/>
  </w:num>
  <w:num w:numId="8">
    <w:abstractNumId w:val="24"/>
  </w:num>
  <w:num w:numId="9">
    <w:abstractNumId w:val="10"/>
  </w:num>
  <w:num w:numId="10">
    <w:abstractNumId w:val="30"/>
  </w:num>
  <w:num w:numId="11">
    <w:abstractNumId w:val="4"/>
  </w:num>
  <w:num w:numId="12">
    <w:abstractNumId w:val="16"/>
  </w:num>
  <w:num w:numId="13">
    <w:abstractNumId w:val="20"/>
  </w:num>
  <w:num w:numId="14">
    <w:abstractNumId w:val="1"/>
  </w:num>
  <w:num w:numId="15">
    <w:abstractNumId w:val="26"/>
  </w:num>
  <w:num w:numId="16">
    <w:abstractNumId w:val="27"/>
  </w:num>
  <w:num w:numId="17">
    <w:abstractNumId w:val="2"/>
  </w:num>
  <w:num w:numId="18">
    <w:abstractNumId w:val="5"/>
  </w:num>
  <w:num w:numId="19">
    <w:abstractNumId w:val="21"/>
  </w:num>
  <w:num w:numId="20">
    <w:abstractNumId w:val="14"/>
  </w:num>
  <w:num w:numId="21">
    <w:abstractNumId w:val="11"/>
  </w:num>
  <w:num w:numId="22">
    <w:abstractNumId w:val="7"/>
  </w:num>
  <w:num w:numId="23">
    <w:abstractNumId w:val="23"/>
  </w:num>
  <w:num w:numId="24">
    <w:abstractNumId w:val="13"/>
  </w:num>
  <w:num w:numId="25">
    <w:abstractNumId w:val="6"/>
  </w:num>
  <w:num w:numId="26">
    <w:abstractNumId w:val="8"/>
  </w:num>
  <w:num w:numId="27">
    <w:abstractNumId w:val="17"/>
  </w:num>
  <w:num w:numId="28">
    <w:abstractNumId w:val="28"/>
  </w:num>
  <w:num w:numId="29">
    <w:abstractNumId w:val="25"/>
  </w:num>
  <w:num w:numId="30">
    <w:abstractNumId w:val="18"/>
  </w:num>
  <w:num w:numId="3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colormru v:ext="edit" colors="#cfc,#f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24C"/>
    <w:rsid w:val="00002C11"/>
    <w:rsid w:val="00003A61"/>
    <w:rsid w:val="00004320"/>
    <w:rsid w:val="000164AD"/>
    <w:rsid w:val="00016504"/>
    <w:rsid w:val="0001671B"/>
    <w:rsid w:val="00016D9F"/>
    <w:rsid w:val="00022458"/>
    <w:rsid w:val="000345FB"/>
    <w:rsid w:val="000471FE"/>
    <w:rsid w:val="00055A78"/>
    <w:rsid w:val="000706FE"/>
    <w:rsid w:val="00070A1C"/>
    <w:rsid w:val="000742A5"/>
    <w:rsid w:val="000803B2"/>
    <w:rsid w:val="0008263A"/>
    <w:rsid w:val="00091B8C"/>
    <w:rsid w:val="00093E5F"/>
    <w:rsid w:val="000A2154"/>
    <w:rsid w:val="000A6A2F"/>
    <w:rsid w:val="000A70BD"/>
    <w:rsid w:val="000B5300"/>
    <w:rsid w:val="000B53DC"/>
    <w:rsid w:val="000B78C7"/>
    <w:rsid w:val="000C269A"/>
    <w:rsid w:val="000C29EE"/>
    <w:rsid w:val="000C33CF"/>
    <w:rsid w:val="000C3828"/>
    <w:rsid w:val="000D2FB3"/>
    <w:rsid w:val="000D7F98"/>
    <w:rsid w:val="000F6811"/>
    <w:rsid w:val="001013CF"/>
    <w:rsid w:val="00106989"/>
    <w:rsid w:val="00106D0E"/>
    <w:rsid w:val="00107328"/>
    <w:rsid w:val="0011187C"/>
    <w:rsid w:val="00123F83"/>
    <w:rsid w:val="001304AF"/>
    <w:rsid w:val="00131FFF"/>
    <w:rsid w:val="001323DA"/>
    <w:rsid w:val="00140624"/>
    <w:rsid w:val="001417EB"/>
    <w:rsid w:val="00147416"/>
    <w:rsid w:val="00147D4A"/>
    <w:rsid w:val="0015168F"/>
    <w:rsid w:val="00151888"/>
    <w:rsid w:val="00151E4B"/>
    <w:rsid w:val="00155160"/>
    <w:rsid w:val="00161207"/>
    <w:rsid w:val="00161802"/>
    <w:rsid w:val="001635CF"/>
    <w:rsid w:val="00165AFB"/>
    <w:rsid w:val="0017045C"/>
    <w:rsid w:val="0017244F"/>
    <w:rsid w:val="0018023B"/>
    <w:rsid w:val="00191A05"/>
    <w:rsid w:val="001947BA"/>
    <w:rsid w:val="001A01B2"/>
    <w:rsid w:val="001A4AC8"/>
    <w:rsid w:val="001A57E2"/>
    <w:rsid w:val="001A5A7B"/>
    <w:rsid w:val="001B21F2"/>
    <w:rsid w:val="001B618B"/>
    <w:rsid w:val="001D1834"/>
    <w:rsid w:val="001D28C9"/>
    <w:rsid w:val="001E27CC"/>
    <w:rsid w:val="001E33C4"/>
    <w:rsid w:val="001F073F"/>
    <w:rsid w:val="001F388E"/>
    <w:rsid w:val="001F3E83"/>
    <w:rsid w:val="001F5D7E"/>
    <w:rsid w:val="002011A9"/>
    <w:rsid w:val="00201F82"/>
    <w:rsid w:val="00221BF7"/>
    <w:rsid w:val="00221CBD"/>
    <w:rsid w:val="00223BDF"/>
    <w:rsid w:val="00226DF8"/>
    <w:rsid w:val="002331EF"/>
    <w:rsid w:val="002373DC"/>
    <w:rsid w:val="00243274"/>
    <w:rsid w:val="002447CA"/>
    <w:rsid w:val="0024640E"/>
    <w:rsid w:val="002466B9"/>
    <w:rsid w:val="002514E1"/>
    <w:rsid w:val="002540C5"/>
    <w:rsid w:val="00255648"/>
    <w:rsid w:val="00256449"/>
    <w:rsid w:val="002565E2"/>
    <w:rsid w:val="00260218"/>
    <w:rsid w:val="00263173"/>
    <w:rsid w:val="00263695"/>
    <w:rsid w:val="00270D26"/>
    <w:rsid w:val="0027717F"/>
    <w:rsid w:val="00286705"/>
    <w:rsid w:val="00286D3A"/>
    <w:rsid w:val="0028759C"/>
    <w:rsid w:val="00292F7F"/>
    <w:rsid w:val="002958B0"/>
    <w:rsid w:val="002A1D58"/>
    <w:rsid w:val="002A3924"/>
    <w:rsid w:val="002A3B5A"/>
    <w:rsid w:val="002B332C"/>
    <w:rsid w:val="002B68C2"/>
    <w:rsid w:val="002C39CF"/>
    <w:rsid w:val="002C5E05"/>
    <w:rsid w:val="002C7725"/>
    <w:rsid w:val="002D5FEF"/>
    <w:rsid w:val="002D6AAD"/>
    <w:rsid w:val="002E1326"/>
    <w:rsid w:val="002F6A99"/>
    <w:rsid w:val="00301AB7"/>
    <w:rsid w:val="0032332D"/>
    <w:rsid w:val="00323E4D"/>
    <w:rsid w:val="00336766"/>
    <w:rsid w:val="00336E67"/>
    <w:rsid w:val="00340170"/>
    <w:rsid w:val="003418AF"/>
    <w:rsid w:val="00343DB6"/>
    <w:rsid w:val="0034596A"/>
    <w:rsid w:val="00345BA9"/>
    <w:rsid w:val="003471CC"/>
    <w:rsid w:val="00350A4C"/>
    <w:rsid w:val="0035125F"/>
    <w:rsid w:val="0035133E"/>
    <w:rsid w:val="00352904"/>
    <w:rsid w:val="00362FD3"/>
    <w:rsid w:val="00374760"/>
    <w:rsid w:val="00380AF7"/>
    <w:rsid w:val="003816BF"/>
    <w:rsid w:val="0038523F"/>
    <w:rsid w:val="00386CFB"/>
    <w:rsid w:val="00390ACE"/>
    <w:rsid w:val="00392CA5"/>
    <w:rsid w:val="003A2F56"/>
    <w:rsid w:val="003B1307"/>
    <w:rsid w:val="003B1C26"/>
    <w:rsid w:val="003B22A6"/>
    <w:rsid w:val="003C064C"/>
    <w:rsid w:val="003D1C2F"/>
    <w:rsid w:val="003D2175"/>
    <w:rsid w:val="003D31A3"/>
    <w:rsid w:val="003F4652"/>
    <w:rsid w:val="004018B9"/>
    <w:rsid w:val="00401FEB"/>
    <w:rsid w:val="00411831"/>
    <w:rsid w:val="004128FC"/>
    <w:rsid w:val="004155A8"/>
    <w:rsid w:val="004157BE"/>
    <w:rsid w:val="00415CB1"/>
    <w:rsid w:val="0042630D"/>
    <w:rsid w:val="004345E1"/>
    <w:rsid w:val="00441716"/>
    <w:rsid w:val="00443161"/>
    <w:rsid w:val="004513B8"/>
    <w:rsid w:val="004533D2"/>
    <w:rsid w:val="00456F3B"/>
    <w:rsid w:val="00472BE9"/>
    <w:rsid w:val="0047306E"/>
    <w:rsid w:val="0048039E"/>
    <w:rsid w:val="00483F26"/>
    <w:rsid w:val="0048447D"/>
    <w:rsid w:val="004A0BC5"/>
    <w:rsid w:val="004A5C93"/>
    <w:rsid w:val="004A76B4"/>
    <w:rsid w:val="004B090B"/>
    <w:rsid w:val="004B10C3"/>
    <w:rsid w:val="004B1110"/>
    <w:rsid w:val="004B3CBC"/>
    <w:rsid w:val="004B4CBA"/>
    <w:rsid w:val="004C194A"/>
    <w:rsid w:val="004C39C1"/>
    <w:rsid w:val="004D0380"/>
    <w:rsid w:val="004D5C07"/>
    <w:rsid w:val="004D6E8E"/>
    <w:rsid w:val="004E22C8"/>
    <w:rsid w:val="004E27B3"/>
    <w:rsid w:val="004F2A54"/>
    <w:rsid w:val="004F46D7"/>
    <w:rsid w:val="004F484D"/>
    <w:rsid w:val="00502DB1"/>
    <w:rsid w:val="00504486"/>
    <w:rsid w:val="00510E97"/>
    <w:rsid w:val="005148F2"/>
    <w:rsid w:val="00516638"/>
    <w:rsid w:val="00516ED8"/>
    <w:rsid w:val="005219D4"/>
    <w:rsid w:val="005274C1"/>
    <w:rsid w:val="005310BA"/>
    <w:rsid w:val="00535EBC"/>
    <w:rsid w:val="00537CA0"/>
    <w:rsid w:val="005403A6"/>
    <w:rsid w:val="00540BA4"/>
    <w:rsid w:val="00543247"/>
    <w:rsid w:val="00551B3D"/>
    <w:rsid w:val="00565727"/>
    <w:rsid w:val="00567A3D"/>
    <w:rsid w:val="005800DC"/>
    <w:rsid w:val="005A6D00"/>
    <w:rsid w:val="005C0395"/>
    <w:rsid w:val="005C171E"/>
    <w:rsid w:val="005C3B5B"/>
    <w:rsid w:val="005C6419"/>
    <w:rsid w:val="005D03E1"/>
    <w:rsid w:val="005D682A"/>
    <w:rsid w:val="005D79FF"/>
    <w:rsid w:val="005D7D13"/>
    <w:rsid w:val="005E2F1D"/>
    <w:rsid w:val="005E3C09"/>
    <w:rsid w:val="005E79AC"/>
    <w:rsid w:val="005F29BC"/>
    <w:rsid w:val="006004B1"/>
    <w:rsid w:val="00602A49"/>
    <w:rsid w:val="00611C31"/>
    <w:rsid w:val="00615653"/>
    <w:rsid w:val="00617375"/>
    <w:rsid w:val="00620094"/>
    <w:rsid w:val="0062343A"/>
    <w:rsid w:val="00625CC4"/>
    <w:rsid w:val="00630AD0"/>
    <w:rsid w:val="00630C96"/>
    <w:rsid w:val="00631270"/>
    <w:rsid w:val="00631E9A"/>
    <w:rsid w:val="00632F2D"/>
    <w:rsid w:val="0063448E"/>
    <w:rsid w:val="00637097"/>
    <w:rsid w:val="006377E7"/>
    <w:rsid w:val="006435AE"/>
    <w:rsid w:val="006504A6"/>
    <w:rsid w:val="00651ABA"/>
    <w:rsid w:val="00663857"/>
    <w:rsid w:val="00671BCE"/>
    <w:rsid w:val="00675872"/>
    <w:rsid w:val="00686252"/>
    <w:rsid w:val="006870B6"/>
    <w:rsid w:val="00692B16"/>
    <w:rsid w:val="00695115"/>
    <w:rsid w:val="00696E34"/>
    <w:rsid w:val="006B634A"/>
    <w:rsid w:val="006B6DB3"/>
    <w:rsid w:val="006C79A7"/>
    <w:rsid w:val="006D09FF"/>
    <w:rsid w:val="006E3737"/>
    <w:rsid w:val="006E3BA6"/>
    <w:rsid w:val="006E43B1"/>
    <w:rsid w:val="006E7EF9"/>
    <w:rsid w:val="006F03B6"/>
    <w:rsid w:val="006F309A"/>
    <w:rsid w:val="007010A1"/>
    <w:rsid w:val="00701A9B"/>
    <w:rsid w:val="0070424C"/>
    <w:rsid w:val="007062F8"/>
    <w:rsid w:val="00711825"/>
    <w:rsid w:val="007133DE"/>
    <w:rsid w:val="00713C9F"/>
    <w:rsid w:val="007318EA"/>
    <w:rsid w:val="007375B8"/>
    <w:rsid w:val="007503C6"/>
    <w:rsid w:val="007577F4"/>
    <w:rsid w:val="007634D8"/>
    <w:rsid w:val="00771208"/>
    <w:rsid w:val="00777D07"/>
    <w:rsid w:val="00783BA1"/>
    <w:rsid w:val="007868E9"/>
    <w:rsid w:val="007957C2"/>
    <w:rsid w:val="007A0C78"/>
    <w:rsid w:val="007A1ECA"/>
    <w:rsid w:val="007A3251"/>
    <w:rsid w:val="007A39BC"/>
    <w:rsid w:val="007B174A"/>
    <w:rsid w:val="007D3285"/>
    <w:rsid w:val="007D415A"/>
    <w:rsid w:val="007D78D8"/>
    <w:rsid w:val="007E66D4"/>
    <w:rsid w:val="007F21C7"/>
    <w:rsid w:val="007F4605"/>
    <w:rsid w:val="00800891"/>
    <w:rsid w:val="0080348C"/>
    <w:rsid w:val="00812371"/>
    <w:rsid w:val="00812F1C"/>
    <w:rsid w:val="008173C0"/>
    <w:rsid w:val="00825939"/>
    <w:rsid w:val="008265DD"/>
    <w:rsid w:val="00827671"/>
    <w:rsid w:val="00861460"/>
    <w:rsid w:val="00865A9C"/>
    <w:rsid w:val="00867EE9"/>
    <w:rsid w:val="008742AB"/>
    <w:rsid w:val="008816B4"/>
    <w:rsid w:val="008828E8"/>
    <w:rsid w:val="008872D9"/>
    <w:rsid w:val="00887A08"/>
    <w:rsid w:val="0089588A"/>
    <w:rsid w:val="00896310"/>
    <w:rsid w:val="008A42D8"/>
    <w:rsid w:val="008C7CD7"/>
    <w:rsid w:val="008D4A84"/>
    <w:rsid w:val="008D564E"/>
    <w:rsid w:val="008D69C5"/>
    <w:rsid w:val="008D7D07"/>
    <w:rsid w:val="008E1691"/>
    <w:rsid w:val="008F2770"/>
    <w:rsid w:val="008F28BF"/>
    <w:rsid w:val="008F5F0C"/>
    <w:rsid w:val="008F722D"/>
    <w:rsid w:val="0090185C"/>
    <w:rsid w:val="00902C1D"/>
    <w:rsid w:val="0091275D"/>
    <w:rsid w:val="009130A7"/>
    <w:rsid w:val="009163B7"/>
    <w:rsid w:val="00920AC8"/>
    <w:rsid w:val="00923F25"/>
    <w:rsid w:val="00924958"/>
    <w:rsid w:val="009272D2"/>
    <w:rsid w:val="009504B4"/>
    <w:rsid w:val="00960B49"/>
    <w:rsid w:val="009616AD"/>
    <w:rsid w:val="009616C6"/>
    <w:rsid w:val="009635F2"/>
    <w:rsid w:val="00966D9F"/>
    <w:rsid w:val="00982E5E"/>
    <w:rsid w:val="00984E97"/>
    <w:rsid w:val="00987CD3"/>
    <w:rsid w:val="00991C64"/>
    <w:rsid w:val="00993755"/>
    <w:rsid w:val="009B72FB"/>
    <w:rsid w:val="009C4003"/>
    <w:rsid w:val="009C59F0"/>
    <w:rsid w:val="009D1702"/>
    <w:rsid w:val="009D61BA"/>
    <w:rsid w:val="009E0784"/>
    <w:rsid w:val="009F0C25"/>
    <w:rsid w:val="009F2A59"/>
    <w:rsid w:val="00A060C2"/>
    <w:rsid w:val="00A0781F"/>
    <w:rsid w:val="00A10B1A"/>
    <w:rsid w:val="00A111F8"/>
    <w:rsid w:val="00A11681"/>
    <w:rsid w:val="00A13C11"/>
    <w:rsid w:val="00A1466D"/>
    <w:rsid w:val="00A160D3"/>
    <w:rsid w:val="00A244BA"/>
    <w:rsid w:val="00A251F5"/>
    <w:rsid w:val="00A266B0"/>
    <w:rsid w:val="00A27ED1"/>
    <w:rsid w:val="00A31735"/>
    <w:rsid w:val="00A37352"/>
    <w:rsid w:val="00A4002B"/>
    <w:rsid w:val="00A42DB1"/>
    <w:rsid w:val="00A42E3E"/>
    <w:rsid w:val="00A46926"/>
    <w:rsid w:val="00A47AC6"/>
    <w:rsid w:val="00A55F13"/>
    <w:rsid w:val="00A63D4F"/>
    <w:rsid w:val="00A645C2"/>
    <w:rsid w:val="00A66DEF"/>
    <w:rsid w:val="00A6704C"/>
    <w:rsid w:val="00A7314B"/>
    <w:rsid w:val="00A756B7"/>
    <w:rsid w:val="00A809F3"/>
    <w:rsid w:val="00A87DC8"/>
    <w:rsid w:val="00A907B7"/>
    <w:rsid w:val="00A9142D"/>
    <w:rsid w:val="00A92409"/>
    <w:rsid w:val="00A93BAE"/>
    <w:rsid w:val="00A93E0E"/>
    <w:rsid w:val="00A96613"/>
    <w:rsid w:val="00A97881"/>
    <w:rsid w:val="00AB3150"/>
    <w:rsid w:val="00AB70A9"/>
    <w:rsid w:val="00AD38C8"/>
    <w:rsid w:val="00AE6F1D"/>
    <w:rsid w:val="00AF3480"/>
    <w:rsid w:val="00AF4219"/>
    <w:rsid w:val="00AF5821"/>
    <w:rsid w:val="00AF6A34"/>
    <w:rsid w:val="00AF6D5E"/>
    <w:rsid w:val="00B01E7C"/>
    <w:rsid w:val="00B1225B"/>
    <w:rsid w:val="00B13B48"/>
    <w:rsid w:val="00B15B65"/>
    <w:rsid w:val="00B25159"/>
    <w:rsid w:val="00B25BD2"/>
    <w:rsid w:val="00B262F8"/>
    <w:rsid w:val="00B33203"/>
    <w:rsid w:val="00B36F72"/>
    <w:rsid w:val="00B37716"/>
    <w:rsid w:val="00B4111C"/>
    <w:rsid w:val="00B420E5"/>
    <w:rsid w:val="00B427CA"/>
    <w:rsid w:val="00B433EA"/>
    <w:rsid w:val="00B474A3"/>
    <w:rsid w:val="00B47F58"/>
    <w:rsid w:val="00B504A8"/>
    <w:rsid w:val="00B55AB1"/>
    <w:rsid w:val="00B678F4"/>
    <w:rsid w:val="00B72DF9"/>
    <w:rsid w:val="00B754F1"/>
    <w:rsid w:val="00B761FE"/>
    <w:rsid w:val="00B87949"/>
    <w:rsid w:val="00B87AC0"/>
    <w:rsid w:val="00B921F5"/>
    <w:rsid w:val="00B97E15"/>
    <w:rsid w:val="00BA13AF"/>
    <w:rsid w:val="00BB1404"/>
    <w:rsid w:val="00BB516C"/>
    <w:rsid w:val="00BB5619"/>
    <w:rsid w:val="00BB7B1B"/>
    <w:rsid w:val="00BC661C"/>
    <w:rsid w:val="00BC7212"/>
    <w:rsid w:val="00BE3482"/>
    <w:rsid w:val="00BE35B9"/>
    <w:rsid w:val="00BF357A"/>
    <w:rsid w:val="00BF6FEF"/>
    <w:rsid w:val="00C04DE2"/>
    <w:rsid w:val="00C22D3A"/>
    <w:rsid w:val="00C23174"/>
    <w:rsid w:val="00C237C3"/>
    <w:rsid w:val="00C2605D"/>
    <w:rsid w:val="00C3307E"/>
    <w:rsid w:val="00C331D3"/>
    <w:rsid w:val="00C35598"/>
    <w:rsid w:val="00C42363"/>
    <w:rsid w:val="00C425C7"/>
    <w:rsid w:val="00C4390B"/>
    <w:rsid w:val="00C522B6"/>
    <w:rsid w:val="00C54CDB"/>
    <w:rsid w:val="00C6449E"/>
    <w:rsid w:val="00C71573"/>
    <w:rsid w:val="00C75D96"/>
    <w:rsid w:val="00C841D8"/>
    <w:rsid w:val="00C92844"/>
    <w:rsid w:val="00C93180"/>
    <w:rsid w:val="00CA3D9E"/>
    <w:rsid w:val="00CA53D6"/>
    <w:rsid w:val="00CB695E"/>
    <w:rsid w:val="00CC3C68"/>
    <w:rsid w:val="00CC5168"/>
    <w:rsid w:val="00CC6589"/>
    <w:rsid w:val="00CD13C0"/>
    <w:rsid w:val="00CD1FF2"/>
    <w:rsid w:val="00CD262D"/>
    <w:rsid w:val="00CD73A0"/>
    <w:rsid w:val="00CE0417"/>
    <w:rsid w:val="00CE2CF7"/>
    <w:rsid w:val="00CE7A26"/>
    <w:rsid w:val="00CF2778"/>
    <w:rsid w:val="00CF43B1"/>
    <w:rsid w:val="00CF50D6"/>
    <w:rsid w:val="00CF77B2"/>
    <w:rsid w:val="00D17F0F"/>
    <w:rsid w:val="00D209A9"/>
    <w:rsid w:val="00D210B0"/>
    <w:rsid w:val="00D33057"/>
    <w:rsid w:val="00D336ED"/>
    <w:rsid w:val="00D3413A"/>
    <w:rsid w:val="00D3540E"/>
    <w:rsid w:val="00D3698B"/>
    <w:rsid w:val="00D41147"/>
    <w:rsid w:val="00D4114D"/>
    <w:rsid w:val="00D42E52"/>
    <w:rsid w:val="00D43088"/>
    <w:rsid w:val="00D456D5"/>
    <w:rsid w:val="00D5668B"/>
    <w:rsid w:val="00D56782"/>
    <w:rsid w:val="00D577E0"/>
    <w:rsid w:val="00D60363"/>
    <w:rsid w:val="00D65A06"/>
    <w:rsid w:val="00D739FD"/>
    <w:rsid w:val="00D742E6"/>
    <w:rsid w:val="00D767D5"/>
    <w:rsid w:val="00D77695"/>
    <w:rsid w:val="00D835F9"/>
    <w:rsid w:val="00D913F0"/>
    <w:rsid w:val="00D9218A"/>
    <w:rsid w:val="00D94F39"/>
    <w:rsid w:val="00DB33EF"/>
    <w:rsid w:val="00DB690F"/>
    <w:rsid w:val="00DC141A"/>
    <w:rsid w:val="00DC1EE8"/>
    <w:rsid w:val="00DC4247"/>
    <w:rsid w:val="00DC70D8"/>
    <w:rsid w:val="00DD0512"/>
    <w:rsid w:val="00DE5423"/>
    <w:rsid w:val="00DE6548"/>
    <w:rsid w:val="00DF04F6"/>
    <w:rsid w:val="00DF1C96"/>
    <w:rsid w:val="00DF4AF8"/>
    <w:rsid w:val="00E0339C"/>
    <w:rsid w:val="00E04CE2"/>
    <w:rsid w:val="00E06981"/>
    <w:rsid w:val="00E06995"/>
    <w:rsid w:val="00E06DDE"/>
    <w:rsid w:val="00E077D8"/>
    <w:rsid w:val="00E134B4"/>
    <w:rsid w:val="00E158A8"/>
    <w:rsid w:val="00E26111"/>
    <w:rsid w:val="00E26E92"/>
    <w:rsid w:val="00E318E3"/>
    <w:rsid w:val="00E320DA"/>
    <w:rsid w:val="00E36AF4"/>
    <w:rsid w:val="00E41D86"/>
    <w:rsid w:val="00E55485"/>
    <w:rsid w:val="00E55B50"/>
    <w:rsid w:val="00E56EFD"/>
    <w:rsid w:val="00E65093"/>
    <w:rsid w:val="00E65666"/>
    <w:rsid w:val="00E66255"/>
    <w:rsid w:val="00E73A8C"/>
    <w:rsid w:val="00E83377"/>
    <w:rsid w:val="00E83CA1"/>
    <w:rsid w:val="00E9701E"/>
    <w:rsid w:val="00EA5F56"/>
    <w:rsid w:val="00EB21CC"/>
    <w:rsid w:val="00EB4347"/>
    <w:rsid w:val="00EB57B4"/>
    <w:rsid w:val="00EC0AD4"/>
    <w:rsid w:val="00EC0EDE"/>
    <w:rsid w:val="00EC1037"/>
    <w:rsid w:val="00EC3E60"/>
    <w:rsid w:val="00ED0203"/>
    <w:rsid w:val="00ED2B65"/>
    <w:rsid w:val="00ED4DD4"/>
    <w:rsid w:val="00ED6C69"/>
    <w:rsid w:val="00EE365E"/>
    <w:rsid w:val="00EE377B"/>
    <w:rsid w:val="00EF24AD"/>
    <w:rsid w:val="00EF2D89"/>
    <w:rsid w:val="00EF417E"/>
    <w:rsid w:val="00EF4D64"/>
    <w:rsid w:val="00EF6112"/>
    <w:rsid w:val="00F028F4"/>
    <w:rsid w:val="00F104BA"/>
    <w:rsid w:val="00F142F1"/>
    <w:rsid w:val="00F22E0F"/>
    <w:rsid w:val="00F25AC7"/>
    <w:rsid w:val="00F27775"/>
    <w:rsid w:val="00F27EDB"/>
    <w:rsid w:val="00F30F2F"/>
    <w:rsid w:val="00F3189A"/>
    <w:rsid w:val="00F40CA5"/>
    <w:rsid w:val="00F53C88"/>
    <w:rsid w:val="00F53F59"/>
    <w:rsid w:val="00F5484D"/>
    <w:rsid w:val="00F57821"/>
    <w:rsid w:val="00F57922"/>
    <w:rsid w:val="00F71EEA"/>
    <w:rsid w:val="00F758EC"/>
    <w:rsid w:val="00F77264"/>
    <w:rsid w:val="00F772C1"/>
    <w:rsid w:val="00F80077"/>
    <w:rsid w:val="00F8291A"/>
    <w:rsid w:val="00F83164"/>
    <w:rsid w:val="00F83A86"/>
    <w:rsid w:val="00F861B9"/>
    <w:rsid w:val="00F91209"/>
    <w:rsid w:val="00F94245"/>
    <w:rsid w:val="00F959FC"/>
    <w:rsid w:val="00F96EB9"/>
    <w:rsid w:val="00F97419"/>
    <w:rsid w:val="00FA25CD"/>
    <w:rsid w:val="00FB0AE2"/>
    <w:rsid w:val="00FB0DBD"/>
    <w:rsid w:val="00FB37D9"/>
    <w:rsid w:val="00FB7501"/>
    <w:rsid w:val="00FC21F4"/>
    <w:rsid w:val="00FD00A4"/>
    <w:rsid w:val="00FD334B"/>
    <w:rsid w:val="00FD599C"/>
    <w:rsid w:val="00FD659B"/>
    <w:rsid w:val="00FD75D0"/>
    <w:rsid w:val="00FE0120"/>
    <w:rsid w:val="00FE5B1A"/>
    <w:rsid w:val="00FE6ADB"/>
    <w:rsid w:val="00FF2C49"/>
    <w:rsid w:val="00FF6F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hapeDefaults>
    <o:shapedefaults v:ext="edit" spidmax="2049">
      <v:textbox inset="5.85pt,.7pt,5.85pt,.7pt"/>
      <o:colormru v:ext="edit" colors="#cfc,#fc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AB1"/>
    <w:pPr>
      <w:widowControl w:val="0"/>
      <w:jc w:val="both"/>
    </w:pPr>
    <w:rPr>
      <w:rFonts w:ascii="Times New Roman" w:eastAsia="MS Gothic" w:hAnsi="Times New Roman"/>
      <w:kern w:val="2"/>
      <w:sz w:val="24"/>
      <w:szCs w:val="24"/>
      <w:lang w:val="en-US" w:eastAsia="ja-JP"/>
    </w:rPr>
  </w:style>
  <w:style w:type="paragraph" w:styleId="Heading1">
    <w:name w:val="heading 1"/>
    <w:basedOn w:val="Normal"/>
    <w:next w:val="Normal"/>
    <w:qFormat/>
    <w:rsid w:val="002A3B5A"/>
    <w:pPr>
      <w:keepNext/>
      <w:numPr>
        <w:numId w:val="1"/>
      </w:numPr>
      <w:tabs>
        <w:tab w:val="left" w:pos="960"/>
      </w:tabs>
      <w:outlineLvl w:val="0"/>
    </w:pPr>
    <w:rPr>
      <w:rFonts w:eastAsia="Times New Roman"/>
      <w:b/>
      <w:bCs/>
      <w:sz w:val="28"/>
    </w:rPr>
  </w:style>
  <w:style w:type="paragraph" w:styleId="Heading2">
    <w:name w:val="heading 2"/>
    <w:basedOn w:val="Normal"/>
    <w:next w:val="Normal"/>
    <w:qFormat/>
    <w:rsid w:val="00CC5168"/>
    <w:pPr>
      <w:keepNext/>
      <w:numPr>
        <w:ilvl w:val="1"/>
        <w:numId w:val="3"/>
      </w:numPr>
      <w:tabs>
        <w:tab w:val="clear" w:pos="1838"/>
      </w:tabs>
      <w:ind w:left="567"/>
      <w:outlineLvl w:val="1"/>
    </w:pPr>
    <w:rPr>
      <w:rFonts w:eastAsia="Times New Roman"/>
      <w:b/>
      <w:sz w:val="28"/>
    </w:rPr>
  </w:style>
  <w:style w:type="paragraph" w:styleId="Heading3">
    <w:name w:val="heading 3"/>
    <w:basedOn w:val="Normal"/>
    <w:next w:val="Normal"/>
    <w:qFormat/>
    <w:rsid w:val="00B474A3"/>
    <w:pPr>
      <w:keepNext/>
      <w:numPr>
        <w:ilvl w:val="2"/>
        <w:numId w:val="2"/>
      </w:numPr>
      <w:outlineLvl w:val="2"/>
    </w:pPr>
    <w:rPr>
      <w:b/>
    </w:rPr>
  </w:style>
  <w:style w:type="paragraph" w:styleId="Heading6">
    <w:name w:val="heading 6"/>
    <w:basedOn w:val="Normal"/>
    <w:next w:val="Normal"/>
    <w:qFormat/>
    <w:rsid w:val="00B474A3"/>
    <w:pPr>
      <w:keepNext/>
      <w:ind w:left="1701"/>
      <w:outlineLvl w:val="5"/>
    </w:pPr>
    <w:rPr>
      <w:b/>
      <w:bCs/>
    </w:rPr>
  </w:style>
  <w:style w:type="paragraph" w:styleId="Heading8">
    <w:name w:val="heading 8"/>
    <w:basedOn w:val="Normal"/>
    <w:next w:val="Normal"/>
    <w:link w:val="Heading8Char"/>
    <w:qFormat/>
    <w:rsid w:val="00B474A3"/>
    <w:pPr>
      <w:keepNext/>
      <w:wordWrap w:val="0"/>
      <w:outlineLvl w:val="7"/>
    </w:pPr>
    <w:rPr>
      <w:rFonts w:eastAsia="BatangChe"/>
      <w:b/>
      <w:bCs/>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474A3"/>
    <w:rPr>
      <w:color w:val="0000FF"/>
      <w:u w:val="single"/>
    </w:rPr>
  </w:style>
  <w:style w:type="paragraph" w:customStyle="1" w:styleId="Note">
    <w:name w:val="Note"/>
    <w:basedOn w:val="Normal"/>
    <w:rsid w:val="00B474A3"/>
    <w:pPr>
      <w:widowControl/>
      <w:tabs>
        <w:tab w:val="left" w:pos="284"/>
        <w:tab w:val="left" w:pos="1134"/>
        <w:tab w:val="left" w:pos="1871"/>
        <w:tab w:val="left" w:pos="2268"/>
      </w:tabs>
      <w:spacing w:before="160"/>
    </w:pPr>
    <w:rPr>
      <w:rFonts w:eastAsia="BatangChe"/>
      <w:noProof/>
      <w:kern w:val="0"/>
      <w:sz w:val="20"/>
      <w:szCs w:val="20"/>
    </w:rPr>
  </w:style>
  <w:style w:type="paragraph" w:styleId="BodyText">
    <w:name w:val="Body Text"/>
    <w:basedOn w:val="Normal"/>
    <w:rsid w:val="00B474A3"/>
    <w:rPr>
      <w:b/>
    </w:rPr>
  </w:style>
  <w:style w:type="paragraph" w:styleId="Header">
    <w:name w:val="header"/>
    <w:basedOn w:val="Normal"/>
    <w:rsid w:val="00B474A3"/>
    <w:pPr>
      <w:tabs>
        <w:tab w:val="center" w:pos="4252"/>
        <w:tab w:val="right" w:pos="8504"/>
      </w:tabs>
      <w:snapToGrid w:val="0"/>
    </w:pPr>
  </w:style>
  <w:style w:type="paragraph" w:styleId="Footer">
    <w:name w:val="footer"/>
    <w:basedOn w:val="Normal"/>
    <w:link w:val="FooterChar"/>
    <w:uiPriority w:val="99"/>
    <w:rsid w:val="00B474A3"/>
    <w:pPr>
      <w:tabs>
        <w:tab w:val="center" w:pos="4252"/>
        <w:tab w:val="right" w:pos="8504"/>
      </w:tabs>
      <w:snapToGrid w:val="0"/>
    </w:pPr>
  </w:style>
  <w:style w:type="character" w:styleId="PageNumber">
    <w:name w:val="page number"/>
    <w:basedOn w:val="DefaultParagraphFont"/>
    <w:rsid w:val="00B474A3"/>
  </w:style>
  <w:style w:type="paragraph" w:styleId="BodyTextIndent">
    <w:name w:val="Body Text Indent"/>
    <w:basedOn w:val="Normal"/>
    <w:rsid w:val="00B474A3"/>
    <w:pPr>
      <w:ind w:leftChars="400" w:left="851"/>
    </w:pPr>
  </w:style>
  <w:style w:type="character" w:customStyle="1" w:styleId="2Char">
    <w:name w:val="見出し 2 Char"/>
    <w:basedOn w:val="DefaultParagraphFont"/>
    <w:rsid w:val="00B474A3"/>
    <w:rPr>
      <w:rFonts w:eastAsia="MS Gothic"/>
      <w:b/>
      <w:noProof w:val="0"/>
      <w:kern w:val="2"/>
      <w:sz w:val="24"/>
      <w:szCs w:val="24"/>
      <w:lang w:val="en-US" w:eastAsia="ja-JP" w:bidi="ar-SA"/>
    </w:rPr>
  </w:style>
  <w:style w:type="character" w:styleId="FollowedHyperlink">
    <w:name w:val="FollowedHyperlink"/>
    <w:basedOn w:val="DefaultParagraphFont"/>
    <w:rsid w:val="00B474A3"/>
    <w:rPr>
      <w:color w:val="800080"/>
      <w:u w:val="single"/>
    </w:rPr>
  </w:style>
  <w:style w:type="paragraph" w:styleId="NormalWeb">
    <w:name w:val="Normal (Web)"/>
    <w:basedOn w:val="Normal"/>
    <w:uiPriority w:val="99"/>
    <w:rsid w:val="00B474A3"/>
    <w:pPr>
      <w:widowControl/>
      <w:spacing w:before="100" w:beforeAutospacing="1" w:after="100" w:afterAutospacing="1"/>
      <w:jc w:val="left"/>
    </w:pPr>
    <w:rPr>
      <w:rFonts w:eastAsia="Times New Roman"/>
      <w:color w:val="000000"/>
      <w:kern w:val="0"/>
      <w:lang w:val="fr-LU" w:eastAsia="fr-LU" w:bidi="th-TH"/>
    </w:rPr>
  </w:style>
  <w:style w:type="paragraph" w:styleId="BodyText3">
    <w:name w:val="Body Text 3"/>
    <w:basedOn w:val="Normal"/>
    <w:rsid w:val="00B474A3"/>
    <w:pPr>
      <w:spacing w:after="180"/>
    </w:pPr>
    <w:rPr>
      <w:sz w:val="16"/>
      <w:szCs w:val="16"/>
    </w:rPr>
  </w:style>
  <w:style w:type="paragraph" w:customStyle="1" w:styleId="10">
    <w:name w:val="(1)の・"/>
    <w:basedOn w:val="Normal"/>
    <w:rsid w:val="00B474A3"/>
    <w:pPr>
      <w:ind w:leftChars="171" w:left="677" w:hangingChars="186" w:hanging="353"/>
    </w:pPr>
    <w:rPr>
      <w:rFonts w:ascii="Arial" w:hAnsi="Arial"/>
      <w:sz w:val="20"/>
      <w:szCs w:val="20"/>
    </w:rPr>
  </w:style>
  <w:style w:type="character" w:customStyle="1" w:styleId="gothic">
    <w:name w:val="gothic"/>
    <w:basedOn w:val="DefaultParagraphFont"/>
    <w:rsid w:val="00B474A3"/>
    <w:rPr>
      <w:rFonts w:ascii="Arial" w:hAnsi="Arial" w:cs="Arial" w:hint="default"/>
      <w:color w:val="333333"/>
      <w:sz w:val="22"/>
      <w:szCs w:val="22"/>
    </w:rPr>
  </w:style>
  <w:style w:type="paragraph" w:customStyle="1" w:styleId="content">
    <w:name w:val="content"/>
    <w:basedOn w:val="Normal"/>
    <w:rsid w:val="00B474A3"/>
    <w:pPr>
      <w:widowControl/>
      <w:spacing w:before="100" w:beforeAutospacing="1" w:after="100" w:afterAutospacing="1"/>
      <w:jc w:val="left"/>
    </w:pPr>
    <w:rPr>
      <w:rFonts w:eastAsia="MS Mincho"/>
      <w:kern w:val="0"/>
    </w:rPr>
  </w:style>
  <w:style w:type="paragraph" w:customStyle="1" w:styleId="contentstyle1">
    <w:name w:val="content style1"/>
    <w:basedOn w:val="Normal"/>
    <w:rsid w:val="00B474A3"/>
    <w:pPr>
      <w:widowControl/>
      <w:spacing w:before="100" w:beforeAutospacing="1" w:after="100" w:afterAutospacing="1"/>
      <w:jc w:val="left"/>
    </w:pPr>
    <w:rPr>
      <w:rFonts w:eastAsia="MS Mincho"/>
      <w:kern w:val="0"/>
    </w:rPr>
  </w:style>
  <w:style w:type="character" w:styleId="Strong">
    <w:name w:val="Strong"/>
    <w:basedOn w:val="DefaultParagraphFont"/>
    <w:uiPriority w:val="22"/>
    <w:qFormat/>
    <w:rsid w:val="00B474A3"/>
    <w:rPr>
      <w:b/>
      <w:bCs/>
    </w:rPr>
  </w:style>
  <w:style w:type="paragraph" w:styleId="NormalIndent">
    <w:name w:val="Normal Indent"/>
    <w:basedOn w:val="Normal"/>
    <w:rsid w:val="00B474A3"/>
    <w:pPr>
      <w:wordWrap w:val="0"/>
      <w:ind w:left="851"/>
    </w:pPr>
    <w:rPr>
      <w:rFonts w:eastAsia="BatangChe"/>
      <w:sz w:val="20"/>
      <w:szCs w:val="20"/>
      <w:lang w:eastAsia="ko-KR"/>
    </w:rPr>
  </w:style>
  <w:style w:type="character" w:styleId="FootnoteReference">
    <w:name w:val="footnote reference"/>
    <w:aliases w:val="Appel note de bas de p,Footnote symbol"/>
    <w:basedOn w:val="DefaultParagraphFont"/>
    <w:rsid w:val="00B474A3"/>
    <w:rPr>
      <w:vertAlign w:val="superscript"/>
    </w:rPr>
  </w:style>
  <w:style w:type="paragraph" w:styleId="FootnoteText">
    <w:name w:val="footnote text"/>
    <w:aliases w:val="footnote text,Footnote Text Char3,Footnote Text Char2 Char,Footnote Text Char Char Char1 Char,Footnote Text Char1 Char1 Char,Footnote Text Char Char Char2,ALTS FOOTNOTE"/>
    <w:basedOn w:val="Normal"/>
    <w:link w:val="FootnoteTextChar"/>
    <w:rsid w:val="00B474A3"/>
    <w:pPr>
      <w:widowControl/>
      <w:jc w:val="left"/>
    </w:pPr>
    <w:rPr>
      <w:rFonts w:eastAsia="BatangChe"/>
      <w:noProof/>
      <w:kern w:val="0"/>
      <w:sz w:val="20"/>
      <w:szCs w:val="20"/>
      <w:lang w:eastAsia="ko-KR"/>
    </w:rPr>
  </w:style>
  <w:style w:type="paragraph" w:customStyle="1" w:styleId="Equation">
    <w:name w:val="Equation"/>
    <w:basedOn w:val="Normal"/>
    <w:rsid w:val="00B474A3"/>
    <w:pPr>
      <w:widowControl/>
      <w:tabs>
        <w:tab w:val="left" w:pos="794"/>
        <w:tab w:val="center" w:pos="4820"/>
        <w:tab w:val="right" w:pos="9639"/>
      </w:tabs>
      <w:overflowPunct w:val="0"/>
      <w:autoSpaceDE w:val="0"/>
      <w:autoSpaceDN w:val="0"/>
      <w:adjustRightInd w:val="0"/>
      <w:spacing w:beforeLines="50" w:line="240" w:lineRule="atLeast"/>
      <w:jc w:val="left"/>
      <w:textAlignment w:val="baseline"/>
    </w:pPr>
    <w:rPr>
      <w:rFonts w:eastAsia="MS Mincho"/>
      <w:kern w:val="0"/>
      <w:szCs w:val="22"/>
      <w:lang w:val="en-GB" w:eastAsia="en-US"/>
    </w:rPr>
  </w:style>
  <w:style w:type="paragraph" w:customStyle="1" w:styleId="Tabletext">
    <w:name w:val="Table_text"/>
    <w:basedOn w:val="Normal"/>
    <w:link w:val="TabletextChar"/>
    <w:rsid w:val="00B474A3"/>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Batang"/>
      <w:kern w:val="0"/>
      <w:sz w:val="22"/>
      <w:szCs w:val="20"/>
      <w:lang w:val="en-GB" w:eastAsia="en-US"/>
    </w:rPr>
  </w:style>
  <w:style w:type="paragraph" w:styleId="BodyText2">
    <w:name w:val="Body Text 2"/>
    <w:basedOn w:val="Normal"/>
    <w:rsid w:val="00B474A3"/>
    <w:pPr>
      <w:widowControl/>
      <w:jc w:val="left"/>
    </w:pPr>
    <w:rPr>
      <w:rFonts w:eastAsia="Times New Roman"/>
      <w:b/>
      <w:bCs/>
      <w:kern w:val="0"/>
      <w:lang w:val="en-GB" w:eastAsia="en-US"/>
    </w:rPr>
  </w:style>
  <w:style w:type="character" w:customStyle="1" w:styleId="FooterChar">
    <w:name w:val="Footer Char"/>
    <w:basedOn w:val="DefaultParagraphFont"/>
    <w:link w:val="Footer"/>
    <w:uiPriority w:val="99"/>
    <w:rsid w:val="009616C6"/>
    <w:rPr>
      <w:rFonts w:ascii="Times New Roman" w:eastAsia="MS Gothic" w:hAnsi="Times New Roman"/>
      <w:kern w:val="2"/>
      <w:sz w:val="24"/>
      <w:szCs w:val="24"/>
      <w:lang w:eastAsia="ja-JP"/>
    </w:rPr>
  </w:style>
  <w:style w:type="paragraph" w:styleId="BalloonText">
    <w:name w:val="Balloon Text"/>
    <w:basedOn w:val="Normal"/>
    <w:semiHidden/>
    <w:rsid w:val="00B474A3"/>
    <w:rPr>
      <w:rFonts w:ascii="Tahoma" w:hAnsi="Tahoma" w:cs="Tahoma"/>
      <w:sz w:val="16"/>
      <w:szCs w:val="16"/>
    </w:rPr>
  </w:style>
  <w:style w:type="character" w:customStyle="1" w:styleId="Heading8Char">
    <w:name w:val="Heading 8 Char"/>
    <w:basedOn w:val="DefaultParagraphFont"/>
    <w:link w:val="Heading8"/>
    <w:rsid w:val="009616C6"/>
    <w:rPr>
      <w:rFonts w:ascii="Times New Roman" w:eastAsia="BatangChe" w:hAnsi="Times New Roman"/>
      <w:b/>
      <w:bCs/>
      <w:kern w:val="2"/>
      <w:lang w:eastAsia="ko-KR"/>
    </w:rPr>
  </w:style>
  <w:style w:type="paragraph" w:customStyle="1" w:styleId="hstyle0">
    <w:name w:val="hstyle0"/>
    <w:basedOn w:val="Normal"/>
    <w:rsid w:val="00B15B65"/>
    <w:pPr>
      <w:widowControl/>
      <w:spacing w:line="384" w:lineRule="auto"/>
    </w:pPr>
    <w:rPr>
      <w:rFonts w:ascii="Batang" w:eastAsia="Batang" w:hAnsi="Batang" w:cs="Gulim"/>
      <w:color w:val="000000"/>
      <w:kern w:val="0"/>
      <w:sz w:val="20"/>
      <w:szCs w:val="20"/>
      <w:lang w:eastAsia="ko-KR"/>
    </w:rPr>
  </w:style>
  <w:style w:type="paragraph" w:customStyle="1" w:styleId="CharChar">
    <w:name w:val="Char Char"/>
    <w:basedOn w:val="Normal"/>
    <w:rsid w:val="008265DD"/>
    <w:pPr>
      <w:widowControl/>
      <w:spacing w:after="160" w:line="240" w:lineRule="exact"/>
      <w:jc w:val="left"/>
    </w:pPr>
    <w:rPr>
      <w:rFonts w:ascii="Verdana" w:eastAsia="MS Mincho" w:hAnsi="Verdana"/>
      <w:kern w:val="0"/>
      <w:sz w:val="20"/>
      <w:szCs w:val="20"/>
      <w:lang w:val="en-GB"/>
    </w:rPr>
  </w:style>
  <w:style w:type="paragraph" w:styleId="TOC1">
    <w:name w:val="toc 1"/>
    <w:basedOn w:val="Normal"/>
    <w:next w:val="Normal"/>
    <w:autoRedefine/>
    <w:uiPriority w:val="39"/>
    <w:unhideWhenUsed/>
    <w:rsid w:val="00CC5168"/>
  </w:style>
  <w:style w:type="paragraph" w:customStyle="1" w:styleId="1">
    <w:name w:val="스타일1"/>
    <w:basedOn w:val="Normal"/>
    <w:link w:val="1Char"/>
    <w:qFormat/>
    <w:rsid w:val="009616AD"/>
    <w:pPr>
      <w:widowControl/>
      <w:numPr>
        <w:numId w:val="6"/>
      </w:numPr>
      <w:autoSpaceDE w:val="0"/>
      <w:autoSpaceDN w:val="0"/>
      <w:spacing w:after="120"/>
    </w:pPr>
  </w:style>
  <w:style w:type="paragraph" w:styleId="DocumentMap">
    <w:name w:val="Document Map"/>
    <w:basedOn w:val="Normal"/>
    <w:link w:val="DocumentMapChar"/>
    <w:uiPriority w:val="99"/>
    <w:semiHidden/>
    <w:unhideWhenUsed/>
    <w:rsid w:val="00E66255"/>
    <w:rPr>
      <w:rFonts w:ascii="Gulim" w:eastAsia="Gulim"/>
      <w:sz w:val="18"/>
      <w:szCs w:val="18"/>
    </w:rPr>
  </w:style>
  <w:style w:type="character" w:customStyle="1" w:styleId="1Char">
    <w:name w:val="스타일1 Char"/>
    <w:basedOn w:val="DefaultParagraphFont"/>
    <w:link w:val="1"/>
    <w:rsid w:val="009616AD"/>
    <w:rPr>
      <w:rFonts w:ascii="Times New Roman" w:eastAsia="MS Gothic" w:hAnsi="Times New Roman"/>
      <w:kern w:val="2"/>
      <w:sz w:val="24"/>
      <w:szCs w:val="24"/>
      <w:lang w:val="en-US" w:eastAsia="ja-JP"/>
    </w:rPr>
  </w:style>
  <w:style w:type="character" w:customStyle="1" w:styleId="DocumentMapChar">
    <w:name w:val="Document Map Char"/>
    <w:basedOn w:val="DefaultParagraphFont"/>
    <w:link w:val="DocumentMap"/>
    <w:uiPriority w:val="99"/>
    <w:semiHidden/>
    <w:rsid w:val="00E66255"/>
    <w:rPr>
      <w:rFonts w:ascii="Gulim" w:eastAsia="Gulim" w:hAnsi="Times New Roman"/>
      <w:kern w:val="2"/>
      <w:sz w:val="18"/>
      <w:szCs w:val="18"/>
      <w:lang w:eastAsia="ja-JP"/>
    </w:rPr>
  </w:style>
  <w:style w:type="table" w:styleId="TableGrid">
    <w:name w:val="Table Grid"/>
    <w:basedOn w:val="TableNormal"/>
    <w:uiPriority w:val="59"/>
    <w:rsid w:val="009127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letextChar">
    <w:name w:val="Table_text Char"/>
    <w:basedOn w:val="DefaultParagraphFont"/>
    <w:link w:val="Tabletext"/>
    <w:rsid w:val="00ED4DD4"/>
    <w:rPr>
      <w:rFonts w:ascii="Times New Roman" w:eastAsia="Batang" w:hAnsi="Times New Roman"/>
      <w:sz w:val="22"/>
      <w:lang w:val="en-GB" w:eastAsia="en-US"/>
    </w:rPr>
  </w:style>
  <w:style w:type="character" w:customStyle="1" w:styleId="FootnoteTextChar">
    <w:name w:val="Footnote Text Char"/>
    <w:aliases w:val="footnote text Char,Footnote Text Char3 Char,Footnote Text Char2 Char Char,Footnote Text Char Char Char1 Char Char,Footnote Text Char1 Char1 Char Char,Footnote Text Char Char Char2 Char,ALTS FOOTNOTE Char"/>
    <w:basedOn w:val="DefaultParagraphFont"/>
    <w:link w:val="FootnoteText"/>
    <w:rsid w:val="00ED4DD4"/>
    <w:rPr>
      <w:rFonts w:ascii="Times New Roman" w:eastAsia="BatangChe" w:hAnsi="Times New Roman"/>
      <w:noProof/>
    </w:rPr>
  </w:style>
  <w:style w:type="paragraph" w:styleId="ListParagraph">
    <w:name w:val="List Paragraph"/>
    <w:basedOn w:val="Normal"/>
    <w:uiPriority w:val="34"/>
    <w:qFormat/>
    <w:rsid w:val="00EF24AD"/>
    <w:pPr>
      <w:ind w:left="720"/>
      <w:contextualSpacing/>
    </w:pPr>
  </w:style>
  <w:style w:type="character" w:customStyle="1" w:styleId="Resref">
    <w:name w:val="Res#_ref"/>
    <w:basedOn w:val="DefaultParagraphFont"/>
    <w:rsid w:val="00510E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AB1"/>
    <w:pPr>
      <w:widowControl w:val="0"/>
      <w:jc w:val="both"/>
    </w:pPr>
    <w:rPr>
      <w:rFonts w:ascii="Times New Roman" w:eastAsia="MS Gothic" w:hAnsi="Times New Roman"/>
      <w:kern w:val="2"/>
      <w:sz w:val="24"/>
      <w:szCs w:val="24"/>
      <w:lang w:val="en-US" w:eastAsia="ja-JP"/>
    </w:rPr>
  </w:style>
  <w:style w:type="paragraph" w:styleId="Heading1">
    <w:name w:val="heading 1"/>
    <w:basedOn w:val="Normal"/>
    <w:next w:val="Normal"/>
    <w:qFormat/>
    <w:rsid w:val="002A3B5A"/>
    <w:pPr>
      <w:keepNext/>
      <w:numPr>
        <w:numId w:val="1"/>
      </w:numPr>
      <w:tabs>
        <w:tab w:val="left" w:pos="960"/>
      </w:tabs>
      <w:outlineLvl w:val="0"/>
    </w:pPr>
    <w:rPr>
      <w:rFonts w:eastAsia="Times New Roman"/>
      <w:b/>
      <w:bCs/>
      <w:sz w:val="28"/>
    </w:rPr>
  </w:style>
  <w:style w:type="paragraph" w:styleId="Heading2">
    <w:name w:val="heading 2"/>
    <w:basedOn w:val="Normal"/>
    <w:next w:val="Normal"/>
    <w:qFormat/>
    <w:rsid w:val="00CC5168"/>
    <w:pPr>
      <w:keepNext/>
      <w:numPr>
        <w:ilvl w:val="1"/>
        <w:numId w:val="3"/>
      </w:numPr>
      <w:tabs>
        <w:tab w:val="clear" w:pos="1838"/>
      </w:tabs>
      <w:ind w:left="567"/>
      <w:outlineLvl w:val="1"/>
    </w:pPr>
    <w:rPr>
      <w:rFonts w:eastAsia="Times New Roman"/>
      <w:b/>
      <w:sz w:val="28"/>
    </w:rPr>
  </w:style>
  <w:style w:type="paragraph" w:styleId="Heading3">
    <w:name w:val="heading 3"/>
    <w:basedOn w:val="Normal"/>
    <w:next w:val="Normal"/>
    <w:qFormat/>
    <w:rsid w:val="00B474A3"/>
    <w:pPr>
      <w:keepNext/>
      <w:numPr>
        <w:ilvl w:val="2"/>
        <w:numId w:val="2"/>
      </w:numPr>
      <w:outlineLvl w:val="2"/>
    </w:pPr>
    <w:rPr>
      <w:b/>
    </w:rPr>
  </w:style>
  <w:style w:type="paragraph" w:styleId="Heading6">
    <w:name w:val="heading 6"/>
    <w:basedOn w:val="Normal"/>
    <w:next w:val="Normal"/>
    <w:qFormat/>
    <w:rsid w:val="00B474A3"/>
    <w:pPr>
      <w:keepNext/>
      <w:ind w:left="1701"/>
      <w:outlineLvl w:val="5"/>
    </w:pPr>
    <w:rPr>
      <w:b/>
      <w:bCs/>
    </w:rPr>
  </w:style>
  <w:style w:type="paragraph" w:styleId="Heading8">
    <w:name w:val="heading 8"/>
    <w:basedOn w:val="Normal"/>
    <w:next w:val="Normal"/>
    <w:link w:val="Heading8Char"/>
    <w:qFormat/>
    <w:rsid w:val="00B474A3"/>
    <w:pPr>
      <w:keepNext/>
      <w:wordWrap w:val="0"/>
      <w:outlineLvl w:val="7"/>
    </w:pPr>
    <w:rPr>
      <w:rFonts w:eastAsia="BatangChe"/>
      <w:b/>
      <w:bCs/>
      <w:sz w:val="20"/>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474A3"/>
    <w:rPr>
      <w:color w:val="0000FF"/>
      <w:u w:val="single"/>
    </w:rPr>
  </w:style>
  <w:style w:type="paragraph" w:customStyle="1" w:styleId="Note">
    <w:name w:val="Note"/>
    <w:basedOn w:val="Normal"/>
    <w:rsid w:val="00B474A3"/>
    <w:pPr>
      <w:widowControl/>
      <w:tabs>
        <w:tab w:val="left" w:pos="284"/>
        <w:tab w:val="left" w:pos="1134"/>
        <w:tab w:val="left" w:pos="1871"/>
        <w:tab w:val="left" w:pos="2268"/>
      </w:tabs>
      <w:spacing w:before="160"/>
    </w:pPr>
    <w:rPr>
      <w:rFonts w:eastAsia="BatangChe"/>
      <w:noProof/>
      <w:kern w:val="0"/>
      <w:sz w:val="20"/>
      <w:szCs w:val="20"/>
    </w:rPr>
  </w:style>
  <w:style w:type="paragraph" w:styleId="BodyText">
    <w:name w:val="Body Text"/>
    <w:basedOn w:val="Normal"/>
    <w:rsid w:val="00B474A3"/>
    <w:rPr>
      <w:b/>
    </w:rPr>
  </w:style>
  <w:style w:type="paragraph" w:styleId="Header">
    <w:name w:val="header"/>
    <w:basedOn w:val="Normal"/>
    <w:rsid w:val="00B474A3"/>
    <w:pPr>
      <w:tabs>
        <w:tab w:val="center" w:pos="4252"/>
        <w:tab w:val="right" w:pos="8504"/>
      </w:tabs>
      <w:snapToGrid w:val="0"/>
    </w:pPr>
  </w:style>
  <w:style w:type="paragraph" w:styleId="Footer">
    <w:name w:val="footer"/>
    <w:basedOn w:val="Normal"/>
    <w:link w:val="FooterChar"/>
    <w:uiPriority w:val="99"/>
    <w:rsid w:val="00B474A3"/>
    <w:pPr>
      <w:tabs>
        <w:tab w:val="center" w:pos="4252"/>
        <w:tab w:val="right" w:pos="8504"/>
      </w:tabs>
      <w:snapToGrid w:val="0"/>
    </w:pPr>
  </w:style>
  <w:style w:type="character" w:styleId="PageNumber">
    <w:name w:val="page number"/>
    <w:basedOn w:val="DefaultParagraphFont"/>
    <w:rsid w:val="00B474A3"/>
  </w:style>
  <w:style w:type="paragraph" w:styleId="BodyTextIndent">
    <w:name w:val="Body Text Indent"/>
    <w:basedOn w:val="Normal"/>
    <w:rsid w:val="00B474A3"/>
    <w:pPr>
      <w:ind w:leftChars="400" w:left="851"/>
    </w:pPr>
  </w:style>
  <w:style w:type="character" w:customStyle="1" w:styleId="2Char">
    <w:name w:val="見出し 2 Char"/>
    <w:basedOn w:val="DefaultParagraphFont"/>
    <w:rsid w:val="00B474A3"/>
    <w:rPr>
      <w:rFonts w:eastAsia="MS Gothic"/>
      <w:b/>
      <w:noProof w:val="0"/>
      <w:kern w:val="2"/>
      <w:sz w:val="24"/>
      <w:szCs w:val="24"/>
      <w:lang w:val="en-US" w:eastAsia="ja-JP" w:bidi="ar-SA"/>
    </w:rPr>
  </w:style>
  <w:style w:type="character" w:styleId="FollowedHyperlink">
    <w:name w:val="FollowedHyperlink"/>
    <w:basedOn w:val="DefaultParagraphFont"/>
    <w:rsid w:val="00B474A3"/>
    <w:rPr>
      <w:color w:val="800080"/>
      <w:u w:val="single"/>
    </w:rPr>
  </w:style>
  <w:style w:type="paragraph" w:styleId="NormalWeb">
    <w:name w:val="Normal (Web)"/>
    <w:basedOn w:val="Normal"/>
    <w:uiPriority w:val="99"/>
    <w:rsid w:val="00B474A3"/>
    <w:pPr>
      <w:widowControl/>
      <w:spacing w:before="100" w:beforeAutospacing="1" w:after="100" w:afterAutospacing="1"/>
      <w:jc w:val="left"/>
    </w:pPr>
    <w:rPr>
      <w:rFonts w:eastAsia="Times New Roman"/>
      <w:color w:val="000000"/>
      <w:kern w:val="0"/>
      <w:lang w:val="fr-LU" w:eastAsia="fr-LU" w:bidi="th-TH"/>
    </w:rPr>
  </w:style>
  <w:style w:type="paragraph" w:styleId="BodyText3">
    <w:name w:val="Body Text 3"/>
    <w:basedOn w:val="Normal"/>
    <w:rsid w:val="00B474A3"/>
    <w:pPr>
      <w:spacing w:after="180"/>
    </w:pPr>
    <w:rPr>
      <w:sz w:val="16"/>
      <w:szCs w:val="16"/>
    </w:rPr>
  </w:style>
  <w:style w:type="paragraph" w:customStyle="1" w:styleId="10">
    <w:name w:val="(1)の・"/>
    <w:basedOn w:val="Normal"/>
    <w:rsid w:val="00B474A3"/>
    <w:pPr>
      <w:ind w:leftChars="171" w:left="677" w:hangingChars="186" w:hanging="353"/>
    </w:pPr>
    <w:rPr>
      <w:rFonts w:ascii="Arial" w:hAnsi="Arial"/>
      <w:sz w:val="20"/>
      <w:szCs w:val="20"/>
    </w:rPr>
  </w:style>
  <w:style w:type="character" w:customStyle="1" w:styleId="gothic">
    <w:name w:val="gothic"/>
    <w:basedOn w:val="DefaultParagraphFont"/>
    <w:rsid w:val="00B474A3"/>
    <w:rPr>
      <w:rFonts w:ascii="Arial" w:hAnsi="Arial" w:cs="Arial" w:hint="default"/>
      <w:color w:val="333333"/>
      <w:sz w:val="22"/>
      <w:szCs w:val="22"/>
    </w:rPr>
  </w:style>
  <w:style w:type="paragraph" w:customStyle="1" w:styleId="content">
    <w:name w:val="content"/>
    <w:basedOn w:val="Normal"/>
    <w:rsid w:val="00B474A3"/>
    <w:pPr>
      <w:widowControl/>
      <w:spacing w:before="100" w:beforeAutospacing="1" w:after="100" w:afterAutospacing="1"/>
      <w:jc w:val="left"/>
    </w:pPr>
    <w:rPr>
      <w:rFonts w:eastAsia="MS Mincho"/>
      <w:kern w:val="0"/>
    </w:rPr>
  </w:style>
  <w:style w:type="paragraph" w:customStyle="1" w:styleId="contentstyle1">
    <w:name w:val="content style1"/>
    <w:basedOn w:val="Normal"/>
    <w:rsid w:val="00B474A3"/>
    <w:pPr>
      <w:widowControl/>
      <w:spacing w:before="100" w:beforeAutospacing="1" w:after="100" w:afterAutospacing="1"/>
      <w:jc w:val="left"/>
    </w:pPr>
    <w:rPr>
      <w:rFonts w:eastAsia="MS Mincho"/>
      <w:kern w:val="0"/>
    </w:rPr>
  </w:style>
  <w:style w:type="character" w:styleId="Strong">
    <w:name w:val="Strong"/>
    <w:basedOn w:val="DefaultParagraphFont"/>
    <w:uiPriority w:val="22"/>
    <w:qFormat/>
    <w:rsid w:val="00B474A3"/>
    <w:rPr>
      <w:b/>
      <w:bCs/>
    </w:rPr>
  </w:style>
  <w:style w:type="paragraph" w:styleId="NormalIndent">
    <w:name w:val="Normal Indent"/>
    <w:basedOn w:val="Normal"/>
    <w:rsid w:val="00B474A3"/>
    <w:pPr>
      <w:wordWrap w:val="0"/>
      <w:ind w:left="851"/>
    </w:pPr>
    <w:rPr>
      <w:rFonts w:eastAsia="BatangChe"/>
      <w:sz w:val="20"/>
      <w:szCs w:val="20"/>
      <w:lang w:eastAsia="ko-KR"/>
    </w:rPr>
  </w:style>
  <w:style w:type="character" w:styleId="FootnoteReference">
    <w:name w:val="footnote reference"/>
    <w:aliases w:val="Appel note de bas de p,Footnote symbol"/>
    <w:basedOn w:val="DefaultParagraphFont"/>
    <w:rsid w:val="00B474A3"/>
    <w:rPr>
      <w:vertAlign w:val="superscript"/>
    </w:rPr>
  </w:style>
  <w:style w:type="paragraph" w:styleId="FootnoteText">
    <w:name w:val="footnote text"/>
    <w:aliases w:val="footnote text,Footnote Text Char3,Footnote Text Char2 Char,Footnote Text Char Char Char1 Char,Footnote Text Char1 Char1 Char,Footnote Text Char Char Char2,ALTS FOOTNOTE"/>
    <w:basedOn w:val="Normal"/>
    <w:link w:val="FootnoteTextChar"/>
    <w:rsid w:val="00B474A3"/>
    <w:pPr>
      <w:widowControl/>
      <w:jc w:val="left"/>
    </w:pPr>
    <w:rPr>
      <w:rFonts w:eastAsia="BatangChe"/>
      <w:noProof/>
      <w:kern w:val="0"/>
      <w:sz w:val="20"/>
      <w:szCs w:val="20"/>
      <w:lang w:eastAsia="ko-KR"/>
    </w:rPr>
  </w:style>
  <w:style w:type="paragraph" w:customStyle="1" w:styleId="Equation">
    <w:name w:val="Equation"/>
    <w:basedOn w:val="Normal"/>
    <w:rsid w:val="00B474A3"/>
    <w:pPr>
      <w:widowControl/>
      <w:tabs>
        <w:tab w:val="left" w:pos="794"/>
        <w:tab w:val="center" w:pos="4820"/>
        <w:tab w:val="right" w:pos="9639"/>
      </w:tabs>
      <w:overflowPunct w:val="0"/>
      <w:autoSpaceDE w:val="0"/>
      <w:autoSpaceDN w:val="0"/>
      <w:adjustRightInd w:val="0"/>
      <w:spacing w:beforeLines="50" w:line="240" w:lineRule="atLeast"/>
      <w:jc w:val="left"/>
      <w:textAlignment w:val="baseline"/>
    </w:pPr>
    <w:rPr>
      <w:rFonts w:eastAsia="MS Mincho"/>
      <w:kern w:val="0"/>
      <w:szCs w:val="22"/>
      <w:lang w:val="en-GB" w:eastAsia="en-US"/>
    </w:rPr>
  </w:style>
  <w:style w:type="paragraph" w:customStyle="1" w:styleId="Tabletext">
    <w:name w:val="Table_text"/>
    <w:basedOn w:val="Normal"/>
    <w:link w:val="TabletextChar"/>
    <w:rsid w:val="00B474A3"/>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Batang"/>
      <w:kern w:val="0"/>
      <w:sz w:val="22"/>
      <w:szCs w:val="20"/>
      <w:lang w:val="en-GB" w:eastAsia="en-US"/>
    </w:rPr>
  </w:style>
  <w:style w:type="paragraph" w:styleId="BodyText2">
    <w:name w:val="Body Text 2"/>
    <w:basedOn w:val="Normal"/>
    <w:rsid w:val="00B474A3"/>
    <w:pPr>
      <w:widowControl/>
      <w:jc w:val="left"/>
    </w:pPr>
    <w:rPr>
      <w:rFonts w:eastAsia="Times New Roman"/>
      <w:b/>
      <w:bCs/>
      <w:kern w:val="0"/>
      <w:lang w:val="en-GB" w:eastAsia="en-US"/>
    </w:rPr>
  </w:style>
  <w:style w:type="character" w:customStyle="1" w:styleId="FooterChar">
    <w:name w:val="Footer Char"/>
    <w:basedOn w:val="DefaultParagraphFont"/>
    <w:link w:val="Footer"/>
    <w:uiPriority w:val="99"/>
    <w:rsid w:val="009616C6"/>
    <w:rPr>
      <w:rFonts w:ascii="Times New Roman" w:eastAsia="MS Gothic" w:hAnsi="Times New Roman"/>
      <w:kern w:val="2"/>
      <w:sz w:val="24"/>
      <w:szCs w:val="24"/>
      <w:lang w:eastAsia="ja-JP"/>
    </w:rPr>
  </w:style>
  <w:style w:type="paragraph" w:styleId="BalloonText">
    <w:name w:val="Balloon Text"/>
    <w:basedOn w:val="Normal"/>
    <w:semiHidden/>
    <w:rsid w:val="00B474A3"/>
    <w:rPr>
      <w:rFonts w:ascii="Tahoma" w:hAnsi="Tahoma" w:cs="Tahoma"/>
      <w:sz w:val="16"/>
      <w:szCs w:val="16"/>
    </w:rPr>
  </w:style>
  <w:style w:type="character" w:customStyle="1" w:styleId="Heading8Char">
    <w:name w:val="Heading 8 Char"/>
    <w:basedOn w:val="DefaultParagraphFont"/>
    <w:link w:val="Heading8"/>
    <w:rsid w:val="009616C6"/>
    <w:rPr>
      <w:rFonts w:ascii="Times New Roman" w:eastAsia="BatangChe" w:hAnsi="Times New Roman"/>
      <w:b/>
      <w:bCs/>
      <w:kern w:val="2"/>
      <w:lang w:eastAsia="ko-KR"/>
    </w:rPr>
  </w:style>
  <w:style w:type="paragraph" w:customStyle="1" w:styleId="hstyle0">
    <w:name w:val="hstyle0"/>
    <w:basedOn w:val="Normal"/>
    <w:rsid w:val="00B15B65"/>
    <w:pPr>
      <w:widowControl/>
      <w:spacing w:line="384" w:lineRule="auto"/>
    </w:pPr>
    <w:rPr>
      <w:rFonts w:ascii="Batang" w:eastAsia="Batang" w:hAnsi="Batang" w:cs="Gulim"/>
      <w:color w:val="000000"/>
      <w:kern w:val="0"/>
      <w:sz w:val="20"/>
      <w:szCs w:val="20"/>
      <w:lang w:eastAsia="ko-KR"/>
    </w:rPr>
  </w:style>
  <w:style w:type="paragraph" w:customStyle="1" w:styleId="CharChar">
    <w:name w:val="Char Char"/>
    <w:basedOn w:val="Normal"/>
    <w:rsid w:val="008265DD"/>
    <w:pPr>
      <w:widowControl/>
      <w:spacing w:after="160" w:line="240" w:lineRule="exact"/>
      <w:jc w:val="left"/>
    </w:pPr>
    <w:rPr>
      <w:rFonts w:ascii="Verdana" w:eastAsia="MS Mincho" w:hAnsi="Verdana"/>
      <w:kern w:val="0"/>
      <w:sz w:val="20"/>
      <w:szCs w:val="20"/>
      <w:lang w:val="en-GB"/>
    </w:rPr>
  </w:style>
  <w:style w:type="paragraph" w:styleId="TOC1">
    <w:name w:val="toc 1"/>
    <w:basedOn w:val="Normal"/>
    <w:next w:val="Normal"/>
    <w:autoRedefine/>
    <w:uiPriority w:val="39"/>
    <w:unhideWhenUsed/>
    <w:rsid w:val="00CC5168"/>
  </w:style>
  <w:style w:type="paragraph" w:customStyle="1" w:styleId="1">
    <w:name w:val="스타일1"/>
    <w:basedOn w:val="Normal"/>
    <w:link w:val="1Char"/>
    <w:qFormat/>
    <w:rsid w:val="009616AD"/>
    <w:pPr>
      <w:widowControl/>
      <w:numPr>
        <w:numId w:val="6"/>
      </w:numPr>
      <w:autoSpaceDE w:val="0"/>
      <w:autoSpaceDN w:val="0"/>
      <w:spacing w:after="120"/>
    </w:pPr>
  </w:style>
  <w:style w:type="paragraph" w:styleId="DocumentMap">
    <w:name w:val="Document Map"/>
    <w:basedOn w:val="Normal"/>
    <w:link w:val="DocumentMapChar"/>
    <w:uiPriority w:val="99"/>
    <w:semiHidden/>
    <w:unhideWhenUsed/>
    <w:rsid w:val="00E66255"/>
    <w:rPr>
      <w:rFonts w:ascii="Gulim" w:eastAsia="Gulim"/>
      <w:sz w:val="18"/>
      <w:szCs w:val="18"/>
    </w:rPr>
  </w:style>
  <w:style w:type="character" w:customStyle="1" w:styleId="1Char">
    <w:name w:val="스타일1 Char"/>
    <w:basedOn w:val="DefaultParagraphFont"/>
    <w:link w:val="1"/>
    <w:rsid w:val="009616AD"/>
    <w:rPr>
      <w:rFonts w:ascii="Times New Roman" w:eastAsia="MS Gothic" w:hAnsi="Times New Roman"/>
      <w:kern w:val="2"/>
      <w:sz w:val="24"/>
      <w:szCs w:val="24"/>
      <w:lang w:val="en-US" w:eastAsia="ja-JP"/>
    </w:rPr>
  </w:style>
  <w:style w:type="character" w:customStyle="1" w:styleId="DocumentMapChar">
    <w:name w:val="Document Map Char"/>
    <w:basedOn w:val="DefaultParagraphFont"/>
    <w:link w:val="DocumentMap"/>
    <w:uiPriority w:val="99"/>
    <w:semiHidden/>
    <w:rsid w:val="00E66255"/>
    <w:rPr>
      <w:rFonts w:ascii="Gulim" w:eastAsia="Gulim" w:hAnsi="Times New Roman"/>
      <w:kern w:val="2"/>
      <w:sz w:val="18"/>
      <w:szCs w:val="18"/>
      <w:lang w:eastAsia="ja-JP"/>
    </w:rPr>
  </w:style>
  <w:style w:type="table" w:styleId="TableGrid">
    <w:name w:val="Table Grid"/>
    <w:basedOn w:val="TableNormal"/>
    <w:uiPriority w:val="59"/>
    <w:rsid w:val="009127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letextChar">
    <w:name w:val="Table_text Char"/>
    <w:basedOn w:val="DefaultParagraphFont"/>
    <w:link w:val="Tabletext"/>
    <w:rsid w:val="00ED4DD4"/>
    <w:rPr>
      <w:rFonts w:ascii="Times New Roman" w:eastAsia="Batang" w:hAnsi="Times New Roman"/>
      <w:sz w:val="22"/>
      <w:lang w:val="en-GB" w:eastAsia="en-US"/>
    </w:rPr>
  </w:style>
  <w:style w:type="character" w:customStyle="1" w:styleId="FootnoteTextChar">
    <w:name w:val="Footnote Text Char"/>
    <w:aliases w:val="footnote text Char,Footnote Text Char3 Char,Footnote Text Char2 Char Char,Footnote Text Char Char Char1 Char Char,Footnote Text Char1 Char1 Char Char,Footnote Text Char Char Char2 Char,ALTS FOOTNOTE Char"/>
    <w:basedOn w:val="DefaultParagraphFont"/>
    <w:link w:val="FootnoteText"/>
    <w:rsid w:val="00ED4DD4"/>
    <w:rPr>
      <w:rFonts w:ascii="Times New Roman" w:eastAsia="BatangChe" w:hAnsi="Times New Roman"/>
      <w:noProof/>
    </w:rPr>
  </w:style>
  <w:style w:type="paragraph" w:styleId="ListParagraph">
    <w:name w:val="List Paragraph"/>
    <w:basedOn w:val="Normal"/>
    <w:uiPriority w:val="34"/>
    <w:qFormat/>
    <w:rsid w:val="00EF24AD"/>
    <w:pPr>
      <w:ind w:left="720"/>
      <w:contextualSpacing/>
    </w:pPr>
  </w:style>
  <w:style w:type="character" w:customStyle="1" w:styleId="Resref">
    <w:name w:val="Res#_ref"/>
    <w:basedOn w:val="DefaultParagraphFont"/>
    <w:rsid w:val="00510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739911">
      <w:bodyDiv w:val="1"/>
      <w:marLeft w:val="0"/>
      <w:marRight w:val="0"/>
      <w:marTop w:val="0"/>
      <w:marBottom w:val="0"/>
      <w:divBdr>
        <w:top w:val="none" w:sz="0" w:space="0" w:color="auto"/>
        <w:left w:val="none" w:sz="0" w:space="0" w:color="auto"/>
        <w:bottom w:val="none" w:sz="0" w:space="0" w:color="auto"/>
        <w:right w:val="none" w:sz="0" w:space="0" w:color="auto"/>
      </w:divBdr>
    </w:div>
    <w:div w:id="1155534710">
      <w:bodyDiv w:val="1"/>
      <w:marLeft w:val="0"/>
      <w:marRight w:val="0"/>
      <w:marTop w:val="0"/>
      <w:marBottom w:val="0"/>
      <w:divBdr>
        <w:top w:val="none" w:sz="0" w:space="0" w:color="auto"/>
        <w:left w:val="none" w:sz="0" w:space="0" w:color="auto"/>
        <w:bottom w:val="none" w:sz="0" w:space="0" w:color="auto"/>
        <w:right w:val="none" w:sz="0" w:space="0" w:color="auto"/>
      </w:divBdr>
    </w:div>
    <w:div w:id="1633826968">
      <w:bodyDiv w:val="1"/>
      <w:marLeft w:val="0"/>
      <w:marRight w:val="0"/>
      <w:marTop w:val="0"/>
      <w:marBottom w:val="0"/>
      <w:divBdr>
        <w:top w:val="none" w:sz="0" w:space="0" w:color="auto"/>
        <w:left w:val="none" w:sz="0" w:space="0" w:color="auto"/>
        <w:bottom w:val="none" w:sz="0" w:space="0" w:color="auto"/>
        <w:right w:val="none" w:sz="0" w:space="0" w:color="auto"/>
      </w:divBdr>
    </w:div>
    <w:div w:id="1935045376">
      <w:bodyDiv w:val="1"/>
      <w:marLeft w:val="0"/>
      <w:marRight w:val="0"/>
      <w:marTop w:val="0"/>
      <w:marBottom w:val="0"/>
      <w:divBdr>
        <w:top w:val="none" w:sz="0" w:space="0" w:color="auto"/>
        <w:left w:val="none" w:sz="0" w:space="0" w:color="auto"/>
        <w:bottom w:val="none" w:sz="0" w:space="0" w:color="auto"/>
        <w:right w:val="none" w:sz="0" w:space="0" w:color="auto"/>
      </w:divBdr>
    </w:div>
    <w:div w:id="194499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erera@gsm.org" TargetMode="External"/><Relationship Id="rId18" Type="http://schemas.openxmlformats.org/officeDocument/2006/relationships/hyperlink" Target="mailto:sunzhq@ctbri.com.cn" TargetMode="External"/><Relationship Id="rId26" Type="http://schemas.openxmlformats.org/officeDocument/2006/relationships/hyperlink" Target="mailto:s-oyama@arib.or.jp" TargetMode="External"/><Relationship Id="rId3" Type="http://schemas.openxmlformats.org/officeDocument/2006/relationships/styles" Target="styles.xml"/><Relationship Id="rId21" Type="http://schemas.openxmlformats.org/officeDocument/2006/relationships/hyperlink" Target="mailto:bharat.bhatia@motorola.com" TargetMode="External"/><Relationship Id="rId34" Type="http://schemas.openxmlformats.org/officeDocument/2006/relationships/hyperlink" Target="mailto:aptawg@apt.int" TargetMode="External"/><Relationship Id="rId7" Type="http://schemas.openxmlformats.org/officeDocument/2006/relationships/footnotes" Target="footnotes.xml"/><Relationship Id="rId12" Type="http://schemas.openxmlformats.org/officeDocument/2006/relationships/hyperlink" Target="mailto:satoh@arib.or.jp" TargetMode="External"/><Relationship Id="rId17" Type="http://schemas.openxmlformats.org/officeDocument/2006/relationships/hyperlink" Target="mailto:zhukeer@miit.gov.cn" TargetMode="External"/><Relationship Id="rId25" Type="http://schemas.openxmlformats.org/officeDocument/2006/relationships/hyperlink" Target="mailto:langbaozhen@catr.cn" TargetMode="External"/><Relationship Id="rId33" Type="http://schemas.openxmlformats.org/officeDocument/2006/relationships/hyperlink" Target="mailto:parvez@apt.int" TargetMode="External"/><Relationship Id="rId2" Type="http://schemas.openxmlformats.org/officeDocument/2006/relationships/numbering" Target="numbering.xml"/><Relationship Id="rId16" Type="http://schemas.openxmlformats.org/officeDocument/2006/relationships/hyperlink" Target="mailto:qiantori@telkom.co.id" TargetMode="External"/><Relationship Id="rId20" Type="http://schemas.openxmlformats.org/officeDocument/2006/relationships/hyperlink" Target="mailto:et.lim@samsung.com" TargetMode="External"/><Relationship Id="rId29" Type="http://schemas.openxmlformats.org/officeDocument/2006/relationships/hyperlink" Target="mailto:ari_wibowo@telkom.c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nlixin@huawei.com" TargetMode="External"/><Relationship Id="rId24" Type="http://schemas.openxmlformats.org/officeDocument/2006/relationships/hyperlink" Target="mailto:atarashi@nttdocomo.co.jp" TargetMode="External"/><Relationship Id="rId32" Type="http://schemas.openxmlformats.org/officeDocument/2006/relationships/hyperlink" Target="mailto:dingjiaxin@srrc.org.cn"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jysong@samsung.com" TargetMode="External"/><Relationship Id="rId23" Type="http://schemas.openxmlformats.org/officeDocument/2006/relationships/hyperlink" Target="mailto:uno@atr.jp" TargetMode="External"/><Relationship Id="rId28" Type="http://schemas.openxmlformats.org/officeDocument/2006/relationships/hyperlink" Target="mailto:Task" TargetMode="External"/><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jgwelch@qualcomm.com" TargetMode="External"/><Relationship Id="rId31" Type="http://schemas.openxmlformats.org/officeDocument/2006/relationships/hyperlink" Target="mailto:lijianyu@chinaunicom.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hn.lewis@ties.itu.int" TargetMode="External"/><Relationship Id="rId22" Type="http://schemas.openxmlformats.org/officeDocument/2006/relationships/hyperlink" Target="mailto:Kevin.seow@ses.com" TargetMode="External"/><Relationship Id="rId27" Type="http://schemas.openxmlformats.org/officeDocument/2006/relationships/hyperlink" Target="mailto:backbum@rapa.or.kr" TargetMode="External"/><Relationship Id="rId30" Type="http://schemas.openxmlformats.org/officeDocument/2006/relationships/hyperlink" Target="mailto:tllee@measat.com"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6F5D9-DFC3-489B-B761-B0E66F503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29</Pages>
  <Words>7173</Words>
  <Characters>40887</Characters>
  <Application>Microsoft Office Word</Application>
  <DocSecurity>0</DocSecurity>
  <Lines>340</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Report of APTIF</vt:lpstr>
      <vt:lpstr>Report of APTIF</vt:lpstr>
      <vt:lpstr>Report of APTIF</vt:lpstr>
    </vt:vector>
  </TitlesOfParts>
  <Company>GSMA</Company>
  <LinksUpToDate>false</LinksUpToDate>
  <CharactersWithSpaces>47965</CharactersWithSpaces>
  <SharedDoc>false</SharedDoc>
  <HLinks>
    <vt:vector size="156" baseType="variant">
      <vt:variant>
        <vt:i4>7667803</vt:i4>
      </vt:variant>
      <vt:variant>
        <vt:i4>105</vt:i4>
      </vt:variant>
      <vt:variant>
        <vt:i4>0</vt:i4>
      </vt:variant>
      <vt:variant>
        <vt:i4>5</vt:i4>
      </vt:variant>
      <vt:variant>
        <vt:lpwstr>mailto:parvez@apt.int</vt:lpwstr>
      </vt:variant>
      <vt:variant>
        <vt:lpwstr/>
      </vt:variant>
      <vt:variant>
        <vt:i4>7143426</vt:i4>
      </vt:variant>
      <vt:variant>
        <vt:i4>102</vt:i4>
      </vt:variant>
      <vt:variant>
        <vt:i4>0</vt:i4>
      </vt:variant>
      <vt:variant>
        <vt:i4>5</vt:i4>
      </vt:variant>
      <vt:variant>
        <vt:lpwstr>mailto:songgzh@srrc.org.cn</vt:lpwstr>
      </vt:variant>
      <vt:variant>
        <vt:lpwstr/>
      </vt:variant>
      <vt:variant>
        <vt:i4>65569</vt:i4>
      </vt:variant>
      <vt:variant>
        <vt:i4>99</vt:i4>
      </vt:variant>
      <vt:variant>
        <vt:i4>0</vt:i4>
      </vt:variant>
      <vt:variant>
        <vt:i4>5</vt:i4>
      </vt:variant>
      <vt:variant>
        <vt:lpwstr>mailto:onanongp@thaicom.net</vt:lpwstr>
      </vt:variant>
      <vt:variant>
        <vt:lpwstr/>
      </vt:variant>
      <vt:variant>
        <vt:i4>1572982</vt:i4>
      </vt:variant>
      <vt:variant>
        <vt:i4>96</vt:i4>
      </vt:variant>
      <vt:variant>
        <vt:i4>0</vt:i4>
      </vt:variant>
      <vt:variant>
        <vt:i4>5</vt:i4>
      </vt:variant>
      <vt:variant>
        <vt:lpwstr>mailto:wiseto@telkom.co.id</vt:lpwstr>
      </vt:variant>
      <vt:variant>
        <vt:lpwstr/>
      </vt:variant>
      <vt:variant>
        <vt:i4>6619179</vt:i4>
      </vt:variant>
      <vt:variant>
        <vt:i4>93</vt:i4>
      </vt:variant>
      <vt:variant>
        <vt:i4>0</vt:i4>
      </vt:variant>
      <vt:variant>
        <vt:i4>5</vt:i4>
      </vt:variant>
      <vt:variant>
        <vt:lpwstr>mailto:Task</vt:lpwstr>
      </vt:variant>
      <vt:variant>
        <vt:lpwstr/>
      </vt:variant>
      <vt:variant>
        <vt:i4>3932162</vt:i4>
      </vt:variant>
      <vt:variant>
        <vt:i4>90</vt:i4>
      </vt:variant>
      <vt:variant>
        <vt:i4>0</vt:i4>
      </vt:variant>
      <vt:variant>
        <vt:i4>5</vt:i4>
      </vt:variant>
      <vt:variant>
        <vt:lpwstr>mailto:langbaozhen@catr.cn</vt:lpwstr>
      </vt:variant>
      <vt:variant>
        <vt:lpwstr/>
      </vt:variant>
      <vt:variant>
        <vt:i4>6684687</vt:i4>
      </vt:variant>
      <vt:variant>
        <vt:i4>87</vt:i4>
      </vt:variant>
      <vt:variant>
        <vt:i4>0</vt:i4>
      </vt:variant>
      <vt:variant>
        <vt:i4>5</vt:i4>
      </vt:variant>
      <vt:variant>
        <vt:lpwstr>mailto:ishida@arib.or.jp</vt:lpwstr>
      </vt:variant>
      <vt:variant>
        <vt:lpwstr/>
      </vt:variant>
      <vt:variant>
        <vt:i4>2031671</vt:i4>
      </vt:variant>
      <vt:variant>
        <vt:i4>84</vt:i4>
      </vt:variant>
      <vt:variant>
        <vt:i4>0</vt:i4>
      </vt:variant>
      <vt:variant>
        <vt:i4>5</vt:i4>
      </vt:variant>
      <vt:variant>
        <vt:lpwstr>mailto:ueba@atr.jp</vt:lpwstr>
      </vt:variant>
      <vt:variant>
        <vt:lpwstr/>
      </vt:variant>
      <vt:variant>
        <vt:i4>6881305</vt:i4>
      </vt:variant>
      <vt:variant>
        <vt:i4>81</vt:i4>
      </vt:variant>
      <vt:variant>
        <vt:i4>0</vt:i4>
      </vt:variant>
      <vt:variant>
        <vt:i4>5</vt:i4>
      </vt:variant>
      <vt:variant>
        <vt:lpwstr>mailto:Kevin.seow@ses.com</vt:lpwstr>
      </vt:variant>
      <vt:variant>
        <vt:lpwstr/>
      </vt:variant>
      <vt:variant>
        <vt:i4>1376355</vt:i4>
      </vt:variant>
      <vt:variant>
        <vt:i4>78</vt:i4>
      </vt:variant>
      <vt:variant>
        <vt:i4>0</vt:i4>
      </vt:variant>
      <vt:variant>
        <vt:i4>5</vt:i4>
      </vt:variant>
      <vt:variant>
        <vt:lpwstr>mailto:bharat.bhatia@motorola.com</vt:lpwstr>
      </vt:variant>
      <vt:variant>
        <vt:lpwstr/>
      </vt:variant>
      <vt:variant>
        <vt:i4>3997776</vt:i4>
      </vt:variant>
      <vt:variant>
        <vt:i4>75</vt:i4>
      </vt:variant>
      <vt:variant>
        <vt:i4>0</vt:i4>
      </vt:variant>
      <vt:variant>
        <vt:i4>5</vt:i4>
      </vt:variant>
      <vt:variant>
        <vt:lpwstr>mailto:et.lim@samsung.com</vt:lpwstr>
      </vt:variant>
      <vt:variant>
        <vt:lpwstr/>
      </vt:variant>
      <vt:variant>
        <vt:i4>2359315</vt:i4>
      </vt:variant>
      <vt:variant>
        <vt:i4>72</vt:i4>
      </vt:variant>
      <vt:variant>
        <vt:i4>0</vt:i4>
      </vt:variant>
      <vt:variant>
        <vt:i4>5</vt:i4>
      </vt:variant>
      <vt:variant>
        <vt:lpwstr>mailto:jgwelch@qualcomm.com</vt:lpwstr>
      </vt:variant>
      <vt:variant>
        <vt:lpwstr/>
      </vt:variant>
      <vt:variant>
        <vt:i4>5242929</vt:i4>
      </vt:variant>
      <vt:variant>
        <vt:i4>69</vt:i4>
      </vt:variant>
      <vt:variant>
        <vt:i4>0</vt:i4>
      </vt:variant>
      <vt:variant>
        <vt:i4>5</vt:i4>
      </vt:variant>
      <vt:variant>
        <vt:lpwstr>mailto:sunzhq@ctbri.com.cn</vt:lpwstr>
      </vt:variant>
      <vt:variant>
        <vt:lpwstr/>
      </vt:variant>
      <vt:variant>
        <vt:i4>1572982</vt:i4>
      </vt:variant>
      <vt:variant>
        <vt:i4>66</vt:i4>
      </vt:variant>
      <vt:variant>
        <vt:i4>0</vt:i4>
      </vt:variant>
      <vt:variant>
        <vt:i4>5</vt:i4>
      </vt:variant>
      <vt:variant>
        <vt:lpwstr>mailto:wiseto@telkom.co.id</vt:lpwstr>
      </vt:variant>
      <vt:variant>
        <vt:lpwstr/>
      </vt:variant>
      <vt:variant>
        <vt:i4>6815828</vt:i4>
      </vt:variant>
      <vt:variant>
        <vt:i4>63</vt:i4>
      </vt:variant>
      <vt:variant>
        <vt:i4>0</vt:i4>
      </vt:variant>
      <vt:variant>
        <vt:i4>5</vt:i4>
      </vt:variant>
      <vt:variant>
        <vt:lpwstr>mailto:jysong@samsung.com</vt:lpwstr>
      </vt:variant>
      <vt:variant>
        <vt:lpwstr/>
      </vt:variant>
      <vt:variant>
        <vt:i4>1638440</vt:i4>
      </vt:variant>
      <vt:variant>
        <vt:i4>60</vt:i4>
      </vt:variant>
      <vt:variant>
        <vt:i4>0</vt:i4>
      </vt:variant>
      <vt:variant>
        <vt:i4>5</vt:i4>
      </vt:variant>
      <vt:variant>
        <vt:lpwstr>mailto:john.lewis@ties.itu.int</vt:lpwstr>
      </vt:variant>
      <vt:variant>
        <vt:lpwstr/>
      </vt:variant>
      <vt:variant>
        <vt:i4>3342421</vt:i4>
      </vt:variant>
      <vt:variant>
        <vt:i4>57</vt:i4>
      </vt:variant>
      <vt:variant>
        <vt:i4>0</vt:i4>
      </vt:variant>
      <vt:variant>
        <vt:i4>5</vt:i4>
      </vt:variant>
      <vt:variant>
        <vt:lpwstr>mailto:satoh@arib.or.jp</vt:lpwstr>
      </vt:variant>
      <vt:variant>
        <vt:lpwstr/>
      </vt:variant>
      <vt:variant>
        <vt:i4>5898344</vt:i4>
      </vt:variant>
      <vt:variant>
        <vt:i4>54</vt:i4>
      </vt:variant>
      <vt:variant>
        <vt:i4>0</vt:i4>
      </vt:variant>
      <vt:variant>
        <vt:i4>5</vt:i4>
      </vt:variant>
      <vt:variant>
        <vt:lpwstr>mailto:sunlixin@huawei.com</vt:lpwstr>
      </vt:variant>
      <vt:variant>
        <vt:lpwstr/>
      </vt:variant>
      <vt:variant>
        <vt:i4>1114160</vt:i4>
      </vt:variant>
      <vt:variant>
        <vt:i4>44</vt:i4>
      </vt:variant>
      <vt:variant>
        <vt:i4>0</vt:i4>
      </vt:variant>
      <vt:variant>
        <vt:i4>5</vt:i4>
      </vt:variant>
      <vt:variant>
        <vt:lpwstr/>
      </vt:variant>
      <vt:variant>
        <vt:lpwstr>_Toc273713058</vt:lpwstr>
      </vt:variant>
      <vt:variant>
        <vt:i4>1114160</vt:i4>
      </vt:variant>
      <vt:variant>
        <vt:i4>38</vt:i4>
      </vt:variant>
      <vt:variant>
        <vt:i4>0</vt:i4>
      </vt:variant>
      <vt:variant>
        <vt:i4>5</vt:i4>
      </vt:variant>
      <vt:variant>
        <vt:lpwstr/>
      </vt:variant>
      <vt:variant>
        <vt:lpwstr>_Toc273713057</vt:lpwstr>
      </vt:variant>
      <vt:variant>
        <vt:i4>1114160</vt:i4>
      </vt:variant>
      <vt:variant>
        <vt:i4>32</vt:i4>
      </vt:variant>
      <vt:variant>
        <vt:i4>0</vt:i4>
      </vt:variant>
      <vt:variant>
        <vt:i4>5</vt:i4>
      </vt:variant>
      <vt:variant>
        <vt:lpwstr/>
      </vt:variant>
      <vt:variant>
        <vt:lpwstr>_Toc273713056</vt:lpwstr>
      </vt:variant>
      <vt:variant>
        <vt:i4>1114160</vt:i4>
      </vt:variant>
      <vt:variant>
        <vt:i4>26</vt:i4>
      </vt:variant>
      <vt:variant>
        <vt:i4>0</vt:i4>
      </vt:variant>
      <vt:variant>
        <vt:i4>5</vt:i4>
      </vt:variant>
      <vt:variant>
        <vt:lpwstr/>
      </vt:variant>
      <vt:variant>
        <vt:lpwstr>_Toc273713055</vt:lpwstr>
      </vt:variant>
      <vt:variant>
        <vt:i4>1114160</vt:i4>
      </vt:variant>
      <vt:variant>
        <vt:i4>20</vt:i4>
      </vt:variant>
      <vt:variant>
        <vt:i4>0</vt:i4>
      </vt:variant>
      <vt:variant>
        <vt:i4>5</vt:i4>
      </vt:variant>
      <vt:variant>
        <vt:lpwstr/>
      </vt:variant>
      <vt:variant>
        <vt:lpwstr>_Toc273713054</vt:lpwstr>
      </vt:variant>
      <vt:variant>
        <vt:i4>1114160</vt:i4>
      </vt:variant>
      <vt:variant>
        <vt:i4>14</vt:i4>
      </vt:variant>
      <vt:variant>
        <vt:i4>0</vt:i4>
      </vt:variant>
      <vt:variant>
        <vt:i4>5</vt:i4>
      </vt:variant>
      <vt:variant>
        <vt:lpwstr/>
      </vt:variant>
      <vt:variant>
        <vt:lpwstr>_Toc273713053</vt:lpwstr>
      </vt:variant>
      <vt:variant>
        <vt:i4>1114160</vt:i4>
      </vt:variant>
      <vt:variant>
        <vt:i4>8</vt:i4>
      </vt:variant>
      <vt:variant>
        <vt:i4>0</vt:i4>
      </vt:variant>
      <vt:variant>
        <vt:i4>5</vt:i4>
      </vt:variant>
      <vt:variant>
        <vt:lpwstr/>
      </vt:variant>
      <vt:variant>
        <vt:lpwstr>_Toc273713052</vt:lpwstr>
      </vt:variant>
      <vt:variant>
        <vt:i4>1114160</vt:i4>
      </vt:variant>
      <vt:variant>
        <vt:i4>2</vt:i4>
      </vt:variant>
      <vt:variant>
        <vt:i4>0</vt:i4>
      </vt:variant>
      <vt:variant>
        <vt:i4>5</vt:i4>
      </vt:variant>
      <vt:variant>
        <vt:lpwstr/>
      </vt:variant>
      <vt:variant>
        <vt:lpwstr>_Toc273713051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APTIF</dc:title>
  <dc:creator>Kohei SATOH;Chris Perera;Juyeon Song</dc:creator>
  <cp:lastModifiedBy>Forhadul Parvez</cp:lastModifiedBy>
  <cp:revision>1</cp:revision>
  <cp:lastPrinted>2012-05-14T03:35:00Z</cp:lastPrinted>
  <dcterms:created xsi:type="dcterms:W3CDTF">2012-10-02T03:14:00Z</dcterms:created>
  <dcterms:modified xsi:type="dcterms:W3CDTF">2012-10-02T04:20:00Z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