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319" w:type="dxa"/>
        <w:tblBorders>
          <w:bottom w:val="single" w:sz="4" w:space="0" w:color="auto"/>
        </w:tblBorders>
        <w:tblLayout w:type="fixed"/>
        <w:tblCellMar>
          <w:left w:w="58" w:type="dxa"/>
          <w:right w:w="58" w:type="dxa"/>
        </w:tblCellMar>
        <w:tblLook w:val="0000" w:firstRow="0" w:lastRow="0" w:firstColumn="0" w:lastColumn="0" w:noHBand="0" w:noVBand="0"/>
      </w:tblPr>
      <w:tblGrid>
        <w:gridCol w:w="1399"/>
        <w:gridCol w:w="5760"/>
        <w:gridCol w:w="2160"/>
      </w:tblGrid>
      <w:tr w:rsidR="007E1FDD" w:rsidRPr="00C86EB7" w14:paraId="25B15063" w14:textId="77777777" w:rsidTr="007E1FDD">
        <w:trPr>
          <w:cantSplit/>
          <w:trHeight w:val="288"/>
        </w:trPr>
        <w:tc>
          <w:tcPr>
            <w:tcW w:w="1399" w:type="dxa"/>
            <w:vMerge w:val="restart"/>
          </w:tcPr>
          <w:p w14:paraId="35CB4FF6" w14:textId="77777777" w:rsidR="007E1FDD" w:rsidRPr="00C86EB7" w:rsidRDefault="007E1FDD" w:rsidP="000D7C75">
            <w:pPr>
              <w:pStyle w:val="Note"/>
              <w:widowControl w:val="0"/>
              <w:tabs>
                <w:tab w:val="clear" w:pos="284"/>
                <w:tab w:val="clear" w:pos="1134"/>
                <w:tab w:val="clear" w:pos="1871"/>
                <w:tab w:val="clear" w:pos="2268"/>
              </w:tabs>
              <w:wordWrap w:val="0"/>
              <w:spacing w:before="0"/>
              <w:rPr>
                <w:noProof w:val="0"/>
                <w:kern w:val="2"/>
                <w:sz w:val="24"/>
                <w:szCs w:val="24"/>
              </w:rPr>
            </w:pPr>
            <w:r w:rsidRPr="00C86EB7">
              <w:rPr>
                <w:kern w:val="2"/>
                <w:sz w:val="24"/>
                <w:szCs w:val="24"/>
                <w:lang w:eastAsia="en-US"/>
              </w:rPr>
              <w:drawing>
                <wp:inline distT="0" distB="0" distL="0" distR="0" wp14:anchorId="464A7590" wp14:editId="318CE689">
                  <wp:extent cx="762635" cy="7162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Tlogogreen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635" cy="716280"/>
                          </a:xfrm>
                          <a:prstGeom prst="rect">
                            <a:avLst/>
                          </a:prstGeom>
                        </pic:spPr>
                      </pic:pic>
                    </a:graphicData>
                  </a:graphic>
                </wp:inline>
              </w:drawing>
            </w:r>
          </w:p>
        </w:tc>
        <w:tc>
          <w:tcPr>
            <w:tcW w:w="5760" w:type="dxa"/>
          </w:tcPr>
          <w:p w14:paraId="53C757C6" w14:textId="77777777" w:rsidR="007E1FDD" w:rsidRPr="00C86EB7" w:rsidRDefault="007E1FDD" w:rsidP="007E7497">
            <w:pPr>
              <w:spacing w:before="40"/>
              <w:rPr>
                <w:sz w:val="22"/>
                <w:szCs w:val="22"/>
              </w:rPr>
            </w:pPr>
            <w:r w:rsidRPr="00C86EB7">
              <w:rPr>
                <w:sz w:val="22"/>
                <w:szCs w:val="22"/>
              </w:rPr>
              <w:t>ASIA-PACIFIC TELECOMMUNITY</w:t>
            </w:r>
          </w:p>
        </w:tc>
        <w:tc>
          <w:tcPr>
            <w:tcW w:w="2160" w:type="dxa"/>
          </w:tcPr>
          <w:p w14:paraId="217F24BE" w14:textId="77777777" w:rsidR="007E1FDD" w:rsidRPr="00C86EB7" w:rsidRDefault="007E1FDD" w:rsidP="350C2BB8">
            <w:pPr>
              <w:pStyle w:val="Heading8"/>
              <w:spacing w:before="40"/>
              <w:rPr>
                <w:sz w:val="24"/>
                <w:szCs w:val="24"/>
              </w:rPr>
            </w:pPr>
            <w:r w:rsidRPr="00C86EB7">
              <w:rPr>
                <w:sz w:val="24"/>
                <w:szCs w:val="24"/>
              </w:rPr>
              <w:t>Document No:</w:t>
            </w:r>
          </w:p>
        </w:tc>
      </w:tr>
      <w:tr w:rsidR="003D25E1" w:rsidRPr="00C86EB7" w14:paraId="398213BF" w14:textId="77777777" w:rsidTr="007E7497">
        <w:trPr>
          <w:cantSplit/>
          <w:trHeight w:val="504"/>
        </w:trPr>
        <w:tc>
          <w:tcPr>
            <w:tcW w:w="1399" w:type="dxa"/>
            <w:vMerge/>
          </w:tcPr>
          <w:p w14:paraId="1E65A4C2" w14:textId="77777777" w:rsidR="003D25E1" w:rsidRPr="00C86EB7" w:rsidRDefault="003D25E1" w:rsidP="000D7C75"/>
        </w:tc>
        <w:tc>
          <w:tcPr>
            <w:tcW w:w="5760" w:type="dxa"/>
            <w:vAlign w:val="center"/>
          </w:tcPr>
          <w:p w14:paraId="3C6E6232" w14:textId="77777777" w:rsidR="003D25E1" w:rsidRPr="00C86EB7" w:rsidRDefault="00C73F61" w:rsidP="001E1432">
            <w:pPr>
              <w:spacing w:before="40"/>
            </w:pPr>
            <w:r w:rsidRPr="00C86EB7">
              <w:rPr>
                <w:b/>
              </w:rPr>
              <w:t xml:space="preserve">The </w:t>
            </w:r>
            <w:r w:rsidR="008624ED" w:rsidRPr="00C86EB7">
              <w:rPr>
                <w:b/>
              </w:rPr>
              <w:t>2nd</w:t>
            </w:r>
            <w:r w:rsidR="001E1432" w:rsidRPr="00C86EB7">
              <w:rPr>
                <w:b/>
              </w:rPr>
              <w:t xml:space="preserve"> </w:t>
            </w:r>
            <w:r w:rsidR="003D25E1" w:rsidRPr="00C86EB7">
              <w:rPr>
                <w:b/>
              </w:rPr>
              <w:t xml:space="preserve">Meeting of the APT </w:t>
            </w:r>
            <w:r w:rsidR="001E1432" w:rsidRPr="00C86EB7">
              <w:rPr>
                <w:b/>
              </w:rPr>
              <w:t xml:space="preserve">Conference Preparatory Group for WRC-23 </w:t>
            </w:r>
            <w:r w:rsidR="00EC249E" w:rsidRPr="00C86EB7">
              <w:rPr>
                <w:b/>
              </w:rPr>
              <w:t>(A</w:t>
            </w:r>
            <w:r w:rsidR="001E1432" w:rsidRPr="00C86EB7">
              <w:rPr>
                <w:b/>
              </w:rPr>
              <w:t>PG</w:t>
            </w:r>
            <w:r w:rsidR="00EC249E" w:rsidRPr="00C86EB7">
              <w:rPr>
                <w:b/>
              </w:rPr>
              <w:t>2</w:t>
            </w:r>
            <w:r w:rsidR="001E1432" w:rsidRPr="00C86EB7">
              <w:rPr>
                <w:b/>
              </w:rPr>
              <w:t>3-</w:t>
            </w:r>
            <w:r w:rsidR="008624ED" w:rsidRPr="00C86EB7">
              <w:rPr>
                <w:b/>
              </w:rPr>
              <w:t>2</w:t>
            </w:r>
            <w:r w:rsidR="003D25E1" w:rsidRPr="00C86EB7">
              <w:rPr>
                <w:b/>
              </w:rPr>
              <w:t>)</w:t>
            </w:r>
          </w:p>
        </w:tc>
        <w:tc>
          <w:tcPr>
            <w:tcW w:w="2160" w:type="dxa"/>
          </w:tcPr>
          <w:p w14:paraId="71B9E915" w14:textId="624FC446" w:rsidR="007E1FDD" w:rsidRPr="00C86EB7" w:rsidRDefault="001E1432" w:rsidP="007E7497">
            <w:pPr>
              <w:spacing w:before="40"/>
              <w:rPr>
                <w:b/>
                <w:bCs/>
                <w:lang w:val="fr-FR"/>
              </w:rPr>
            </w:pPr>
            <w:r w:rsidRPr="00C86EB7">
              <w:rPr>
                <w:b/>
                <w:bCs/>
                <w:lang w:val="fr-FR"/>
              </w:rPr>
              <w:t>APG23-</w:t>
            </w:r>
            <w:r w:rsidR="008624ED" w:rsidRPr="00C86EB7">
              <w:rPr>
                <w:b/>
                <w:bCs/>
                <w:lang w:val="fr-FR"/>
              </w:rPr>
              <w:t>2</w:t>
            </w:r>
            <w:r w:rsidR="007E1FDD" w:rsidRPr="00C86EB7">
              <w:rPr>
                <w:b/>
                <w:bCs/>
                <w:lang w:val="fr-FR"/>
              </w:rPr>
              <w:t>/</w:t>
            </w:r>
            <w:r w:rsidR="00164353" w:rsidRPr="00C86EB7">
              <w:rPr>
                <w:b/>
                <w:bCs/>
                <w:lang w:val="fr-FR"/>
              </w:rPr>
              <w:t>IN</w:t>
            </w:r>
            <w:r w:rsidR="00EA0BBD" w:rsidRPr="00C86EB7">
              <w:rPr>
                <w:b/>
                <w:bCs/>
                <w:lang w:val="fr-FR"/>
              </w:rPr>
              <w:t>F</w:t>
            </w:r>
            <w:r w:rsidR="007E1FDD" w:rsidRPr="00C86EB7">
              <w:rPr>
                <w:b/>
                <w:bCs/>
                <w:lang w:val="fr-FR"/>
              </w:rPr>
              <w:t>-</w:t>
            </w:r>
            <w:r w:rsidR="000D0B47">
              <w:rPr>
                <w:b/>
                <w:lang w:val="fr-FR"/>
              </w:rPr>
              <w:t>14</w:t>
            </w:r>
          </w:p>
          <w:p w14:paraId="042FD16E" w14:textId="77777777" w:rsidR="003D25E1" w:rsidRPr="00C86EB7" w:rsidRDefault="003D25E1" w:rsidP="007E1FDD">
            <w:pPr>
              <w:rPr>
                <w:b/>
                <w:bCs/>
                <w:lang w:val="en-GB"/>
              </w:rPr>
            </w:pPr>
          </w:p>
        </w:tc>
      </w:tr>
      <w:tr w:rsidR="007E1FDD" w:rsidRPr="00C86EB7" w14:paraId="321CFF55" w14:textId="77777777" w:rsidTr="007E1FDD">
        <w:trPr>
          <w:cantSplit/>
          <w:trHeight w:val="288"/>
        </w:trPr>
        <w:tc>
          <w:tcPr>
            <w:tcW w:w="1399" w:type="dxa"/>
            <w:vMerge/>
          </w:tcPr>
          <w:p w14:paraId="4E3C555C" w14:textId="77777777" w:rsidR="007E1FDD" w:rsidRPr="00C86EB7" w:rsidRDefault="007E1FDD" w:rsidP="000D7C75">
            <w:pPr>
              <w:rPr>
                <w:lang w:val="en-GB"/>
              </w:rPr>
            </w:pPr>
          </w:p>
        </w:tc>
        <w:tc>
          <w:tcPr>
            <w:tcW w:w="5760" w:type="dxa"/>
            <w:vAlign w:val="bottom"/>
          </w:tcPr>
          <w:p w14:paraId="7BA3957E" w14:textId="77777777" w:rsidR="007E1FDD" w:rsidRPr="00C86EB7" w:rsidRDefault="008624ED" w:rsidP="00C73F61">
            <w:pPr>
              <w:spacing w:before="40"/>
              <w:rPr>
                <w:b/>
              </w:rPr>
            </w:pPr>
            <w:r w:rsidRPr="00C86EB7">
              <w:t>19</w:t>
            </w:r>
            <w:r w:rsidR="00C73F61" w:rsidRPr="00C86EB7">
              <w:t xml:space="preserve"> – </w:t>
            </w:r>
            <w:r w:rsidR="001E1432" w:rsidRPr="00C86EB7">
              <w:t>2</w:t>
            </w:r>
            <w:r w:rsidRPr="00C86EB7">
              <w:t>3</w:t>
            </w:r>
            <w:r w:rsidR="007E1FDD" w:rsidRPr="00C86EB7">
              <w:t xml:space="preserve"> </w:t>
            </w:r>
            <w:r w:rsidRPr="00C86EB7">
              <w:t>April</w:t>
            </w:r>
            <w:r w:rsidR="00EC249E" w:rsidRPr="00C86EB7">
              <w:t xml:space="preserve"> </w:t>
            </w:r>
            <w:r w:rsidR="007E1FDD" w:rsidRPr="00C86EB7">
              <w:t>20</w:t>
            </w:r>
            <w:r w:rsidR="00EC249E" w:rsidRPr="00C86EB7">
              <w:t>2</w:t>
            </w:r>
            <w:r w:rsidRPr="00C86EB7">
              <w:t>1</w:t>
            </w:r>
            <w:r w:rsidR="007E1FDD" w:rsidRPr="00C86EB7">
              <w:t xml:space="preserve">, </w:t>
            </w:r>
            <w:r w:rsidR="00EC249E" w:rsidRPr="00C86EB7">
              <w:rPr>
                <w:bCs/>
              </w:rPr>
              <w:t>Virtual</w:t>
            </w:r>
            <w:r w:rsidRPr="00C86EB7">
              <w:rPr>
                <w:bCs/>
              </w:rPr>
              <w:t>/Online</w:t>
            </w:r>
            <w:r w:rsidR="00EC249E" w:rsidRPr="00C86EB7">
              <w:rPr>
                <w:bCs/>
              </w:rPr>
              <w:t xml:space="preserve"> Meeting</w:t>
            </w:r>
          </w:p>
        </w:tc>
        <w:tc>
          <w:tcPr>
            <w:tcW w:w="2160" w:type="dxa"/>
            <w:vAlign w:val="bottom"/>
          </w:tcPr>
          <w:p w14:paraId="4DAAF244" w14:textId="11C261B9" w:rsidR="007E1FDD" w:rsidRPr="00C86EB7" w:rsidRDefault="000D0B47" w:rsidP="00C73F61">
            <w:pPr>
              <w:spacing w:before="40"/>
              <w:rPr>
                <w:bCs/>
              </w:rPr>
            </w:pPr>
            <w:r>
              <w:t>23</w:t>
            </w:r>
            <w:r w:rsidR="008624ED" w:rsidRPr="00C86EB7">
              <w:rPr>
                <w:bCs/>
              </w:rPr>
              <w:t xml:space="preserve"> </w:t>
            </w:r>
            <w:r w:rsidR="00EA0BBD" w:rsidRPr="00C86EB7">
              <w:rPr>
                <w:bCs/>
              </w:rPr>
              <w:t xml:space="preserve">March </w:t>
            </w:r>
            <w:r w:rsidR="007E1FDD" w:rsidRPr="00C86EB7">
              <w:rPr>
                <w:bCs/>
              </w:rPr>
              <w:t>20</w:t>
            </w:r>
            <w:r w:rsidR="00EC249E" w:rsidRPr="00C86EB7">
              <w:rPr>
                <w:bCs/>
              </w:rPr>
              <w:t>2</w:t>
            </w:r>
            <w:r w:rsidR="008624ED" w:rsidRPr="00C86EB7">
              <w:rPr>
                <w:bCs/>
              </w:rPr>
              <w:t>1</w:t>
            </w:r>
          </w:p>
        </w:tc>
      </w:tr>
    </w:tbl>
    <w:p w14:paraId="1D7C378C" w14:textId="77777777" w:rsidR="007E7497" w:rsidRPr="00C86EB7" w:rsidRDefault="007E7497" w:rsidP="00DA7595">
      <w:pPr>
        <w:rPr>
          <w:lang w:eastAsia="ko-KR"/>
        </w:rPr>
      </w:pPr>
    </w:p>
    <w:p w14:paraId="416BBD44" w14:textId="77777777" w:rsidR="00FF72BB" w:rsidRPr="00C86EB7" w:rsidRDefault="00FF72BB" w:rsidP="00DA7595">
      <w:pPr>
        <w:jc w:val="center"/>
        <w:rPr>
          <w:lang w:eastAsia="ko-KR"/>
        </w:rPr>
      </w:pPr>
    </w:p>
    <w:p w14:paraId="5D48B783" w14:textId="36E51060" w:rsidR="00DA7595" w:rsidRPr="00C86EB7" w:rsidRDefault="00EA0BBD" w:rsidP="00DA7595">
      <w:pPr>
        <w:jc w:val="center"/>
        <w:rPr>
          <w:lang w:eastAsia="ko-KR"/>
        </w:rPr>
      </w:pPr>
      <w:r w:rsidRPr="00C86EB7">
        <w:rPr>
          <w:lang w:eastAsia="ko-KR"/>
        </w:rPr>
        <w:t>Chairman, DG on AI 1.</w:t>
      </w:r>
      <w:r w:rsidR="00C86EB7" w:rsidRPr="00C86EB7">
        <w:rPr>
          <w:lang w:eastAsia="ko-KR"/>
        </w:rPr>
        <w:t>7</w:t>
      </w:r>
    </w:p>
    <w:p w14:paraId="49B50650" w14:textId="77777777" w:rsidR="007E7497" w:rsidRPr="00C86EB7" w:rsidRDefault="007E7497" w:rsidP="007E7497">
      <w:pPr>
        <w:jc w:val="center"/>
        <w:rPr>
          <w:caps/>
        </w:rPr>
      </w:pPr>
    </w:p>
    <w:p w14:paraId="40C01037" w14:textId="727FDAF7" w:rsidR="007E7497" w:rsidRPr="00C86EB7" w:rsidRDefault="00EA0BBD" w:rsidP="007E7497">
      <w:pPr>
        <w:jc w:val="center"/>
        <w:rPr>
          <w:b/>
          <w:bCs/>
          <w:caps/>
        </w:rPr>
      </w:pPr>
      <w:r w:rsidRPr="00C86EB7">
        <w:rPr>
          <w:b/>
          <w:bCs/>
          <w:caps/>
        </w:rPr>
        <w:t xml:space="preserve">brief </w:t>
      </w:r>
      <w:r w:rsidR="00EC249E" w:rsidRPr="00C86EB7">
        <w:rPr>
          <w:b/>
          <w:bCs/>
          <w:caps/>
        </w:rPr>
        <w:t>o</w:t>
      </w:r>
      <w:r w:rsidRPr="00C86EB7">
        <w:rPr>
          <w:b/>
          <w:bCs/>
          <w:caps/>
        </w:rPr>
        <w:t>n</w:t>
      </w:r>
      <w:r w:rsidR="00EC249E" w:rsidRPr="00C86EB7">
        <w:rPr>
          <w:b/>
          <w:bCs/>
          <w:caps/>
        </w:rPr>
        <w:t xml:space="preserve"> </w:t>
      </w:r>
      <w:r w:rsidRPr="00C86EB7">
        <w:rPr>
          <w:b/>
          <w:bCs/>
          <w:caps/>
        </w:rPr>
        <w:t>wrc-23</w:t>
      </w:r>
      <w:r w:rsidR="00EC249E" w:rsidRPr="00C86EB7">
        <w:rPr>
          <w:b/>
          <w:bCs/>
          <w:caps/>
        </w:rPr>
        <w:t xml:space="preserve"> </w:t>
      </w:r>
      <w:r w:rsidRPr="00C86EB7">
        <w:rPr>
          <w:b/>
          <w:bCs/>
          <w:caps/>
        </w:rPr>
        <w:t>agenda item 1.</w:t>
      </w:r>
      <w:r w:rsidR="00B23F02" w:rsidRPr="00C86EB7">
        <w:rPr>
          <w:b/>
          <w:bCs/>
          <w:caps/>
        </w:rPr>
        <w:t>7</w:t>
      </w:r>
    </w:p>
    <w:p w14:paraId="233AF010" w14:textId="77777777" w:rsidR="007E7497" w:rsidRPr="00C86EB7" w:rsidRDefault="007E7497" w:rsidP="007E7497">
      <w:pPr>
        <w:jc w:val="both"/>
        <w:rPr>
          <w:bCs/>
          <w:sz w:val="6"/>
        </w:rPr>
      </w:pPr>
    </w:p>
    <w:p w14:paraId="271866BD" w14:textId="77777777" w:rsidR="00D84CEE" w:rsidRPr="00C86EB7" w:rsidRDefault="00D84CEE" w:rsidP="00D84CEE">
      <w:pPr>
        <w:jc w:val="both"/>
        <w:rPr>
          <w:sz w:val="10"/>
        </w:rPr>
      </w:pPr>
    </w:p>
    <w:p w14:paraId="6E2A1ABA" w14:textId="77777777" w:rsidR="00EC249E" w:rsidRPr="00C86EB7" w:rsidRDefault="00EC249E" w:rsidP="00E5341E">
      <w:pPr>
        <w:spacing w:after="120"/>
        <w:jc w:val="both"/>
        <w:rPr>
          <w:b/>
          <w:lang w:val="en-NZ"/>
        </w:rPr>
      </w:pPr>
    </w:p>
    <w:p w14:paraId="60504901" w14:textId="177A8D24" w:rsidR="00EC249E" w:rsidRPr="00C86EB7" w:rsidRDefault="00EC249E" w:rsidP="00EC249E">
      <w:pPr>
        <w:jc w:val="both"/>
      </w:pPr>
      <w:r w:rsidRPr="00C86EB7">
        <w:t>(</w:t>
      </w:r>
      <w:r w:rsidR="00615999" w:rsidRPr="00C86EB7">
        <w:t xml:space="preserve">Note: </w:t>
      </w:r>
      <w:r w:rsidR="00615999" w:rsidRPr="00C86EB7">
        <w:rPr>
          <w:i/>
          <w:iCs/>
        </w:rPr>
        <w:t>This brief was developed for information purpose only. It does not necessarily express the view of APG-23</w:t>
      </w:r>
      <w:r w:rsidRPr="00C86EB7">
        <w:t>)</w:t>
      </w:r>
    </w:p>
    <w:p w14:paraId="030D99E3" w14:textId="77777777" w:rsidR="00EC249E" w:rsidRPr="00C86EB7" w:rsidRDefault="00EC249E" w:rsidP="00E5341E">
      <w:pPr>
        <w:spacing w:after="120"/>
        <w:jc w:val="both"/>
        <w:rPr>
          <w:b/>
        </w:rPr>
      </w:pPr>
    </w:p>
    <w:p w14:paraId="53333B28" w14:textId="2ECF84FC" w:rsidR="00615999" w:rsidRPr="00C86EB7" w:rsidRDefault="00615999" w:rsidP="00615999">
      <w:pPr>
        <w:spacing w:after="120"/>
        <w:jc w:val="both"/>
        <w:rPr>
          <w:lang w:val="en-NZ"/>
        </w:rPr>
      </w:pPr>
      <w:r w:rsidRPr="00C86EB7">
        <w:rPr>
          <w:b/>
          <w:lang w:val="en-NZ"/>
        </w:rPr>
        <w:t>Agenda Item 1.</w:t>
      </w:r>
      <w:r w:rsidR="00470DC8" w:rsidRPr="00C86EB7">
        <w:rPr>
          <w:b/>
          <w:lang w:val="en-NZ"/>
        </w:rPr>
        <w:t>7</w:t>
      </w:r>
      <w:r w:rsidRPr="00C86EB7">
        <w:rPr>
          <w:b/>
          <w:lang w:val="en-NZ"/>
        </w:rPr>
        <w:t xml:space="preserve">: </w:t>
      </w:r>
    </w:p>
    <w:p w14:paraId="256A8864" w14:textId="4E8279A8" w:rsidR="00470DC8" w:rsidRPr="00C86EB7" w:rsidRDefault="00470DC8" w:rsidP="00677668">
      <w:pPr>
        <w:autoSpaceDE w:val="0"/>
        <w:autoSpaceDN w:val="0"/>
        <w:adjustRightInd w:val="0"/>
        <w:jc w:val="both"/>
        <w:rPr>
          <w:i/>
          <w:lang w:val="en-NZ"/>
        </w:rPr>
      </w:pPr>
      <w:r w:rsidRPr="00C86EB7">
        <w:rPr>
          <w:i/>
          <w:lang w:val="en-NZ"/>
        </w:rPr>
        <w:t xml:space="preserve">To consider a new aeronautical mobile-satellite (R) service (AMS(R)S) allocation in accordance with Resolution </w:t>
      </w:r>
      <w:hyperlink r:id="rId9" w:history="1">
        <w:r w:rsidRPr="00C86EB7">
          <w:rPr>
            <w:rStyle w:val="Hyperlink"/>
            <w:b/>
            <w:bCs/>
            <w:i/>
            <w:lang w:val="en-NZ"/>
          </w:rPr>
          <w:t>428 (WRC-19)</w:t>
        </w:r>
      </w:hyperlink>
      <w:r w:rsidRPr="00C86EB7">
        <w:rPr>
          <w:i/>
          <w:lang w:val="en-NZ"/>
        </w:rPr>
        <w:t xml:space="preserve"> for both the Earth-to-space and space-to-Earth directions of aeronautical VHF communications in all or part of the frequency band 117.975-137 MHz, while preventing any undue constraints on existing VHF systems operating in the AM(R)S, the ARNS, and in adjacent frequency bands;</w:t>
      </w:r>
    </w:p>
    <w:p w14:paraId="7B00CC0E" w14:textId="77777777" w:rsidR="00470DC8" w:rsidRPr="00C86EB7" w:rsidRDefault="00470DC8" w:rsidP="00470DC8">
      <w:pPr>
        <w:autoSpaceDE w:val="0"/>
        <w:autoSpaceDN w:val="0"/>
        <w:adjustRightInd w:val="0"/>
        <w:rPr>
          <w:i/>
          <w:lang w:val="en-NZ"/>
        </w:rPr>
      </w:pPr>
    </w:p>
    <w:p w14:paraId="3DA40495" w14:textId="1A3029B2" w:rsidR="0037421D" w:rsidRPr="00C86EB7" w:rsidRDefault="00615999" w:rsidP="00E5341E">
      <w:pPr>
        <w:spacing w:after="120"/>
        <w:jc w:val="both"/>
        <w:rPr>
          <w:b/>
          <w:lang w:val="en-NZ"/>
        </w:rPr>
      </w:pPr>
      <w:r w:rsidRPr="00C86EB7">
        <w:rPr>
          <w:b/>
          <w:lang w:val="en-NZ"/>
        </w:rPr>
        <w:t>Relevant Resolutions and Responsible/Contributing ITU-R Groups</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87"/>
        <w:gridCol w:w="6922"/>
      </w:tblGrid>
      <w:tr w:rsidR="00D06742" w:rsidRPr="00C86EB7" w14:paraId="4A1CA755" w14:textId="77777777" w:rsidTr="00CC1F97">
        <w:trPr>
          <w:jc w:val="center"/>
        </w:trPr>
        <w:tc>
          <w:tcPr>
            <w:tcW w:w="2287" w:type="dxa"/>
          </w:tcPr>
          <w:p w14:paraId="178003C5" w14:textId="77777777" w:rsidR="00ED26B0" w:rsidRPr="00C86EB7" w:rsidRDefault="00615999" w:rsidP="00ED26B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textAlignment w:val="baseline"/>
              <w:rPr>
                <w:rFonts w:eastAsia="Batang"/>
                <w:b/>
                <w:color w:val="000000" w:themeColor="text1"/>
                <w:lang w:eastAsia="nl-NL"/>
              </w:rPr>
            </w:pPr>
            <w:r w:rsidRPr="00C86EB7">
              <w:rPr>
                <w:rFonts w:eastAsia="Batang"/>
                <w:color w:val="000000" w:themeColor="text1"/>
                <w:lang w:eastAsia="nl-NL"/>
              </w:rPr>
              <w:t>Resolution </w:t>
            </w:r>
            <w:r w:rsidR="00ED26B0" w:rsidRPr="00C86EB7">
              <w:rPr>
                <w:rFonts w:eastAsia="Batang"/>
                <w:b/>
                <w:color w:val="000000" w:themeColor="text1"/>
                <w:lang w:eastAsia="nl-NL"/>
              </w:rPr>
              <w:t>428 (WRC-19)</w:t>
            </w:r>
          </w:p>
          <w:p w14:paraId="5C352C61" w14:textId="77777777" w:rsidR="00ED26B0" w:rsidRPr="00C86EB7" w:rsidRDefault="00ED26B0" w:rsidP="00ED26B0">
            <w:pPr>
              <w:autoSpaceDE w:val="0"/>
              <w:autoSpaceDN w:val="0"/>
              <w:adjustRightInd w:val="0"/>
              <w:rPr>
                <w:rFonts w:eastAsia="Batang"/>
              </w:rPr>
            </w:pPr>
            <w:r w:rsidRPr="00C86EB7">
              <w:rPr>
                <w:rFonts w:eastAsia="Batang"/>
              </w:rPr>
              <w:t>Studies on a possible new allocation to</w:t>
            </w:r>
          </w:p>
          <w:p w14:paraId="7EF4758D" w14:textId="77777777" w:rsidR="00ED26B0" w:rsidRPr="00C86EB7" w:rsidRDefault="00ED26B0" w:rsidP="00ED26B0">
            <w:pPr>
              <w:autoSpaceDE w:val="0"/>
              <w:autoSpaceDN w:val="0"/>
              <w:adjustRightInd w:val="0"/>
              <w:rPr>
                <w:rFonts w:eastAsia="Batang"/>
              </w:rPr>
            </w:pPr>
            <w:r w:rsidRPr="00C86EB7">
              <w:rPr>
                <w:rFonts w:eastAsia="Batang"/>
              </w:rPr>
              <w:t>the aeronautical mobile satellite (R)</w:t>
            </w:r>
          </w:p>
          <w:p w14:paraId="034EAD25" w14:textId="77777777" w:rsidR="00ED26B0" w:rsidRPr="00C86EB7" w:rsidRDefault="00ED26B0" w:rsidP="00ED26B0">
            <w:pPr>
              <w:autoSpaceDE w:val="0"/>
              <w:autoSpaceDN w:val="0"/>
              <w:adjustRightInd w:val="0"/>
              <w:rPr>
                <w:rFonts w:eastAsia="Batang"/>
              </w:rPr>
            </w:pPr>
            <w:r w:rsidRPr="00C86EB7">
              <w:rPr>
                <w:rFonts w:eastAsia="Batang"/>
              </w:rPr>
              <w:t>service within the frequency band</w:t>
            </w:r>
          </w:p>
          <w:p w14:paraId="7C550EEC" w14:textId="77777777" w:rsidR="00ED26B0" w:rsidRPr="00C86EB7" w:rsidRDefault="00ED26B0" w:rsidP="00ED26B0">
            <w:pPr>
              <w:autoSpaceDE w:val="0"/>
              <w:autoSpaceDN w:val="0"/>
              <w:adjustRightInd w:val="0"/>
              <w:rPr>
                <w:rFonts w:eastAsia="Batang"/>
              </w:rPr>
            </w:pPr>
            <w:r w:rsidRPr="00C86EB7">
              <w:rPr>
                <w:rFonts w:eastAsia="Batang"/>
              </w:rPr>
              <w:t xml:space="preserve">117.975-137 MHz in order to </w:t>
            </w:r>
            <w:proofErr w:type="gramStart"/>
            <w:r w:rsidRPr="00C86EB7">
              <w:rPr>
                <w:rFonts w:eastAsia="Batang"/>
              </w:rPr>
              <w:t>support</w:t>
            </w:r>
            <w:proofErr w:type="gramEnd"/>
          </w:p>
          <w:p w14:paraId="662A7390" w14:textId="77777777" w:rsidR="00ED26B0" w:rsidRPr="00C86EB7" w:rsidRDefault="00ED26B0" w:rsidP="00ED26B0">
            <w:pPr>
              <w:autoSpaceDE w:val="0"/>
              <w:autoSpaceDN w:val="0"/>
              <w:adjustRightInd w:val="0"/>
              <w:rPr>
                <w:rFonts w:eastAsia="Batang"/>
              </w:rPr>
            </w:pPr>
            <w:r w:rsidRPr="00C86EB7">
              <w:rPr>
                <w:rFonts w:eastAsia="Batang"/>
              </w:rPr>
              <w:t>aeronautical VHF communications in</w:t>
            </w:r>
          </w:p>
          <w:p w14:paraId="05A04796" w14:textId="77777777" w:rsidR="00ED26B0" w:rsidRPr="00C86EB7" w:rsidRDefault="00ED26B0" w:rsidP="00ED26B0">
            <w:pPr>
              <w:autoSpaceDE w:val="0"/>
              <w:autoSpaceDN w:val="0"/>
              <w:adjustRightInd w:val="0"/>
              <w:rPr>
                <w:rFonts w:eastAsia="Batang"/>
              </w:rPr>
            </w:pPr>
            <w:r w:rsidRPr="00C86EB7">
              <w:rPr>
                <w:rFonts w:eastAsia="Batang"/>
              </w:rPr>
              <w:t>the Earth-to-space and space-to-Earth</w:t>
            </w:r>
          </w:p>
          <w:p w14:paraId="17BFA2B7" w14:textId="70E70B06" w:rsidR="00615999" w:rsidRPr="00C86EB7" w:rsidRDefault="00ED26B0" w:rsidP="00ED26B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textAlignment w:val="baseline"/>
              <w:rPr>
                <w:rFonts w:eastAsia="Batang"/>
                <w:color w:val="FF0000"/>
                <w:lang w:eastAsia="nl-NL"/>
              </w:rPr>
            </w:pPr>
            <w:r w:rsidRPr="00C86EB7">
              <w:rPr>
                <w:rFonts w:eastAsia="Batang"/>
              </w:rPr>
              <w:t>directions</w:t>
            </w:r>
          </w:p>
        </w:tc>
        <w:tc>
          <w:tcPr>
            <w:tcW w:w="6922" w:type="dxa"/>
          </w:tcPr>
          <w:p w14:paraId="2DD2166E" w14:textId="488CD90F" w:rsidR="00615999" w:rsidRPr="00044377" w:rsidRDefault="00ED26B0" w:rsidP="00044377">
            <w:pPr>
              <w:spacing w:before="240"/>
              <w:jc w:val="both"/>
              <w:rPr>
                <w:i/>
                <w:iCs/>
              </w:rPr>
            </w:pPr>
            <w:r w:rsidRPr="00044377">
              <w:rPr>
                <w:i/>
                <w:iCs/>
              </w:rPr>
              <w:t>r</w:t>
            </w:r>
            <w:r w:rsidR="00615999" w:rsidRPr="00044377">
              <w:rPr>
                <w:i/>
                <w:iCs/>
              </w:rPr>
              <w:t>esolves</w:t>
            </w:r>
            <w:r w:rsidRPr="00044377">
              <w:rPr>
                <w:i/>
                <w:iCs/>
              </w:rPr>
              <w:t xml:space="preserve"> to invite ITU-</w:t>
            </w:r>
            <w:proofErr w:type="gramStart"/>
            <w:r w:rsidRPr="00044377">
              <w:rPr>
                <w:i/>
                <w:iCs/>
              </w:rPr>
              <w:t>R</w:t>
            </w:r>
            <w:proofErr w:type="gramEnd"/>
          </w:p>
          <w:p w14:paraId="6FB34C88" w14:textId="148A4B15" w:rsidR="00615999" w:rsidRPr="00044377" w:rsidRDefault="00615999" w:rsidP="00044377">
            <w:pPr>
              <w:spacing w:before="240"/>
              <w:jc w:val="both"/>
            </w:pPr>
            <w:r w:rsidRPr="00044377">
              <w:t>1</w:t>
            </w:r>
            <w:r w:rsidRPr="00044377">
              <w:tab/>
            </w:r>
            <w:r w:rsidR="00ED26B0" w:rsidRPr="00044377">
              <w:t xml:space="preserve">to define the relevant technical characteristics and to study, taking into account </w:t>
            </w:r>
            <w:r w:rsidR="00ED26B0" w:rsidRPr="00044377">
              <w:rPr>
                <w:i/>
                <w:iCs/>
              </w:rPr>
              <w:t>considering c)</w:t>
            </w:r>
            <w:r w:rsidR="00ED26B0" w:rsidRPr="00044377">
              <w:t xml:space="preserve"> and taking into account No. 5.200, compatibility between potential new AMS(R)S systems that operate within the frequency band 117.975-137 MHz in the Earth-to-space and space-to-Earth directions and existing primary services in band and in adjacent frequency bands, while ensuring protection of systems using existing primary services in those frequency bands and not constraining planned usage of those systems;</w:t>
            </w:r>
          </w:p>
          <w:p w14:paraId="2547B6B0" w14:textId="778C568B" w:rsidR="00920F0D" w:rsidRPr="00044377" w:rsidRDefault="00615999" w:rsidP="00044377">
            <w:pPr>
              <w:spacing w:before="240"/>
              <w:jc w:val="both"/>
            </w:pPr>
            <w:r w:rsidRPr="00044377">
              <w:t>2</w:t>
            </w:r>
            <w:r w:rsidRPr="00044377">
              <w:tab/>
            </w:r>
            <w:r w:rsidR="00920F0D" w:rsidRPr="00044377">
              <w:t xml:space="preserve">to </w:t>
            </w:r>
            <w:proofErr w:type="gramStart"/>
            <w:r w:rsidR="00920F0D" w:rsidRPr="00044377">
              <w:t>take into account</w:t>
            </w:r>
            <w:proofErr w:type="gramEnd"/>
            <w:r w:rsidR="00920F0D" w:rsidRPr="00044377">
              <w:t xml:space="preserve"> the results of the studies, to provide technical and regulatory recommendations relative to a possible new allocation to AMS(R)S within the frequency band 117.975-137 MHz, taking into consideration the responsibility of ICAO in </w:t>
            </w:r>
            <w:r w:rsidR="00920F0D" w:rsidRPr="00044377">
              <w:rPr>
                <w:i/>
                <w:iCs/>
              </w:rPr>
              <w:t>noting b)</w:t>
            </w:r>
            <w:r w:rsidR="00920F0D" w:rsidRPr="00044377">
              <w:t>,</w:t>
            </w:r>
          </w:p>
          <w:p w14:paraId="6539864E" w14:textId="7D77AA21" w:rsidR="00920F0D" w:rsidRPr="00044377" w:rsidRDefault="000241CE" w:rsidP="00044377">
            <w:pPr>
              <w:spacing w:before="240"/>
              <w:jc w:val="both"/>
              <w:rPr>
                <w:i/>
                <w:iCs/>
              </w:rPr>
            </w:pPr>
            <w:r w:rsidRPr="00044377">
              <w:rPr>
                <w:i/>
                <w:iCs/>
              </w:rPr>
              <w:t>i</w:t>
            </w:r>
            <w:r w:rsidR="00920F0D" w:rsidRPr="00044377">
              <w:rPr>
                <w:i/>
                <w:iCs/>
              </w:rPr>
              <w:t>nvites the 2023 World Radiocommunication Conference</w:t>
            </w:r>
          </w:p>
          <w:p w14:paraId="65FE69A8" w14:textId="267F096E" w:rsidR="00920F0D" w:rsidRPr="00044377" w:rsidRDefault="00920F0D" w:rsidP="00044377">
            <w:pPr>
              <w:spacing w:before="240"/>
              <w:jc w:val="both"/>
            </w:pPr>
            <w:r w:rsidRPr="00044377">
              <w:t>to consider the results of the studies and take appropriate actions, including possible primary allocation to AMS(R)S within the frequency band 117.975-137 MHz,</w:t>
            </w:r>
          </w:p>
          <w:p w14:paraId="441F585E" w14:textId="03C08920" w:rsidR="00632165" w:rsidRPr="00044377" w:rsidRDefault="00632165" w:rsidP="00044377">
            <w:pPr>
              <w:spacing w:before="240"/>
              <w:jc w:val="both"/>
              <w:rPr>
                <w:i/>
                <w:iCs/>
              </w:rPr>
            </w:pPr>
            <w:r w:rsidRPr="00044377">
              <w:rPr>
                <w:i/>
                <w:iCs/>
              </w:rPr>
              <w:t>invites Member States and Sector Members</w:t>
            </w:r>
          </w:p>
          <w:p w14:paraId="72998657" w14:textId="4EF4EE0F" w:rsidR="000241CE" w:rsidRPr="00044377" w:rsidRDefault="00632165" w:rsidP="00044377">
            <w:pPr>
              <w:spacing w:before="240"/>
              <w:jc w:val="both"/>
            </w:pPr>
            <w:r w:rsidRPr="00044377">
              <w:t>to participate actively in the studies and to submit characteristics of any current and planned systems to be studied, as appropriate,</w:t>
            </w:r>
          </w:p>
          <w:p w14:paraId="6B22D3D7" w14:textId="5709F841" w:rsidR="00C10EF7" w:rsidRPr="00044377" w:rsidRDefault="00C10EF7" w:rsidP="00044377">
            <w:pPr>
              <w:spacing w:before="240"/>
              <w:jc w:val="both"/>
              <w:rPr>
                <w:i/>
                <w:iCs/>
              </w:rPr>
            </w:pPr>
            <w:r w:rsidRPr="00044377">
              <w:rPr>
                <w:i/>
                <w:iCs/>
              </w:rPr>
              <w:lastRenderedPageBreak/>
              <w:t>invites the International Civil Aviation Organization</w:t>
            </w:r>
          </w:p>
          <w:p w14:paraId="08CA886C" w14:textId="0651FE2D" w:rsidR="00632165" w:rsidRPr="00044377" w:rsidRDefault="00C10EF7" w:rsidP="00044377">
            <w:pPr>
              <w:spacing w:before="240"/>
              <w:jc w:val="both"/>
            </w:pPr>
            <w:r w:rsidRPr="00044377">
              <w:t xml:space="preserve">to participate in the studies by providing aeronautical operational requirements and relevant available technical characteristics to be </w:t>
            </w:r>
            <w:proofErr w:type="gramStart"/>
            <w:r w:rsidRPr="00044377">
              <w:t>taken into account</w:t>
            </w:r>
            <w:proofErr w:type="gramEnd"/>
            <w:r w:rsidRPr="00044377">
              <w:t xml:space="preserve"> in ITU-R studies and to take into account the sharing and compatibility conclusions at ITU-R in the SARPs to be developed for AMS(R)S,</w:t>
            </w:r>
          </w:p>
          <w:p w14:paraId="132CFA7A" w14:textId="738D731C" w:rsidR="00D0003D" w:rsidRPr="00044377" w:rsidRDefault="00D0003D" w:rsidP="00044377">
            <w:pPr>
              <w:spacing w:before="240"/>
              <w:jc w:val="both"/>
              <w:rPr>
                <w:i/>
                <w:iCs/>
              </w:rPr>
            </w:pPr>
            <w:r w:rsidRPr="00044377">
              <w:rPr>
                <w:i/>
                <w:iCs/>
              </w:rPr>
              <w:t xml:space="preserve">invites the </w:t>
            </w:r>
            <w:proofErr w:type="gramStart"/>
            <w:r w:rsidRPr="00044377">
              <w:rPr>
                <w:i/>
                <w:iCs/>
              </w:rPr>
              <w:t>Secretary-General</w:t>
            </w:r>
            <w:proofErr w:type="gramEnd"/>
          </w:p>
          <w:p w14:paraId="3400CCA1" w14:textId="77777777" w:rsidR="00615999" w:rsidRDefault="00D0003D" w:rsidP="00044377">
            <w:pPr>
              <w:spacing w:before="240"/>
              <w:jc w:val="both"/>
            </w:pPr>
            <w:r w:rsidRPr="00044377">
              <w:t>to bring this Resolution to the attention of ICAO.</w:t>
            </w:r>
          </w:p>
          <w:p w14:paraId="23E60363" w14:textId="3B3D26A8" w:rsidR="00044377" w:rsidRPr="00044377" w:rsidRDefault="00044377" w:rsidP="00044377">
            <w:pPr>
              <w:spacing w:before="240"/>
              <w:jc w:val="both"/>
              <w:rPr>
                <w:rFonts w:eastAsia="Batang"/>
              </w:rPr>
            </w:pPr>
          </w:p>
        </w:tc>
      </w:tr>
    </w:tbl>
    <w:p w14:paraId="5850A44A" w14:textId="7DE88827" w:rsidR="0037421D" w:rsidRPr="00C86EB7" w:rsidRDefault="0037421D" w:rsidP="00E5341E">
      <w:pPr>
        <w:spacing w:after="120"/>
        <w:jc w:val="both"/>
        <w:rPr>
          <w:b/>
          <w:color w:val="000000" w:themeColor="text1"/>
        </w:rPr>
      </w:pPr>
    </w:p>
    <w:tbl>
      <w:tblPr>
        <w:tblStyle w:val="TableGrid"/>
        <w:tblW w:w="0" w:type="auto"/>
        <w:tblInd w:w="-5" w:type="dxa"/>
        <w:tblLook w:val="04A0" w:firstRow="1" w:lastRow="0" w:firstColumn="1" w:lastColumn="0" w:noHBand="0" w:noVBand="1"/>
      </w:tblPr>
      <w:tblGrid>
        <w:gridCol w:w="5113"/>
        <w:gridCol w:w="3908"/>
      </w:tblGrid>
      <w:tr w:rsidR="00BA5D6B" w:rsidRPr="00C86EB7" w14:paraId="201407FC" w14:textId="77777777" w:rsidTr="350C2BB8">
        <w:tc>
          <w:tcPr>
            <w:tcW w:w="5113" w:type="dxa"/>
          </w:tcPr>
          <w:p w14:paraId="49F372C5" w14:textId="77777777" w:rsidR="00615999" w:rsidRPr="00C86EB7" w:rsidRDefault="00615999" w:rsidP="00CC1F97">
            <w:pPr>
              <w:rPr>
                <w:b/>
                <w:color w:val="000000" w:themeColor="text1"/>
              </w:rPr>
            </w:pPr>
            <w:r w:rsidRPr="00C86EB7">
              <w:rPr>
                <w:rFonts w:eastAsia="Batang"/>
                <w:b/>
                <w:color w:val="000000" w:themeColor="text1"/>
              </w:rPr>
              <w:t>Responsible group</w:t>
            </w:r>
          </w:p>
        </w:tc>
        <w:tc>
          <w:tcPr>
            <w:tcW w:w="3908" w:type="dxa"/>
          </w:tcPr>
          <w:p w14:paraId="1B86DE8A" w14:textId="77777777" w:rsidR="00615999" w:rsidRPr="00C86EB7" w:rsidRDefault="00615999" w:rsidP="00CC1F97">
            <w:pPr>
              <w:rPr>
                <w:color w:val="000000" w:themeColor="text1"/>
              </w:rPr>
            </w:pPr>
            <w:r w:rsidRPr="00C86EB7">
              <w:rPr>
                <w:rFonts w:eastAsia="Batang"/>
                <w:b/>
                <w:color w:val="000000" w:themeColor="text1"/>
              </w:rPr>
              <w:t>Contributing group</w:t>
            </w:r>
          </w:p>
        </w:tc>
      </w:tr>
      <w:tr w:rsidR="00BA5D6B" w:rsidRPr="00C86EB7" w14:paraId="62627DE7" w14:textId="77777777" w:rsidTr="350C2BB8">
        <w:tc>
          <w:tcPr>
            <w:tcW w:w="5113" w:type="dxa"/>
          </w:tcPr>
          <w:p w14:paraId="3B831CB3" w14:textId="4C8DDE9D" w:rsidR="00615999" w:rsidRPr="00C86EB7" w:rsidRDefault="00615999" w:rsidP="00CC1F97">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jc w:val="center"/>
              <w:textAlignment w:val="baseline"/>
              <w:rPr>
                <w:rFonts w:eastAsia="Batang"/>
                <w:color w:val="000000" w:themeColor="text1"/>
                <w:lang w:eastAsia="nl-NL"/>
              </w:rPr>
            </w:pPr>
            <w:r w:rsidRPr="00C86EB7">
              <w:rPr>
                <w:rFonts w:eastAsia="Batang"/>
                <w:b/>
                <w:color w:val="000000" w:themeColor="text1"/>
                <w:lang w:eastAsia="nl-NL"/>
              </w:rPr>
              <w:t>WP 5B</w:t>
            </w:r>
            <w:r w:rsidRPr="00C86EB7">
              <w:rPr>
                <w:rFonts w:eastAsia="Batang"/>
                <w:color w:val="000000" w:themeColor="text1"/>
                <w:lang w:eastAsia="nl-NL"/>
              </w:rPr>
              <w:t xml:space="preserve"> </w:t>
            </w:r>
          </w:p>
          <w:p w14:paraId="2FF0C3D0" w14:textId="19CD6158" w:rsidR="00BA5D6B" w:rsidRPr="00C86EB7" w:rsidRDefault="00615999" w:rsidP="00BA5D6B">
            <w:pPr>
              <w:autoSpaceDE w:val="0"/>
              <w:autoSpaceDN w:val="0"/>
              <w:adjustRightInd w:val="0"/>
              <w:rPr>
                <w:rFonts w:eastAsia="Batang"/>
                <w:color w:val="000000" w:themeColor="text1"/>
                <w:sz w:val="20"/>
                <w:szCs w:val="20"/>
              </w:rPr>
            </w:pPr>
            <w:r w:rsidRPr="00C86EB7">
              <w:rPr>
                <w:rFonts w:eastAsia="Batang"/>
                <w:color w:val="000000" w:themeColor="text1"/>
                <w:u w:val="single"/>
                <w:lang w:eastAsia="nl-NL"/>
              </w:rPr>
              <w:t>Note</w:t>
            </w:r>
            <w:r w:rsidRPr="00C86EB7">
              <w:rPr>
                <w:rFonts w:eastAsia="Batang"/>
                <w:color w:val="000000" w:themeColor="text1"/>
                <w:lang w:eastAsia="nl-NL"/>
              </w:rPr>
              <w:t xml:space="preserve">: </w:t>
            </w:r>
            <w:r w:rsidR="00BA5D6B" w:rsidRPr="00C86EB7">
              <w:rPr>
                <w:rFonts w:eastAsia="Batang"/>
                <w:color w:val="000000" w:themeColor="text1"/>
              </w:rPr>
              <w:t xml:space="preserve">See relevant text in CPM23-1 meeting report (Annex 4 to </w:t>
            </w:r>
            <w:hyperlink r:id="rId10" w:history="1">
              <w:r w:rsidR="00F2412B" w:rsidRPr="00C86EB7">
                <w:rPr>
                  <w:rStyle w:val="Hyperlink"/>
                  <w:spacing w:val="-4"/>
                </w:rPr>
                <w:t>CA/251</w:t>
              </w:r>
            </w:hyperlink>
            <w:r w:rsidR="00F2412B" w:rsidRPr="00C86EB7">
              <w:t xml:space="preserve"> </w:t>
            </w:r>
            <w:r w:rsidR="00BA5D6B" w:rsidRPr="00C86EB7">
              <w:rPr>
                <w:rFonts w:eastAsia="Batang"/>
                <w:color w:val="000000" w:themeColor="text1"/>
              </w:rPr>
              <w:t>Administrative Circular) on how to facilitate the work related to satellite.</w:t>
            </w:r>
          </w:p>
        </w:tc>
        <w:tc>
          <w:tcPr>
            <w:tcW w:w="3908" w:type="dxa"/>
          </w:tcPr>
          <w:p w14:paraId="4294D2A9" w14:textId="056C6B2C" w:rsidR="00615999" w:rsidRPr="00C86EB7" w:rsidRDefault="00615999" w:rsidP="00CC1F97">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jc w:val="center"/>
              <w:textAlignment w:val="baseline"/>
              <w:rPr>
                <w:color w:val="000000" w:themeColor="text1"/>
              </w:rPr>
            </w:pPr>
            <w:r w:rsidRPr="00C86EB7">
              <w:rPr>
                <w:rFonts w:eastAsia="Batang"/>
                <w:b/>
                <w:color w:val="000000" w:themeColor="text1"/>
                <w:lang w:eastAsia="nl-NL"/>
              </w:rPr>
              <w:t xml:space="preserve">WP </w:t>
            </w:r>
            <w:r w:rsidR="005F40CA" w:rsidRPr="00C86EB7">
              <w:rPr>
                <w:rFonts w:eastAsia="Batang"/>
                <w:b/>
                <w:color w:val="000000" w:themeColor="text1"/>
                <w:lang w:eastAsia="nl-NL"/>
              </w:rPr>
              <w:t>3M, WP 4C, WP 7B</w:t>
            </w:r>
          </w:p>
        </w:tc>
      </w:tr>
    </w:tbl>
    <w:p w14:paraId="5CBC4012" w14:textId="100DA176" w:rsidR="00615999" w:rsidRPr="009547C4" w:rsidRDefault="00615999" w:rsidP="009547C4"/>
    <w:p w14:paraId="75F7F179" w14:textId="77777777" w:rsidR="00770871" w:rsidRPr="009547C4" w:rsidRDefault="00770871" w:rsidP="009547C4"/>
    <w:p w14:paraId="1E696CE6" w14:textId="1A0DA2DC" w:rsidR="005263C8" w:rsidRPr="00765934" w:rsidRDefault="00D06742" w:rsidP="00FC4582">
      <w:pPr>
        <w:spacing w:after="120"/>
        <w:jc w:val="both"/>
      </w:pPr>
      <w:r w:rsidRPr="00765934">
        <w:rPr>
          <w:b/>
          <w:lang w:val="en-NZ" w:eastAsia="ko-KR"/>
        </w:rPr>
        <w:t xml:space="preserve">1. </w:t>
      </w:r>
      <w:r w:rsidRPr="00765934">
        <w:rPr>
          <w:b/>
          <w:lang w:val="en-NZ" w:eastAsia="ko-KR"/>
        </w:rPr>
        <w:tab/>
        <w:t>Background Information</w:t>
      </w:r>
    </w:p>
    <w:p w14:paraId="0A18671D" w14:textId="77777777" w:rsidR="00EB493B" w:rsidRPr="00C86EB7" w:rsidRDefault="00EB493B"/>
    <w:p w14:paraId="739F168E" w14:textId="64D842D7" w:rsidR="00046C05" w:rsidRPr="00C86EB7" w:rsidRDefault="00677668" w:rsidP="00FC4582">
      <w:pPr>
        <w:rPr>
          <w:rFonts w:eastAsia="Times New Roman"/>
        </w:rPr>
      </w:pPr>
      <w:r>
        <w:t>At</w:t>
      </w:r>
      <w:r w:rsidRPr="00C86EB7">
        <w:t xml:space="preserve"> WRC-19</w:t>
      </w:r>
      <w:r>
        <w:t>, c</w:t>
      </w:r>
      <w:r w:rsidR="00C86EB7" w:rsidRPr="00C86EB7">
        <w:t xml:space="preserve">ontributions from </w:t>
      </w:r>
      <w:r w:rsidR="00076F5A" w:rsidRPr="00C86EB7">
        <w:t>3 r</w:t>
      </w:r>
      <w:r w:rsidR="00EB493B" w:rsidRPr="00C86EB7">
        <w:t xml:space="preserve">egional </w:t>
      </w:r>
      <w:r w:rsidR="00C86EB7" w:rsidRPr="00C86EB7">
        <w:t>groups</w:t>
      </w:r>
      <w:r>
        <w:t xml:space="preserve"> </w:t>
      </w:r>
      <w:r w:rsidR="00C86EB7" w:rsidRPr="00C86EB7">
        <w:t>namely CITEL (</w:t>
      </w:r>
      <w:hyperlink r:id="rId11">
        <w:r w:rsidR="00C86EB7" w:rsidRPr="00C86EB7">
          <w:rPr>
            <w:rStyle w:val="Hyperlink"/>
          </w:rPr>
          <w:t>IAP/11A24A13</w:t>
        </w:r>
      </w:hyperlink>
      <w:r w:rsidR="00C86EB7" w:rsidRPr="00C86EB7">
        <w:t>), CEPT (</w:t>
      </w:r>
      <w:hyperlink r:id="rId12">
        <w:r w:rsidR="00C86EB7" w:rsidRPr="00C86EB7">
          <w:rPr>
            <w:rStyle w:val="Hyperlink"/>
          </w:rPr>
          <w:t>EUR/16A24</w:t>
        </w:r>
      </w:hyperlink>
      <w:r w:rsidR="00C86EB7" w:rsidRPr="00C86EB7">
        <w:t>) and APT (</w:t>
      </w:r>
      <w:hyperlink r:id="rId13">
        <w:r w:rsidR="00C86EB7" w:rsidRPr="00C86EB7">
          <w:rPr>
            <w:rStyle w:val="Hyperlink"/>
          </w:rPr>
          <w:t>ACP/24A24A6</w:t>
        </w:r>
      </w:hyperlink>
      <w:r w:rsidR="00C86EB7" w:rsidRPr="00C86EB7">
        <w:t xml:space="preserve">) </w:t>
      </w:r>
      <w:r w:rsidR="00EB493B" w:rsidRPr="00C86EB7">
        <w:t>initiate</w:t>
      </w:r>
      <w:r w:rsidR="008B454D" w:rsidRPr="00C86EB7">
        <w:t>d</w:t>
      </w:r>
      <w:r w:rsidR="00EB493B" w:rsidRPr="00C86EB7">
        <w:t xml:space="preserve"> </w:t>
      </w:r>
      <w:r>
        <w:t>the</w:t>
      </w:r>
      <w:r w:rsidR="00C86EB7" w:rsidRPr="00C86EB7">
        <w:t xml:space="preserve"> WRC-23</w:t>
      </w:r>
      <w:r w:rsidR="00EB493B" w:rsidRPr="00C86EB7">
        <w:t xml:space="preserve"> agenda item</w:t>
      </w:r>
      <w:r w:rsidR="00451331" w:rsidRPr="00C86EB7">
        <w:t xml:space="preserve"> </w:t>
      </w:r>
      <w:r w:rsidR="00C86EB7" w:rsidRPr="00C86EB7">
        <w:t>1.7.</w:t>
      </w:r>
    </w:p>
    <w:p w14:paraId="2702DA13" w14:textId="77777777" w:rsidR="007A5352" w:rsidRPr="00C86EB7" w:rsidRDefault="007A5352" w:rsidP="007A5352">
      <w:pPr>
        <w:rPr>
          <w:rFonts w:eastAsia="Times New Roman"/>
          <w:color w:val="000000" w:themeColor="text1"/>
        </w:rPr>
      </w:pPr>
    </w:p>
    <w:p w14:paraId="101F62F5" w14:textId="77777777" w:rsidR="00765934" w:rsidRDefault="00765934" w:rsidP="00765934">
      <w:pPr>
        <w:widowControl w:val="0"/>
        <w:wordWrap w:val="0"/>
        <w:autoSpaceDE w:val="0"/>
        <w:autoSpaceDN w:val="0"/>
        <w:jc w:val="both"/>
        <w:rPr>
          <w:b/>
          <w:bCs/>
          <w:u w:val="single"/>
        </w:rPr>
      </w:pPr>
    </w:p>
    <w:p w14:paraId="02843245" w14:textId="2A5FD35B" w:rsidR="00EB493B" w:rsidRPr="00445D56" w:rsidRDefault="007B5444" w:rsidP="00765934">
      <w:pPr>
        <w:widowControl w:val="0"/>
        <w:wordWrap w:val="0"/>
        <w:autoSpaceDE w:val="0"/>
        <w:autoSpaceDN w:val="0"/>
        <w:jc w:val="both"/>
        <w:rPr>
          <w:u w:val="single"/>
        </w:rPr>
      </w:pPr>
      <w:r w:rsidRPr="00445D56">
        <w:rPr>
          <w:u w:val="single"/>
        </w:rPr>
        <w:t xml:space="preserve">Recap of </w:t>
      </w:r>
      <w:r w:rsidR="00765934" w:rsidRPr="00445D56">
        <w:rPr>
          <w:u w:val="single"/>
        </w:rPr>
        <w:t>Resolution 428 (WRC-19)</w:t>
      </w:r>
    </w:p>
    <w:p w14:paraId="6FB39498" w14:textId="359F9797" w:rsidR="00076F5A" w:rsidRDefault="00076F5A" w:rsidP="00046C05">
      <w:pPr>
        <w:widowControl w:val="0"/>
        <w:wordWrap w:val="0"/>
        <w:autoSpaceDE w:val="0"/>
        <w:autoSpaceDN w:val="0"/>
        <w:jc w:val="both"/>
      </w:pPr>
    </w:p>
    <w:p w14:paraId="5D7434E4" w14:textId="77777777" w:rsidR="00765934" w:rsidRPr="00765934" w:rsidRDefault="00765934" w:rsidP="00765934">
      <w:pPr>
        <w:jc w:val="both"/>
        <w:rPr>
          <w:i/>
          <w:iCs/>
          <w:u w:val="single"/>
        </w:rPr>
      </w:pPr>
      <w:r w:rsidRPr="00765934">
        <w:rPr>
          <w:i/>
          <w:iCs/>
          <w:u w:val="single"/>
        </w:rPr>
        <w:t xml:space="preserve">considering </w:t>
      </w:r>
    </w:p>
    <w:p w14:paraId="4E1DEA9D" w14:textId="3DCD9358" w:rsidR="00765934" w:rsidRPr="00445D56" w:rsidRDefault="00765934" w:rsidP="005860CA">
      <w:pPr>
        <w:pStyle w:val="ListParagraph"/>
        <w:numPr>
          <w:ilvl w:val="0"/>
          <w:numId w:val="2"/>
        </w:numPr>
        <w:spacing w:before="240"/>
        <w:jc w:val="both"/>
      </w:pPr>
      <w:r w:rsidRPr="00445D56">
        <w:t xml:space="preserve">that the optimization of air traffic management (ATM) over oceanic and remote areas necessitates appropriate aeronautical surveillance and communication means, in order to meet the required communication performance for reduced separation minima, without modification to aircraft </w:t>
      </w:r>
      <w:proofErr w:type="gramStart"/>
      <w:r w:rsidRPr="00445D56">
        <w:t>equipment;</w:t>
      </w:r>
      <w:proofErr w:type="gramEnd"/>
      <w:r w:rsidRPr="00445D56">
        <w:t xml:space="preserve"> </w:t>
      </w:r>
    </w:p>
    <w:p w14:paraId="6CBE766E" w14:textId="3B30C38B" w:rsidR="00765934" w:rsidRPr="00445D56" w:rsidRDefault="00765934" w:rsidP="005860CA">
      <w:pPr>
        <w:pStyle w:val="ListParagraph"/>
        <w:numPr>
          <w:ilvl w:val="0"/>
          <w:numId w:val="2"/>
        </w:numPr>
        <w:spacing w:before="240"/>
        <w:jc w:val="both"/>
      </w:pPr>
      <w:r w:rsidRPr="00445D56">
        <w:t xml:space="preserve">that the availability of appropriate communication means is still an issue over oceanic and remote areas, where there is currently no suitable solution to provide aeronautical VHF </w:t>
      </w:r>
      <w:proofErr w:type="gramStart"/>
      <w:r w:rsidRPr="00445D56">
        <w:t>services;</w:t>
      </w:r>
      <w:proofErr w:type="gramEnd"/>
      <w:r w:rsidRPr="00445D56">
        <w:t xml:space="preserve"> </w:t>
      </w:r>
    </w:p>
    <w:p w14:paraId="61D23B4B" w14:textId="77B40CB5" w:rsidR="00765934" w:rsidRPr="00445D56" w:rsidRDefault="00765934" w:rsidP="005860CA">
      <w:pPr>
        <w:pStyle w:val="ListParagraph"/>
        <w:numPr>
          <w:ilvl w:val="0"/>
          <w:numId w:val="2"/>
        </w:numPr>
        <w:spacing w:before="240"/>
        <w:jc w:val="both"/>
      </w:pPr>
      <w:r w:rsidRPr="00445D56">
        <w:t xml:space="preserve">that, to meet the evolving requirements of modern civil aviation, satellite systems may be used for the relay of VHF communications compliant with International Civil Aviation Organization (ICAO) standards, operating under the aeronautical mobile (R) service (AM(R)S), in order to complement terrestrial communication infrastructures when aircraft are operating in oceanic and remote </w:t>
      </w:r>
      <w:proofErr w:type="gramStart"/>
      <w:r w:rsidRPr="00445D56">
        <w:t>areas;</w:t>
      </w:r>
      <w:proofErr w:type="gramEnd"/>
      <w:r w:rsidRPr="00445D56">
        <w:t xml:space="preserve"> </w:t>
      </w:r>
    </w:p>
    <w:p w14:paraId="0E94CEC5" w14:textId="06248DE9" w:rsidR="00765934" w:rsidRPr="00445D56" w:rsidRDefault="00765934" w:rsidP="005860CA">
      <w:pPr>
        <w:pStyle w:val="ListParagraph"/>
        <w:numPr>
          <w:ilvl w:val="0"/>
          <w:numId w:val="2"/>
        </w:numPr>
        <w:spacing w:before="240"/>
        <w:jc w:val="both"/>
      </w:pPr>
      <w:r w:rsidRPr="00445D56">
        <w:t xml:space="preserve">that the VHF channels have become congested in some areas and the new aeronautical mobile-satellite (R) service (AMS(R)S) system would need to operate in such a manner as not to constrain existing </w:t>
      </w:r>
      <w:proofErr w:type="gramStart"/>
      <w:r w:rsidRPr="00445D56">
        <w:t>systems;</w:t>
      </w:r>
      <w:proofErr w:type="gramEnd"/>
      <w:r w:rsidRPr="00445D56">
        <w:t xml:space="preserve"> </w:t>
      </w:r>
    </w:p>
    <w:p w14:paraId="7DCD24C5" w14:textId="737A3D58" w:rsidR="00765934" w:rsidRPr="00445D56" w:rsidRDefault="00765934" w:rsidP="005860CA">
      <w:pPr>
        <w:pStyle w:val="ListParagraph"/>
        <w:numPr>
          <w:ilvl w:val="0"/>
          <w:numId w:val="2"/>
        </w:numPr>
        <w:spacing w:before="240"/>
        <w:jc w:val="both"/>
      </w:pPr>
      <w:r w:rsidRPr="00445D56">
        <w:lastRenderedPageBreak/>
        <w:t>that the frequency band 1 087.7-1 092.3 MHz was allocated to the AMS(R)S (Earth-to</w:t>
      </w:r>
      <w:r w:rsidR="00A36DB6" w:rsidRPr="00445D56">
        <w:t>-</w:t>
      </w:r>
      <w:r w:rsidRPr="00445D56">
        <w:t>space) on a primary basis in order to extend reception of Automatic Dependent Surveillance</w:t>
      </w:r>
      <w:r w:rsidR="009B4EB7">
        <w:t xml:space="preserve"> </w:t>
      </w:r>
      <w:r w:rsidRPr="00445D56">
        <w:t xml:space="preserve">Broadcast (ADS-B) signals beyond terrestrial line-of-sight, thereby facilitating the availability of surveillance means anywhere in the </w:t>
      </w:r>
      <w:proofErr w:type="gramStart"/>
      <w:r w:rsidRPr="00445D56">
        <w:t>world;</w:t>
      </w:r>
      <w:proofErr w:type="gramEnd"/>
      <w:r w:rsidRPr="00445D56">
        <w:t xml:space="preserve"> </w:t>
      </w:r>
    </w:p>
    <w:p w14:paraId="4208852A" w14:textId="7C258312" w:rsidR="00765934" w:rsidRPr="00445D56" w:rsidRDefault="00765934" w:rsidP="005860CA">
      <w:pPr>
        <w:pStyle w:val="ListParagraph"/>
        <w:numPr>
          <w:ilvl w:val="0"/>
          <w:numId w:val="2"/>
        </w:numPr>
        <w:spacing w:before="240"/>
        <w:jc w:val="both"/>
      </w:pPr>
      <w:r w:rsidRPr="00445D56">
        <w:t xml:space="preserve">that aeronautical VHF communications, when available in geographically remote and oceanic areas, may be used in combination with satellite ADS-B to support radar-like separation of aircraft, thus greatly improving airspace capacity, </w:t>
      </w:r>
      <w:proofErr w:type="gramStart"/>
      <w:r w:rsidRPr="00445D56">
        <w:t>efficiency</w:t>
      </w:r>
      <w:proofErr w:type="gramEnd"/>
      <w:r w:rsidRPr="00445D56">
        <w:t xml:space="preserve"> and safety, </w:t>
      </w:r>
    </w:p>
    <w:p w14:paraId="0D80A73D" w14:textId="77777777" w:rsidR="00765934" w:rsidRPr="00445D56" w:rsidRDefault="00765934" w:rsidP="00765934">
      <w:pPr>
        <w:jc w:val="both"/>
      </w:pPr>
    </w:p>
    <w:p w14:paraId="5BE96FCD" w14:textId="5AB2840C" w:rsidR="00765934" w:rsidRPr="00445D56" w:rsidRDefault="00765934" w:rsidP="00765934">
      <w:pPr>
        <w:jc w:val="both"/>
        <w:rPr>
          <w:i/>
          <w:iCs/>
          <w:u w:val="single"/>
        </w:rPr>
      </w:pPr>
      <w:r w:rsidRPr="00445D56">
        <w:rPr>
          <w:i/>
          <w:iCs/>
          <w:u w:val="single"/>
        </w:rPr>
        <w:t xml:space="preserve">recognizing </w:t>
      </w:r>
    </w:p>
    <w:p w14:paraId="2572F99F" w14:textId="0E6FCCC2" w:rsidR="00765934" w:rsidRPr="00445D56" w:rsidRDefault="00765934" w:rsidP="005860CA">
      <w:pPr>
        <w:pStyle w:val="ListParagraph"/>
        <w:numPr>
          <w:ilvl w:val="0"/>
          <w:numId w:val="3"/>
        </w:numPr>
        <w:spacing w:before="240"/>
        <w:jc w:val="both"/>
      </w:pPr>
      <w:r w:rsidRPr="00445D56">
        <w:t>that the frequency band 108-117.975 MHz is allocated on a primary basis to the aeronautical radionavigation service (ARNS), and to the AM(R)S in accordance with Resolution (Rev.WRC-12</w:t>
      </w:r>
      <w:proofErr w:type="gramStart"/>
      <w:r w:rsidRPr="00445D56">
        <w:t>);</w:t>
      </w:r>
      <w:proofErr w:type="gramEnd"/>
      <w:r w:rsidRPr="00445D56">
        <w:t xml:space="preserve"> </w:t>
      </w:r>
    </w:p>
    <w:p w14:paraId="46DEFCB0" w14:textId="31485F27" w:rsidR="00765934" w:rsidRPr="00445D56" w:rsidRDefault="00765934" w:rsidP="005860CA">
      <w:pPr>
        <w:pStyle w:val="ListParagraph"/>
        <w:numPr>
          <w:ilvl w:val="0"/>
          <w:numId w:val="3"/>
        </w:numPr>
        <w:spacing w:before="240"/>
        <w:jc w:val="both"/>
      </w:pPr>
      <w:r w:rsidRPr="00445D56">
        <w:t xml:space="preserve">that the frequency band 117.975-137 MHz is allocated on a primary basis to the AM(R)S and is used by air-ground, air-air and ground-air systems operated in accordance with ICAO Standards and Recommended Practices (SARPs), providing critical voice and data communications for ATM on a global </w:t>
      </w:r>
      <w:proofErr w:type="gramStart"/>
      <w:r w:rsidRPr="00445D56">
        <w:t>basis;</w:t>
      </w:r>
      <w:proofErr w:type="gramEnd"/>
      <w:r w:rsidRPr="00445D56">
        <w:t xml:space="preserve"> </w:t>
      </w:r>
    </w:p>
    <w:p w14:paraId="7390C10E" w14:textId="56DF5A5D" w:rsidR="00765934" w:rsidRPr="00445D56" w:rsidRDefault="00765934" w:rsidP="005860CA">
      <w:pPr>
        <w:pStyle w:val="ListParagraph"/>
        <w:numPr>
          <w:ilvl w:val="0"/>
          <w:numId w:val="3"/>
        </w:numPr>
        <w:spacing w:before="240"/>
        <w:jc w:val="both"/>
      </w:pPr>
      <w:r w:rsidRPr="00445D56">
        <w:t xml:space="preserve">that under Nos. 5.201 and 5.202, the frequency bands 132-136 MHz and 136-137 MHz are also allocated in several countries to the aeronautical mobile (OR) service on a primary </w:t>
      </w:r>
      <w:proofErr w:type="gramStart"/>
      <w:r w:rsidRPr="00445D56">
        <w:t>basis;</w:t>
      </w:r>
      <w:proofErr w:type="gramEnd"/>
      <w:r w:rsidRPr="00445D56">
        <w:t xml:space="preserve"> </w:t>
      </w:r>
    </w:p>
    <w:p w14:paraId="134B1D1E" w14:textId="3F43B09E" w:rsidR="00765934" w:rsidRPr="00445D56" w:rsidRDefault="00765934" w:rsidP="005860CA">
      <w:pPr>
        <w:pStyle w:val="ListParagraph"/>
        <w:numPr>
          <w:ilvl w:val="0"/>
          <w:numId w:val="3"/>
        </w:numPr>
        <w:spacing w:before="240"/>
        <w:jc w:val="both"/>
      </w:pPr>
      <w:r w:rsidRPr="00445D56">
        <w:t xml:space="preserve">that the AM(R)S VHF frequency band (117.975-137 MHz) is currently used by air traffic communication and airline operational </w:t>
      </w:r>
      <w:proofErr w:type="gramStart"/>
      <w:r w:rsidRPr="00445D56">
        <w:t>communication;</w:t>
      </w:r>
      <w:proofErr w:type="gramEnd"/>
      <w:r w:rsidRPr="00445D56">
        <w:t xml:space="preserve"> </w:t>
      </w:r>
    </w:p>
    <w:p w14:paraId="39C4B395" w14:textId="558F7086" w:rsidR="00765934" w:rsidRPr="00445D56" w:rsidRDefault="00765934" w:rsidP="005860CA">
      <w:pPr>
        <w:pStyle w:val="ListParagraph"/>
        <w:numPr>
          <w:ilvl w:val="0"/>
          <w:numId w:val="3"/>
        </w:numPr>
        <w:spacing w:before="240"/>
        <w:jc w:val="both"/>
      </w:pPr>
      <w:r w:rsidRPr="00445D56">
        <w:t xml:space="preserve">that the frequency band 117.975-137 MHz is only used by systems that operate in accordance with recognized international aeronautical standards, </w:t>
      </w:r>
    </w:p>
    <w:p w14:paraId="608E3EE4" w14:textId="77777777" w:rsidR="00765934" w:rsidRPr="00445D56" w:rsidRDefault="00765934" w:rsidP="00765934">
      <w:pPr>
        <w:jc w:val="both"/>
        <w:rPr>
          <w:i/>
          <w:iCs/>
        </w:rPr>
      </w:pPr>
    </w:p>
    <w:p w14:paraId="4A2A40CE" w14:textId="1B9C91B3" w:rsidR="00765934" w:rsidRPr="00445D56" w:rsidRDefault="00765934" w:rsidP="00765934">
      <w:pPr>
        <w:jc w:val="both"/>
        <w:rPr>
          <w:i/>
          <w:iCs/>
          <w:u w:val="single"/>
        </w:rPr>
      </w:pPr>
      <w:r w:rsidRPr="00445D56">
        <w:rPr>
          <w:i/>
          <w:iCs/>
          <w:u w:val="single"/>
        </w:rPr>
        <w:t xml:space="preserve">noting </w:t>
      </w:r>
    </w:p>
    <w:p w14:paraId="52050B55" w14:textId="4D514BB6" w:rsidR="00765934" w:rsidRPr="00445D56" w:rsidRDefault="00765934" w:rsidP="005860CA">
      <w:pPr>
        <w:pStyle w:val="ListParagraph"/>
        <w:numPr>
          <w:ilvl w:val="0"/>
          <w:numId w:val="4"/>
        </w:numPr>
        <w:spacing w:before="240"/>
        <w:jc w:val="both"/>
      </w:pPr>
      <w:r w:rsidRPr="00445D56">
        <w:t xml:space="preserve">that Annex 10 to the Convention on International Civil Aviation contains SARPs for safety aeronautical radionavigation and radiocommunication systems used by international civil </w:t>
      </w:r>
      <w:proofErr w:type="gramStart"/>
      <w:r w:rsidRPr="00445D56">
        <w:t>aviation;</w:t>
      </w:r>
      <w:proofErr w:type="gramEnd"/>
      <w:r w:rsidRPr="00445D56">
        <w:t xml:space="preserve"> </w:t>
      </w:r>
    </w:p>
    <w:p w14:paraId="26909652" w14:textId="636A8BED" w:rsidR="00765934" w:rsidRPr="00445D56" w:rsidRDefault="00765934" w:rsidP="005860CA">
      <w:pPr>
        <w:pStyle w:val="ListParagraph"/>
        <w:numPr>
          <w:ilvl w:val="0"/>
          <w:numId w:val="4"/>
        </w:numPr>
        <w:spacing w:before="240"/>
        <w:jc w:val="both"/>
      </w:pPr>
      <w:r w:rsidRPr="00445D56">
        <w:t xml:space="preserve">that the development of compatibility criteria between new AMS(R)S systems proposed for operations in the frequency band 117.975-137 MHz and ICAO-standardized aeronautical systems in this frequency band is the responsibility of </w:t>
      </w:r>
      <w:proofErr w:type="gramStart"/>
      <w:r w:rsidRPr="00445D56">
        <w:t>ICAO;</w:t>
      </w:r>
      <w:proofErr w:type="gramEnd"/>
      <w:r w:rsidRPr="00445D56">
        <w:t xml:space="preserve"> </w:t>
      </w:r>
    </w:p>
    <w:p w14:paraId="13E3847C" w14:textId="2D2909B6" w:rsidR="00765934" w:rsidRPr="00445D56" w:rsidRDefault="00765934" w:rsidP="005860CA">
      <w:pPr>
        <w:pStyle w:val="ListParagraph"/>
        <w:numPr>
          <w:ilvl w:val="0"/>
          <w:numId w:val="4"/>
        </w:numPr>
        <w:spacing w:before="240"/>
        <w:jc w:val="both"/>
      </w:pPr>
      <w:r w:rsidRPr="00445D56">
        <w:t xml:space="preserve">that there are SARPs developed by ICAO detailing frequency assignment planning criteria for VHF air-ground communication </w:t>
      </w:r>
      <w:proofErr w:type="gramStart"/>
      <w:r w:rsidRPr="00445D56">
        <w:t>systems;</w:t>
      </w:r>
      <w:proofErr w:type="gramEnd"/>
      <w:r w:rsidRPr="00445D56">
        <w:t xml:space="preserve"> </w:t>
      </w:r>
    </w:p>
    <w:p w14:paraId="4687437D" w14:textId="48AD1DED" w:rsidR="00765934" w:rsidRPr="00445D56" w:rsidRDefault="00765934" w:rsidP="005860CA">
      <w:pPr>
        <w:pStyle w:val="ListParagraph"/>
        <w:numPr>
          <w:ilvl w:val="0"/>
          <w:numId w:val="4"/>
        </w:numPr>
        <w:spacing w:before="240"/>
        <w:jc w:val="both"/>
      </w:pPr>
      <w:r w:rsidRPr="00445D56">
        <w:t>that feeder links of AMS(R)S systems may be accommodated in the fixed-satellite service,</w:t>
      </w:r>
    </w:p>
    <w:p w14:paraId="2119E05B" w14:textId="77777777" w:rsidR="00765934" w:rsidRDefault="00765934" w:rsidP="00765934">
      <w:pPr>
        <w:widowControl w:val="0"/>
        <w:wordWrap w:val="0"/>
        <w:autoSpaceDE w:val="0"/>
        <w:autoSpaceDN w:val="0"/>
        <w:jc w:val="both"/>
        <w:rPr>
          <w:b/>
          <w:bCs/>
          <w:u w:val="single"/>
        </w:rPr>
      </w:pPr>
    </w:p>
    <w:p w14:paraId="335721BD" w14:textId="77777777" w:rsidR="008A59AA" w:rsidRDefault="008A59AA">
      <w:pPr>
        <w:rPr>
          <w:b/>
          <w:bCs/>
          <w:u w:val="single"/>
        </w:rPr>
      </w:pPr>
      <w:r>
        <w:rPr>
          <w:b/>
          <w:bCs/>
          <w:u w:val="single"/>
        </w:rPr>
        <w:br w:type="page"/>
      </w:r>
    </w:p>
    <w:p w14:paraId="561211FC" w14:textId="61952FC9" w:rsidR="00765934" w:rsidRPr="00765934" w:rsidRDefault="009668C5" w:rsidP="00765934">
      <w:pPr>
        <w:widowControl w:val="0"/>
        <w:wordWrap w:val="0"/>
        <w:autoSpaceDE w:val="0"/>
        <w:autoSpaceDN w:val="0"/>
        <w:jc w:val="both"/>
        <w:rPr>
          <w:b/>
          <w:bCs/>
          <w:u w:val="single"/>
        </w:rPr>
      </w:pPr>
      <w:r>
        <w:rPr>
          <w:b/>
          <w:bCs/>
          <w:u w:val="single"/>
        </w:rPr>
        <w:lastRenderedPageBreak/>
        <w:t xml:space="preserve">Overview of the operational concept for </w:t>
      </w:r>
      <w:r w:rsidR="00F6640D">
        <w:rPr>
          <w:b/>
          <w:bCs/>
          <w:u w:val="single"/>
        </w:rPr>
        <w:t>Space-based aeronautical</w:t>
      </w:r>
      <w:r w:rsidR="006D0EC8">
        <w:rPr>
          <w:b/>
          <w:bCs/>
          <w:u w:val="single"/>
        </w:rPr>
        <w:t xml:space="preserve"> VHF</w:t>
      </w:r>
    </w:p>
    <w:p w14:paraId="26364FCB" w14:textId="60B79CB1" w:rsidR="00076F5A" w:rsidRPr="00C86EB7" w:rsidRDefault="00076F5A" w:rsidP="00765934">
      <w:pPr>
        <w:spacing w:before="240"/>
        <w:jc w:val="both"/>
      </w:pPr>
      <w:r w:rsidRPr="00C86EB7">
        <w:t xml:space="preserve">Figure 1 is an illustration of the space-based VHF communication concept. </w:t>
      </w:r>
    </w:p>
    <w:p w14:paraId="016E7C38" w14:textId="066090E0" w:rsidR="00076F5A" w:rsidRDefault="00571D6B" w:rsidP="00076F5A">
      <w:pPr>
        <w:pStyle w:val="Figure"/>
      </w:pPr>
      <w:r w:rsidRPr="00C86EB7">
        <w:rPr>
          <w:noProof/>
          <w:lang w:val="fr-FR" w:eastAsia="fr-FR"/>
        </w:rPr>
        <w:drawing>
          <wp:inline distT="0" distB="0" distL="0" distR="0" wp14:anchorId="0D3E9CE1" wp14:editId="361524C7">
            <wp:extent cx="4606861" cy="3196787"/>
            <wp:effectExtent l="0" t="0" r="3810" b="381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604559" cy="3195190"/>
                    </a:xfrm>
                    <a:prstGeom prst="rect">
                      <a:avLst/>
                    </a:prstGeom>
                  </pic:spPr>
                </pic:pic>
              </a:graphicData>
            </a:graphic>
          </wp:inline>
        </w:drawing>
      </w:r>
    </w:p>
    <w:p w14:paraId="12D99C07" w14:textId="77777777" w:rsidR="00A36DB6" w:rsidRPr="00C86EB7" w:rsidRDefault="00A36DB6" w:rsidP="00A36DB6">
      <w:pPr>
        <w:pStyle w:val="FigureNo"/>
      </w:pPr>
      <w:r w:rsidRPr="00C86EB7">
        <w:t>Figure 1</w:t>
      </w:r>
      <w:r>
        <w:t xml:space="preserve">: </w:t>
      </w:r>
      <w:r w:rsidRPr="00C86EB7">
        <w:t xml:space="preserve">The space-based VHF communication concept </w:t>
      </w:r>
    </w:p>
    <w:p w14:paraId="41A2851E" w14:textId="77777777" w:rsidR="00A36DB6" w:rsidRPr="00A36DB6" w:rsidRDefault="00A36DB6" w:rsidP="00A36DB6">
      <w:pPr>
        <w:rPr>
          <w:lang w:val="en-GB"/>
        </w:rPr>
      </w:pPr>
    </w:p>
    <w:p w14:paraId="342DADCC" w14:textId="3F354F21" w:rsidR="00076F5A" w:rsidRDefault="00A36DB6" w:rsidP="00076F5A">
      <w:r w:rsidRPr="00C86EB7">
        <w:t xml:space="preserve">The space segment is able to receive and transmit to standard VHF radios already installed on </w:t>
      </w:r>
      <w:proofErr w:type="gramStart"/>
      <w:r w:rsidRPr="00C86EB7">
        <w:t>aircraft, and</w:t>
      </w:r>
      <w:proofErr w:type="gramEnd"/>
      <w:r w:rsidRPr="00C86EB7">
        <w:t xml:space="preserve"> is designed to behave as if it were just another VHF-tower located in the sky</w:t>
      </w:r>
      <w:r w:rsidR="009668C5">
        <w:t>. This allows an extended VHF coverage into the oceanic and remote areas which are currently not covered by VHF</w:t>
      </w:r>
      <w:r w:rsidRPr="00C86EB7">
        <w:t xml:space="preserve"> terrestrial towers.</w:t>
      </w:r>
    </w:p>
    <w:p w14:paraId="5CC127F9" w14:textId="5DD0A2A8" w:rsidR="00451331" w:rsidRDefault="00451331" w:rsidP="00451331"/>
    <w:p w14:paraId="19BF176C" w14:textId="3D06CAF2" w:rsidR="00450FCD" w:rsidRPr="00C86EB7" w:rsidRDefault="00450FCD" w:rsidP="00451331"/>
    <w:p w14:paraId="38194476" w14:textId="4812863E" w:rsidR="00E41BE2" w:rsidRPr="00044377" w:rsidRDefault="00E41BE2" w:rsidP="00451331">
      <w:pPr>
        <w:spacing w:after="120"/>
        <w:jc w:val="both"/>
        <w:rPr>
          <w:b/>
          <w:lang w:val="en-NZ" w:eastAsia="ko-KR"/>
        </w:rPr>
      </w:pPr>
      <w:r w:rsidRPr="00044377">
        <w:rPr>
          <w:b/>
          <w:lang w:val="en-NZ" w:eastAsia="ko-KR"/>
        </w:rPr>
        <w:t xml:space="preserve">2. </w:t>
      </w:r>
      <w:r w:rsidRPr="00044377">
        <w:rPr>
          <w:b/>
          <w:lang w:val="en-NZ" w:eastAsia="ko-KR"/>
        </w:rPr>
        <w:tab/>
        <w:t>Information on on-going ITU-R Study</w:t>
      </w:r>
    </w:p>
    <w:p w14:paraId="31A524B1" w14:textId="77777777" w:rsidR="00571D6B" w:rsidRPr="00C86EB7" w:rsidRDefault="00571D6B" w:rsidP="00571D6B">
      <w:pPr>
        <w:jc w:val="both"/>
      </w:pPr>
    </w:p>
    <w:p w14:paraId="64DF35D3" w14:textId="56824AF1" w:rsidR="00F15E81" w:rsidRPr="00C86EB7" w:rsidRDefault="00F6169F" w:rsidP="00E8077B">
      <w:pPr>
        <w:jc w:val="both"/>
      </w:pPr>
      <w:r>
        <w:t xml:space="preserve">At </w:t>
      </w:r>
      <w:r w:rsidR="00770871">
        <w:t>CPM23-1</w:t>
      </w:r>
      <w:r>
        <w:t>, the Conference had</w:t>
      </w:r>
      <w:r w:rsidR="00770871">
        <w:t xml:space="preserve"> designated </w:t>
      </w:r>
      <w:r w:rsidR="00571D6B" w:rsidRPr="00C86EB7">
        <w:t xml:space="preserve">ITU Working Party 5B (WP 5B) </w:t>
      </w:r>
      <w:r w:rsidR="00770871">
        <w:t>as the group</w:t>
      </w:r>
      <w:r w:rsidR="00571D6B" w:rsidRPr="00C86EB7">
        <w:t xml:space="preserve"> responsible for WRC-23 agenda item 1.7.</w:t>
      </w:r>
    </w:p>
    <w:p w14:paraId="21C9BA3A" w14:textId="0D51EDB3" w:rsidR="00571D6B" w:rsidRDefault="00571D6B" w:rsidP="00E8077B">
      <w:pPr>
        <w:widowControl w:val="0"/>
        <w:wordWrap w:val="0"/>
        <w:autoSpaceDE w:val="0"/>
        <w:autoSpaceDN w:val="0"/>
        <w:jc w:val="both"/>
        <w:rPr>
          <w:highlight w:val="cyan"/>
        </w:rPr>
      </w:pPr>
    </w:p>
    <w:p w14:paraId="1B18916B" w14:textId="77777777" w:rsidR="00770871" w:rsidRDefault="00770871" w:rsidP="00E8077B">
      <w:pPr>
        <w:widowControl w:val="0"/>
        <w:wordWrap w:val="0"/>
        <w:autoSpaceDE w:val="0"/>
        <w:autoSpaceDN w:val="0"/>
        <w:jc w:val="both"/>
        <w:rPr>
          <w:highlight w:val="cyan"/>
        </w:rPr>
      </w:pPr>
    </w:p>
    <w:p w14:paraId="4599A4D7" w14:textId="6451D8AA" w:rsidR="00770871" w:rsidRPr="00044377" w:rsidRDefault="00684359" w:rsidP="00770871">
      <w:pPr>
        <w:widowControl w:val="0"/>
        <w:wordWrap w:val="0"/>
        <w:autoSpaceDE w:val="0"/>
        <w:autoSpaceDN w:val="0"/>
        <w:spacing w:after="240"/>
        <w:jc w:val="both"/>
        <w:rPr>
          <w:b/>
          <w:bCs/>
          <w:u w:val="single"/>
        </w:rPr>
      </w:pPr>
      <w:r>
        <w:rPr>
          <w:b/>
          <w:bCs/>
          <w:u w:val="single"/>
        </w:rPr>
        <w:t>24</w:t>
      </w:r>
      <w:r w:rsidRPr="003825CA">
        <w:rPr>
          <w:b/>
          <w:bCs/>
          <w:u w:val="single"/>
          <w:vertAlign w:val="superscript"/>
        </w:rPr>
        <w:t>th</w:t>
      </w:r>
      <w:r>
        <w:rPr>
          <w:b/>
          <w:bCs/>
          <w:u w:val="single"/>
        </w:rPr>
        <w:t xml:space="preserve"> </w:t>
      </w:r>
      <w:r w:rsidR="00770871">
        <w:rPr>
          <w:b/>
          <w:bCs/>
          <w:u w:val="single"/>
        </w:rPr>
        <w:t>WP 5B Meeting (July 2020)</w:t>
      </w:r>
    </w:p>
    <w:p w14:paraId="6FA78BCC" w14:textId="77777777" w:rsidR="007B5444" w:rsidRDefault="007B5444" w:rsidP="00E8077B">
      <w:pPr>
        <w:spacing w:after="240"/>
        <w:jc w:val="both"/>
        <w:rPr>
          <w:spacing w:val="-2"/>
        </w:rPr>
      </w:pPr>
      <w:r>
        <w:rPr>
          <w:spacing w:val="-2"/>
        </w:rPr>
        <w:t>WP 5B</w:t>
      </w:r>
      <w:r w:rsidRPr="00AE1D1F">
        <w:rPr>
          <w:spacing w:val="-2"/>
        </w:rPr>
        <w:t xml:space="preserve"> meeting debated how the WP should be structured </w:t>
      </w:r>
      <w:proofErr w:type="gramStart"/>
      <w:r w:rsidRPr="00AE1D1F">
        <w:rPr>
          <w:spacing w:val="-2"/>
        </w:rPr>
        <w:t>in light of</w:t>
      </w:r>
      <w:proofErr w:type="gramEnd"/>
      <w:r w:rsidRPr="00AE1D1F">
        <w:rPr>
          <w:spacing w:val="-2"/>
        </w:rPr>
        <w:t xml:space="preserve"> the invitation from CPM to establish a new WG chaired by a satellite expert to address WRC-23 agenda items 1.6, 1.7 and 1.8 and the practicality of finding appropriate chairs. It was agreed that issues related to WRC-23 agenda items 1.6 and 1.7 would be handled in the aeronautical WG and that those related to WRC</w:t>
      </w:r>
      <w:r w:rsidRPr="00AE1D1F">
        <w:rPr>
          <w:spacing w:val="-2"/>
        </w:rPr>
        <w:noBreakHyphen/>
        <w:t xml:space="preserve">23 agenda item 1.8 would be addressed through an ad-hoc of plenary group. </w:t>
      </w:r>
    </w:p>
    <w:p w14:paraId="29E9B25C" w14:textId="7A4F47E1" w:rsidR="007B5444" w:rsidRDefault="007B5444" w:rsidP="00E8077B">
      <w:pPr>
        <w:spacing w:after="240"/>
        <w:jc w:val="both"/>
      </w:pPr>
      <w:r>
        <w:t>T</w:t>
      </w:r>
      <w:r w:rsidRPr="00AE1D1F">
        <w:t>he following structure to be used with the desire to find satellite experts to chair work with respect to WRC-23 agenda items 1.6 and 1.7</w:t>
      </w:r>
      <w:r>
        <w:t>.</w:t>
      </w:r>
    </w:p>
    <w:p w14:paraId="4E856EC9" w14:textId="6FF7EC29" w:rsidR="007B5444" w:rsidRPr="00AE1D1F" w:rsidRDefault="007B5444" w:rsidP="007B5444">
      <w:pPr>
        <w:spacing w:after="240"/>
      </w:pPr>
      <w:r w:rsidRPr="00AE1D1F">
        <w:rPr>
          <w:noProof/>
        </w:rPr>
        <w:lastRenderedPageBreak/>
        <w:drawing>
          <wp:inline distT="0" distB="0" distL="0" distR="0" wp14:anchorId="152BC441" wp14:editId="33C1A4C7">
            <wp:extent cx="5824855" cy="2254957"/>
            <wp:effectExtent l="0" t="0" r="4445" b="0"/>
            <wp:docPr id="8" name="Picture 8" descr="A screen 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5b2.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824855" cy="2254957"/>
                    </a:xfrm>
                    <a:prstGeom prst="rect">
                      <a:avLst/>
                    </a:prstGeom>
                  </pic:spPr>
                </pic:pic>
              </a:graphicData>
            </a:graphic>
          </wp:inline>
        </w:drawing>
      </w:r>
    </w:p>
    <w:p w14:paraId="7DA48BF0" w14:textId="3197DC43" w:rsidR="007B5444" w:rsidRPr="00AE1D1F" w:rsidRDefault="007B5444" w:rsidP="007B5444">
      <w:pPr>
        <w:keepNext/>
        <w:keepLines/>
        <w:jc w:val="both"/>
        <w:rPr>
          <w:spacing w:val="-2"/>
        </w:rPr>
      </w:pPr>
    </w:p>
    <w:p w14:paraId="1C7989B4" w14:textId="1289DA01" w:rsidR="007B5444" w:rsidRDefault="007B5444" w:rsidP="00F15E81">
      <w:pPr>
        <w:widowControl w:val="0"/>
        <w:wordWrap w:val="0"/>
        <w:autoSpaceDE w:val="0"/>
        <w:autoSpaceDN w:val="0"/>
        <w:jc w:val="both"/>
        <w:rPr>
          <w:highlight w:val="cyan"/>
        </w:rPr>
      </w:pPr>
    </w:p>
    <w:p w14:paraId="50533341" w14:textId="53381494" w:rsidR="00E8077B" w:rsidRPr="00444201" w:rsidRDefault="00E8077B" w:rsidP="00E8077B">
      <w:pPr>
        <w:tabs>
          <w:tab w:val="left" w:pos="1843"/>
        </w:tabs>
        <w:rPr>
          <w:lang w:val="fr-FR"/>
        </w:rPr>
      </w:pPr>
      <w:bookmarkStart w:id="0" w:name="_Hlk66456566"/>
      <w:r w:rsidRPr="00444201">
        <w:rPr>
          <w:rFonts w:cstheme="minorHAnsi"/>
          <w:lang w:val="fr-FR"/>
        </w:rPr>
        <w:t xml:space="preserve">Input </w:t>
      </w:r>
      <w:proofErr w:type="gramStart"/>
      <w:r w:rsidRPr="00444201">
        <w:rPr>
          <w:rFonts w:cstheme="minorHAnsi"/>
          <w:lang w:val="fr-FR"/>
        </w:rPr>
        <w:t>documents:</w:t>
      </w:r>
      <w:proofErr w:type="gramEnd"/>
      <w:r>
        <w:rPr>
          <w:rFonts w:cstheme="minorHAnsi"/>
          <w:lang w:val="fr-FR"/>
        </w:rPr>
        <w:tab/>
      </w:r>
      <w:hyperlink r:id="rId16" w:history="1">
        <w:r w:rsidRPr="00444201">
          <w:rPr>
            <w:bCs/>
            <w:color w:val="0000FF"/>
            <w:u w:val="single"/>
            <w:lang w:val="fr-FR"/>
          </w:rPr>
          <w:t>5B/43</w:t>
        </w:r>
      </w:hyperlink>
      <w:r w:rsidRPr="00444201">
        <w:rPr>
          <w:lang w:val="fr-FR"/>
        </w:rPr>
        <w:t xml:space="preserve">, </w:t>
      </w:r>
      <w:hyperlink r:id="rId17" w:history="1">
        <w:r w:rsidRPr="00444201">
          <w:rPr>
            <w:bCs/>
            <w:color w:val="0000FF"/>
            <w:u w:val="single"/>
            <w:lang w:val="fr-FR"/>
          </w:rPr>
          <w:t>5B/72</w:t>
        </w:r>
      </w:hyperlink>
      <w:r w:rsidRPr="00444201">
        <w:rPr>
          <w:lang w:val="fr-FR"/>
        </w:rPr>
        <w:t xml:space="preserve">, </w:t>
      </w:r>
      <w:hyperlink r:id="rId18" w:history="1">
        <w:r w:rsidRPr="00444201">
          <w:rPr>
            <w:bCs/>
            <w:color w:val="0000FF"/>
            <w:u w:val="single"/>
            <w:lang w:val="fr-FR"/>
          </w:rPr>
          <w:t>5B/78</w:t>
        </w:r>
      </w:hyperlink>
    </w:p>
    <w:p w14:paraId="22E2128A" w14:textId="31E7869C" w:rsidR="00E8077B" w:rsidRPr="00444201" w:rsidRDefault="00E8077B" w:rsidP="00E8077B">
      <w:pPr>
        <w:tabs>
          <w:tab w:val="left" w:pos="1843"/>
        </w:tabs>
        <w:ind w:left="2268" w:hanging="2268"/>
        <w:rPr>
          <w:lang w:val="fr-FR"/>
        </w:rPr>
      </w:pPr>
      <w:r w:rsidRPr="00444201">
        <w:rPr>
          <w:lang w:val="fr-FR"/>
        </w:rPr>
        <w:t xml:space="preserve">Output </w:t>
      </w:r>
      <w:proofErr w:type="gramStart"/>
      <w:r w:rsidRPr="00444201">
        <w:rPr>
          <w:lang w:val="fr-FR"/>
        </w:rPr>
        <w:t>document:</w:t>
      </w:r>
      <w:proofErr w:type="gramEnd"/>
      <w:r>
        <w:rPr>
          <w:lang w:val="fr-FR"/>
        </w:rPr>
        <w:tab/>
      </w:r>
      <w:hyperlink r:id="rId19" w:history="1">
        <w:r w:rsidRPr="00444201">
          <w:rPr>
            <w:color w:val="0000FF"/>
            <w:u w:val="single"/>
            <w:lang w:val="fr-FR"/>
          </w:rPr>
          <w:t>4C/36</w:t>
        </w:r>
      </w:hyperlink>
      <w:r w:rsidRPr="00444201">
        <w:rPr>
          <w:lang w:val="fr-FR"/>
        </w:rPr>
        <w:t xml:space="preserve"> </w:t>
      </w:r>
    </w:p>
    <w:p w14:paraId="7E9CAAC5" w14:textId="77777777" w:rsidR="00E8077B" w:rsidRDefault="00E8077B" w:rsidP="00236AC6">
      <w:pPr>
        <w:widowControl w:val="0"/>
        <w:wordWrap w:val="0"/>
        <w:autoSpaceDE w:val="0"/>
        <w:autoSpaceDN w:val="0"/>
        <w:jc w:val="both"/>
      </w:pPr>
    </w:p>
    <w:p w14:paraId="28AA5557" w14:textId="00B01830" w:rsidR="00E8077B" w:rsidRPr="00E8077B" w:rsidRDefault="00E8077B" w:rsidP="00E8077B">
      <w:pPr>
        <w:spacing w:after="240"/>
        <w:jc w:val="both"/>
      </w:pPr>
      <w:r w:rsidRPr="00E8077B">
        <w:t xml:space="preserve">Documents 5B/43 &amp; 5B/78 proposed a framework for a new ITU-R Report with an introductory part and some information on the progress of the activities in Singapore on this topic. However, </w:t>
      </w:r>
      <w:r w:rsidRPr="00444201">
        <w:t>due to time limitation in this virtual meeting</w:t>
      </w:r>
      <w:r w:rsidRPr="00E8077B">
        <w:t xml:space="preserve"> that did not permit consideration in detail on the framework for a new ITU-R Report it was agreed these documents would </w:t>
      </w:r>
      <w:proofErr w:type="gramStart"/>
      <w:r w:rsidRPr="00E8077B">
        <w:t>be  carried</w:t>
      </w:r>
      <w:proofErr w:type="gramEnd"/>
      <w:r w:rsidRPr="00E8077B">
        <w:t xml:space="preserve"> forward to the next WP 5B meeting and ask Administrations to base their contribution on this topic on this document.</w:t>
      </w:r>
    </w:p>
    <w:p w14:paraId="2998A3A1" w14:textId="77777777" w:rsidR="00E8077B" w:rsidRPr="00E8077B" w:rsidRDefault="00E8077B" w:rsidP="00E8077B">
      <w:pPr>
        <w:spacing w:after="240"/>
        <w:jc w:val="both"/>
      </w:pPr>
      <w:r w:rsidRPr="00E8077B">
        <w:t xml:space="preserve">The draft liaison statement to the contributing groups proposed in Document 5B/72 was considered, </w:t>
      </w:r>
      <w:proofErr w:type="gramStart"/>
      <w:r w:rsidRPr="00E8077B">
        <w:t>reviewed</w:t>
      </w:r>
      <w:proofErr w:type="gramEnd"/>
      <w:r w:rsidRPr="00E8077B">
        <w:t xml:space="preserve"> and agreed after some adjustments. </w:t>
      </w:r>
    </w:p>
    <w:bookmarkEnd w:id="0"/>
    <w:p w14:paraId="1270500F" w14:textId="77777777" w:rsidR="00E8077B" w:rsidRDefault="00E8077B" w:rsidP="00E8077B">
      <w:pPr>
        <w:widowControl w:val="0"/>
        <w:wordWrap w:val="0"/>
        <w:autoSpaceDE w:val="0"/>
        <w:autoSpaceDN w:val="0"/>
        <w:jc w:val="both"/>
        <w:rPr>
          <w:b/>
          <w:bCs/>
          <w:u w:val="single"/>
        </w:rPr>
      </w:pPr>
    </w:p>
    <w:p w14:paraId="341D13FD" w14:textId="32F1DE68" w:rsidR="00E8077B" w:rsidRPr="00044377" w:rsidRDefault="00AA4807" w:rsidP="00770871">
      <w:pPr>
        <w:widowControl w:val="0"/>
        <w:wordWrap w:val="0"/>
        <w:autoSpaceDE w:val="0"/>
        <w:autoSpaceDN w:val="0"/>
        <w:spacing w:after="240"/>
        <w:jc w:val="both"/>
        <w:rPr>
          <w:b/>
          <w:bCs/>
          <w:u w:val="single"/>
        </w:rPr>
      </w:pPr>
      <w:r>
        <w:rPr>
          <w:b/>
          <w:bCs/>
          <w:u w:val="single"/>
        </w:rPr>
        <w:t>25</w:t>
      </w:r>
      <w:r w:rsidRPr="003825CA">
        <w:rPr>
          <w:b/>
          <w:bCs/>
          <w:u w:val="single"/>
          <w:vertAlign w:val="superscript"/>
        </w:rPr>
        <w:t>th</w:t>
      </w:r>
      <w:r w:rsidR="00684359">
        <w:rPr>
          <w:b/>
          <w:bCs/>
          <w:u w:val="single"/>
        </w:rPr>
        <w:t xml:space="preserve"> </w:t>
      </w:r>
      <w:r w:rsidR="00E8077B">
        <w:rPr>
          <w:b/>
          <w:bCs/>
          <w:u w:val="single"/>
        </w:rPr>
        <w:t>WP 5B Meeting (November 2020)</w:t>
      </w:r>
    </w:p>
    <w:p w14:paraId="472527D7" w14:textId="46432D5F" w:rsidR="00E8077B" w:rsidRPr="00AE1D1F" w:rsidRDefault="00E8077B" w:rsidP="00E8077B">
      <w:pPr>
        <w:pStyle w:val="enumlev1"/>
        <w:ind w:left="1871" w:hanging="1871"/>
      </w:pPr>
      <w:r w:rsidRPr="00AE1D1F">
        <w:t>Input documents:</w:t>
      </w:r>
      <w:r>
        <w:tab/>
      </w:r>
      <w:hyperlink r:id="rId20" w:history="1">
        <w:r w:rsidRPr="00AE1D1F">
          <w:rPr>
            <w:rStyle w:val="Hyperlink"/>
            <w:rFonts w:eastAsiaTheme="majorEastAsia"/>
            <w:bCs/>
          </w:rPr>
          <w:t>5B/43</w:t>
        </w:r>
      </w:hyperlink>
      <w:r w:rsidRPr="00AE1D1F">
        <w:t xml:space="preserve">, </w:t>
      </w:r>
      <w:hyperlink r:id="rId21" w:history="1">
        <w:r w:rsidRPr="00AE1D1F">
          <w:rPr>
            <w:rStyle w:val="Hyperlink"/>
            <w:rFonts w:eastAsiaTheme="majorEastAsia"/>
            <w:bCs/>
          </w:rPr>
          <w:t>5B/78</w:t>
        </w:r>
      </w:hyperlink>
      <w:r w:rsidRPr="00AE1D1F">
        <w:t xml:space="preserve">, </w:t>
      </w:r>
      <w:hyperlink r:id="rId22" w:history="1">
        <w:r w:rsidRPr="00AE1D1F">
          <w:rPr>
            <w:rStyle w:val="Hyperlink"/>
            <w:rFonts w:eastAsiaTheme="majorEastAsia"/>
            <w:bCs/>
          </w:rPr>
          <w:t>5B/112</w:t>
        </w:r>
      </w:hyperlink>
      <w:r w:rsidRPr="00AE1D1F">
        <w:t xml:space="preserve">, </w:t>
      </w:r>
      <w:hyperlink r:id="rId23" w:history="1">
        <w:r w:rsidRPr="00AE1D1F">
          <w:rPr>
            <w:rStyle w:val="Hyperlink"/>
            <w:rFonts w:eastAsiaTheme="majorEastAsia"/>
            <w:bCs/>
          </w:rPr>
          <w:t>5B/118</w:t>
        </w:r>
      </w:hyperlink>
      <w:r w:rsidRPr="00AE1D1F">
        <w:t xml:space="preserve">, </w:t>
      </w:r>
      <w:hyperlink r:id="rId24" w:history="1">
        <w:r w:rsidRPr="00AE1D1F">
          <w:rPr>
            <w:rStyle w:val="Hyperlink"/>
            <w:rFonts w:eastAsiaTheme="majorEastAsia"/>
            <w:bCs/>
          </w:rPr>
          <w:t>5B/125</w:t>
        </w:r>
      </w:hyperlink>
      <w:r w:rsidRPr="00AE1D1F">
        <w:t xml:space="preserve">, </w:t>
      </w:r>
      <w:hyperlink r:id="rId25" w:history="1">
        <w:r w:rsidRPr="00AE1D1F">
          <w:rPr>
            <w:rStyle w:val="Hyperlink"/>
            <w:rFonts w:eastAsiaTheme="majorEastAsia"/>
            <w:bCs/>
          </w:rPr>
          <w:t>5B/146</w:t>
        </w:r>
      </w:hyperlink>
      <w:r w:rsidRPr="00AE1D1F">
        <w:t xml:space="preserve">, </w:t>
      </w:r>
      <w:hyperlink r:id="rId26" w:history="1">
        <w:r w:rsidRPr="00AE1D1F">
          <w:rPr>
            <w:rStyle w:val="Hyperlink"/>
            <w:rFonts w:eastAsiaTheme="majorEastAsia"/>
            <w:bCs/>
          </w:rPr>
          <w:t>5B/152</w:t>
        </w:r>
      </w:hyperlink>
      <w:r w:rsidRPr="00AE1D1F">
        <w:t xml:space="preserve">, </w:t>
      </w:r>
      <w:hyperlink r:id="rId27" w:history="1">
        <w:r w:rsidRPr="00AE1D1F">
          <w:rPr>
            <w:rStyle w:val="Hyperlink"/>
            <w:rFonts w:eastAsiaTheme="majorEastAsia"/>
            <w:bCs/>
          </w:rPr>
          <w:t>5B/186</w:t>
        </w:r>
      </w:hyperlink>
      <w:r w:rsidRPr="00AE1D1F">
        <w:t xml:space="preserve">, </w:t>
      </w:r>
      <w:hyperlink r:id="rId28" w:history="1">
        <w:r w:rsidRPr="00AE1D1F">
          <w:rPr>
            <w:rStyle w:val="Hyperlink"/>
            <w:rFonts w:eastAsiaTheme="majorEastAsia"/>
            <w:bCs/>
          </w:rPr>
          <w:t>5B/187</w:t>
        </w:r>
      </w:hyperlink>
      <w:r w:rsidRPr="00AE1D1F">
        <w:t xml:space="preserve">, </w:t>
      </w:r>
      <w:hyperlink r:id="rId29" w:history="1">
        <w:r w:rsidRPr="00AE1D1F">
          <w:rPr>
            <w:rStyle w:val="Hyperlink"/>
            <w:rFonts w:eastAsiaTheme="majorEastAsia"/>
            <w:bCs/>
          </w:rPr>
          <w:t>5B/190</w:t>
        </w:r>
      </w:hyperlink>
      <w:r w:rsidRPr="00AE1D1F">
        <w:t xml:space="preserve">, </w:t>
      </w:r>
      <w:hyperlink r:id="rId30" w:history="1">
        <w:r w:rsidRPr="00AE1D1F">
          <w:rPr>
            <w:rStyle w:val="Hyperlink"/>
            <w:rFonts w:eastAsiaTheme="majorEastAsia"/>
            <w:bCs/>
          </w:rPr>
          <w:t>5B/191</w:t>
        </w:r>
      </w:hyperlink>
      <w:r w:rsidRPr="00AE1D1F">
        <w:t xml:space="preserve">, </w:t>
      </w:r>
      <w:hyperlink r:id="rId31" w:history="1">
        <w:r w:rsidRPr="00AE1D1F">
          <w:rPr>
            <w:rStyle w:val="Hyperlink"/>
            <w:rFonts w:eastAsiaTheme="majorEastAsia"/>
            <w:bCs/>
          </w:rPr>
          <w:t>5B/214</w:t>
        </w:r>
      </w:hyperlink>
    </w:p>
    <w:p w14:paraId="77762D0E" w14:textId="2482F9EB" w:rsidR="00E8077B" w:rsidRPr="00AE1D1F" w:rsidRDefault="00E8077B" w:rsidP="00E8077B">
      <w:pPr>
        <w:pStyle w:val="enumlev1"/>
        <w:ind w:left="1871" w:hanging="1871"/>
      </w:pPr>
      <w:r w:rsidRPr="00AE1D1F">
        <w:t>Output document:</w:t>
      </w:r>
      <w:r>
        <w:tab/>
      </w:r>
      <w:hyperlink r:id="rId32" w:history="1">
        <w:r w:rsidRPr="00AE1D1F">
          <w:rPr>
            <w:rStyle w:val="Hyperlink"/>
          </w:rPr>
          <w:t>3L/34</w:t>
        </w:r>
      </w:hyperlink>
      <w:r w:rsidRPr="00AE1D1F">
        <w:t xml:space="preserve"> </w:t>
      </w:r>
    </w:p>
    <w:p w14:paraId="0BAB7D02" w14:textId="17E6A285" w:rsidR="00E8077B" w:rsidRPr="00AE1D1F" w:rsidRDefault="00E8077B" w:rsidP="00E8077B">
      <w:pPr>
        <w:pStyle w:val="enumlev1"/>
        <w:ind w:left="1871" w:hanging="1871"/>
      </w:pPr>
      <w:r w:rsidRPr="00AE1D1F">
        <w:tab/>
      </w:r>
      <w:r w:rsidRPr="00AE1D1F">
        <w:tab/>
      </w:r>
      <w:hyperlink r:id="rId33" w:history="1">
        <w:r w:rsidRPr="00AE1D1F">
          <w:rPr>
            <w:rStyle w:val="Hyperlink"/>
          </w:rPr>
          <w:t>Annex 3</w:t>
        </w:r>
      </w:hyperlink>
      <w:r w:rsidRPr="00AE1D1F">
        <w:t xml:space="preserve"> </w:t>
      </w:r>
      <w:r w:rsidR="00CC6723" w:rsidRPr="00AE1D1F">
        <w:t>(Draft CPM text)</w:t>
      </w:r>
      <w:r w:rsidR="00CC6723">
        <w:t xml:space="preserve"> </w:t>
      </w:r>
      <w:r w:rsidRPr="00AE1D1F">
        <w:t xml:space="preserve">to </w:t>
      </w:r>
      <w:r w:rsidR="00CC6723">
        <w:t>Report</w:t>
      </w:r>
      <w:r w:rsidR="003C6736" w:rsidRPr="003C6736">
        <w:t xml:space="preserve"> </w:t>
      </w:r>
      <w:hyperlink r:id="rId34" w:history="1">
        <w:r w:rsidR="003C6736" w:rsidRPr="00CC6723">
          <w:rPr>
            <w:rStyle w:val="Hyperlink"/>
          </w:rPr>
          <w:t>5B/225-E</w:t>
        </w:r>
      </w:hyperlink>
      <w:r w:rsidR="003C6736">
        <w:t xml:space="preserve"> </w:t>
      </w:r>
    </w:p>
    <w:p w14:paraId="4CE76036" w14:textId="363DEFC4" w:rsidR="00E8077B" w:rsidRPr="00AE1D1F" w:rsidRDefault="00E8077B" w:rsidP="00E8077B">
      <w:pPr>
        <w:pStyle w:val="enumlev1"/>
        <w:ind w:left="1871" w:hanging="1871"/>
      </w:pPr>
      <w:r w:rsidRPr="00AE1D1F">
        <w:tab/>
      </w:r>
      <w:r w:rsidRPr="00AE1D1F">
        <w:tab/>
      </w:r>
      <w:hyperlink r:id="rId35" w:history="1">
        <w:r w:rsidRPr="00AE1D1F">
          <w:rPr>
            <w:rStyle w:val="Hyperlink"/>
          </w:rPr>
          <w:t>Annex 26</w:t>
        </w:r>
      </w:hyperlink>
      <w:r w:rsidRPr="00AE1D1F">
        <w:t xml:space="preserve"> </w:t>
      </w:r>
      <w:r w:rsidR="00CC6723" w:rsidRPr="00AE1D1F">
        <w:t xml:space="preserve">(WD PDN Report ITU-R </w:t>
      </w:r>
      <w:proofErr w:type="gramStart"/>
      <w:r w:rsidR="00CC6723" w:rsidRPr="00AE1D1F">
        <w:t>M.[</w:t>
      </w:r>
      <w:proofErr w:type="gramEnd"/>
      <w:r w:rsidR="00CC6723" w:rsidRPr="00AE1D1F">
        <w:rPr>
          <w:rFonts w:cs="Arial"/>
          <w:color w:val="000000"/>
          <w:lang w:eastAsia="fr-FR"/>
        </w:rPr>
        <w:t>SPACE-VHF</w:t>
      </w:r>
      <w:r w:rsidR="00CC6723" w:rsidRPr="00AE1D1F">
        <w:t>])</w:t>
      </w:r>
      <w:r w:rsidR="00CC6723">
        <w:t xml:space="preserve"> </w:t>
      </w:r>
      <w:r w:rsidRPr="00AE1D1F">
        <w:t xml:space="preserve">to </w:t>
      </w:r>
      <w:r w:rsidR="00CC6723">
        <w:t>Report</w:t>
      </w:r>
      <w:r w:rsidR="00CC6723" w:rsidRPr="003C6736">
        <w:t xml:space="preserve"> </w:t>
      </w:r>
      <w:r w:rsidR="003C6736" w:rsidRPr="003C6736">
        <w:t>5B/225-E</w:t>
      </w:r>
      <w:r w:rsidR="003C6736">
        <w:t xml:space="preserve"> </w:t>
      </w:r>
    </w:p>
    <w:p w14:paraId="6362D114" w14:textId="0D327359" w:rsidR="00E8077B" w:rsidRPr="00AE1D1F" w:rsidRDefault="00E8077B" w:rsidP="00E8077B">
      <w:pPr>
        <w:pStyle w:val="enumlev1"/>
        <w:ind w:left="1871" w:hanging="1871"/>
      </w:pPr>
      <w:r w:rsidRPr="00AE1D1F">
        <w:tab/>
      </w:r>
      <w:r w:rsidRPr="00AE1D1F">
        <w:tab/>
      </w:r>
      <w:hyperlink r:id="rId36" w:history="1">
        <w:r w:rsidRPr="00AE1D1F">
          <w:rPr>
            <w:rStyle w:val="Hyperlink"/>
          </w:rPr>
          <w:t>Annex 40</w:t>
        </w:r>
      </w:hyperlink>
      <w:r w:rsidRPr="00AE1D1F">
        <w:t xml:space="preserve"> </w:t>
      </w:r>
      <w:r w:rsidR="00CC6723" w:rsidRPr="00AE1D1F">
        <w:t>(Liaison to ICAO)</w:t>
      </w:r>
      <w:r w:rsidR="00CC6723">
        <w:t xml:space="preserve"> </w:t>
      </w:r>
      <w:r w:rsidRPr="00AE1D1F">
        <w:t xml:space="preserve">to </w:t>
      </w:r>
      <w:r w:rsidR="00CC6723">
        <w:t>Report</w:t>
      </w:r>
      <w:r w:rsidR="00CC6723" w:rsidRPr="003C6736">
        <w:t xml:space="preserve"> </w:t>
      </w:r>
      <w:r w:rsidR="003C6736" w:rsidRPr="003C6736">
        <w:t>5B/225-</w:t>
      </w:r>
      <w:proofErr w:type="gramStart"/>
      <w:r w:rsidR="003C6736" w:rsidRPr="003C6736">
        <w:t>E</w:t>
      </w:r>
      <w:proofErr w:type="gramEnd"/>
      <w:r w:rsidR="003C6736">
        <w:t xml:space="preserve"> </w:t>
      </w:r>
    </w:p>
    <w:p w14:paraId="6663C845" w14:textId="77777777" w:rsidR="00E8077B" w:rsidRPr="00C86EB7" w:rsidRDefault="00E8077B" w:rsidP="00F15E81">
      <w:pPr>
        <w:widowControl w:val="0"/>
        <w:wordWrap w:val="0"/>
        <w:autoSpaceDE w:val="0"/>
        <w:autoSpaceDN w:val="0"/>
        <w:jc w:val="both"/>
        <w:rPr>
          <w:highlight w:val="cyan"/>
        </w:rPr>
      </w:pPr>
    </w:p>
    <w:p w14:paraId="69189C14" w14:textId="4EEE192F" w:rsidR="00E8077B" w:rsidRPr="00E8077B" w:rsidRDefault="00E8077B" w:rsidP="00E8077B">
      <w:pPr>
        <w:spacing w:after="240"/>
        <w:jc w:val="both"/>
      </w:pPr>
      <w:r w:rsidRPr="00E8077B">
        <w:t xml:space="preserve">5B/152 proposed to complete </w:t>
      </w:r>
      <w:r>
        <w:t xml:space="preserve">the </w:t>
      </w:r>
      <w:r w:rsidRPr="00E8077B">
        <w:t>new ITU-R Report with elements extracted from the RR in the concerned frequency band. 5B/190 contained preliminary technical characteristics and initial budget links between Earth station aboard the aircraft and the space station. Some of these technical assumptions are expected to be adjusted by the relevant expert groups. Consequently, based on 5B/186, a liaison statement was agreed to be sent questions to ICAO on antenna pattern for aircraft VHF antenna, Aircraft VHF receiver performance requirement and required availability performance, and based on 5B/187, a reply liaison statement asks to WP 3L further details on ionospheric losses.</w:t>
      </w:r>
    </w:p>
    <w:p w14:paraId="70288DDE" w14:textId="5FA0A7DB" w:rsidR="00E8077B" w:rsidRPr="00E8077B" w:rsidRDefault="00E8077B" w:rsidP="00E8077B">
      <w:pPr>
        <w:spacing w:after="240"/>
        <w:jc w:val="both"/>
      </w:pPr>
      <w:r w:rsidRPr="00E8077B">
        <w:t xml:space="preserve">Additionally, a WD towards a PDN Report ITU-R </w:t>
      </w:r>
      <w:proofErr w:type="gramStart"/>
      <w:r w:rsidRPr="00E8077B">
        <w:t>M.[</w:t>
      </w:r>
      <w:proofErr w:type="gramEnd"/>
      <w:r w:rsidRPr="00E8077B">
        <w:t xml:space="preserve">SPACE-VHF] was generated by merging the received contributions on this issue, and a draft CPM text was initiated. </w:t>
      </w:r>
    </w:p>
    <w:p w14:paraId="0A9B0DEE" w14:textId="77777777" w:rsidR="00E8077B" w:rsidRDefault="00E8077B" w:rsidP="00E8077B">
      <w:pPr>
        <w:widowControl w:val="0"/>
        <w:wordWrap w:val="0"/>
        <w:autoSpaceDE w:val="0"/>
        <w:autoSpaceDN w:val="0"/>
        <w:jc w:val="both"/>
        <w:rPr>
          <w:b/>
          <w:bCs/>
          <w:u w:val="single"/>
        </w:rPr>
      </w:pPr>
    </w:p>
    <w:p w14:paraId="7E21F7F6" w14:textId="34A15189" w:rsidR="00E8077B" w:rsidRPr="00044377" w:rsidRDefault="00E8077B" w:rsidP="00770871">
      <w:pPr>
        <w:widowControl w:val="0"/>
        <w:wordWrap w:val="0"/>
        <w:autoSpaceDE w:val="0"/>
        <w:autoSpaceDN w:val="0"/>
        <w:spacing w:after="240"/>
        <w:jc w:val="both"/>
        <w:rPr>
          <w:b/>
          <w:bCs/>
          <w:u w:val="single"/>
        </w:rPr>
      </w:pPr>
      <w:r>
        <w:rPr>
          <w:b/>
          <w:bCs/>
          <w:u w:val="single"/>
        </w:rPr>
        <w:t>Liaison Statement</w:t>
      </w:r>
      <w:r w:rsidR="000B659E">
        <w:rPr>
          <w:b/>
          <w:bCs/>
          <w:u w:val="single"/>
        </w:rPr>
        <w:t>s</w:t>
      </w:r>
      <w:r w:rsidR="003C6736">
        <w:rPr>
          <w:b/>
          <w:bCs/>
          <w:u w:val="single"/>
        </w:rPr>
        <w:t xml:space="preserve"> (LS)</w:t>
      </w:r>
    </w:p>
    <w:p w14:paraId="13759792" w14:textId="637FC4BE" w:rsidR="009909F6" w:rsidRPr="009909F6" w:rsidRDefault="003C6736" w:rsidP="009909F6">
      <w:pPr>
        <w:widowControl w:val="0"/>
        <w:wordWrap w:val="0"/>
        <w:autoSpaceDE w:val="0"/>
        <w:autoSpaceDN w:val="0"/>
        <w:spacing w:after="240"/>
        <w:jc w:val="both"/>
        <w:rPr>
          <w:u w:val="single"/>
        </w:rPr>
      </w:pPr>
      <w:r>
        <w:rPr>
          <w:u w:val="single"/>
        </w:rPr>
        <w:t>LS t</w:t>
      </w:r>
      <w:r w:rsidR="009909F6">
        <w:rPr>
          <w:u w:val="single"/>
        </w:rPr>
        <w:t>o</w:t>
      </w:r>
      <w:r w:rsidR="009909F6" w:rsidRPr="009909F6">
        <w:rPr>
          <w:u w:val="single"/>
        </w:rPr>
        <w:t xml:space="preserve"> </w:t>
      </w:r>
      <w:r w:rsidR="009909F6">
        <w:rPr>
          <w:u w:val="single"/>
        </w:rPr>
        <w:t xml:space="preserve">WP </w:t>
      </w:r>
      <w:r w:rsidR="009909F6" w:rsidRPr="009909F6">
        <w:rPr>
          <w:u w:val="single"/>
        </w:rPr>
        <w:t xml:space="preserve">4C, 7B, 3M </w:t>
      </w:r>
      <w:r w:rsidR="009909F6">
        <w:rPr>
          <w:u w:val="single"/>
        </w:rPr>
        <w:t>and</w:t>
      </w:r>
      <w:r w:rsidR="009909F6" w:rsidRPr="009909F6">
        <w:rPr>
          <w:u w:val="single"/>
        </w:rPr>
        <w:t xml:space="preserve"> 3L (August 2020)</w:t>
      </w:r>
      <w:r>
        <w:rPr>
          <w:u w:val="single"/>
        </w:rPr>
        <w:t xml:space="preserve"> – Document 4C/36</w:t>
      </w:r>
    </w:p>
    <w:p w14:paraId="56A81C4C" w14:textId="77777777" w:rsidR="009909F6" w:rsidRPr="009909F6" w:rsidRDefault="009909F6" w:rsidP="009909F6">
      <w:pPr>
        <w:pStyle w:val="ListParagraph"/>
        <w:numPr>
          <w:ilvl w:val="0"/>
          <w:numId w:val="6"/>
        </w:numPr>
        <w:spacing w:after="240"/>
        <w:jc w:val="both"/>
      </w:pPr>
      <w:r w:rsidRPr="009909F6">
        <w:t xml:space="preserve">To support the required sharing and compatibility studies to be carried out within WP 5B, the contributing Working Parties responsible for potentially affected services, as identified by CPM23-1, are requested to provide the relevant information, including technical and operational characteristics and protection criteria for the respective services allocated in, or adjacent to, the frequency band 117.975-137 </w:t>
      </w:r>
      <w:proofErr w:type="spellStart"/>
      <w:r w:rsidRPr="009909F6">
        <w:t>MHz.</w:t>
      </w:r>
      <w:proofErr w:type="spellEnd"/>
    </w:p>
    <w:p w14:paraId="0A527CEF" w14:textId="652D5E05" w:rsidR="009909F6" w:rsidRPr="009909F6" w:rsidRDefault="009909F6" w:rsidP="009909F6">
      <w:pPr>
        <w:pStyle w:val="ListParagraph"/>
        <w:numPr>
          <w:ilvl w:val="0"/>
          <w:numId w:val="6"/>
        </w:numPr>
        <w:spacing w:after="240"/>
        <w:jc w:val="both"/>
      </w:pPr>
      <w:r w:rsidRPr="00F220D4">
        <w:t xml:space="preserve">Working </w:t>
      </w:r>
      <w:r w:rsidRPr="00ED30DA">
        <w:t>Part</w:t>
      </w:r>
      <w:r>
        <w:t>ies</w:t>
      </w:r>
      <w:r w:rsidRPr="00ED30DA">
        <w:t xml:space="preserve"> 3M and 3L are invited</w:t>
      </w:r>
      <w:r w:rsidRPr="00F220D4">
        <w:t xml:space="preserve"> to provide </w:t>
      </w:r>
      <w:r>
        <w:t>information</w:t>
      </w:r>
      <w:r w:rsidRPr="00F220D4">
        <w:t xml:space="preserve"> on the relevant propagation models that could be used for the studies. </w:t>
      </w:r>
      <w:proofErr w:type="gramStart"/>
      <w:r>
        <w:t>In particular, as</w:t>
      </w:r>
      <w:proofErr w:type="gramEnd"/>
      <w:r>
        <w:t xml:space="preserve"> ionospheric effects may be important at the frequency band 117.975-137 MHz, information is needed regarding their prediction and quantification in relation to a given link </w:t>
      </w:r>
      <w:r w:rsidRPr="002C71A3">
        <w:t xml:space="preserve">availability for all ranges of latitude and elevation. Any </w:t>
      </w:r>
      <w:r>
        <w:t>information</w:t>
      </w:r>
      <w:r w:rsidRPr="002C71A3">
        <w:t xml:space="preserve"> on the use and applicability of Recommendation </w:t>
      </w:r>
      <w:hyperlink r:id="rId37" w:history="1">
        <w:r w:rsidRPr="000D6CFB">
          <w:rPr>
            <w:rStyle w:val="Hyperlink"/>
            <w:lang w:eastAsia="zh-CN"/>
          </w:rPr>
          <w:t>ITU-R P.531</w:t>
        </w:r>
      </w:hyperlink>
      <w:r w:rsidRPr="002C71A3">
        <w:t xml:space="preserve"> to that effect would be much appreciated.</w:t>
      </w:r>
    </w:p>
    <w:p w14:paraId="198F90D4" w14:textId="77777777" w:rsidR="009909F6" w:rsidRPr="00655C5B" w:rsidRDefault="009909F6" w:rsidP="009909F6">
      <w:pPr>
        <w:pStyle w:val="ListParagraph"/>
        <w:numPr>
          <w:ilvl w:val="0"/>
          <w:numId w:val="6"/>
        </w:numPr>
        <w:spacing w:after="240"/>
        <w:jc w:val="both"/>
      </w:pPr>
      <w:r w:rsidRPr="00655C5B">
        <w:t>WP 5B has also invited the membership to provide characteristics and protection criteria for radiocommunication systems operating and intended to operate in the future in the frequency band subject to WRC-23 agenda item 1.</w:t>
      </w:r>
      <w:r>
        <w:t>7</w:t>
      </w:r>
      <w:r w:rsidRPr="00655C5B">
        <w:t xml:space="preserve">. These characteristics are intended to be used in sharing and compatibility studies and could </w:t>
      </w:r>
      <w:r>
        <w:t xml:space="preserve">also </w:t>
      </w:r>
      <w:r w:rsidRPr="00655C5B">
        <w:t>be used for updating existing or developing new Recommendations/Reports, as appropriate.</w:t>
      </w:r>
    </w:p>
    <w:p w14:paraId="2205D097" w14:textId="37AB9BB1" w:rsidR="00770871" w:rsidRPr="009909F6" w:rsidRDefault="003C6736" w:rsidP="000B659E">
      <w:pPr>
        <w:widowControl w:val="0"/>
        <w:wordWrap w:val="0"/>
        <w:autoSpaceDE w:val="0"/>
        <w:autoSpaceDN w:val="0"/>
        <w:spacing w:after="240"/>
        <w:jc w:val="both"/>
        <w:rPr>
          <w:u w:val="single"/>
        </w:rPr>
      </w:pPr>
      <w:r>
        <w:rPr>
          <w:u w:val="single"/>
        </w:rPr>
        <w:t>LS f</w:t>
      </w:r>
      <w:r w:rsidR="000B659E" w:rsidRPr="009909F6">
        <w:rPr>
          <w:u w:val="single"/>
        </w:rPr>
        <w:t xml:space="preserve">rom </w:t>
      </w:r>
      <w:r w:rsidR="00770871" w:rsidRPr="009909F6">
        <w:rPr>
          <w:u w:val="single"/>
        </w:rPr>
        <w:t>WP 3L (August 2020)</w:t>
      </w:r>
      <w:r>
        <w:rPr>
          <w:u w:val="single"/>
        </w:rPr>
        <w:t xml:space="preserve"> – Document 5B/112</w:t>
      </w:r>
    </w:p>
    <w:p w14:paraId="7C6FCC2D" w14:textId="77777777" w:rsidR="000B659E" w:rsidRDefault="000B659E" w:rsidP="009909F6">
      <w:pPr>
        <w:pStyle w:val="ListParagraph"/>
        <w:numPr>
          <w:ilvl w:val="0"/>
          <w:numId w:val="12"/>
        </w:numPr>
        <w:spacing w:after="240"/>
        <w:jc w:val="both"/>
      </w:pPr>
      <w:r w:rsidRPr="000B659E">
        <w:t xml:space="preserve">WP 3L would like to bring to the attention of WP 5B that ionospheric propagation is affected by many physical conditions other than location. In accessing the range of ionospheric </w:t>
      </w:r>
      <w:proofErr w:type="spellStart"/>
      <w:r w:rsidRPr="000B659E">
        <w:t>behaviour</w:t>
      </w:r>
      <w:proofErr w:type="spellEnd"/>
      <w:r w:rsidRPr="000B659E">
        <w:t xml:space="preserve"> for this new system it may also be necessary to examine ionospheric conditions as a function of time of year, time of day, solar cycle, and geomagnetic conditions. </w:t>
      </w:r>
    </w:p>
    <w:p w14:paraId="2FA5E3DF" w14:textId="2995D237" w:rsidR="000B659E" w:rsidRDefault="000B659E" w:rsidP="009909F6">
      <w:pPr>
        <w:pStyle w:val="ListParagraph"/>
        <w:numPr>
          <w:ilvl w:val="0"/>
          <w:numId w:val="12"/>
        </w:numPr>
        <w:spacing w:after="240"/>
        <w:jc w:val="both"/>
      </w:pPr>
      <w:r w:rsidRPr="000B659E">
        <w:t xml:space="preserve">Recommendation ITU-R </w:t>
      </w:r>
      <w:hyperlink r:id="rId38" w:history="1">
        <w:r w:rsidR="009909F6" w:rsidRPr="00042A8C">
          <w:rPr>
            <w:rStyle w:val="Hyperlink"/>
            <w:lang w:eastAsia="zh-CN"/>
          </w:rPr>
          <w:t>P.531-14</w:t>
        </w:r>
      </w:hyperlink>
      <w:r w:rsidRPr="000B659E">
        <w:t xml:space="preserve"> is indeed applicable for the frequency band in question and appropriate for trans-ionospheric propagation predictions. </w:t>
      </w:r>
    </w:p>
    <w:p w14:paraId="19AEAB54" w14:textId="1BF02232" w:rsidR="00E8077B" w:rsidRDefault="000B659E" w:rsidP="009909F6">
      <w:pPr>
        <w:pStyle w:val="ListParagraph"/>
        <w:numPr>
          <w:ilvl w:val="0"/>
          <w:numId w:val="12"/>
        </w:numPr>
        <w:spacing w:after="240"/>
        <w:jc w:val="both"/>
      </w:pPr>
      <w:r w:rsidRPr="000B659E">
        <w:t>For planning purposes Recommendation ITU-R P.531-14 recommends NeQuick2 to estimate the TEC and the use of equation 6 to predict the potential phase rotation through the ionosphere.</w:t>
      </w:r>
    </w:p>
    <w:p w14:paraId="665CA497" w14:textId="54500439" w:rsidR="000B659E" w:rsidRPr="000B659E" w:rsidRDefault="000B659E" w:rsidP="009909F6">
      <w:pPr>
        <w:pStyle w:val="ListParagraph"/>
        <w:numPr>
          <w:ilvl w:val="0"/>
          <w:numId w:val="12"/>
        </w:numPr>
        <w:spacing w:after="240"/>
        <w:jc w:val="both"/>
      </w:pPr>
      <w:r w:rsidRPr="000B659E">
        <w:t>It is recommended that Global Ionospheric Scintillation Model (GISM) be used to predict the effects of scintillation on a given link geometry.</w:t>
      </w:r>
    </w:p>
    <w:p w14:paraId="480E2B0B" w14:textId="4D80BA01" w:rsidR="00E8077B" w:rsidRPr="009909F6" w:rsidRDefault="003C6736" w:rsidP="00770871">
      <w:pPr>
        <w:widowControl w:val="0"/>
        <w:wordWrap w:val="0"/>
        <w:autoSpaceDE w:val="0"/>
        <w:autoSpaceDN w:val="0"/>
        <w:spacing w:after="240"/>
        <w:jc w:val="both"/>
        <w:rPr>
          <w:u w:val="single"/>
        </w:rPr>
      </w:pPr>
      <w:r>
        <w:rPr>
          <w:u w:val="single"/>
        </w:rPr>
        <w:t>LS f</w:t>
      </w:r>
      <w:r w:rsidR="009909F6" w:rsidRPr="009909F6">
        <w:rPr>
          <w:u w:val="single"/>
        </w:rPr>
        <w:t xml:space="preserve">rom </w:t>
      </w:r>
      <w:r w:rsidR="00770871" w:rsidRPr="009909F6">
        <w:rPr>
          <w:u w:val="single"/>
        </w:rPr>
        <w:t>WP 7B (September 2020)</w:t>
      </w:r>
      <w:r>
        <w:rPr>
          <w:u w:val="single"/>
        </w:rPr>
        <w:t xml:space="preserve"> – Document 5B/125</w:t>
      </w:r>
    </w:p>
    <w:p w14:paraId="2B7005A2" w14:textId="008C059E" w:rsidR="00770871" w:rsidRDefault="000B659E" w:rsidP="005860CA">
      <w:pPr>
        <w:pStyle w:val="ListParagraph"/>
        <w:numPr>
          <w:ilvl w:val="0"/>
          <w:numId w:val="9"/>
        </w:numPr>
        <w:spacing w:after="240"/>
        <w:jc w:val="both"/>
      </w:pPr>
      <w:r w:rsidRPr="000B659E">
        <w:t>WP 7B would like to note that frequency band 137-138 MHz is allocated to the space operation service (SOS), space research service (SRS) and meteorological satellite service (</w:t>
      </w:r>
      <w:proofErr w:type="spellStart"/>
      <w:r w:rsidRPr="000B659E">
        <w:t>MetSat</w:t>
      </w:r>
      <w:proofErr w:type="spellEnd"/>
      <w:r w:rsidRPr="000B659E">
        <w:t>) on a primary basis in the space-to-Earth direction, for which compatibility studies should be performed under WRC-23 agenda item 1.7.</w:t>
      </w:r>
    </w:p>
    <w:p w14:paraId="5D02B643" w14:textId="31545CEB" w:rsidR="00770871" w:rsidRDefault="00770871" w:rsidP="005860CA">
      <w:pPr>
        <w:pStyle w:val="ListParagraph"/>
        <w:numPr>
          <w:ilvl w:val="0"/>
          <w:numId w:val="9"/>
        </w:numPr>
        <w:spacing w:after="240"/>
        <w:jc w:val="both"/>
      </w:pPr>
      <w:r w:rsidRPr="00770871">
        <w:t xml:space="preserve">WP 7B has invited the membership to provide characteristics and protection criteria for SOS, SRS and </w:t>
      </w:r>
      <w:proofErr w:type="spellStart"/>
      <w:r w:rsidRPr="00770871">
        <w:t>MetSat</w:t>
      </w:r>
      <w:proofErr w:type="spellEnd"/>
      <w:r w:rsidRPr="00770871">
        <w:t xml:space="preserve"> systems operating and intended to operate in the future in the frequency band 137</w:t>
      </w:r>
      <w:r w:rsidR="00FF5119">
        <w:t>-</w:t>
      </w:r>
      <w:r w:rsidRPr="00770871">
        <w:t>138 MHz and plans to provide a detailed response to the requested information at the next meeting of WP 7B, which is currently scheduled for 15-23 April 2021.</w:t>
      </w:r>
    </w:p>
    <w:p w14:paraId="78651082" w14:textId="5E6C96FF" w:rsidR="00770871" w:rsidRPr="009909F6" w:rsidRDefault="003C6736" w:rsidP="00770871">
      <w:pPr>
        <w:widowControl w:val="0"/>
        <w:wordWrap w:val="0"/>
        <w:autoSpaceDE w:val="0"/>
        <w:autoSpaceDN w:val="0"/>
        <w:spacing w:after="240"/>
        <w:jc w:val="both"/>
        <w:rPr>
          <w:u w:val="single"/>
        </w:rPr>
      </w:pPr>
      <w:r>
        <w:rPr>
          <w:u w:val="single"/>
        </w:rPr>
        <w:lastRenderedPageBreak/>
        <w:t>LS f</w:t>
      </w:r>
      <w:r w:rsidR="009909F6" w:rsidRPr="009909F6">
        <w:rPr>
          <w:u w:val="single"/>
        </w:rPr>
        <w:t xml:space="preserve">rom </w:t>
      </w:r>
      <w:r w:rsidR="00770871" w:rsidRPr="009909F6">
        <w:rPr>
          <w:u w:val="single"/>
        </w:rPr>
        <w:t>WP 4C (November 2020)</w:t>
      </w:r>
      <w:r>
        <w:rPr>
          <w:u w:val="single"/>
        </w:rPr>
        <w:t xml:space="preserve"> – Document 5B/214</w:t>
      </w:r>
    </w:p>
    <w:p w14:paraId="7DD84012" w14:textId="77777777" w:rsidR="00770871" w:rsidRDefault="00770871" w:rsidP="005860CA">
      <w:pPr>
        <w:pStyle w:val="ListParagraph"/>
        <w:numPr>
          <w:ilvl w:val="0"/>
          <w:numId w:val="10"/>
        </w:numPr>
        <w:spacing w:after="240"/>
        <w:jc w:val="both"/>
      </w:pPr>
      <w:r w:rsidRPr="00770871">
        <w:t xml:space="preserve">WP 4C would like to note that the frequency bands 137-137.025 MHz and 137.175-137.825 MHz are allocated to the mobile-satellite service (MSS) on a primary basis in the space-to-Earth direction, for which compatibility studies should be performed under WRC-23 agenda item 1.7. It is also worthwhile to mention that the above mobile-satellite service must comply with the EPFD limits provided in Resolution 739 (Rev.WRC-15) </w:t>
      </w:r>
      <w:proofErr w:type="gramStart"/>
      <w:r w:rsidRPr="00770871">
        <w:t>in order to</w:t>
      </w:r>
      <w:proofErr w:type="gramEnd"/>
      <w:r w:rsidRPr="00770871">
        <w:t xml:space="preserve"> protect the radio astronomy service in certain adjacent and nearby frequency bands.</w:t>
      </w:r>
    </w:p>
    <w:p w14:paraId="089D840F" w14:textId="77777777" w:rsidR="00770871" w:rsidRPr="00912E29" w:rsidRDefault="00770871" w:rsidP="005860CA">
      <w:pPr>
        <w:pStyle w:val="ListParagraph"/>
        <w:numPr>
          <w:ilvl w:val="0"/>
          <w:numId w:val="10"/>
        </w:numPr>
        <w:spacing w:after="240"/>
        <w:jc w:val="both"/>
      </w:pPr>
      <w:r w:rsidRPr="00770871">
        <w:t xml:space="preserve"> </w:t>
      </w:r>
      <w:r w:rsidRPr="00912E29">
        <w:t>WP 4C would like to bring to the attention of WP 5B that some characteristics or protection criteria of the above mobile-satellite service can be found in the following recommendations.</w:t>
      </w:r>
    </w:p>
    <w:p w14:paraId="1DDFEF3F" w14:textId="77777777" w:rsidR="00770871" w:rsidRPr="00912E29" w:rsidRDefault="007F2F0D" w:rsidP="009909F6">
      <w:pPr>
        <w:pStyle w:val="enumlev1"/>
        <w:ind w:left="1854"/>
        <w:rPr>
          <w:rFonts w:eastAsia="MS PGothic"/>
        </w:rPr>
      </w:pPr>
      <w:hyperlink r:id="rId39" w:history="1">
        <w:r w:rsidR="00770871" w:rsidRPr="00912E29">
          <w:rPr>
            <w:rStyle w:val="Hyperlink"/>
            <w:rFonts w:eastAsia="MS PGothic"/>
            <w:szCs w:val="24"/>
          </w:rPr>
          <w:t>M.1230</w:t>
        </w:r>
      </w:hyperlink>
      <w:r w:rsidR="00770871" w:rsidRPr="00912E29">
        <w:rPr>
          <w:rFonts w:eastAsia="MS PGothic"/>
        </w:rPr>
        <w:tab/>
        <w:t xml:space="preserve">Performance objectives for space-to-Earth links operating in the mobile-satellite service with non-geostationary satellites in the 137-138 MHz </w:t>
      </w:r>
      <w:proofErr w:type="gramStart"/>
      <w:r w:rsidR="00770871" w:rsidRPr="00912E29">
        <w:rPr>
          <w:rFonts w:eastAsia="MS PGothic"/>
        </w:rPr>
        <w:t>band</w:t>
      </w:r>
      <w:proofErr w:type="gramEnd"/>
    </w:p>
    <w:p w14:paraId="32E9F56A" w14:textId="77777777" w:rsidR="00770871" w:rsidRPr="00912E29" w:rsidRDefault="007F2F0D" w:rsidP="009909F6">
      <w:pPr>
        <w:pStyle w:val="enumlev1"/>
        <w:ind w:left="1854"/>
        <w:rPr>
          <w:rFonts w:eastAsia="MS PGothic"/>
          <w:szCs w:val="24"/>
        </w:rPr>
      </w:pPr>
      <w:hyperlink r:id="rId40" w:history="1">
        <w:r w:rsidR="00770871" w:rsidRPr="00912E29">
          <w:rPr>
            <w:rStyle w:val="Hyperlink"/>
            <w:rFonts w:eastAsia="MS PGothic"/>
            <w:szCs w:val="24"/>
          </w:rPr>
          <w:t>M.1231</w:t>
        </w:r>
      </w:hyperlink>
      <w:r w:rsidR="00770871" w:rsidRPr="00912E29">
        <w:rPr>
          <w:rFonts w:eastAsia="MS PGothic"/>
        </w:rPr>
        <w:tab/>
      </w:r>
      <w:r w:rsidR="00770871" w:rsidRPr="00912E29">
        <w:rPr>
          <w:rFonts w:eastAsia="MS PGothic"/>
          <w:szCs w:val="24"/>
        </w:rPr>
        <w:t xml:space="preserve">Interference criteria for space-to-Earth links operating in the mobile-satellite service with non-geostationary satellites in the 137-138 MHz </w:t>
      </w:r>
      <w:proofErr w:type="gramStart"/>
      <w:r w:rsidR="00770871" w:rsidRPr="00912E29">
        <w:rPr>
          <w:rFonts w:eastAsia="MS PGothic"/>
          <w:szCs w:val="24"/>
        </w:rPr>
        <w:t>band</w:t>
      </w:r>
      <w:proofErr w:type="gramEnd"/>
    </w:p>
    <w:p w14:paraId="5478BFD2" w14:textId="77777777" w:rsidR="00770871" w:rsidRPr="00912E29" w:rsidRDefault="007F2F0D" w:rsidP="009909F6">
      <w:pPr>
        <w:pStyle w:val="enumlev1"/>
        <w:ind w:left="1854"/>
        <w:rPr>
          <w:rFonts w:ascii="Verdana" w:eastAsia="MS PGothic" w:hAnsi="Verdana" w:cs="MS PGothic"/>
          <w:color w:val="000000"/>
          <w:sz w:val="18"/>
          <w:szCs w:val="18"/>
        </w:rPr>
      </w:pPr>
      <w:hyperlink r:id="rId41" w:history="1">
        <w:r w:rsidR="00770871" w:rsidRPr="00912E29">
          <w:rPr>
            <w:rStyle w:val="Hyperlink"/>
            <w:rFonts w:eastAsia="MS PGothic"/>
            <w:szCs w:val="24"/>
          </w:rPr>
          <w:t>M.1232</w:t>
        </w:r>
      </w:hyperlink>
      <w:r w:rsidR="00770871" w:rsidRPr="00912E29">
        <w:rPr>
          <w:rFonts w:ascii="Verdana" w:eastAsia="MS PGothic" w:hAnsi="Verdana" w:cs="MS PGothic"/>
          <w:color w:val="000000"/>
          <w:sz w:val="18"/>
          <w:szCs w:val="18"/>
        </w:rPr>
        <w:t xml:space="preserve"> </w:t>
      </w:r>
      <w:r w:rsidR="00770871" w:rsidRPr="00912E29">
        <w:rPr>
          <w:rFonts w:ascii="Verdana" w:eastAsia="MS PGothic" w:hAnsi="Verdana" w:cs="MS PGothic"/>
          <w:color w:val="000000"/>
          <w:sz w:val="18"/>
          <w:szCs w:val="18"/>
        </w:rPr>
        <w:tab/>
      </w:r>
      <w:r w:rsidR="00770871" w:rsidRPr="00912E29">
        <w:rPr>
          <w:rFonts w:eastAsia="MS PGothic"/>
          <w:szCs w:val="24"/>
        </w:rPr>
        <w:t xml:space="preserve">Sharing </w:t>
      </w:r>
      <w:r w:rsidR="00770871" w:rsidRPr="00912E29">
        <w:rPr>
          <w:rFonts w:eastAsia="MS PGothic"/>
        </w:rPr>
        <w:t>criteria</w:t>
      </w:r>
      <w:r w:rsidR="00770871" w:rsidRPr="00912E29">
        <w:rPr>
          <w:rFonts w:eastAsia="MS PGothic"/>
          <w:szCs w:val="24"/>
        </w:rPr>
        <w:t xml:space="preserve"> for space-to-Earth links operating in the mobile-satellite service with non-geostationary satellites in the 137-138 MHz band</w:t>
      </w:r>
      <w:r w:rsidR="00770871">
        <w:rPr>
          <w:rFonts w:eastAsia="MS PGothic"/>
          <w:szCs w:val="24"/>
        </w:rPr>
        <w:t>.</w:t>
      </w:r>
    </w:p>
    <w:p w14:paraId="2CA790BA" w14:textId="77777777" w:rsidR="00770871" w:rsidRDefault="00770871" w:rsidP="009909F6">
      <w:pPr>
        <w:ind w:left="720"/>
        <w:rPr>
          <w:lang w:eastAsia="ja-JP"/>
        </w:rPr>
      </w:pPr>
    </w:p>
    <w:p w14:paraId="3763ACBD" w14:textId="24CB772C" w:rsidR="00770871" w:rsidRPr="00912E29" w:rsidRDefault="00770871" w:rsidP="009909F6">
      <w:pPr>
        <w:ind w:left="720"/>
        <w:rPr>
          <w:lang w:eastAsia="ja-JP"/>
        </w:rPr>
      </w:pPr>
      <w:r w:rsidRPr="00912E29">
        <w:rPr>
          <w:lang w:eastAsia="ja-JP"/>
        </w:rPr>
        <w:t xml:space="preserve">Other relevant recommendations that could be considered for future sharing studies include: </w:t>
      </w:r>
    </w:p>
    <w:p w14:paraId="05E69326" w14:textId="77777777" w:rsidR="00770871" w:rsidRPr="00912E29" w:rsidRDefault="007F2F0D" w:rsidP="009909F6">
      <w:pPr>
        <w:pStyle w:val="enumlev1"/>
        <w:ind w:left="1854"/>
        <w:rPr>
          <w:rFonts w:eastAsia="MS PGothic"/>
          <w:szCs w:val="24"/>
        </w:rPr>
      </w:pPr>
      <w:hyperlink r:id="rId42" w:history="1">
        <w:r w:rsidR="00770871" w:rsidRPr="00912E29">
          <w:rPr>
            <w:rStyle w:val="Hyperlink"/>
            <w:rFonts w:eastAsia="MS PGothic"/>
            <w:szCs w:val="24"/>
          </w:rPr>
          <w:t>M.1039</w:t>
        </w:r>
      </w:hyperlink>
      <w:r w:rsidR="00770871" w:rsidRPr="00912E29">
        <w:rPr>
          <w:rFonts w:eastAsia="MS PGothic"/>
        </w:rPr>
        <w:tab/>
      </w:r>
      <w:r w:rsidR="00770871" w:rsidRPr="00912E29">
        <w:rPr>
          <w:rFonts w:eastAsia="MS PGothic"/>
          <w:szCs w:val="24"/>
        </w:rPr>
        <w:t xml:space="preserve">Co-frequency </w:t>
      </w:r>
      <w:r w:rsidR="00770871" w:rsidRPr="00912E29">
        <w:rPr>
          <w:rFonts w:eastAsia="MS PGothic"/>
        </w:rPr>
        <w:t>sharing</w:t>
      </w:r>
      <w:r w:rsidR="00770871" w:rsidRPr="00912E29">
        <w:rPr>
          <w:rFonts w:eastAsia="MS PGothic"/>
          <w:szCs w:val="24"/>
        </w:rPr>
        <w:t xml:space="preserve"> between stations in the mobile service below 1 GHz and mobile earth stations of non-geostationary mobile-satellite systems (Earth-space) using frequency division multiple access (FDMA)</w:t>
      </w:r>
    </w:p>
    <w:p w14:paraId="79A7CD07" w14:textId="77777777" w:rsidR="00770871" w:rsidRPr="00912E29" w:rsidRDefault="007F2F0D" w:rsidP="009909F6">
      <w:pPr>
        <w:pStyle w:val="enumlev1"/>
        <w:ind w:left="1854"/>
        <w:rPr>
          <w:rFonts w:eastAsia="MS PGothic"/>
          <w:szCs w:val="24"/>
        </w:rPr>
      </w:pPr>
      <w:hyperlink r:id="rId43" w:history="1">
        <w:r w:rsidR="00770871" w:rsidRPr="00912E29">
          <w:rPr>
            <w:rStyle w:val="Hyperlink"/>
            <w:rFonts w:eastAsia="MS PGothic"/>
            <w:szCs w:val="24"/>
          </w:rPr>
          <w:t>M.1389</w:t>
        </w:r>
      </w:hyperlink>
      <w:r w:rsidR="00770871" w:rsidRPr="00912E29">
        <w:rPr>
          <w:rFonts w:eastAsia="MS PGothic"/>
        </w:rPr>
        <w:tab/>
      </w:r>
      <w:r w:rsidR="00770871" w:rsidRPr="00912E29">
        <w:rPr>
          <w:rFonts w:eastAsia="MS PGothic"/>
          <w:szCs w:val="24"/>
        </w:rPr>
        <w:t xml:space="preserve">Methods for achieving coordinated use of spectrum by multiple non-geostationary mobile-satellite service systems below 1 GHz and sharing with other services in existing </w:t>
      </w:r>
      <w:r w:rsidR="00770871" w:rsidRPr="00912E29">
        <w:rPr>
          <w:rFonts w:eastAsia="MS PGothic"/>
        </w:rPr>
        <w:t>mobile</w:t>
      </w:r>
      <w:r w:rsidR="00770871" w:rsidRPr="00912E29">
        <w:rPr>
          <w:rFonts w:eastAsia="MS PGothic"/>
          <w:szCs w:val="24"/>
        </w:rPr>
        <w:t xml:space="preserve">-satellite service </w:t>
      </w:r>
      <w:proofErr w:type="gramStart"/>
      <w:r w:rsidR="00770871" w:rsidRPr="00912E29">
        <w:rPr>
          <w:rFonts w:eastAsia="MS PGothic"/>
          <w:szCs w:val="24"/>
        </w:rPr>
        <w:t>allocations</w:t>
      </w:r>
      <w:proofErr w:type="gramEnd"/>
    </w:p>
    <w:p w14:paraId="35717689" w14:textId="77777777" w:rsidR="00770871" w:rsidRPr="006D0B0A" w:rsidRDefault="007F2F0D" w:rsidP="009909F6">
      <w:pPr>
        <w:pStyle w:val="enumlev1"/>
        <w:ind w:left="1854"/>
        <w:rPr>
          <w:rFonts w:eastAsia="MS PGothic"/>
          <w:color w:val="000000" w:themeColor="text1"/>
          <w:szCs w:val="24"/>
          <w:u w:val="single"/>
        </w:rPr>
      </w:pPr>
      <w:hyperlink r:id="rId44" w:history="1">
        <w:r w:rsidR="00770871" w:rsidRPr="00912E29">
          <w:rPr>
            <w:rStyle w:val="Hyperlink"/>
            <w:szCs w:val="24"/>
          </w:rPr>
          <w:t>M.1583</w:t>
        </w:r>
      </w:hyperlink>
      <w:r w:rsidR="00770871" w:rsidRPr="00912E29">
        <w:rPr>
          <w:rFonts w:eastAsia="MS PGothic"/>
        </w:rPr>
        <w:tab/>
      </w:r>
      <w:r w:rsidR="00770871" w:rsidRPr="00912E29">
        <w:rPr>
          <w:rFonts w:eastAsia="MS PGothic"/>
          <w:szCs w:val="24"/>
        </w:rPr>
        <w:t xml:space="preserve">Interference calculations between non-geostationary mobile-satellite service or </w:t>
      </w:r>
      <w:r w:rsidR="00770871" w:rsidRPr="00912E29">
        <w:rPr>
          <w:rFonts w:eastAsia="MS PGothic"/>
        </w:rPr>
        <w:t>radionavigation</w:t>
      </w:r>
      <w:r w:rsidR="00770871" w:rsidRPr="00912E29">
        <w:rPr>
          <w:rFonts w:eastAsia="MS PGothic"/>
          <w:szCs w:val="24"/>
        </w:rPr>
        <w:t>-satellite service systems and radio astronomy telescope sites</w:t>
      </w:r>
      <w:r w:rsidR="00770871">
        <w:rPr>
          <w:rFonts w:eastAsia="MS PGothic"/>
          <w:szCs w:val="24"/>
        </w:rPr>
        <w:t>.</w:t>
      </w:r>
    </w:p>
    <w:p w14:paraId="7023F5AE" w14:textId="77777777" w:rsidR="009909F6" w:rsidRDefault="009909F6" w:rsidP="009909F6">
      <w:pPr>
        <w:widowControl w:val="0"/>
        <w:wordWrap w:val="0"/>
        <w:autoSpaceDE w:val="0"/>
        <w:autoSpaceDN w:val="0"/>
        <w:spacing w:after="240"/>
        <w:jc w:val="both"/>
        <w:rPr>
          <w:u w:val="single"/>
        </w:rPr>
      </w:pPr>
    </w:p>
    <w:p w14:paraId="1CE788E6" w14:textId="06E99E4A" w:rsidR="009909F6" w:rsidRPr="009909F6" w:rsidRDefault="003C6736" w:rsidP="009909F6">
      <w:pPr>
        <w:widowControl w:val="0"/>
        <w:wordWrap w:val="0"/>
        <w:autoSpaceDE w:val="0"/>
        <w:autoSpaceDN w:val="0"/>
        <w:spacing w:after="240"/>
        <w:jc w:val="both"/>
        <w:rPr>
          <w:u w:val="single"/>
        </w:rPr>
      </w:pPr>
      <w:r>
        <w:rPr>
          <w:u w:val="single"/>
        </w:rPr>
        <w:t>LS t</w:t>
      </w:r>
      <w:r w:rsidR="009909F6" w:rsidRPr="009909F6">
        <w:rPr>
          <w:u w:val="single"/>
        </w:rPr>
        <w:t>o WP 3L (November 2020)</w:t>
      </w:r>
      <w:r>
        <w:rPr>
          <w:u w:val="single"/>
        </w:rPr>
        <w:t xml:space="preserve"> – Document 3L/34</w:t>
      </w:r>
    </w:p>
    <w:p w14:paraId="797B9041" w14:textId="77777777" w:rsidR="009909F6" w:rsidRDefault="009909F6" w:rsidP="009909F6">
      <w:pPr>
        <w:pStyle w:val="ListParagraph"/>
        <w:numPr>
          <w:ilvl w:val="0"/>
          <w:numId w:val="7"/>
        </w:numPr>
        <w:spacing w:after="240"/>
        <w:ind w:left="360"/>
        <w:jc w:val="both"/>
      </w:pPr>
      <w:r w:rsidRPr="000B659E">
        <w:t>WP 5B would be grateful to be kept informed on any future version of GISM that could provide results anytime (day/month/year) and anywhere (including at elevation angles below 10 degrees) for the VHF band</w:t>
      </w:r>
      <w:r>
        <w:t xml:space="preserve"> and to be kept informed of any evolution of Recommendation ITU-R P.531 that may be relevant to its work.</w:t>
      </w:r>
    </w:p>
    <w:p w14:paraId="145A105E" w14:textId="77777777" w:rsidR="009909F6" w:rsidRDefault="009909F6" w:rsidP="009909F6">
      <w:pPr>
        <w:pStyle w:val="ListParagraph"/>
        <w:numPr>
          <w:ilvl w:val="0"/>
          <w:numId w:val="7"/>
        </w:numPr>
        <w:spacing w:after="240"/>
        <w:ind w:left="360"/>
        <w:jc w:val="both"/>
      </w:pPr>
      <w:r>
        <w:t>WP 5B is considering the following levels of ionospheric losses to be used in the studies and asks WP 3L to provide any comment it may have on these considerations:</w:t>
      </w:r>
    </w:p>
    <w:p w14:paraId="5E329846" w14:textId="77777777" w:rsidR="009909F6" w:rsidRDefault="009909F6" w:rsidP="009909F6">
      <w:pPr>
        <w:pStyle w:val="ListParagraph"/>
        <w:numPr>
          <w:ilvl w:val="0"/>
          <w:numId w:val="8"/>
        </w:numPr>
        <w:jc w:val="both"/>
      </w:pPr>
      <w:r>
        <w:t>A low level of 3 dB attenuation losses corresponding to medium latitude regions.</w:t>
      </w:r>
    </w:p>
    <w:p w14:paraId="5608A320" w14:textId="77777777" w:rsidR="009909F6" w:rsidRDefault="009909F6" w:rsidP="009909F6">
      <w:pPr>
        <w:pStyle w:val="ListParagraph"/>
        <w:numPr>
          <w:ilvl w:val="0"/>
          <w:numId w:val="8"/>
        </w:numPr>
        <w:jc w:val="both"/>
      </w:pPr>
      <w:r>
        <w:t>A medium level of 5 dB attenuation losses for high latitude regions.</w:t>
      </w:r>
    </w:p>
    <w:p w14:paraId="2466D978" w14:textId="77777777" w:rsidR="009909F6" w:rsidRDefault="009909F6" w:rsidP="009909F6">
      <w:pPr>
        <w:pStyle w:val="ListParagraph"/>
        <w:numPr>
          <w:ilvl w:val="0"/>
          <w:numId w:val="8"/>
        </w:numPr>
        <w:jc w:val="both"/>
      </w:pPr>
      <w:r>
        <w:t>A high level of 10 dB attenuation losses for low latitude regions.</w:t>
      </w:r>
    </w:p>
    <w:p w14:paraId="24408618" w14:textId="77777777" w:rsidR="009909F6" w:rsidRDefault="009909F6" w:rsidP="000B659E">
      <w:pPr>
        <w:widowControl w:val="0"/>
        <w:wordWrap w:val="0"/>
        <w:autoSpaceDE w:val="0"/>
        <w:autoSpaceDN w:val="0"/>
        <w:spacing w:after="240"/>
        <w:jc w:val="both"/>
        <w:rPr>
          <w:u w:val="single"/>
        </w:rPr>
      </w:pPr>
    </w:p>
    <w:p w14:paraId="3A692EEE" w14:textId="4B6A34B4" w:rsidR="000B659E" w:rsidRPr="009909F6" w:rsidRDefault="003C6736" w:rsidP="000B659E">
      <w:pPr>
        <w:widowControl w:val="0"/>
        <w:wordWrap w:val="0"/>
        <w:autoSpaceDE w:val="0"/>
        <w:autoSpaceDN w:val="0"/>
        <w:spacing w:after="240"/>
        <w:jc w:val="both"/>
        <w:rPr>
          <w:u w:val="single"/>
        </w:rPr>
      </w:pPr>
      <w:r>
        <w:rPr>
          <w:u w:val="single"/>
        </w:rPr>
        <w:t>LS t</w:t>
      </w:r>
      <w:r w:rsidR="000B659E" w:rsidRPr="009909F6">
        <w:rPr>
          <w:u w:val="single"/>
        </w:rPr>
        <w:t>o ICAO (November 2020)</w:t>
      </w:r>
      <w:r>
        <w:rPr>
          <w:u w:val="single"/>
        </w:rPr>
        <w:t xml:space="preserve"> – Annex 40 to </w:t>
      </w:r>
      <w:r w:rsidR="00CC6723">
        <w:rPr>
          <w:u w:val="single"/>
        </w:rPr>
        <w:t>Report</w:t>
      </w:r>
      <w:r w:rsidRPr="003C6736">
        <w:rPr>
          <w:u w:val="single"/>
        </w:rPr>
        <w:t xml:space="preserve"> 5B/225</w:t>
      </w:r>
    </w:p>
    <w:p w14:paraId="680427BF" w14:textId="4545291A" w:rsidR="000B659E" w:rsidRDefault="000B659E" w:rsidP="005860CA">
      <w:pPr>
        <w:pStyle w:val="ListParagraph"/>
        <w:numPr>
          <w:ilvl w:val="0"/>
          <w:numId w:val="11"/>
        </w:numPr>
        <w:spacing w:after="240"/>
        <w:jc w:val="both"/>
      </w:pPr>
      <w:r>
        <w:t>Working Party 5B would like to know if measured (</w:t>
      </w:r>
      <w:proofErr w:type="gramStart"/>
      <w:r>
        <w:t>i.e.</w:t>
      </w:r>
      <w:proofErr w:type="gramEnd"/>
      <w:r>
        <w:t xml:space="preserve"> taking account of aircraft body) receiving and transmitting </w:t>
      </w:r>
      <w:r w:rsidRPr="000B659E">
        <w:t>VHF antenna radiation patterns</w:t>
      </w:r>
      <w:r>
        <w:t xml:space="preserve"> can be provided by ICAO, both </w:t>
      </w:r>
      <w:r>
        <w:lastRenderedPageBreak/>
        <w:t xml:space="preserve">for upper and lower aircraft VHF antennas. Ideally, several typical patterns would be desirable, for the different classes of aircraft that fly </w:t>
      </w:r>
      <w:r w:rsidRPr="000B659E">
        <w:t>over oceanic and remote areas</w:t>
      </w:r>
      <w:r>
        <w:t xml:space="preserve"> (from small transoceanic business jets to large aircraft).</w:t>
      </w:r>
    </w:p>
    <w:p w14:paraId="0946AC28" w14:textId="616FFAD4" w:rsidR="000B659E" w:rsidRDefault="000B659E" w:rsidP="005860CA">
      <w:pPr>
        <w:pStyle w:val="ListParagraph"/>
        <w:numPr>
          <w:ilvl w:val="0"/>
          <w:numId w:val="11"/>
        </w:numPr>
        <w:spacing w:after="240"/>
        <w:jc w:val="both"/>
      </w:pPr>
      <w:r w:rsidRPr="000B659E">
        <w:t xml:space="preserve">Working Party 5B would like to get confirmation from ICAO on which aircraft VHF receiver sensitivity is the most relevant to be used for the </w:t>
      </w:r>
      <w:proofErr w:type="gramStart"/>
      <w:r w:rsidRPr="000B659E">
        <w:t>studies</w:t>
      </w:r>
      <w:proofErr w:type="gramEnd"/>
    </w:p>
    <w:p w14:paraId="3B802984" w14:textId="512B7E1E" w:rsidR="000B659E" w:rsidRDefault="000B659E" w:rsidP="005860CA">
      <w:pPr>
        <w:pStyle w:val="ListParagraph"/>
        <w:numPr>
          <w:ilvl w:val="0"/>
          <w:numId w:val="8"/>
        </w:numPr>
        <w:jc w:val="both"/>
      </w:pPr>
      <w:r w:rsidRPr="000B659E">
        <w:t xml:space="preserve">30 microvolts per </w:t>
      </w:r>
      <w:proofErr w:type="spellStart"/>
      <w:r w:rsidRPr="000B659E">
        <w:t>metre</w:t>
      </w:r>
      <w:proofErr w:type="spellEnd"/>
      <w:r w:rsidRPr="000B659E">
        <w:t xml:space="preserve"> </w:t>
      </w:r>
      <w:r>
        <w:t xml:space="preserve">(ICAO Annex 10, </w:t>
      </w:r>
      <w:r w:rsidRPr="000B659E">
        <w:t>extended range VHF facilities</w:t>
      </w:r>
      <w:r>
        <w:t>)</w:t>
      </w:r>
      <w:r w:rsidRPr="000B659E">
        <w:t>,</w:t>
      </w:r>
      <w:r>
        <w:t xml:space="preserve"> or</w:t>
      </w:r>
    </w:p>
    <w:p w14:paraId="76FBEAF2" w14:textId="71C6F2DF" w:rsidR="000B659E" w:rsidRDefault="000B659E" w:rsidP="005860CA">
      <w:pPr>
        <w:pStyle w:val="ListParagraph"/>
        <w:numPr>
          <w:ilvl w:val="0"/>
          <w:numId w:val="8"/>
        </w:numPr>
        <w:jc w:val="both"/>
      </w:pPr>
      <w:r w:rsidRPr="000B659E">
        <w:t>-93 dBm to achieve a SINAD of 6 dB</w:t>
      </w:r>
      <w:r>
        <w:t xml:space="preserve"> (</w:t>
      </w:r>
      <w:r w:rsidRPr="000B659E">
        <w:t>EUROCAE and RTCA</w:t>
      </w:r>
      <w:r>
        <w:t>)</w:t>
      </w:r>
    </w:p>
    <w:p w14:paraId="16C433BA" w14:textId="77777777" w:rsidR="000B659E" w:rsidRDefault="000B659E" w:rsidP="000B659E">
      <w:pPr>
        <w:pStyle w:val="ListParagraph"/>
        <w:jc w:val="both"/>
      </w:pPr>
    </w:p>
    <w:p w14:paraId="1D761F8C" w14:textId="03C84551" w:rsidR="000B659E" w:rsidRPr="000B659E" w:rsidRDefault="000B659E" w:rsidP="005860CA">
      <w:pPr>
        <w:pStyle w:val="ListParagraph"/>
        <w:numPr>
          <w:ilvl w:val="0"/>
          <w:numId w:val="11"/>
        </w:numPr>
        <w:spacing w:after="240"/>
        <w:jc w:val="both"/>
      </w:pPr>
      <w:r w:rsidRPr="000B659E">
        <w:t>Working Party 5B would like to know from ICAO if a reference availability target can be identified for aeronautical VHF voice communications, and if such a reference could depend upon time and location.</w:t>
      </w:r>
    </w:p>
    <w:p w14:paraId="73122DDF" w14:textId="77777777" w:rsidR="009909F6" w:rsidRPr="00236AC6" w:rsidRDefault="009909F6" w:rsidP="00236AC6">
      <w:pPr>
        <w:widowControl w:val="0"/>
        <w:wordWrap w:val="0"/>
        <w:autoSpaceDE w:val="0"/>
        <w:autoSpaceDN w:val="0"/>
        <w:jc w:val="both"/>
        <w:rPr>
          <w:highlight w:val="cyan"/>
        </w:rPr>
      </w:pPr>
    </w:p>
    <w:p w14:paraId="693657D0" w14:textId="7F1C23F5" w:rsidR="00E8077B" w:rsidRPr="00044377" w:rsidRDefault="00445D56" w:rsidP="00770871">
      <w:pPr>
        <w:widowControl w:val="0"/>
        <w:wordWrap w:val="0"/>
        <w:autoSpaceDE w:val="0"/>
        <w:autoSpaceDN w:val="0"/>
        <w:spacing w:after="240"/>
        <w:jc w:val="both"/>
        <w:rPr>
          <w:b/>
          <w:bCs/>
          <w:u w:val="single"/>
        </w:rPr>
      </w:pPr>
      <w:r>
        <w:rPr>
          <w:b/>
          <w:bCs/>
          <w:u w:val="single"/>
        </w:rPr>
        <w:t>Meeting Schedule</w:t>
      </w:r>
      <w:r w:rsidR="00E8077B">
        <w:rPr>
          <w:b/>
          <w:bCs/>
          <w:u w:val="single"/>
        </w:rPr>
        <w:t xml:space="preserve"> </w:t>
      </w:r>
    </w:p>
    <w:p w14:paraId="5AECB425" w14:textId="4D53DD3C" w:rsidR="00450261" w:rsidRDefault="00684359" w:rsidP="00E8077B">
      <w:pPr>
        <w:spacing w:after="240"/>
        <w:jc w:val="both"/>
      </w:pPr>
      <w:r>
        <w:t>26</w:t>
      </w:r>
      <w:r w:rsidRPr="003825CA">
        <w:rPr>
          <w:vertAlign w:val="superscript"/>
        </w:rPr>
        <w:t>th</w:t>
      </w:r>
      <w:r>
        <w:t xml:space="preserve"> </w:t>
      </w:r>
      <w:r w:rsidR="00450261">
        <w:t xml:space="preserve">WP 5B </w:t>
      </w:r>
      <w:r w:rsidR="00E8077B" w:rsidRPr="00E8077B">
        <w:t>scheduled to be a virtual meeting</w:t>
      </w:r>
      <w:r w:rsidR="00741B17">
        <w:t>,</w:t>
      </w:r>
      <w:r w:rsidR="00E8077B" w:rsidRPr="00E8077B">
        <w:t xml:space="preserve"> 10-21 May </w:t>
      </w:r>
      <w:proofErr w:type="gramStart"/>
      <w:r w:rsidR="00E8077B" w:rsidRPr="00E8077B">
        <w:t>2021</w:t>
      </w:r>
      <w:proofErr w:type="gramEnd"/>
    </w:p>
    <w:p w14:paraId="3A786B5D" w14:textId="024DA5A6" w:rsidR="009909F6" w:rsidRDefault="00684359" w:rsidP="00E8077B">
      <w:pPr>
        <w:spacing w:after="240"/>
        <w:jc w:val="both"/>
      </w:pPr>
      <w:r>
        <w:t>27</w:t>
      </w:r>
      <w:r w:rsidRPr="003825CA">
        <w:rPr>
          <w:vertAlign w:val="superscript"/>
        </w:rPr>
        <w:t>th</w:t>
      </w:r>
      <w:r>
        <w:t xml:space="preserve"> </w:t>
      </w:r>
      <w:r w:rsidR="009909F6">
        <w:t>WP 5B [November 2021]</w:t>
      </w:r>
    </w:p>
    <w:p w14:paraId="3641F821" w14:textId="402DA8EB" w:rsidR="009909F6" w:rsidRDefault="00684359" w:rsidP="00E8077B">
      <w:pPr>
        <w:spacing w:after="240"/>
        <w:jc w:val="both"/>
      </w:pPr>
      <w:r>
        <w:t>28</w:t>
      </w:r>
      <w:r w:rsidRPr="003825CA">
        <w:rPr>
          <w:vertAlign w:val="superscript"/>
        </w:rPr>
        <w:t>th</w:t>
      </w:r>
      <w:r>
        <w:t xml:space="preserve"> </w:t>
      </w:r>
      <w:r w:rsidR="009909F6">
        <w:t>WP 5B [May 2022]</w:t>
      </w:r>
    </w:p>
    <w:p w14:paraId="76A2D06B" w14:textId="23B0D7FC" w:rsidR="009909F6" w:rsidRDefault="00684359" w:rsidP="00E8077B">
      <w:pPr>
        <w:spacing w:after="240"/>
        <w:jc w:val="both"/>
      </w:pPr>
      <w:r>
        <w:t>29</w:t>
      </w:r>
      <w:r w:rsidRPr="003825CA">
        <w:rPr>
          <w:vertAlign w:val="superscript"/>
        </w:rPr>
        <w:t>th</w:t>
      </w:r>
      <w:r>
        <w:t xml:space="preserve"> </w:t>
      </w:r>
      <w:r w:rsidR="009909F6">
        <w:t xml:space="preserve">WP 5B [November 2022] </w:t>
      </w:r>
    </w:p>
    <w:p w14:paraId="5E3A72B0" w14:textId="06ADE50F" w:rsidR="00741B17" w:rsidRDefault="00684359" w:rsidP="00E8077B">
      <w:pPr>
        <w:spacing w:after="240"/>
        <w:jc w:val="both"/>
      </w:pPr>
      <w:r>
        <w:t>30</w:t>
      </w:r>
      <w:r w:rsidRPr="003825CA">
        <w:rPr>
          <w:vertAlign w:val="superscript"/>
        </w:rPr>
        <w:t>th</w:t>
      </w:r>
      <w:r>
        <w:t xml:space="preserve"> </w:t>
      </w:r>
      <w:r w:rsidR="00741B17">
        <w:t>WP 5B [May 2023]</w:t>
      </w:r>
    </w:p>
    <w:p w14:paraId="6C459E0C" w14:textId="77777777" w:rsidR="00450FCD" w:rsidRPr="00450261" w:rsidRDefault="00450FCD" w:rsidP="00450261">
      <w:pPr>
        <w:jc w:val="both"/>
        <w:rPr>
          <w:b/>
          <w:u w:val="single"/>
          <w:lang w:val="en-NZ" w:eastAsia="ko-KR"/>
        </w:rPr>
      </w:pPr>
    </w:p>
    <w:p w14:paraId="1A59F811" w14:textId="4474C398" w:rsidR="00957294" w:rsidRPr="007B5444" w:rsidRDefault="00957294" w:rsidP="00957294">
      <w:pPr>
        <w:spacing w:after="120"/>
        <w:jc w:val="both"/>
        <w:rPr>
          <w:b/>
          <w:lang w:val="en-NZ" w:eastAsia="ko-KR"/>
        </w:rPr>
      </w:pPr>
      <w:r w:rsidRPr="007B5444">
        <w:rPr>
          <w:b/>
          <w:lang w:val="en-NZ" w:eastAsia="ko-KR"/>
        </w:rPr>
        <w:t xml:space="preserve">3. </w:t>
      </w:r>
      <w:r w:rsidRPr="007B5444">
        <w:rPr>
          <w:b/>
          <w:lang w:val="en-NZ" w:eastAsia="ko-KR"/>
        </w:rPr>
        <w:tab/>
        <w:t xml:space="preserve">Position of the Regional Group </w:t>
      </w:r>
    </w:p>
    <w:p w14:paraId="63BCC87E" w14:textId="77777777" w:rsidR="00450261" w:rsidRDefault="00450261" w:rsidP="00450261">
      <w:pPr>
        <w:pStyle w:val="ListParagraph"/>
        <w:spacing w:after="120"/>
        <w:ind w:left="1080"/>
        <w:jc w:val="both"/>
        <w:rPr>
          <w:bCs/>
          <w:lang w:val="en-NZ" w:eastAsia="ko-KR"/>
        </w:rPr>
      </w:pPr>
    </w:p>
    <w:p w14:paraId="433969AB" w14:textId="6644429F" w:rsidR="00957294" w:rsidRPr="00C86EB7" w:rsidRDefault="005263C8" w:rsidP="005860CA">
      <w:pPr>
        <w:pStyle w:val="ListParagraph"/>
        <w:numPr>
          <w:ilvl w:val="0"/>
          <w:numId w:val="1"/>
        </w:numPr>
        <w:spacing w:after="120"/>
        <w:jc w:val="both"/>
        <w:rPr>
          <w:bCs/>
          <w:lang w:val="en-NZ" w:eastAsia="ko-KR"/>
        </w:rPr>
      </w:pPr>
      <w:r w:rsidRPr="00C86EB7">
        <w:rPr>
          <w:bCs/>
          <w:lang w:val="en-NZ" w:eastAsia="ko-KR"/>
        </w:rPr>
        <w:t>ATU</w:t>
      </w:r>
    </w:p>
    <w:p w14:paraId="5B2E86A7" w14:textId="77777777" w:rsidR="005263C8" w:rsidRPr="00C86EB7" w:rsidRDefault="005263C8" w:rsidP="005263C8">
      <w:pPr>
        <w:pStyle w:val="ListParagraph"/>
        <w:spacing w:after="120"/>
        <w:ind w:left="1080"/>
        <w:jc w:val="both"/>
        <w:rPr>
          <w:bCs/>
          <w:lang w:val="en-NZ" w:eastAsia="ko-KR"/>
        </w:rPr>
      </w:pPr>
    </w:p>
    <w:p w14:paraId="73509121" w14:textId="5828892A" w:rsidR="005263C8" w:rsidRPr="00C86EB7" w:rsidRDefault="005263C8" w:rsidP="005860CA">
      <w:pPr>
        <w:pStyle w:val="ListParagraph"/>
        <w:numPr>
          <w:ilvl w:val="0"/>
          <w:numId w:val="1"/>
        </w:numPr>
        <w:spacing w:after="120"/>
        <w:jc w:val="both"/>
        <w:rPr>
          <w:bCs/>
          <w:lang w:val="en-NZ" w:eastAsia="ko-KR"/>
        </w:rPr>
      </w:pPr>
      <w:r w:rsidRPr="00C86EB7">
        <w:rPr>
          <w:bCs/>
          <w:lang w:val="en-NZ" w:eastAsia="ko-KR"/>
        </w:rPr>
        <w:t>ASMG</w:t>
      </w:r>
      <w:r w:rsidR="0088250B" w:rsidRPr="00C86EB7">
        <w:rPr>
          <w:bCs/>
          <w:lang w:val="en-NZ" w:eastAsia="ko-KR"/>
        </w:rPr>
        <w:t xml:space="preserve"> (July 2020)</w:t>
      </w:r>
    </w:p>
    <w:p w14:paraId="1589EEF4" w14:textId="0C3BAD17" w:rsidR="0088250B" w:rsidRPr="00C86EB7" w:rsidRDefault="0088250B" w:rsidP="0088250B">
      <w:pPr>
        <w:pStyle w:val="ListParagraph"/>
        <w:spacing w:after="120"/>
        <w:ind w:left="1080"/>
        <w:jc w:val="both"/>
        <w:rPr>
          <w:bCs/>
          <w:lang w:val="en-NZ" w:eastAsia="ko-KR"/>
        </w:rPr>
      </w:pPr>
      <w:r w:rsidRPr="00C86EB7">
        <w:rPr>
          <w:bCs/>
          <w:lang w:val="en-NZ" w:eastAsia="ko-KR"/>
        </w:rPr>
        <w:t>Follow and support the studies while ensuring the inclusion of appropriate conditions to protect existing services without imposing undue restrictions on them.</w:t>
      </w:r>
    </w:p>
    <w:p w14:paraId="2F999586" w14:textId="77777777" w:rsidR="005263C8" w:rsidRPr="00C86EB7" w:rsidRDefault="005263C8" w:rsidP="005263C8">
      <w:pPr>
        <w:spacing w:after="120"/>
        <w:jc w:val="both"/>
        <w:rPr>
          <w:bCs/>
          <w:lang w:val="en-NZ" w:eastAsia="ko-KR"/>
        </w:rPr>
      </w:pPr>
    </w:p>
    <w:p w14:paraId="6F14C81D" w14:textId="2164A7DC" w:rsidR="005263C8" w:rsidRPr="00C86EB7" w:rsidRDefault="005263C8" w:rsidP="005860CA">
      <w:pPr>
        <w:pStyle w:val="ListParagraph"/>
        <w:numPr>
          <w:ilvl w:val="0"/>
          <w:numId w:val="1"/>
        </w:numPr>
        <w:spacing w:after="120"/>
        <w:jc w:val="both"/>
        <w:rPr>
          <w:bCs/>
          <w:lang w:val="en-NZ" w:eastAsia="ko-KR"/>
        </w:rPr>
      </w:pPr>
      <w:r w:rsidRPr="00C86EB7">
        <w:rPr>
          <w:bCs/>
          <w:lang w:val="en-NZ" w:eastAsia="ko-KR"/>
        </w:rPr>
        <w:t>CEPT</w:t>
      </w:r>
      <w:r w:rsidR="0088250B" w:rsidRPr="00C86EB7">
        <w:rPr>
          <w:bCs/>
          <w:lang w:val="en-NZ" w:eastAsia="ko-KR"/>
        </w:rPr>
        <w:t xml:space="preserve"> (December 2020)</w:t>
      </w:r>
    </w:p>
    <w:p w14:paraId="68F687C7" w14:textId="334B98D4" w:rsidR="0088250B" w:rsidRPr="00C86EB7" w:rsidRDefault="0088250B" w:rsidP="0088250B">
      <w:pPr>
        <w:pStyle w:val="ListParagraph"/>
        <w:spacing w:after="120"/>
        <w:ind w:left="1080"/>
        <w:jc w:val="both"/>
        <w:rPr>
          <w:bCs/>
          <w:lang w:val="en-NZ" w:eastAsia="ko-KR"/>
        </w:rPr>
      </w:pPr>
      <w:r w:rsidRPr="00C86EB7">
        <w:rPr>
          <w:bCs/>
          <w:lang w:val="en-NZ" w:eastAsia="ko-KR"/>
        </w:rPr>
        <w:t>To be developed</w:t>
      </w:r>
    </w:p>
    <w:p w14:paraId="3BE3A3C3" w14:textId="77777777" w:rsidR="0088250B" w:rsidRPr="00C86EB7" w:rsidRDefault="0088250B" w:rsidP="0088250B">
      <w:pPr>
        <w:pStyle w:val="ListParagraph"/>
        <w:spacing w:after="120"/>
        <w:ind w:left="1080"/>
        <w:jc w:val="both"/>
        <w:rPr>
          <w:bCs/>
          <w:lang w:val="en-NZ" w:eastAsia="ko-KR"/>
        </w:rPr>
      </w:pPr>
    </w:p>
    <w:p w14:paraId="3E39A585" w14:textId="5F24F4F7" w:rsidR="005263C8" w:rsidRPr="00C86EB7" w:rsidRDefault="005263C8" w:rsidP="005860CA">
      <w:pPr>
        <w:pStyle w:val="ListParagraph"/>
        <w:numPr>
          <w:ilvl w:val="0"/>
          <w:numId w:val="1"/>
        </w:numPr>
        <w:spacing w:after="120"/>
        <w:jc w:val="both"/>
        <w:rPr>
          <w:bCs/>
          <w:lang w:val="en-NZ" w:eastAsia="ko-KR"/>
        </w:rPr>
      </w:pPr>
      <w:r w:rsidRPr="00C86EB7">
        <w:rPr>
          <w:bCs/>
          <w:lang w:val="en-NZ" w:eastAsia="ko-KR"/>
        </w:rPr>
        <w:t>CITEL</w:t>
      </w:r>
      <w:r w:rsidR="0088250B" w:rsidRPr="00C86EB7">
        <w:rPr>
          <w:bCs/>
          <w:lang w:val="en-NZ" w:eastAsia="ko-KR"/>
        </w:rPr>
        <w:t xml:space="preserve"> (December 2020)</w:t>
      </w:r>
    </w:p>
    <w:p w14:paraId="7DADBFF4" w14:textId="6DF21158" w:rsidR="005263C8" w:rsidRPr="00C86EB7" w:rsidRDefault="0088250B" w:rsidP="005263C8">
      <w:pPr>
        <w:pStyle w:val="ListParagraph"/>
        <w:spacing w:after="120"/>
        <w:ind w:left="1080"/>
        <w:jc w:val="both"/>
        <w:rPr>
          <w:bCs/>
          <w:lang w:val="en-NZ" w:eastAsia="ko-KR"/>
        </w:rPr>
      </w:pPr>
      <w:r w:rsidRPr="00C86EB7">
        <w:rPr>
          <w:bCs/>
          <w:lang w:val="en-NZ" w:eastAsia="ko-KR"/>
        </w:rPr>
        <w:t>To be developed</w:t>
      </w:r>
    </w:p>
    <w:p w14:paraId="7A904351" w14:textId="77777777" w:rsidR="0088250B" w:rsidRPr="00C86EB7" w:rsidRDefault="0088250B" w:rsidP="005263C8">
      <w:pPr>
        <w:pStyle w:val="ListParagraph"/>
        <w:spacing w:after="120"/>
        <w:ind w:left="1080"/>
        <w:jc w:val="both"/>
        <w:rPr>
          <w:bCs/>
          <w:lang w:val="en-NZ" w:eastAsia="ko-KR"/>
        </w:rPr>
      </w:pPr>
    </w:p>
    <w:p w14:paraId="59ED3143" w14:textId="1EAC7C84" w:rsidR="005263C8" w:rsidRPr="00C86EB7" w:rsidRDefault="005263C8" w:rsidP="005860CA">
      <w:pPr>
        <w:pStyle w:val="ListParagraph"/>
        <w:numPr>
          <w:ilvl w:val="0"/>
          <w:numId w:val="1"/>
        </w:numPr>
        <w:spacing w:after="120"/>
        <w:jc w:val="both"/>
        <w:rPr>
          <w:bCs/>
          <w:lang w:val="en-NZ" w:eastAsia="ko-KR"/>
        </w:rPr>
      </w:pPr>
      <w:r w:rsidRPr="00C86EB7">
        <w:rPr>
          <w:bCs/>
          <w:lang w:val="en-NZ" w:eastAsia="ko-KR"/>
        </w:rPr>
        <w:t>RCC</w:t>
      </w:r>
      <w:r w:rsidR="0088250B" w:rsidRPr="00C86EB7">
        <w:rPr>
          <w:bCs/>
          <w:lang w:val="en-NZ" w:eastAsia="ko-KR"/>
        </w:rPr>
        <w:t xml:space="preserve"> (December 2020)</w:t>
      </w:r>
    </w:p>
    <w:p w14:paraId="455B0EE5" w14:textId="3446015C" w:rsidR="005263C8" w:rsidRPr="00C86EB7" w:rsidRDefault="0088250B" w:rsidP="0088250B">
      <w:pPr>
        <w:pStyle w:val="ListParagraph"/>
        <w:spacing w:after="120"/>
        <w:ind w:left="1080"/>
        <w:jc w:val="both"/>
        <w:rPr>
          <w:bCs/>
          <w:lang w:val="en-NZ" w:eastAsia="ko-KR"/>
        </w:rPr>
      </w:pPr>
      <w:r w:rsidRPr="00C86EB7">
        <w:rPr>
          <w:bCs/>
          <w:lang w:val="en-NZ" w:eastAsia="ko-KR"/>
        </w:rPr>
        <w:t>The RCC Administrations do not oppose the new allocation of all or part of the frequency band 117.975-137 MHz to aeronautical mobile-satellite (R) service on the primary basis to develop aeronautical VHF communications systems for both Earth-</w:t>
      </w:r>
      <w:r w:rsidRPr="00C86EB7">
        <w:rPr>
          <w:bCs/>
          <w:lang w:val="en-NZ" w:eastAsia="ko-KR"/>
        </w:rPr>
        <w:lastRenderedPageBreak/>
        <w:t>to-space and space-to-Earth directions provided that unacceptable constraints shall not be imposed on existing VHF systems operating in AM(R)S, ARNS and systems operating in adjacent frequency bands.</w:t>
      </w:r>
    </w:p>
    <w:p w14:paraId="422022E8" w14:textId="2FBB3C58" w:rsidR="00450FCD" w:rsidRPr="00C86EB7" w:rsidRDefault="00450FCD" w:rsidP="005263C8">
      <w:pPr>
        <w:pStyle w:val="ListParagraph"/>
        <w:spacing w:after="120"/>
        <w:ind w:left="1080"/>
        <w:jc w:val="both"/>
        <w:rPr>
          <w:bCs/>
          <w:lang w:val="en-NZ" w:eastAsia="ko-KR"/>
        </w:rPr>
      </w:pPr>
    </w:p>
    <w:p w14:paraId="32715F49" w14:textId="4E806EC4" w:rsidR="00957294" w:rsidRPr="007B5444" w:rsidRDefault="00957294" w:rsidP="00957294">
      <w:pPr>
        <w:spacing w:after="120"/>
        <w:jc w:val="both"/>
        <w:rPr>
          <w:b/>
          <w:lang w:val="en-NZ" w:eastAsia="ko-KR"/>
        </w:rPr>
      </w:pPr>
      <w:r w:rsidRPr="007B5444">
        <w:rPr>
          <w:b/>
          <w:lang w:val="en-NZ" w:eastAsia="ko-KR"/>
        </w:rPr>
        <w:t xml:space="preserve">4. </w:t>
      </w:r>
      <w:r w:rsidRPr="007B5444">
        <w:rPr>
          <w:b/>
          <w:lang w:val="en-NZ" w:eastAsia="ko-KR"/>
        </w:rPr>
        <w:tab/>
      </w:r>
      <w:r w:rsidR="005263C8" w:rsidRPr="007B5444">
        <w:rPr>
          <w:b/>
          <w:lang w:val="en-NZ" w:eastAsia="ko-KR"/>
        </w:rPr>
        <w:t xml:space="preserve">Position of International Organizations </w:t>
      </w:r>
    </w:p>
    <w:p w14:paraId="4B0D53B3" w14:textId="77777777" w:rsidR="00F00E47" w:rsidRPr="00C86EB7" w:rsidRDefault="00040D8A" w:rsidP="00C022B5">
      <w:pPr>
        <w:jc w:val="both"/>
        <w:rPr>
          <w:b/>
          <w:lang w:val="en-NZ" w:eastAsia="ko-KR"/>
        </w:rPr>
      </w:pPr>
      <w:r w:rsidRPr="00C86EB7">
        <w:rPr>
          <w:b/>
          <w:lang w:val="en-NZ" w:eastAsia="ko-KR"/>
        </w:rPr>
        <w:tab/>
      </w:r>
    </w:p>
    <w:p w14:paraId="6BEC086C" w14:textId="565E5CEE" w:rsidR="00040D8A" w:rsidRPr="00C86EB7" w:rsidRDefault="00040D8A" w:rsidP="005860CA">
      <w:pPr>
        <w:pStyle w:val="ListParagraph"/>
        <w:numPr>
          <w:ilvl w:val="0"/>
          <w:numId w:val="1"/>
        </w:numPr>
        <w:spacing w:after="120"/>
        <w:jc w:val="both"/>
        <w:rPr>
          <w:bCs/>
          <w:lang w:val="en-NZ" w:eastAsia="ko-KR"/>
        </w:rPr>
      </w:pPr>
      <w:r w:rsidRPr="00C86EB7">
        <w:rPr>
          <w:bCs/>
          <w:lang w:val="en-NZ" w:eastAsia="ko-KR"/>
        </w:rPr>
        <w:t>ICAO</w:t>
      </w:r>
      <w:r w:rsidR="00C022B5">
        <w:rPr>
          <w:bCs/>
          <w:lang w:val="en-NZ" w:eastAsia="ko-KR"/>
        </w:rPr>
        <w:t xml:space="preserve"> (November 2020)</w:t>
      </w:r>
      <w:r w:rsidR="008A59AA" w:rsidRPr="008A59AA">
        <w:t xml:space="preserve"> </w:t>
      </w:r>
    </w:p>
    <w:p w14:paraId="403FC60E" w14:textId="3A1FB67E" w:rsidR="00D421F3" w:rsidRPr="00E8077B" w:rsidRDefault="008A59AA" w:rsidP="00E8077B">
      <w:pPr>
        <w:spacing w:after="240"/>
        <w:ind w:left="1080"/>
        <w:jc w:val="both"/>
      </w:pPr>
      <w:r>
        <w:t>D</w:t>
      </w:r>
      <w:r w:rsidR="002D652D" w:rsidRPr="00E8077B">
        <w:t xml:space="preserve">raft </w:t>
      </w:r>
      <w:r w:rsidR="004902F7">
        <w:t>P</w:t>
      </w:r>
      <w:r w:rsidR="002D652D" w:rsidRPr="00E8077B">
        <w:t>osition</w:t>
      </w:r>
      <w:r w:rsidR="00E8077B">
        <w:t>:</w:t>
      </w:r>
    </w:p>
    <w:p w14:paraId="62FE827C" w14:textId="77777777" w:rsidR="00E606D9" w:rsidRPr="00E8077B" w:rsidRDefault="00E606D9" w:rsidP="005860CA">
      <w:pPr>
        <w:pStyle w:val="ListParagraph"/>
        <w:numPr>
          <w:ilvl w:val="0"/>
          <w:numId w:val="5"/>
        </w:numPr>
        <w:spacing w:after="240"/>
        <w:jc w:val="both"/>
      </w:pPr>
      <w:r w:rsidRPr="00E8077B">
        <w:t>To support ITU-R studies and the definition of relevant technical characteristics as called for by Resolution 428 (WRC-19).</w:t>
      </w:r>
    </w:p>
    <w:p w14:paraId="18F0B162" w14:textId="77777777" w:rsidR="00E606D9" w:rsidRPr="00E8077B" w:rsidRDefault="00E606D9" w:rsidP="005860CA">
      <w:pPr>
        <w:pStyle w:val="ListParagraph"/>
        <w:numPr>
          <w:ilvl w:val="0"/>
          <w:numId w:val="5"/>
        </w:numPr>
        <w:spacing w:after="240"/>
        <w:jc w:val="both"/>
      </w:pPr>
      <w:r w:rsidRPr="00E8077B">
        <w:t>To support a global allocation to the aeronautical mobile satellite (route) service for both the Earth-to-space and space-to-Earth directions in the frequency band 117.975-137 MHz and that the use of the allocation be limited to the relaying of aeronautical VHF air traffic management communications.</w:t>
      </w:r>
    </w:p>
    <w:p w14:paraId="2902360B" w14:textId="77777777" w:rsidR="00E606D9" w:rsidRPr="00E8077B" w:rsidRDefault="00E606D9" w:rsidP="005860CA">
      <w:pPr>
        <w:pStyle w:val="ListParagraph"/>
        <w:numPr>
          <w:ilvl w:val="0"/>
          <w:numId w:val="5"/>
        </w:numPr>
        <w:spacing w:after="240"/>
        <w:jc w:val="both"/>
      </w:pPr>
      <w:r w:rsidRPr="00E8077B">
        <w:t>To support that those systems shall operate in accordance with international Standards and Recommended Practices and procedures established in accordance with the Convention on International Civil Aviation.</w:t>
      </w:r>
    </w:p>
    <w:p w14:paraId="17021774" w14:textId="231DED55" w:rsidR="0037421D" w:rsidRPr="00E8077B" w:rsidRDefault="00E606D9" w:rsidP="005860CA">
      <w:pPr>
        <w:pStyle w:val="ListParagraph"/>
        <w:numPr>
          <w:ilvl w:val="0"/>
          <w:numId w:val="5"/>
        </w:numPr>
        <w:spacing w:after="240"/>
        <w:jc w:val="both"/>
      </w:pPr>
      <w:r w:rsidRPr="00E8077B">
        <w:t>To ensure that any change to the regulatory provisions and spectrum allocation resulting from this agenda item do not adversely impact the operation of existing VHF systems in the band 117.975-137 MHz operating in the AM(R)S, including regional usage of terrestrial VHF, nor require any changes to aircraft equipage or to existing installations.</w:t>
      </w:r>
    </w:p>
    <w:sectPr w:rsidR="0037421D" w:rsidRPr="00E8077B" w:rsidSect="00FF72BB">
      <w:headerReference w:type="default" r:id="rId45"/>
      <w:footerReference w:type="even" r:id="rId46"/>
      <w:footerReference w:type="default" r:id="rId47"/>
      <w:footerReference w:type="first" r:id="rId48"/>
      <w:pgSz w:w="11909" w:h="16834" w:code="9"/>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0EFDF9" w14:textId="77777777" w:rsidR="007F2F0D" w:rsidRDefault="007F2F0D">
      <w:r>
        <w:separator/>
      </w:r>
    </w:p>
  </w:endnote>
  <w:endnote w:type="continuationSeparator" w:id="0">
    <w:p w14:paraId="23970DBE" w14:textId="77777777" w:rsidR="007F2F0D" w:rsidRDefault="007F2F0D">
      <w:r>
        <w:continuationSeparator/>
      </w:r>
    </w:p>
  </w:endnote>
  <w:endnote w:type="continuationNotice" w:id="1">
    <w:p w14:paraId="41A0B0B6" w14:textId="77777777" w:rsidR="007F2F0D" w:rsidRDefault="007F2F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atangChe">
    <w:altName w:val="Malgun Gothic Semilight"/>
    <w:charset w:val="81"/>
    <w:family w:val="modern"/>
    <w:pitch w:val="fixed"/>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ulimChe">
    <w:altName w:val="굴림체"/>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Angsana New">
    <w:panose1 w:val="02020603050405020304"/>
    <w:charset w:val="00"/>
    <w:family w:val="roman"/>
    <w:pitch w:val="variable"/>
    <w:sig w:usb0="81000003" w:usb1="00000000" w:usb2="00000000" w:usb3="00000000" w:csb0="0001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implified Arabic">
    <w:charset w:val="B2"/>
    <w:family w:val="roman"/>
    <w:pitch w:val="variable"/>
    <w:sig w:usb0="00002003" w:usb1="80000000" w:usb2="00000008" w:usb3="00000000" w:csb0="00000041" w:csb1="00000000"/>
  </w:font>
  <w:font w:name="MS PGothic">
    <w:panose1 w:val="020B0600070205080204"/>
    <w:charset w:val="80"/>
    <w:family w:val="swiss"/>
    <w:pitch w:val="variable"/>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22CB8" w14:textId="77777777" w:rsidR="00CC1F97" w:rsidRDefault="00CC1F97"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0A54FB" w14:textId="77777777" w:rsidR="00CC1F97" w:rsidRDefault="00CC1F97" w:rsidP="00DB0A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42807" w14:textId="54404AFA" w:rsidR="00CC1F97" w:rsidRDefault="00CC1F97">
    <w:pPr>
      <w:pStyle w:val="Footer"/>
    </w:pPr>
    <w:r>
      <w:t>APG23-2/IN</w:t>
    </w:r>
    <w:r w:rsidR="000D0B47">
      <w:t>F</w:t>
    </w:r>
    <w:r>
      <w:t>-</w:t>
    </w:r>
    <w:r w:rsidR="000D0B47">
      <w:t>14</w:t>
    </w:r>
    <w:r>
      <w:tab/>
    </w:r>
    <w:r>
      <w:tab/>
      <w:t xml:space="preserve">Page </w:t>
    </w:r>
    <w:r>
      <w:rPr>
        <w:b/>
        <w:bCs/>
      </w:rPr>
      <w:fldChar w:fldCharType="begin"/>
    </w:r>
    <w:r>
      <w:rPr>
        <w:b/>
        <w:bCs/>
      </w:rPr>
      <w:instrText xml:space="preserve"> PAGE  \* Arabic  \* MERGEFORMAT </w:instrText>
    </w:r>
    <w:r>
      <w:rPr>
        <w:b/>
        <w:bCs/>
      </w:rPr>
      <w:fldChar w:fldCharType="separate"/>
    </w:r>
    <w:r>
      <w:rPr>
        <w:b/>
        <w:bCs/>
        <w:noProof/>
      </w:rPr>
      <w:t>3</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3</w:t>
    </w:r>
    <w:r>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216" w:type="dxa"/>
      <w:jc w:val="center"/>
      <w:tblBorders>
        <w:top w:val="single" w:sz="8" w:space="0" w:color="auto"/>
      </w:tblBorders>
      <w:tblLayout w:type="fixed"/>
      <w:tblCellMar>
        <w:left w:w="29" w:type="dxa"/>
        <w:right w:w="29" w:type="dxa"/>
      </w:tblCellMar>
      <w:tblLook w:val="0000" w:firstRow="0" w:lastRow="0" w:firstColumn="0" w:lastColumn="0" w:noHBand="0" w:noVBand="0"/>
    </w:tblPr>
    <w:tblGrid>
      <w:gridCol w:w="1152"/>
      <w:gridCol w:w="5040"/>
      <w:gridCol w:w="3024"/>
    </w:tblGrid>
    <w:tr w:rsidR="00236AC6" w14:paraId="2CD9E707" w14:textId="77777777" w:rsidTr="00236AC6">
      <w:trPr>
        <w:cantSplit/>
        <w:trHeight w:val="204"/>
        <w:jc w:val="center"/>
      </w:trPr>
      <w:tc>
        <w:tcPr>
          <w:tcW w:w="1152" w:type="dxa"/>
          <w:tcBorders>
            <w:top w:val="single" w:sz="8" w:space="0" w:color="auto"/>
          </w:tcBorders>
        </w:tcPr>
        <w:p w14:paraId="1E3B29D6" w14:textId="77777777" w:rsidR="00236AC6" w:rsidRDefault="00236AC6" w:rsidP="00236AC6">
          <w:pPr>
            <w:rPr>
              <w:b/>
              <w:bCs/>
            </w:rPr>
          </w:pPr>
          <w:bookmarkStart w:id="1" w:name="_Hlk66980795"/>
          <w:r>
            <w:rPr>
              <w:b/>
              <w:bCs/>
            </w:rPr>
            <w:t>Contact:</w:t>
          </w:r>
        </w:p>
      </w:tc>
      <w:tc>
        <w:tcPr>
          <w:tcW w:w="5040" w:type="dxa"/>
          <w:tcBorders>
            <w:top w:val="single" w:sz="8" w:space="0" w:color="auto"/>
          </w:tcBorders>
        </w:tcPr>
        <w:p w14:paraId="65BC542B" w14:textId="008BA1E5" w:rsidR="00236AC6" w:rsidRDefault="003A3F92" w:rsidP="00236AC6">
          <w:pPr>
            <w:pStyle w:val="Equation"/>
            <w:tabs>
              <w:tab w:val="clear" w:pos="794"/>
              <w:tab w:val="clear" w:pos="4820"/>
              <w:tab w:val="clear" w:pos="9639"/>
            </w:tabs>
            <w:spacing w:beforeLines="0"/>
            <w:rPr>
              <w:rFonts w:eastAsia="Batang"/>
            </w:rPr>
          </w:pPr>
          <w:r>
            <w:rPr>
              <w:rFonts w:eastAsia="Batang"/>
            </w:rPr>
            <w:t>PUAH KOK PIN</w:t>
          </w:r>
        </w:p>
        <w:p w14:paraId="21A7E880" w14:textId="48C1711C" w:rsidR="003A3F92" w:rsidRDefault="003A3F92" w:rsidP="00236AC6">
          <w:pPr>
            <w:pStyle w:val="Equation"/>
            <w:tabs>
              <w:tab w:val="clear" w:pos="794"/>
              <w:tab w:val="clear" w:pos="4820"/>
              <w:tab w:val="clear" w:pos="9639"/>
            </w:tabs>
            <w:spacing w:beforeLines="0"/>
            <w:rPr>
              <w:rFonts w:eastAsia="Batang"/>
            </w:rPr>
          </w:pPr>
          <w:r>
            <w:rPr>
              <w:rFonts w:eastAsia="Batang"/>
            </w:rPr>
            <w:t>Civil Aviation Authority of Singapore</w:t>
          </w:r>
        </w:p>
      </w:tc>
      <w:tc>
        <w:tcPr>
          <w:tcW w:w="3024" w:type="dxa"/>
          <w:tcBorders>
            <w:top w:val="single" w:sz="8" w:space="0" w:color="auto"/>
          </w:tcBorders>
        </w:tcPr>
        <w:p w14:paraId="418F2DB9" w14:textId="400409E1" w:rsidR="003A3F92" w:rsidRDefault="00236AC6" w:rsidP="003A3F92">
          <w:r>
            <w:t>Email</w:t>
          </w:r>
          <w:r>
            <w:rPr>
              <w:rFonts w:hint="eastAsia"/>
            </w:rPr>
            <w:t>:</w:t>
          </w:r>
          <w:r>
            <w:t xml:space="preserve"> </w:t>
          </w:r>
          <w:hyperlink r:id="rId1" w:history="1">
            <w:r w:rsidR="003A3F92" w:rsidRPr="003A67C4">
              <w:rPr>
                <w:rStyle w:val="Hyperlink"/>
              </w:rPr>
              <w:t>puah_kok_pin@caas.gov.sg</w:t>
            </w:r>
          </w:hyperlink>
        </w:p>
      </w:tc>
    </w:tr>
    <w:bookmarkEnd w:id="1"/>
  </w:tbl>
  <w:p w14:paraId="25B78C00" w14:textId="77777777" w:rsidR="00CC1F97" w:rsidRPr="007E7497" w:rsidRDefault="00CC1F97" w:rsidP="007E1FDD">
    <w:pPr>
      <w:pStyle w:val="Footer"/>
      <w:tabs>
        <w:tab w:val="clear" w:pos="4320"/>
        <w:tab w:val="clear" w:pos="864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B78145" w14:textId="77777777" w:rsidR="007F2F0D" w:rsidRDefault="007F2F0D">
      <w:r>
        <w:separator/>
      </w:r>
    </w:p>
  </w:footnote>
  <w:footnote w:type="continuationSeparator" w:id="0">
    <w:p w14:paraId="581C0553" w14:textId="77777777" w:rsidR="007F2F0D" w:rsidRDefault="007F2F0D">
      <w:r>
        <w:continuationSeparator/>
      </w:r>
    </w:p>
  </w:footnote>
  <w:footnote w:type="continuationNotice" w:id="1">
    <w:p w14:paraId="50338E0D" w14:textId="77777777" w:rsidR="007F2F0D" w:rsidRDefault="007F2F0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A6AB3" w14:textId="77777777" w:rsidR="00CC1F97" w:rsidRDefault="00CC1F97" w:rsidP="008E3821">
    <w:pPr>
      <w:pStyle w:val="Header"/>
      <w:tabs>
        <w:tab w:val="clear" w:pos="4320"/>
        <w:tab w:val="clear" w:pos="8640"/>
      </w:tabs>
      <w:rPr>
        <w:lang w:eastAsia="ko-KR"/>
      </w:rPr>
    </w:pPr>
  </w:p>
  <w:p w14:paraId="122BFF37" w14:textId="77777777" w:rsidR="00CC1F97" w:rsidRDefault="00CC1F97" w:rsidP="008E3821">
    <w:pPr>
      <w:pStyle w:val="Header"/>
      <w:tabs>
        <w:tab w:val="clear" w:pos="4320"/>
        <w:tab w:val="clear" w:pos="8640"/>
      </w:tabs>
      <w:rPr>
        <w:lang w:eastAsia="ko-K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11770"/>
    <w:multiLevelType w:val="hybridMultilevel"/>
    <w:tmpl w:val="BF42F740"/>
    <w:lvl w:ilvl="0" w:tplc="70027E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96A04"/>
    <w:multiLevelType w:val="hybridMultilevel"/>
    <w:tmpl w:val="ADAE63D0"/>
    <w:lvl w:ilvl="0" w:tplc="70027E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CB5E9B"/>
    <w:multiLevelType w:val="hybridMultilevel"/>
    <w:tmpl w:val="65C0EACA"/>
    <w:lvl w:ilvl="0" w:tplc="70027E10">
      <w:start w:val="1"/>
      <w:numFmt w:val="lowerLetter"/>
      <w:lvlText w:val="%1)"/>
      <w:lvlJc w:val="left"/>
      <w:pPr>
        <w:ind w:left="360" w:hanging="360"/>
      </w:pPr>
      <w:rPr>
        <w:rFonts w:hint="default"/>
      </w:rPr>
    </w:lvl>
    <w:lvl w:ilvl="1" w:tplc="243C7862">
      <w:start w:val="1"/>
      <w:numFmt w:val="bullet"/>
      <w:lvlText w:val="–"/>
      <w:lvlJc w:val="left"/>
      <w:pPr>
        <w:ind w:left="1440" w:hanging="720"/>
      </w:pPr>
      <w:rPr>
        <w:rFonts w:ascii="Times New Roman" w:eastAsia="BatangChe"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B2E59E6"/>
    <w:multiLevelType w:val="hybridMultilevel"/>
    <w:tmpl w:val="9282202E"/>
    <w:lvl w:ilvl="0" w:tplc="70027E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497039"/>
    <w:multiLevelType w:val="hybridMultilevel"/>
    <w:tmpl w:val="0E728F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70A353E"/>
    <w:multiLevelType w:val="hybridMultilevel"/>
    <w:tmpl w:val="65C0EACA"/>
    <w:lvl w:ilvl="0" w:tplc="70027E10">
      <w:start w:val="1"/>
      <w:numFmt w:val="lowerLetter"/>
      <w:lvlText w:val="%1)"/>
      <w:lvlJc w:val="left"/>
      <w:pPr>
        <w:ind w:left="360" w:hanging="360"/>
      </w:pPr>
      <w:rPr>
        <w:rFonts w:hint="default"/>
      </w:rPr>
    </w:lvl>
    <w:lvl w:ilvl="1" w:tplc="243C7862">
      <w:start w:val="1"/>
      <w:numFmt w:val="bullet"/>
      <w:lvlText w:val="–"/>
      <w:lvlJc w:val="left"/>
      <w:pPr>
        <w:ind w:left="1440" w:hanging="720"/>
      </w:pPr>
      <w:rPr>
        <w:rFonts w:ascii="Times New Roman" w:eastAsia="BatangChe"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9233818"/>
    <w:multiLevelType w:val="hybridMultilevel"/>
    <w:tmpl w:val="CFF6CA1E"/>
    <w:lvl w:ilvl="0" w:tplc="70027E10">
      <w:start w:val="1"/>
      <w:numFmt w:val="lowerLetter"/>
      <w:lvlText w:val="%1)"/>
      <w:lvlJc w:val="left"/>
      <w:pPr>
        <w:ind w:left="360" w:hanging="360"/>
      </w:pPr>
      <w:rPr>
        <w:rFonts w:hint="default"/>
      </w:rPr>
    </w:lvl>
    <w:lvl w:ilvl="1" w:tplc="243C7862">
      <w:start w:val="1"/>
      <w:numFmt w:val="bullet"/>
      <w:lvlText w:val="–"/>
      <w:lvlJc w:val="left"/>
      <w:pPr>
        <w:ind w:left="1440" w:hanging="720"/>
      </w:pPr>
      <w:rPr>
        <w:rFonts w:ascii="Times New Roman" w:eastAsia="BatangChe"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4A4246B"/>
    <w:multiLevelType w:val="hybridMultilevel"/>
    <w:tmpl w:val="CFF6CA1E"/>
    <w:lvl w:ilvl="0" w:tplc="70027E10">
      <w:start w:val="1"/>
      <w:numFmt w:val="lowerLetter"/>
      <w:lvlText w:val="%1)"/>
      <w:lvlJc w:val="left"/>
      <w:pPr>
        <w:ind w:left="360" w:hanging="360"/>
      </w:pPr>
      <w:rPr>
        <w:rFonts w:hint="default"/>
      </w:rPr>
    </w:lvl>
    <w:lvl w:ilvl="1" w:tplc="243C7862">
      <w:start w:val="1"/>
      <w:numFmt w:val="bullet"/>
      <w:lvlText w:val="–"/>
      <w:lvlJc w:val="left"/>
      <w:pPr>
        <w:ind w:left="1440" w:hanging="720"/>
      </w:pPr>
      <w:rPr>
        <w:rFonts w:ascii="Times New Roman" w:eastAsia="BatangChe"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609446B"/>
    <w:multiLevelType w:val="hybridMultilevel"/>
    <w:tmpl w:val="07DAA154"/>
    <w:lvl w:ilvl="0" w:tplc="70027E10">
      <w:start w:val="1"/>
      <w:numFmt w:val="lowerLetter"/>
      <w:lvlText w:val="%1)"/>
      <w:lvlJc w:val="left"/>
      <w:pPr>
        <w:ind w:left="360" w:hanging="360"/>
      </w:pPr>
      <w:rPr>
        <w:rFonts w:hint="default"/>
      </w:rPr>
    </w:lvl>
    <w:lvl w:ilvl="1" w:tplc="243C7862">
      <w:start w:val="1"/>
      <w:numFmt w:val="bullet"/>
      <w:lvlText w:val="–"/>
      <w:lvlJc w:val="left"/>
      <w:pPr>
        <w:ind w:left="1440" w:hanging="720"/>
      </w:pPr>
      <w:rPr>
        <w:rFonts w:ascii="Times New Roman" w:eastAsia="BatangChe"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1E77D5A"/>
    <w:multiLevelType w:val="hybridMultilevel"/>
    <w:tmpl w:val="9282202E"/>
    <w:lvl w:ilvl="0" w:tplc="70027E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BF1482"/>
    <w:multiLevelType w:val="hybridMultilevel"/>
    <w:tmpl w:val="FAD0C9E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DF773C"/>
    <w:multiLevelType w:val="hybridMultilevel"/>
    <w:tmpl w:val="0D7CA7A4"/>
    <w:lvl w:ilvl="0" w:tplc="722A45E8">
      <w:start w:val="2"/>
      <w:numFmt w:val="bullet"/>
      <w:lvlText w:val="-"/>
      <w:lvlJc w:val="left"/>
      <w:pPr>
        <w:ind w:left="1440" w:hanging="360"/>
      </w:pPr>
      <w:rPr>
        <w:rFonts w:ascii="Times New Roman" w:eastAsia="GulimChe"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1"/>
  </w:num>
  <w:num w:numId="3">
    <w:abstractNumId w:val="9"/>
  </w:num>
  <w:num w:numId="4">
    <w:abstractNumId w:val="3"/>
  </w:num>
  <w:num w:numId="5">
    <w:abstractNumId w:val="11"/>
  </w:num>
  <w:num w:numId="6">
    <w:abstractNumId w:val="7"/>
  </w:num>
  <w:num w:numId="7">
    <w:abstractNumId w:val="0"/>
  </w:num>
  <w:num w:numId="8">
    <w:abstractNumId w:val="10"/>
  </w:num>
  <w:num w:numId="9">
    <w:abstractNumId w:val="2"/>
  </w:num>
  <w:num w:numId="10">
    <w:abstractNumId w:val="8"/>
  </w:num>
  <w:num w:numId="11">
    <w:abstractNumId w:val="5"/>
  </w:num>
  <w:num w:numId="12">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C2D"/>
    <w:rsid w:val="00000B9E"/>
    <w:rsid w:val="00006744"/>
    <w:rsid w:val="000241CE"/>
    <w:rsid w:val="0003595B"/>
    <w:rsid w:val="00036385"/>
    <w:rsid w:val="00040D8A"/>
    <w:rsid w:val="00044377"/>
    <w:rsid w:val="00046C05"/>
    <w:rsid w:val="00051E1E"/>
    <w:rsid w:val="0005379A"/>
    <w:rsid w:val="00054C56"/>
    <w:rsid w:val="00063DF8"/>
    <w:rsid w:val="000713CF"/>
    <w:rsid w:val="00075C14"/>
    <w:rsid w:val="00076F5A"/>
    <w:rsid w:val="00094B87"/>
    <w:rsid w:val="000964D0"/>
    <w:rsid w:val="000A1F8C"/>
    <w:rsid w:val="000A5418"/>
    <w:rsid w:val="000A754D"/>
    <w:rsid w:val="000B1E8C"/>
    <w:rsid w:val="000B595C"/>
    <w:rsid w:val="000B5B04"/>
    <w:rsid w:val="000B659E"/>
    <w:rsid w:val="000D0595"/>
    <w:rsid w:val="000D0B47"/>
    <w:rsid w:val="000D7C75"/>
    <w:rsid w:val="000E15CA"/>
    <w:rsid w:val="000F33D1"/>
    <w:rsid w:val="000F517C"/>
    <w:rsid w:val="000F5540"/>
    <w:rsid w:val="00104BB2"/>
    <w:rsid w:val="00106B56"/>
    <w:rsid w:val="00122653"/>
    <w:rsid w:val="00125217"/>
    <w:rsid w:val="00130A94"/>
    <w:rsid w:val="00131FCA"/>
    <w:rsid w:val="00133947"/>
    <w:rsid w:val="00134CC7"/>
    <w:rsid w:val="00135C32"/>
    <w:rsid w:val="001433F1"/>
    <w:rsid w:val="001539DD"/>
    <w:rsid w:val="00164353"/>
    <w:rsid w:val="00175BD2"/>
    <w:rsid w:val="0018114D"/>
    <w:rsid w:val="001832C2"/>
    <w:rsid w:val="001923E8"/>
    <w:rsid w:val="00196568"/>
    <w:rsid w:val="00197B92"/>
    <w:rsid w:val="001A2F16"/>
    <w:rsid w:val="001A34FF"/>
    <w:rsid w:val="001B18C2"/>
    <w:rsid w:val="001D5D7E"/>
    <w:rsid w:val="001E1432"/>
    <w:rsid w:val="001E1FB1"/>
    <w:rsid w:val="001F5947"/>
    <w:rsid w:val="00210016"/>
    <w:rsid w:val="0021588B"/>
    <w:rsid w:val="002216AC"/>
    <w:rsid w:val="002219FD"/>
    <w:rsid w:val="0023010A"/>
    <w:rsid w:val="00230738"/>
    <w:rsid w:val="00234735"/>
    <w:rsid w:val="00236AC6"/>
    <w:rsid w:val="00241BCF"/>
    <w:rsid w:val="00253CE8"/>
    <w:rsid w:val="00254A1B"/>
    <w:rsid w:val="0026736F"/>
    <w:rsid w:val="00270B4E"/>
    <w:rsid w:val="00275ED2"/>
    <w:rsid w:val="0028454D"/>
    <w:rsid w:val="00286912"/>
    <w:rsid w:val="00287A2A"/>
    <w:rsid w:val="00291C9E"/>
    <w:rsid w:val="002926D4"/>
    <w:rsid w:val="002C07DA"/>
    <w:rsid w:val="002C7EA9"/>
    <w:rsid w:val="002D652D"/>
    <w:rsid w:val="002F2F9A"/>
    <w:rsid w:val="003131A3"/>
    <w:rsid w:val="00336A0D"/>
    <w:rsid w:val="00342F20"/>
    <w:rsid w:val="00343067"/>
    <w:rsid w:val="00350EC2"/>
    <w:rsid w:val="003540E0"/>
    <w:rsid w:val="003548C2"/>
    <w:rsid w:val="00363547"/>
    <w:rsid w:val="0037421D"/>
    <w:rsid w:val="003809C7"/>
    <w:rsid w:val="003825CA"/>
    <w:rsid w:val="003829E0"/>
    <w:rsid w:val="003A2EF6"/>
    <w:rsid w:val="003A3AE3"/>
    <w:rsid w:val="003A3F92"/>
    <w:rsid w:val="003B03B2"/>
    <w:rsid w:val="003B6263"/>
    <w:rsid w:val="003B6428"/>
    <w:rsid w:val="003C64A7"/>
    <w:rsid w:val="003C6736"/>
    <w:rsid w:val="003D25E1"/>
    <w:rsid w:val="003D3FDA"/>
    <w:rsid w:val="003F6D48"/>
    <w:rsid w:val="00403CE4"/>
    <w:rsid w:val="00420822"/>
    <w:rsid w:val="0042126E"/>
    <w:rsid w:val="00424EA6"/>
    <w:rsid w:val="004323BB"/>
    <w:rsid w:val="00433925"/>
    <w:rsid w:val="004404C0"/>
    <w:rsid w:val="00440BEE"/>
    <w:rsid w:val="00444170"/>
    <w:rsid w:val="00445D56"/>
    <w:rsid w:val="00450261"/>
    <w:rsid w:val="00450FCD"/>
    <w:rsid w:val="00451331"/>
    <w:rsid w:val="0045458F"/>
    <w:rsid w:val="00455FD4"/>
    <w:rsid w:val="004633B4"/>
    <w:rsid w:val="00470DC8"/>
    <w:rsid w:val="00483317"/>
    <w:rsid w:val="004840DD"/>
    <w:rsid w:val="004854EE"/>
    <w:rsid w:val="004902F7"/>
    <w:rsid w:val="004A4DE4"/>
    <w:rsid w:val="004B3553"/>
    <w:rsid w:val="004B3ACE"/>
    <w:rsid w:val="004F733C"/>
    <w:rsid w:val="0051110E"/>
    <w:rsid w:val="00515050"/>
    <w:rsid w:val="0051686D"/>
    <w:rsid w:val="005201CA"/>
    <w:rsid w:val="00521BF0"/>
    <w:rsid w:val="005263C8"/>
    <w:rsid w:val="00530E8C"/>
    <w:rsid w:val="005442A4"/>
    <w:rsid w:val="00545933"/>
    <w:rsid w:val="0054610B"/>
    <w:rsid w:val="005549C9"/>
    <w:rsid w:val="00557544"/>
    <w:rsid w:val="005606F6"/>
    <w:rsid w:val="005614DC"/>
    <w:rsid w:val="00571D6B"/>
    <w:rsid w:val="00575CDC"/>
    <w:rsid w:val="00577C0A"/>
    <w:rsid w:val="005860CA"/>
    <w:rsid w:val="00587875"/>
    <w:rsid w:val="00592A4C"/>
    <w:rsid w:val="005B1E77"/>
    <w:rsid w:val="005B244E"/>
    <w:rsid w:val="005C1BAD"/>
    <w:rsid w:val="005C5EB6"/>
    <w:rsid w:val="005D3914"/>
    <w:rsid w:val="005D6B2F"/>
    <w:rsid w:val="005E3896"/>
    <w:rsid w:val="005E6C90"/>
    <w:rsid w:val="005F40CA"/>
    <w:rsid w:val="00607E2B"/>
    <w:rsid w:val="006139D6"/>
    <w:rsid w:val="00615999"/>
    <w:rsid w:val="00623CE1"/>
    <w:rsid w:val="00624C4F"/>
    <w:rsid w:val="0063062B"/>
    <w:rsid w:val="00632165"/>
    <w:rsid w:val="00636BAD"/>
    <w:rsid w:val="00655965"/>
    <w:rsid w:val="00660009"/>
    <w:rsid w:val="0066388B"/>
    <w:rsid w:val="0066473B"/>
    <w:rsid w:val="00667229"/>
    <w:rsid w:val="00675C31"/>
    <w:rsid w:val="006769C2"/>
    <w:rsid w:val="00677668"/>
    <w:rsid w:val="00682BE5"/>
    <w:rsid w:val="00684359"/>
    <w:rsid w:val="006843DA"/>
    <w:rsid w:val="00690FED"/>
    <w:rsid w:val="006939A5"/>
    <w:rsid w:val="006A15A4"/>
    <w:rsid w:val="006B6778"/>
    <w:rsid w:val="006B6D08"/>
    <w:rsid w:val="006C1F5F"/>
    <w:rsid w:val="006C2D39"/>
    <w:rsid w:val="006D0EC8"/>
    <w:rsid w:val="006E12FC"/>
    <w:rsid w:val="006E776A"/>
    <w:rsid w:val="006F375E"/>
    <w:rsid w:val="006F6109"/>
    <w:rsid w:val="007013B0"/>
    <w:rsid w:val="007051D8"/>
    <w:rsid w:val="00705C2D"/>
    <w:rsid w:val="00705E61"/>
    <w:rsid w:val="00712451"/>
    <w:rsid w:val="007229E7"/>
    <w:rsid w:val="00731041"/>
    <w:rsid w:val="00732F08"/>
    <w:rsid w:val="007350E2"/>
    <w:rsid w:val="0074190C"/>
    <w:rsid w:val="00741B17"/>
    <w:rsid w:val="00755ECE"/>
    <w:rsid w:val="00762576"/>
    <w:rsid w:val="00765934"/>
    <w:rsid w:val="00770871"/>
    <w:rsid w:val="00791060"/>
    <w:rsid w:val="007A1BDE"/>
    <w:rsid w:val="007A3E29"/>
    <w:rsid w:val="007A5352"/>
    <w:rsid w:val="007B2AE3"/>
    <w:rsid w:val="007B3299"/>
    <w:rsid w:val="007B3D18"/>
    <w:rsid w:val="007B5444"/>
    <w:rsid w:val="007B5626"/>
    <w:rsid w:val="007B5E37"/>
    <w:rsid w:val="007C3434"/>
    <w:rsid w:val="007D29E5"/>
    <w:rsid w:val="007D7EFC"/>
    <w:rsid w:val="007E1FDD"/>
    <w:rsid w:val="007E54D5"/>
    <w:rsid w:val="007E7497"/>
    <w:rsid w:val="007F08FF"/>
    <w:rsid w:val="007F1651"/>
    <w:rsid w:val="007F2F0D"/>
    <w:rsid w:val="00803C99"/>
    <w:rsid w:val="0080570B"/>
    <w:rsid w:val="0081097F"/>
    <w:rsid w:val="008148E1"/>
    <w:rsid w:val="00816F4E"/>
    <w:rsid w:val="00831716"/>
    <w:rsid w:val="008319BF"/>
    <w:rsid w:val="008337EA"/>
    <w:rsid w:val="00850E1C"/>
    <w:rsid w:val="008624ED"/>
    <w:rsid w:val="00870944"/>
    <w:rsid w:val="00880B0B"/>
    <w:rsid w:val="0088250B"/>
    <w:rsid w:val="00882E29"/>
    <w:rsid w:val="00893AA6"/>
    <w:rsid w:val="008950FB"/>
    <w:rsid w:val="00897849"/>
    <w:rsid w:val="008A423E"/>
    <w:rsid w:val="008A59AA"/>
    <w:rsid w:val="008A73CD"/>
    <w:rsid w:val="008B454D"/>
    <w:rsid w:val="008D084B"/>
    <w:rsid w:val="008D0E09"/>
    <w:rsid w:val="008D65D9"/>
    <w:rsid w:val="008E3821"/>
    <w:rsid w:val="008F2153"/>
    <w:rsid w:val="008F301D"/>
    <w:rsid w:val="008F71C8"/>
    <w:rsid w:val="00902564"/>
    <w:rsid w:val="00913213"/>
    <w:rsid w:val="00920F0D"/>
    <w:rsid w:val="009306C7"/>
    <w:rsid w:val="00953737"/>
    <w:rsid w:val="009547C4"/>
    <w:rsid w:val="00957294"/>
    <w:rsid w:val="00962B8F"/>
    <w:rsid w:val="009668C5"/>
    <w:rsid w:val="00972289"/>
    <w:rsid w:val="0097693B"/>
    <w:rsid w:val="00976E8D"/>
    <w:rsid w:val="009909F6"/>
    <w:rsid w:val="00993355"/>
    <w:rsid w:val="009A46BF"/>
    <w:rsid w:val="009A4A6D"/>
    <w:rsid w:val="009A6F54"/>
    <w:rsid w:val="009B4EB7"/>
    <w:rsid w:val="009B74AC"/>
    <w:rsid w:val="009C0B35"/>
    <w:rsid w:val="009C361C"/>
    <w:rsid w:val="009D03FE"/>
    <w:rsid w:val="00A0503B"/>
    <w:rsid w:val="00A13265"/>
    <w:rsid w:val="00A20980"/>
    <w:rsid w:val="00A31185"/>
    <w:rsid w:val="00A36DB6"/>
    <w:rsid w:val="00A61885"/>
    <w:rsid w:val="00A71136"/>
    <w:rsid w:val="00AA2D8E"/>
    <w:rsid w:val="00AA474C"/>
    <w:rsid w:val="00AA4807"/>
    <w:rsid w:val="00AB0EAD"/>
    <w:rsid w:val="00AB2572"/>
    <w:rsid w:val="00AB6C67"/>
    <w:rsid w:val="00AC19BB"/>
    <w:rsid w:val="00AD7E5F"/>
    <w:rsid w:val="00AF6E67"/>
    <w:rsid w:val="00B01AA1"/>
    <w:rsid w:val="00B23F02"/>
    <w:rsid w:val="00B24089"/>
    <w:rsid w:val="00B30C81"/>
    <w:rsid w:val="00B34275"/>
    <w:rsid w:val="00B3474C"/>
    <w:rsid w:val="00B4793B"/>
    <w:rsid w:val="00B5046C"/>
    <w:rsid w:val="00B54758"/>
    <w:rsid w:val="00B66740"/>
    <w:rsid w:val="00B676EF"/>
    <w:rsid w:val="00B97AC9"/>
    <w:rsid w:val="00BA5D6B"/>
    <w:rsid w:val="00BB49C6"/>
    <w:rsid w:val="00BB7E96"/>
    <w:rsid w:val="00BC7506"/>
    <w:rsid w:val="00C022B5"/>
    <w:rsid w:val="00C047E7"/>
    <w:rsid w:val="00C10EF7"/>
    <w:rsid w:val="00C15633"/>
    <w:rsid w:val="00C15799"/>
    <w:rsid w:val="00C20F4D"/>
    <w:rsid w:val="00C256E8"/>
    <w:rsid w:val="00C26745"/>
    <w:rsid w:val="00C269F1"/>
    <w:rsid w:val="00C357AD"/>
    <w:rsid w:val="00C3644A"/>
    <w:rsid w:val="00C43338"/>
    <w:rsid w:val="00C6069C"/>
    <w:rsid w:val="00C73F61"/>
    <w:rsid w:val="00C75805"/>
    <w:rsid w:val="00C77D6E"/>
    <w:rsid w:val="00C848E1"/>
    <w:rsid w:val="00C85119"/>
    <w:rsid w:val="00C86EB7"/>
    <w:rsid w:val="00CC1F97"/>
    <w:rsid w:val="00CC56C6"/>
    <w:rsid w:val="00CC6723"/>
    <w:rsid w:val="00CD49C1"/>
    <w:rsid w:val="00CD5431"/>
    <w:rsid w:val="00CE6DD9"/>
    <w:rsid w:val="00CF2491"/>
    <w:rsid w:val="00CF2CBA"/>
    <w:rsid w:val="00CF3030"/>
    <w:rsid w:val="00CF5DDC"/>
    <w:rsid w:val="00D0003D"/>
    <w:rsid w:val="00D02E86"/>
    <w:rsid w:val="00D06742"/>
    <w:rsid w:val="00D1252E"/>
    <w:rsid w:val="00D12CE1"/>
    <w:rsid w:val="00D20A69"/>
    <w:rsid w:val="00D2444D"/>
    <w:rsid w:val="00D31452"/>
    <w:rsid w:val="00D421F3"/>
    <w:rsid w:val="00D500B1"/>
    <w:rsid w:val="00D5307B"/>
    <w:rsid w:val="00D57772"/>
    <w:rsid w:val="00D651AB"/>
    <w:rsid w:val="00D72AE3"/>
    <w:rsid w:val="00D75A4D"/>
    <w:rsid w:val="00D8478B"/>
    <w:rsid w:val="00D84CEE"/>
    <w:rsid w:val="00D86151"/>
    <w:rsid w:val="00D91215"/>
    <w:rsid w:val="00DA3CC4"/>
    <w:rsid w:val="00DA7595"/>
    <w:rsid w:val="00DB0A68"/>
    <w:rsid w:val="00DB13B0"/>
    <w:rsid w:val="00DB28C8"/>
    <w:rsid w:val="00DB4A1C"/>
    <w:rsid w:val="00DC43A3"/>
    <w:rsid w:val="00DD7C09"/>
    <w:rsid w:val="00DE54CF"/>
    <w:rsid w:val="00DF1006"/>
    <w:rsid w:val="00DF791C"/>
    <w:rsid w:val="00E0124F"/>
    <w:rsid w:val="00E020CD"/>
    <w:rsid w:val="00E02E0D"/>
    <w:rsid w:val="00E06286"/>
    <w:rsid w:val="00E17376"/>
    <w:rsid w:val="00E23D98"/>
    <w:rsid w:val="00E3247F"/>
    <w:rsid w:val="00E403B9"/>
    <w:rsid w:val="00E41BE2"/>
    <w:rsid w:val="00E5341E"/>
    <w:rsid w:val="00E545D9"/>
    <w:rsid w:val="00E606D9"/>
    <w:rsid w:val="00E65FC2"/>
    <w:rsid w:val="00E674D3"/>
    <w:rsid w:val="00E70FD0"/>
    <w:rsid w:val="00E74463"/>
    <w:rsid w:val="00E80263"/>
    <w:rsid w:val="00E8077B"/>
    <w:rsid w:val="00EA0BBD"/>
    <w:rsid w:val="00EA7027"/>
    <w:rsid w:val="00EB2081"/>
    <w:rsid w:val="00EB493B"/>
    <w:rsid w:val="00EC249E"/>
    <w:rsid w:val="00ED0B01"/>
    <w:rsid w:val="00ED26B0"/>
    <w:rsid w:val="00EE3496"/>
    <w:rsid w:val="00EF2406"/>
    <w:rsid w:val="00F00257"/>
    <w:rsid w:val="00F00E47"/>
    <w:rsid w:val="00F15E81"/>
    <w:rsid w:val="00F20228"/>
    <w:rsid w:val="00F2412B"/>
    <w:rsid w:val="00F27A79"/>
    <w:rsid w:val="00F30090"/>
    <w:rsid w:val="00F42CCE"/>
    <w:rsid w:val="00F5332C"/>
    <w:rsid w:val="00F55E0A"/>
    <w:rsid w:val="00F6169F"/>
    <w:rsid w:val="00F626B7"/>
    <w:rsid w:val="00F650EB"/>
    <w:rsid w:val="00F6640D"/>
    <w:rsid w:val="00F84067"/>
    <w:rsid w:val="00F871F5"/>
    <w:rsid w:val="00FB0136"/>
    <w:rsid w:val="00FB19B7"/>
    <w:rsid w:val="00FC156A"/>
    <w:rsid w:val="00FC4582"/>
    <w:rsid w:val="00FC7A38"/>
    <w:rsid w:val="00FC7E59"/>
    <w:rsid w:val="00FE3DE5"/>
    <w:rsid w:val="00FF5119"/>
    <w:rsid w:val="00FF72BB"/>
    <w:rsid w:val="00FF7960"/>
    <w:rsid w:val="04BF6B57"/>
    <w:rsid w:val="350C2BB8"/>
  </w:rsids>
  <m:mathPr>
    <m:mathFont m:val="Cambria Math"/>
    <m:brkBin m:val="before"/>
    <m:brkBinSub m:val="--"/>
    <m:smallFrac m:val="0"/>
    <m:dispDef/>
    <m:lMargin m:val="0"/>
    <m:rMargin m:val="0"/>
    <m:defJc m:val="centerGroup"/>
    <m:wrapIndent m:val="1440"/>
    <m:intLim m:val="subSup"/>
    <m:naryLim m:val="undOvr"/>
  </m:mathPr>
  <w:themeFontLang w:val="en-NZ" w:eastAsia="ko-KR"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92590F"/>
  <w15:docId w15:val="{89C1F0ED-BF91-4B70-983E-58AEFC26C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7595"/>
    <w:rPr>
      <w:rFonts w:eastAsia="BatangChe"/>
      <w:sz w:val="24"/>
      <w:szCs w:val="24"/>
    </w:rPr>
  </w:style>
  <w:style w:type="paragraph" w:styleId="Heading1">
    <w:name w:val="heading 1"/>
    <w:basedOn w:val="Normal"/>
    <w:next w:val="Normal"/>
    <w:uiPriority w:val="9"/>
    <w:qFormat/>
    <w:rsid w:val="00DA7595"/>
    <w:pPr>
      <w:keepNext/>
      <w:jc w:val="center"/>
      <w:outlineLvl w:val="0"/>
    </w:pPr>
    <w:rPr>
      <w:b/>
      <w:bCs/>
      <w:u w:val="single"/>
    </w:rPr>
  </w:style>
  <w:style w:type="paragraph" w:styleId="Heading2">
    <w:name w:val="heading 2"/>
    <w:basedOn w:val="Normal"/>
    <w:next w:val="Normal"/>
    <w:link w:val="Heading2Char"/>
    <w:uiPriority w:val="9"/>
    <w:unhideWhenUsed/>
    <w:qFormat/>
    <w:rsid w:val="00076F5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Heading1"/>
    <w:next w:val="Normal"/>
    <w:link w:val="Heading3Char"/>
    <w:uiPriority w:val="9"/>
    <w:qFormat/>
    <w:rsid w:val="00882E29"/>
    <w:pPr>
      <w:keepLines/>
      <w:tabs>
        <w:tab w:val="left" w:pos="1871"/>
        <w:tab w:val="left" w:pos="2268"/>
      </w:tabs>
      <w:overflowPunct w:val="0"/>
      <w:autoSpaceDE w:val="0"/>
      <w:autoSpaceDN w:val="0"/>
      <w:adjustRightInd w:val="0"/>
      <w:spacing w:before="200"/>
      <w:ind w:left="1134" w:hanging="1134"/>
      <w:jc w:val="left"/>
      <w:textAlignment w:val="baseline"/>
      <w:outlineLvl w:val="2"/>
    </w:pPr>
    <w:rPr>
      <w:rFonts w:eastAsia="Times New Roman"/>
      <w:bCs w:val="0"/>
      <w:szCs w:val="20"/>
      <w:u w:val="none"/>
      <w:lang w:val="en-GB"/>
    </w:rPr>
  </w:style>
  <w:style w:type="paragraph" w:styleId="Heading4">
    <w:name w:val="heading 4"/>
    <w:basedOn w:val="Heading3"/>
    <w:next w:val="Normal"/>
    <w:link w:val="Heading4Char"/>
    <w:uiPriority w:val="9"/>
    <w:qFormat/>
    <w:rsid w:val="00882E29"/>
    <w:pPr>
      <w:outlineLvl w:val="3"/>
    </w:pPr>
  </w:style>
  <w:style w:type="paragraph" w:styleId="Heading5">
    <w:name w:val="heading 5"/>
    <w:basedOn w:val="Heading4"/>
    <w:next w:val="Normal"/>
    <w:link w:val="Heading5Char"/>
    <w:uiPriority w:val="9"/>
    <w:qFormat/>
    <w:rsid w:val="00882E29"/>
    <w:pPr>
      <w:outlineLvl w:val="4"/>
    </w:pPr>
  </w:style>
  <w:style w:type="paragraph" w:styleId="Heading6">
    <w:name w:val="heading 6"/>
    <w:basedOn w:val="Heading4"/>
    <w:next w:val="Normal"/>
    <w:link w:val="Heading6Char"/>
    <w:uiPriority w:val="9"/>
    <w:qFormat/>
    <w:rsid w:val="00882E29"/>
    <w:pPr>
      <w:outlineLvl w:val="5"/>
    </w:pPr>
  </w:style>
  <w:style w:type="paragraph" w:styleId="Heading7">
    <w:name w:val="heading 7"/>
    <w:basedOn w:val="Heading6"/>
    <w:next w:val="Normal"/>
    <w:link w:val="Heading7Char"/>
    <w:qFormat/>
    <w:rsid w:val="00882E29"/>
    <w:pPr>
      <w:outlineLvl w:val="6"/>
    </w:pPr>
  </w:style>
  <w:style w:type="paragraph" w:styleId="Heading8">
    <w:name w:val="heading 8"/>
    <w:basedOn w:val="Normal"/>
    <w:next w:val="Normal"/>
    <w:link w:val="Heading8Char"/>
    <w:qFormat/>
    <w:rsid w:val="00DA7595"/>
    <w:pPr>
      <w:keepNext/>
      <w:widowControl w:val="0"/>
      <w:wordWrap w:val="0"/>
      <w:jc w:val="both"/>
      <w:outlineLvl w:val="7"/>
    </w:pPr>
    <w:rPr>
      <w:b/>
      <w:bCs/>
      <w:kern w:val="2"/>
      <w:sz w:val="20"/>
      <w:szCs w:val="20"/>
      <w:lang w:eastAsia="ko-KR"/>
    </w:rPr>
  </w:style>
  <w:style w:type="paragraph" w:styleId="Heading9">
    <w:name w:val="heading 9"/>
    <w:basedOn w:val="Heading6"/>
    <w:next w:val="Normal"/>
    <w:link w:val="Heading9Char"/>
    <w:qFormat/>
    <w:rsid w:val="00882E2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link w:val="HeaderChar"/>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paragraph" w:styleId="ListParagraph">
    <w:name w:val="List Paragraph"/>
    <w:basedOn w:val="Normal"/>
    <w:link w:val="ListParagraphChar"/>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rsid w:val="0054610B"/>
    <w:rPr>
      <w:rFonts w:ascii="Tahoma" w:hAnsi="Tahoma" w:cs="Tahoma"/>
      <w:sz w:val="16"/>
      <w:szCs w:val="16"/>
    </w:rPr>
  </w:style>
  <w:style w:type="character" w:customStyle="1" w:styleId="BalloonTextChar">
    <w:name w:val="Balloon Text Char"/>
    <w:basedOn w:val="DefaultParagraphFont"/>
    <w:link w:val="BalloonText"/>
    <w:rsid w:val="0054610B"/>
    <w:rPr>
      <w:rFonts w:ascii="Tahoma" w:eastAsia="BatangChe" w:hAnsi="Tahoma" w:cs="Tahoma"/>
      <w:sz w:val="16"/>
      <w:szCs w:val="16"/>
    </w:rPr>
  </w:style>
  <w:style w:type="character" w:customStyle="1" w:styleId="Heading8Char">
    <w:name w:val="Heading 8 Char"/>
    <w:basedOn w:val="DefaultParagraphFont"/>
    <w:link w:val="Heading8"/>
    <w:rsid w:val="003D25E1"/>
    <w:rPr>
      <w:rFonts w:eastAsia="BatangChe"/>
      <w:b/>
      <w:bCs/>
      <w:kern w:val="2"/>
      <w:lang w:eastAsia="ko-KR"/>
    </w:rPr>
  </w:style>
  <w:style w:type="character" w:styleId="Hyperlink">
    <w:name w:val="Hyperlink"/>
    <w:basedOn w:val="DefaultParagraphFont"/>
    <w:uiPriority w:val="99"/>
    <w:unhideWhenUsed/>
    <w:rsid w:val="00E65FC2"/>
    <w:rPr>
      <w:color w:val="0000FF" w:themeColor="hyperlink"/>
      <w:u w:val="single"/>
    </w:rPr>
  </w:style>
  <w:style w:type="paragraph" w:styleId="FootnoteText">
    <w:name w:val="footnote text"/>
    <w:aliases w:val="ECC Footnote,ALTS FOOTNOTE,Footnote Text Char1,Footnote Text Char Char1,Footnote Text Char4 Char Char,Footnote Text Char1 Char1 Char1 Char,Footnote Text Char Char1 Char1 Char Char,Footnote Text Char1 Char1 Char1 Char Char Char1,DN,DNV-FT"/>
    <w:basedOn w:val="Normal"/>
    <w:link w:val="FootnoteTextChar"/>
    <w:unhideWhenUsed/>
    <w:qFormat/>
    <w:rsid w:val="00A61885"/>
    <w:rPr>
      <w:sz w:val="20"/>
      <w:szCs w:val="20"/>
    </w:rPr>
  </w:style>
  <w:style w:type="character" w:customStyle="1" w:styleId="FootnoteTextChar">
    <w:name w:val="Footnote Text Char"/>
    <w:aliases w:val="ECC Footnote Char,ALTS FOOTNOTE Char,Footnote Text Char1 Char,Footnote Text Char Char1 Char,Footnote Text Char4 Char Char Char,Footnote Text Char1 Char1 Char1 Char Char,Footnote Text Char Char1 Char1 Char Char Char,DN Char,DNV-FT Char"/>
    <w:basedOn w:val="DefaultParagraphFont"/>
    <w:link w:val="FootnoteText"/>
    <w:rsid w:val="00A61885"/>
    <w:rPr>
      <w:rFonts w:eastAsia="BatangChe"/>
    </w:rPr>
  </w:style>
  <w:style w:type="character" w:styleId="FootnoteReference">
    <w:name w:val="footnote reference"/>
    <w:aliases w:val="ECC Footnote number,Appel note de bas de p,Footnote Reference/,Footnote symbol,Style 12,(NECG) Footnote Reference,Style 124,o,fr,Style 13,FR,Style 17,Style 3,Appel note de bas de p + 11 pt,Italic,Appel note de bas de p1,Footnote,Ref,R"/>
    <w:basedOn w:val="DefaultParagraphFont"/>
    <w:unhideWhenUsed/>
    <w:qFormat/>
    <w:rsid w:val="00A61885"/>
    <w:rPr>
      <w:vertAlign w:val="superscript"/>
    </w:rPr>
  </w:style>
  <w:style w:type="paragraph" w:customStyle="1" w:styleId="enumlev1">
    <w:name w:val="enumlev1"/>
    <w:basedOn w:val="Normal"/>
    <w:link w:val="enumlev1Char"/>
    <w:qFormat/>
    <w:rsid w:val="00A61885"/>
    <w:pPr>
      <w:tabs>
        <w:tab w:val="left" w:pos="1134"/>
        <w:tab w:val="left" w:pos="1871"/>
        <w:tab w:val="left" w:pos="2608"/>
        <w:tab w:val="left" w:pos="3345"/>
      </w:tabs>
      <w:overflowPunct w:val="0"/>
      <w:autoSpaceDE w:val="0"/>
      <w:autoSpaceDN w:val="0"/>
      <w:adjustRightInd w:val="0"/>
      <w:spacing w:before="80"/>
      <w:ind w:left="1134" w:hanging="1134"/>
      <w:textAlignment w:val="baseline"/>
    </w:pPr>
    <w:rPr>
      <w:rFonts w:eastAsia="MS Mincho"/>
      <w:szCs w:val="20"/>
      <w:lang w:val="en-GB"/>
    </w:rPr>
  </w:style>
  <w:style w:type="character" w:customStyle="1" w:styleId="enumlev1Char">
    <w:name w:val="enumlev1 Char"/>
    <w:basedOn w:val="DefaultParagraphFont"/>
    <w:link w:val="enumlev1"/>
    <w:qFormat/>
    <w:locked/>
    <w:rsid w:val="00A61885"/>
    <w:rPr>
      <w:rFonts w:eastAsia="MS Mincho"/>
      <w:sz w:val="24"/>
      <w:lang w:val="en-GB"/>
    </w:rPr>
  </w:style>
  <w:style w:type="character" w:customStyle="1" w:styleId="ListParagraphChar">
    <w:name w:val="List Paragraph Char"/>
    <w:basedOn w:val="DefaultParagraphFont"/>
    <w:link w:val="ListParagraph"/>
    <w:uiPriority w:val="34"/>
    <w:locked/>
    <w:rsid w:val="00D31452"/>
    <w:rPr>
      <w:rFonts w:eastAsia="BatangChe"/>
      <w:sz w:val="24"/>
      <w:szCs w:val="24"/>
    </w:rPr>
  </w:style>
  <w:style w:type="paragraph" w:customStyle="1" w:styleId="Default">
    <w:name w:val="Default"/>
    <w:rsid w:val="00000B9E"/>
    <w:pPr>
      <w:autoSpaceDE w:val="0"/>
      <w:autoSpaceDN w:val="0"/>
      <w:adjustRightInd w:val="0"/>
    </w:pPr>
    <w:rPr>
      <w:color w:val="000000"/>
      <w:sz w:val="24"/>
      <w:szCs w:val="24"/>
    </w:rPr>
  </w:style>
  <w:style w:type="paragraph" w:styleId="NormalWeb">
    <w:name w:val="Normal (Web)"/>
    <w:basedOn w:val="Normal"/>
    <w:uiPriority w:val="99"/>
    <w:unhideWhenUsed/>
    <w:rsid w:val="00575CDC"/>
    <w:pPr>
      <w:spacing w:before="100" w:beforeAutospacing="1" w:after="100" w:afterAutospacing="1"/>
    </w:pPr>
    <w:rPr>
      <w:rFonts w:eastAsia="Times New Roman"/>
    </w:rPr>
  </w:style>
  <w:style w:type="table" w:customStyle="1" w:styleId="2">
    <w:name w:val="表 (格子)2"/>
    <w:basedOn w:val="TableNormal"/>
    <w:next w:val="TableGrid"/>
    <w:rsid w:val="0066388B"/>
    <w:rPr>
      <w:rFonts w:ascii="CG Times" w:eastAsia="MS Mincho" w:hAnsi="CG Times"/>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6638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CCHLbold">
    <w:name w:val="ECC HL bold"/>
    <w:basedOn w:val="DefaultParagraphFont"/>
    <w:uiPriority w:val="1"/>
    <w:qFormat/>
    <w:rsid w:val="00EF2406"/>
    <w:rPr>
      <w:b/>
      <w:bCs/>
    </w:rPr>
  </w:style>
  <w:style w:type="character" w:customStyle="1" w:styleId="ECCParagraph">
    <w:name w:val="ECC Paragraph"/>
    <w:basedOn w:val="DefaultParagraphFont"/>
    <w:uiPriority w:val="1"/>
    <w:qFormat/>
    <w:rsid w:val="00EF2406"/>
    <w:rPr>
      <w:rFonts w:ascii="Arial" w:hAnsi="Arial" w:cs="Arial" w:hint="default"/>
      <w:noProof w:val="0"/>
      <w:sz w:val="20"/>
      <w:bdr w:val="none" w:sz="0" w:space="0" w:color="auto" w:frame="1"/>
      <w:lang w:val="en-GB"/>
    </w:rPr>
  </w:style>
  <w:style w:type="character" w:styleId="UnresolvedMention">
    <w:name w:val="Unresolved Mention"/>
    <w:basedOn w:val="DefaultParagraphFont"/>
    <w:uiPriority w:val="99"/>
    <w:semiHidden/>
    <w:unhideWhenUsed/>
    <w:rsid w:val="009306C7"/>
    <w:rPr>
      <w:color w:val="605E5C"/>
      <w:shd w:val="clear" w:color="auto" w:fill="E1DFDD"/>
    </w:rPr>
  </w:style>
  <w:style w:type="paragraph" w:customStyle="1" w:styleId="Proposal">
    <w:name w:val="Proposal"/>
    <w:basedOn w:val="Normal"/>
    <w:next w:val="Normal"/>
    <w:rsid w:val="00FB0136"/>
    <w:pPr>
      <w:keepNext/>
      <w:tabs>
        <w:tab w:val="left" w:pos="1134"/>
        <w:tab w:val="left" w:pos="1871"/>
        <w:tab w:val="left" w:pos="2268"/>
      </w:tabs>
      <w:overflowPunct w:val="0"/>
      <w:autoSpaceDE w:val="0"/>
      <w:autoSpaceDN w:val="0"/>
      <w:adjustRightInd w:val="0"/>
      <w:spacing w:before="240"/>
      <w:textAlignment w:val="baseline"/>
    </w:pPr>
    <w:rPr>
      <w:rFonts w:eastAsia="Times New Roman" w:hAnsi="Times New Roman Bold"/>
      <w:b/>
      <w:szCs w:val="20"/>
      <w:lang w:val="en-GB"/>
    </w:rPr>
  </w:style>
  <w:style w:type="character" w:styleId="CommentReference">
    <w:name w:val="annotation reference"/>
    <w:basedOn w:val="DefaultParagraphFont"/>
    <w:semiHidden/>
    <w:unhideWhenUsed/>
    <w:rsid w:val="00253CE8"/>
    <w:rPr>
      <w:sz w:val="16"/>
      <w:szCs w:val="16"/>
    </w:rPr>
  </w:style>
  <w:style w:type="paragraph" w:styleId="CommentText">
    <w:name w:val="annotation text"/>
    <w:basedOn w:val="Normal"/>
    <w:link w:val="CommentTextChar"/>
    <w:semiHidden/>
    <w:unhideWhenUsed/>
    <w:rsid w:val="00253CE8"/>
    <w:rPr>
      <w:sz w:val="20"/>
      <w:szCs w:val="20"/>
    </w:rPr>
  </w:style>
  <w:style w:type="character" w:customStyle="1" w:styleId="CommentTextChar">
    <w:name w:val="Comment Text Char"/>
    <w:basedOn w:val="DefaultParagraphFont"/>
    <w:link w:val="CommentText"/>
    <w:semiHidden/>
    <w:rsid w:val="00253CE8"/>
    <w:rPr>
      <w:rFonts w:eastAsia="BatangChe"/>
    </w:rPr>
  </w:style>
  <w:style w:type="paragraph" w:styleId="CommentSubject">
    <w:name w:val="annotation subject"/>
    <w:basedOn w:val="CommentText"/>
    <w:next w:val="CommentText"/>
    <w:link w:val="CommentSubjectChar"/>
    <w:semiHidden/>
    <w:unhideWhenUsed/>
    <w:rsid w:val="00253CE8"/>
    <w:rPr>
      <w:b/>
      <w:bCs/>
    </w:rPr>
  </w:style>
  <w:style w:type="character" w:customStyle="1" w:styleId="CommentSubjectChar">
    <w:name w:val="Comment Subject Char"/>
    <w:basedOn w:val="CommentTextChar"/>
    <w:link w:val="CommentSubject"/>
    <w:semiHidden/>
    <w:rsid w:val="00253CE8"/>
    <w:rPr>
      <w:rFonts w:eastAsia="BatangChe"/>
      <w:b/>
      <w:bCs/>
    </w:rPr>
  </w:style>
  <w:style w:type="character" w:customStyle="1" w:styleId="Heading2Char">
    <w:name w:val="Heading 2 Char"/>
    <w:basedOn w:val="DefaultParagraphFont"/>
    <w:link w:val="Heading2"/>
    <w:uiPriority w:val="9"/>
    <w:rsid w:val="00076F5A"/>
    <w:rPr>
      <w:rFonts w:asciiTheme="majorHAnsi" w:eastAsiaTheme="majorEastAsia" w:hAnsiTheme="majorHAnsi" w:cstheme="majorBidi"/>
      <w:color w:val="365F91" w:themeColor="accent1" w:themeShade="BF"/>
      <w:sz w:val="26"/>
      <w:szCs w:val="26"/>
    </w:rPr>
  </w:style>
  <w:style w:type="paragraph" w:customStyle="1" w:styleId="enumlev2">
    <w:name w:val="enumlev2"/>
    <w:basedOn w:val="enumlev1"/>
    <w:rsid w:val="00076F5A"/>
    <w:pPr>
      <w:ind w:left="1871" w:hanging="737"/>
    </w:pPr>
    <w:rPr>
      <w:rFonts w:eastAsia="Times New Roman"/>
    </w:rPr>
  </w:style>
  <w:style w:type="paragraph" w:customStyle="1" w:styleId="Tablehead">
    <w:name w:val="Table_head"/>
    <w:basedOn w:val="Normal"/>
    <w:rsid w:val="00076F5A"/>
    <w:pPr>
      <w:keepNext/>
      <w:tabs>
        <w:tab w:val="left" w:pos="1134"/>
        <w:tab w:val="left" w:pos="1871"/>
        <w:tab w:val="left" w:pos="2268"/>
      </w:tabs>
      <w:overflowPunct w:val="0"/>
      <w:autoSpaceDE w:val="0"/>
      <w:autoSpaceDN w:val="0"/>
      <w:adjustRightInd w:val="0"/>
      <w:spacing w:before="80" w:after="80"/>
      <w:jc w:val="center"/>
      <w:textAlignment w:val="baseline"/>
    </w:pPr>
    <w:rPr>
      <w:rFonts w:ascii="Times New Roman Bold" w:eastAsia="Times New Roman" w:hAnsi="Times New Roman Bold" w:cs="Times New Roman Bold"/>
      <w:b/>
      <w:sz w:val="20"/>
      <w:szCs w:val="20"/>
      <w:lang w:val="en-GB"/>
    </w:rPr>
  </w:style>
  <w:style w:type="character" w:customStyle="1" w:styleId="Artref">
    <w:name w:val="Art_ref"/>
    <w:basedOn w:val="DefaultParagraphFont"/>
    <w:rsid w:val="00076F5A"/>
  </w:style>
  <w:style w:type="character" w:customStyle="1" w:styleId="Tablefreq">
    <w:name w:val="Table_freq"/>
    <w:basedOn w:val="DefaultParagraphFont"/>
    <w:rsid w:val="00076F5A"/>
    <w:rPr>
      <w:b/>
      <w:color w:val="auto"/>
      <w:sz w:val="20"/>
    </w:rPr>
  </w:style>
  <w:style w:type="paragraph" w:customStyle="1" w:styleId="Section1">
    <w:name w:val="Section_1"/>
    <w:basedOn w:val="Normal"/>
    <w:rsid w:val="00076F5A"/>
    <w:pPr>
      <w:tabs>
        <w:tab w:val="center" w:pos="4820"/>
      </w:tabs>
      <w:overflowPunct w:val="0"/>
      <w:autoSpaceDE w:val="0"/>
      <w:autoSpaceDN w:val="0"/>
      <w:adjustRightInd w:val="0"/>
      <w:spacing w:before="360"/>
      <w:jc w:val="center"/>
      <w:textAlignment w:val="baseline"/>
    </w:pPr>
    <w:rPr>
      <w:rFonts w:eastAsia="Times New Roman"/>
      <w:b/>
      <w:szCs w:val="20"/>
      <w:lang w:val="en-GB"/>
    </w:rPr>
  </w:style>
  <w:style w:type="paragraph" w:customStyle="1" w:styleId="Figure">
    <w:name w:val="Figure"/>
    <w:basedOn w:val="Normal"/>
    <w:next w:val="Normal"/>
    <w:rsid w:val="00076F5A"/>
    <w:pPr>
      <w:tabs>
        <w:tab w:val="left" w:pos="1134"/>
        <w:tab w:val="left" w:pos="1871"/>
        <w:tab w:val="left" w:pos="2268"/>
      </w:tabs>
      <w:overflowPunct w:val="0"/>
      <w:autoSpaceDE w:val="0"/>
      <w:autoSpaceDN w:val="0"/>
      <w:adjustRightInd w:val="0"/>
      <w:spacing w:before="120" w:after="240"/>
      <w:jc w:val="center"/>
      <w:textAlignment w:val="baseline"/>
    </w:pPr>
    <w:rPr>
      <w:rFonts w:eastAsia="Times New Roman"/>
      <w:szCs w:val="20"/>
      <w:lang w:val="en-GB"/>
    </w:rPr>
  </w:style>
  <w:style w:type="paragraph" w:customStyle="1" w:styleId="Figuretitle">
    <w:name w:val="Figure_title"/>
    <w:basedOn w:val="Normal"/>
    <w:next w:val="Normal"/>
    <w:link w:val="FiguretitleChar"/>
    <w:rsid w:val="00076F5A"/>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eastAsia="Times New Roman" w:hAnsi="Times New Roman Bold"/>
      <w:b/>
      <w:sz w:val="20"/>
      <w:szCs w:val="20"/>
      <w:lang w:val="en-GB"/>
    </w:rPr>
  </w:style>
  <w:style w:type="paragraph" w:customStyle="1" w:styleId="FigureNo">
    <w:name w:val="Figure_No"/>
    <w:basedOn w:val="Normal"/>
    <w:next w:val="Normal"/>
    <w:rsid w:val="00076F5A"/>
    <w:pPr>
      <w:keepNext/>
      <w:keepLines/>
      <w:tabs>
        <w:tab w:val="left" w:pos="1134"/>
        <w:tab w:val="left" w:pos="1871"/>
        <w:tab w:val="left" w:pos="2268"/>
      </w:tabs>
      <w:overflowPunct w:val="0"/>
      <w:autoSpaceDE w:val="0"/>
      <w:autoSpaceDN w:val="0"/>
      <w:adjustRightInd w:val="0"/>
      <w:spacing w:before="480" w:after="120"/>
      <w:jc w:val="center"/>
      <w:textAlignment w:val="baseline"/>
    </w:pPr>
    <w:rPr>
      <w:rFonts w:eastAsia="Times New Roman"/>
      <w:caps/>
      <w:sz w:val="20"/>
      <w:szCs w:val="20"/>
      <w:lang w:val="en-GB"/>
    </w:rPr>
  </w:style>
  <w:style w:type="paragraph" w:customStyle="1" w:styleId="Reasons">
    <w:name w:val="Reasons"/>
    <w:basedOn w:val="Normal"/>
    <w:qFormat/>
    <w:rsid w:val="00076F5A"/>
    <w:pPr>
      <w:tabs>
        <w:tab w:val="left" w:pos="1134"/>
        <w:tab w:val="left" w:pos="1588"/>
        <w:tab w:val="left" w:pos="1985"/>
      </w:tabs>
      <w:overflowPunct w:val="0"/>
      <w:autoSpaceDE w:val="0"/>
      <w:autoSpaceDN w:val="0"/>
      <w:adjustRightInd w:val="0"/>
      <w:spacing w:before="120"/>
      <w:textAlignment w:val="baseline"/>
    </w:pPr>
    <w:rPr>
      <w:rFonts w:eastAsia="Times New Roman"/>
      <w:szCs w:val="20"/>
      <w:lang w:val="en-GB"/>
    </w:rPr>
  </w:style>
  <w:style w:type="paragraph" w:customStyle="1" w:styleId="TableTextS5">
    <w:name w:val="Table_TextS5"/>
    <w:basedOn w:val="Normal"/>
    <w:rsid w:val="00076F5A"/>
    <w:pPr>
      <w:tabs>
        <w:tab w:val="left" w:pos="170"/>
        <w:tab w:val="left" w:pos="567"/>
        <w:tab w:val="left" w:pos="737"/>
        <w:tab w:val="left" w:pos="2977"/>
        <w:tab w:val="left" w:pos="3266"/>
      </w:tabs>
      <w:overflowPunct w:val="0"/>
      <w:autoSpaceDE w:val="0"/>
      <w:autoSpaceDN w:val="0"/>
      <w:adjustRightInd w:val="0"/>
      <w:spacing w:before="40" w:after="40"/>
      <w:ind w:left="170" w:hanging="170"/>
      <w:textAlignment w:val="baseline"/>
    </w:pPr>
    <w:rPr>
      <w:rFonts w:eastAsia="Times New Roman"/>
      <w:sz w:val="20"/>
      <w:szCs w:val="20"/>
      <w:lang w:val="en-GB"/>
    </w:rPr>
  </w:style>
  <w:style w:type="paragraph" w:customStyle="1" w:styleId="EditorsNote">
    <w:name w:val="EditorsNote"/>
    <w:basedOn w:val="Normal"/>
    <w:rsid w:val="00076F5A"/>
    <w:pPr>
      <w:tabs>
        <w:tab w:val="left" w:pos="1134"/>
        <w:tab w:val="left" w:pos="1871"/>
        <w:tab w:val="left" w:pos="2268"/>
      </w:tabs>
      <w:overflowPunct w:val="0"/>
      <w:autoSpaceDE w:val="0"/>
      <w:autoSpaceDN w:val="0"/>
      <w:adjustRightInd w:val="0"/>
      <w:spacing w:before="240" w:after="240"/>
      <w:textAlignment w:val="baseline"/>
    </w:pPr>
    <w:rPr>
      <w:rFonts w:eastAsia="Times New Roman"/>
      <w:i/>
      <w:iCs/>
      <w:szCs w:val="20"/>
      <w:lang w:val="en-GB"/>
    </w:rPr>
  </w:style>
  <w:style w:type="character" w:customStyle="1" w:styleId="FiguretitleChar">
    <w:name w:val="Figure_title Char"/>
    <w:basedOn w:val="DefaultParagraphFont"/>
    <w:link w:val="Figuretitle"/>
    <w:rsid w:val="00076F5A"/>
    <w:rPr>
      <w:rFonts w:ascii="Times New Roman Bold" w:eastAsia="Times New Roman" w:hAnsi="Times New Roman Bold"/>
      <w:b/>
      <w:lang w:val="en-GB"/>
    </w:rPr>
  </w:style>
  <w:style w:type="character" w:customStyle="1" w:styleId="Heading1Char">
    <w:name w:val="Heading 1 Char"/>
    <w:aliases w:val="H1 Char,h1 Char,h11 Char,h12 Char,h13 Char,h14 Char,h15 Char,h16 Char,h17 Char,h111 Char,h121 Char,h131 Char,h141 Char,h151 Char,h161 Char,h18 Char,h112 Char,h122 Char,h132 Char,h142 Char,h152 Char,h162 Char,h19 Char,h113 Char,h123 Char"/>
    <w:uiPriority w:val="9"/>
    <w:rsid w:val="007229E7"/>
    <w:rPr>
      <w:b/>
      <w:sz w:val="24"/>
      <w:lang w:val="en-GB" w:eastAsia="en-US" w:bidi="ar-SA"/>
    </w:rPr>
  </w:style>
  <w:style w:type="character" w:customStyle="1" w:styleId="Heading3Char">
    <w:name w:val="Heading 3 Char"/>
    <w:basedOn w:val="DefaultParagraphFont"/>
    <w:link w:val="Heading3"/>
    <w:uiPriority w:val="9"/>
    <w:rsid w:val="00882E29"/>
    <w:rPr>
      <w:rFonts w:eastAsia="Times New Roman"/>
      <w:b/>
      <w:sz w:val="24"/>
      <w:lang w:val="en-GB"/>
    </w:rPr>
  </w:style>
  <w:style w:type="character" w:customStyle="1" w:styleId="Heading4Char">
    <w:name w:val="Heading 4 Char"/>
    <w:basedOn w:val="DefaultParagraphFont"/>
    <w:link w:val="Heading4"/>
    <w:uiPriority w:val="9"/>
    <w:rsid w:val="00882E29"/>
    <w:rPr>
      <w:rFonts w:eastAsia="Times New Roman"/>
      <w:b/>
      <w:sz w:val="24"/>
      <w:lang w:val="en-GB"/>
    </w:rPr>
  </w:style>
  <w:style w:type="character" w:customStyle="1" w:styleId="Heading5Char">
    <w:name w:val="Heading 5 Char"/>
    <w:basedOn w:val="DefaultParagraphFont"/>
    <w:link w:val="Heading5"/>
    <w:uiPriority w:val="9"/>
    <w:rsid w:val="00882E29"/>
    <w:rPr>
      <w:rFonts w:eastAsia="Times New Roman"/>
      <w:b/>
      <w:sz w:val="24"/>
      <w:lang w:val="en-GB"/>
    </w:rPr>
  </w:style>
  <w:style w:type="character" w:customStyle="1" w:styleId="Heading6Char">
    <w:name w:val="Heading 6 Char"/>
    <w:basedOn w:val="DefaultParagraphFont"/>
    <w:link w:val="Heading6"/>
    <w:uiPriority w:val="9"/>
    <w:rsid w:val="00882E29"/>
    <w:rPr>
      <w:rFonts w:eastAsia="Times New Roman"/>
      <w:b/>
      <w:sz w:val="24"/>
      <w:lang w:val="en-GB"/>
    </w:rPr>
  </w:style>
  <w:style w:type="character" w:customStyle="1" w:styleId="Heading7Char">
    <w:name w:val="Heading 7 Char"/>
    <w:basedOn w:val="DefaultParagraphFont"/>
    <w:link w:val="Heading7"/>
    <w:rsid w:val="00882E29"/>
    <w:rPr>
      <w:rFonts w:eastAsia="Times New Roman"/>
      <w:b/>
      <w:sz w:val="24"/>
      <w:lang w:val="en-GB"/>
    </w:rPr>
  </w:style>
  <w:style w:type="character" w:customStyle="1" w:styleId="Heading9Char">
    <w:name w:val="Heading 9 Char"/>
    <w:basedOn w:val="DefaultParagraphFont"/>
    <w:link w:val="Heading9"/>
    <w:rsid w:val="00882E29"/>
    <w:rPr>
      <w:rFonts w:eastAsia="Times New Roman"/>
      <w:b/>
      <w:sz w:val="24"/>
      <w:lang w:val="en-GB"/>
    </w:rPr>
  </w:style>
  <w:style w:type="paragraph" w:customStyle="1" w:styleId="Normalaftertitle">
    <w:name w:val="Normal_after_title"/>
    <w:basedOn w:val="Normal"/>
    <w:next w:val="Normal"/>
    <w:rsid w:val="00882E29"/>
    <w:pPr>
      <w:tabs>
        <w:tab w:val="left" w:pos="1134"/>
        <w:tab w:val="left" w:pos="1871"/>
        <w:tab w:val="left" w:pos="2268"/>
      </w:tabs>
      <w:overflowPunct w:val="0"/>
      <w:autoSpaceDE w:val="0"/>
      <w:autoSpaceDN w:val="0"/>
      <w:adjustRightInd w:val="0"/>
      <w:spacing w:before="360"/>
      <w:textAlignment w:val="baseline"/>
    </w:pPr>
    <w:rPr>
      <w:rFonts w:eastAsia="Times New Roman"/>
      <w:szCs w:val="20"/>
      <w:lang w:val="en-GB"/>
    </w:rPr>
  </w:style>
  <w:style w:type="paragraph" w:customStyle="1" w:styleId="Artheading">
    <w:name w:val="Art_heading"/>
    <w:basedOn w:val="Normal"/>
    <w:next w:val="Normal"/>
    <w:rsid w:val="00882E29"/>
    <w:pPr>
      <w:tabs>
        <w:tab w:val="left" w:pos="1134"/>
        <w:tab w:val="left" w:pos="1871"/>
        <w:tab w:val="left" w:pos="2268"/>
      </w:tabs>
      <w:overflowPunct w:val="0"/>
      <w:autoSpaceDE w:val="0"/>
      <w:autoSpaceDN w:val="0"/>
      <w:adjustRightInd w:val="0"/>
      <w:spacing w:before="480"/>
      <w:jc w:val="center"/>
      <w:textAlignment w:val="baseline"/>
    </w:pPr>
    <w:rPr>
      <w:rFonts w:ascii="Times New Roman Bold" w:eastAsia="Times New Roman" w:hAnsi="Times New Roman Bold"/>
      <w:b/>
      <w:sz w:val="28"/>
      <w:szCs w:val="20"/>
      <w:lang w:val="en-GB"/>
    </w:rPr>
  </w:style>
  <w:style w:type="paragraph" w:customStyle="1" w:styleId="ArtNo">
    <w:name w:val="Art_No"/>
    <w:basedOn w:val="Normal"/>
    <w:next w:val="Normal"/>
    <w:rsid w:val="00882E29"/>
    <w:pPr>
      <w:keepNext/>
      <w:keepLines/>
      <w:tabs>
        <w:tab w:val="left" w:pos="1134"/>
        <w:tab w:val="left" w:pos="1871"/>
        <w:tab w:val="left" w:pos="2268"/>
      </w:tabs>
      <w:overflowPunct w:val="0"/>
      <w:autoSpaceDE w:val="0"/>
      <w:autoSpaceDN w:val="0"/>
      <w:adjustRightInd w:val="0"/>
      <w:spacing w:before="480"/>
      <w:jc w:val="center"/>
      <w:textAlignment w:val="baseline"/>
    </w:pPr>
    <w:rPr>
      <w:rFonts w:eastAsia="Times New Roman"/>
      <w:caps/>
      <w:sz w:val="28"/>
      <w:szCs w:val="20"/>
      <w:lang w:val="en-GB"/>
    </w:rPr>
  </w:style>
  <w:style w:type="paragraph" w:customStyle="1" w:styleId="Arttitle">
    <w:name w:val="Art_title"/>
    <w:basedOn w:val="Normal"/>
    <w:next w:val="Normal"/>
    <w:rsid w:val="00882E29"/>
    <w:pPr>
      <w:keepNext/>
      <w:keepLines/>
      <w:tabs>
        <w:tab w:val="left" w:pos="1134"/>
        <w:tab w:val="left" w:pos="1871"/>
        <w:tab w:val="left" w:pos="2268"/>
      </w:tabs>
      <w:overflowPunct w:val="0"/>
      <w:autoSpaceDE w:val="0"/>
      <w:autoSpaceDN w:val="0"/>
      <w:adjustRightInd w:val="0"/>
      <w:spacing w:before="240"/>
      <w:jc w:val="center"/>
      <w:textAlignment w:val="baseline"/>
    </w:pPr>
    <w:rPr>
      <w:rFonts w:eastAsia="Times New Roman"/>
      <w:b/>
      <w:sz w:val="28"/>
      <w:szCs w:val="20"/>
      <w:lang w:val="en-GB"/>
    </w:rPr>
  </w:style>
  <w:style w:type="paragraph" w:customStyle="1" w:styleId="ASN1">
    <w:name w:val="ASN.1"/>
    <w:basedOn w:val="Normal"/>
    <w:rsid w:val="00882E29"/>
    <w:pPr>
      <w:tabs>
        <w:tab w:val="left" w:pos="567"/>
        <w:tab w:val="left" w:pos="1134"/>
        <w:tab w:val="left" w:pos="1701"/>
        <w:tab w:val="left" w:pos="1871"/>
        <w:tab w:val="left" w:pos="2268"/>
        <w:tab w:val="left" w:pos="2835"/>
        <w:tab w:val="left" w:pos="3402"/>
        <w:tab w:val="left" w:pos="3969"/>
        <w:tab w:val="left" w:pos="4536"/>
        <w:tab w:val="left" w:pos="5103"/>
        <w:tab w:val="left" w:pos="5670"/>
      </w:tabs>
      <w:overflowPunct w:val="0"/>
      <w:autoSpaceDE w:val="0"/>
      <w:autoSpaceDN w:val="0"/>
      <w:adjustRightInd w:val="0"/>
      <w:textAlignment w:val="baseline"/>
    </w:pPr>
    <w:rPr>
      <w:rFonts w:ascii="Times New Roman Bold" w:eastAsia="Times New Roman" w:hAnsi="Times New Roman Bold"/>
      <w:b/>
      <w:noProof/>
      <w:sz w:val="20"/>
      <w:szCs w:val="20"/>
      <w:lang w:val="en-GB"/>
    </w:rPr>
  </w:style>
  <w:style w:type="paragraph" w:customStyle="1" w:styleId="Call">
    <w:name w:val="Call"/>
    <w:basedOn w:val="Normal"/>
    <w:next w:val="Normal"/>
    <w:rsid w:val="00882E29"/>
    <w:pPr>
      <w:keepNext/>
      <w:keepLines/>
      <w:tabs>
        <w:tab w:val="left" w:pos="1134"/>
        <w:tab w:val="left" w:pos="1871"/>
        <w:tab w:val="left" w:pos="2268"/>
      </w:tabs>
      <w:overflowPunct w:val="0"/>
      <w:autoSpaceDE w:val="0"/>
      <w:autoSpaceDN w:val="0"/>
      <w:adjustRightInd w:val="0"/>
      <w:spacing w:before="160"/>
      <w:ind w:left="1134"/>
      <w:textAlignment w:val="baseline"/>
    </w:pPr>
    <w:rPr>
      <w:rFonts w:eastAsia="Times New Roman"/>
      <w:i/>
      <w:szCs w:val="20"/>
      <w:lang w:val="en-GB"/>
    </w:rPr>
  </w:style>
  <w:style w:type="paragraph" w:customStyle="1" w:styleId="ChapNo">
    <w:name w:val="Chap_No"/>
    <w:basedOn w:val="ArtNo"/>
    <w:next w:val="Normal"/>
    <w:rsid w:val="00882E29"/>
    <w:rPr>
      <w:rFonts w:ascii="Times New Roman Bold" w:hAnsi="Times New Roman Bold"/>
      <w:b/>
    </w:rPr>
  </w:style>
  <w:style w:type="paragraph" w:customStyle="1" w:styleId="Chaptitle">
    <w:name w:val="Chap_title"/>
    <w:basedOn w:val="Arttitle"/>
    <w:next w:val="Normal"/>
    <w:rsid w:val="00882E29"/>
  </w:style>
  <w:style w:type="character" w:styleId="EndnoteReference">
    <w:name w:val="endnote reference"/>
    <w:basedOn w:val="DefaultParagraphFont"/>
    <w:rsid w:val="00882E29"/>
    <w:rPr>
      <w:vertAlign w:val="superscript"/>
    </w:rPr>
  </w:style>
  <w:style w:type="paragraph" w:customStyle="1" w:styleId="enumlev3">
    <w:name w:val="enumlev3"/>
    <w:basedOn w:val="enumlev2"/>
    <w:rsid w:val="00882E29"/>
    <w:pPr>
      <w:ind w:left="2268" w:hanging="397"/>
    </w:pPr>
  </w:style>
  <w:style w:type="paragraph" w:customStyle="1" w:styleId="Equationlegend">
    <w:name w:val="Equation_legend"/>
    <w:basedOn w:val="NormalIndent"/>
    <w:rsid w:val="00882E29"/>
    <w:pPr>
      <w:widowControl/>
      <w:tabs>
        <w:tab w:val="right" w:pos="1871"/>
        <w:tab w:val="left" w:pos="2041"/>
      </w:tabs>
      <w:wordWrap/>
      <w:overflowPunct w:val="0"/>
      <w:autoSpaceDE w:val="0"/>
      <w:autoSpaceDN w:val="0"/>
      <w:adjustRightInd w:val="0"/>
      <w:spacing w:before="80"/>
      <w:ind w:left="2041" w:hanging="2041"/>
      <w:jc w:val="left"/>
      <w:textAlignment w:val="baseline"/>
    </w:pPr>
    <w:rPr>
      <w:rFonts w:eastAsia="Times New Roman"/>
      <w:kern w:val="0"/>
      <w:sz w:val="24"/>
      <w:lang w:val="en-GB" w:eastAsia="en-US"/>
    </w:rPr>
  </w:style>
  <w:style w:type="paragraph" w:customStyle="1" w:styleId="Figurelegend">
    <w:name w:val="Figure_legend"/>
    <w:basedOn w:val="Normal"/>
    <w:rsid w:val="00882E29"/>
    <w:pPr>
      <w:keepNext/>
      <w:keepLines/>
      <w:tabs>
        <w:tab w:val="left" w:pos="1134"/>
        <w:tab w:val="left" w:pos="1871"/>
        <w:tab w:val="left" w:pos="2268"/>
      </w:tabs>
      <w:overflowPunct w:val="0"/>
      <w:autoSpaceDE w:val="0"/>
      <w:autoSpaceDN w:val="0"/>
      <w:adjustRightInd w:val="0"/>
      <w:spacing w:before="20" w:after="20"/>
      <w:textAlignment w:val="baseline"/>
    </w:pPr>
    <w:rPr>
      <w:rFonts w:eastAsia="Times New Roman"/>
      <w:sz w:val="18"/>
      <w:szCs w:val="20"/>
      <w:lang w:val="en-GB"/>
    </w:rPr>
  </w:style>
  <w:style w:type="paragraph" w:customStyle="1" w:styleId="Tabletext">
    <w:name w:val="Table_text"/>
    <w:basedOn w:val="Normal"/>
    <w:rsid w:val="00882E29"/>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0"/>
      <w:szCs w:val="20"/>
      <w:lang w:val="en-GB"/>
    </w:rPr>
  </w:style>
  <w:style w:type="paragraph" w:customStyle="1" w:styleId="Figurewithouttitle">
    <w:name w:val="Figure_without_title"/>
    <w:basedOn w:val="FigureNo"/>
    <w:next w:val="Normal"/>
    <w:rsid w:val="00882E29"/>
    <w:pPr>
      <w:keepNext w:val="0"/>
    </w:pPr>
  </w:style>
  <w:style w:type="paragraph" w:customStyle="1" w:styleId="FirstFooter">
    <w:name w:val="FirstFooter"/>
    <w:basedOn w:val="Footer"/>
    <w:rsid w:val="00882E29"/>
    <w:pPr>
      <w:tabs>
        <w:tab w:val="clear" w:pos="4320"/>
        <w:tab w:val="clear" w:pos="8640"/>
      </w:tabs>
      <w:spacing w:before="40"/>
    </w:pPr>
    <w:rPr>
      <w:rFonts w:eastAsia="Times New Roman"/>
      <w:sz w:val="16"/>
      <w:szCs w:val="20"/>
      <w:lang w:val="en-GB"/>
    </w:rPr>
  </w:style>
  <w:style w:type="paragraph" w:styleId="Index1">
    <w:name w:val="index 1"/>
    <w:basedOn w:val="Normal"/>
    <w:next w:val="Normal"/>
    <w:semiHidden/>
    <w:rsid w:val="00882E29"/>
    <w:pPr>
      <w:tabs>
        <w:tab w:val="left" w:pos="1134"/>
        <w:tab w:val="left" w:pos="1871"/>
        <w:tab w:val="left" w:pos="2268"/>
      </w:tabs>
      <w:overflowPunct w:val="0"/>
      <w:autoSpaceDE w:val="0"/>
      <w:autoSpaceDN w:val="0"/>
      <w:adjustRightInd w:val="0"/>
      <w:spacing w:before="120"/>
      <w:textAlignment w:val="baseline"/>
    </w:pPr>
    <w:rPr>
      <w:rFonts w:eastAsia="Times New Roman"/>
      <w:szCs w:val="20"/>
      <w:lang w:val="en-GB"/>
    </w:rPr>
  </w:style>
  <w:style w:type="paragraph" w:styleId="Index2">
    <w:name w:val="index 2"/>
    <w:basedOn w:val="Normal"/>
    <w:next w:val="Normal"/>
    <w:semiHidden/>
    <w:rsid w:val="00882E29"/>
    <w:pPr>
      <w:tabs>
        <w:tab w:val="left" w:pos="1134"/>
        <w:tab w:val="left" w:pos="1871"/>
        <w:tab w:val="left" w:pos="2268"/>
      </w:tabs>
      <w:overflowPunct w:val="0"/>
      <w:autoSpaceDE w:val="0"/>
      <w:autoSpaceDN w:val="0"/>
      <w:adjustRightInd w:val="0"/>
      <w:spacing w:before="120"/>
      <w:ind w:left="283"/>
      <w:textAlignment w:val="baseline"/>
    </w:pPr>
    <w:rPr>
      <w:rFonts w:eastAsia="Times New Roman"/>
      <w:szCs w:val="20"/>
      <w:lang w:val="en-GB"/>
    </w:rPr>
  </w:style>
  <w:style w:type="paragraph" w:styleId="Index3">
    <w:name w:val="index 3"/>
    <w:basedOn w:val="Normal"/>
    <w:next w:val="Normal"/>
    <w:semiHidden/>
    <w:rsid w:val="00882E29"/>
    <w:pPr>
      <w:tabs>
        <w:tab w:val="left" w:pos="1134"/>
        <w:tab w:val="left" w:pos="1871"/>
        <w:tab w:val="left" w:pos="2268"/>
      </w:tabs>
      <w:overflowPunct w:val="0"/>
      <w:autoSpaceDE w:val="0"/>
      <w:autoSpaceDN w:val="0"/>
      <w:adjustRightInd w:val="0"/>
      <w:spacing w:before="120"/>
      <w:ind w:left="566"/>
      <w:textAlignment w:val="baseline"/>
    </w:pPr>
    <w:rPr>
      <w:rFonts w:eastAsia="Times New Roman"/>
      <w:szCs w:val="20"/>
      <w:lang w:val="en-GB"/>
    </w:rPr>
  </w:style>
  <w:style w:type="paragraph" w:customStyle="1" w:styleId="PartNo">
    <w:name w:val="Part_No"/>
    <w:basedOn w:val="AnnexNo"/>
    <w:next w:val="Normal"/>
    <w:rsid w:val="00882E29"/>
  </w:style>
  <w:style w:type="paragraph" w:customStyle="1" w:styleId="Partref">
    <w:name w:val="Part_ref"/>
    <w:basedOn w:val="Annexref"/>
    <w:next w:val="Normal"/>
    <w:rsid w:val="00882E29"/>
  </w:style>
  <w:style w:type="paragraph" w:customStyle="1" w:styleId="Parttitle">
    <w:name w:val="Part_title"/>
    <w:basedOn w:val="Annextitle"/>
    <w:next w:val="Normalaftertitle0"/>
    <w:rsid w:val="00882E29"/>
  </w:style>
  <w:style w:type="paragraph" w:customStyle="1" w:styleId="RecNo">
    <w:name w:val="Rec_No"/>
    <w:basedOn w:val="Normal"/>
    <w:next w:val="Normal"/>
    <w:rsid w:val="00882E29"/>
    <w:pPr>
      <w:keepNext/>
      <w:keepLines/>
      <w:tabs>
        <w:tab w:val="left" w:pos="1134"/>
        <w:tab w:val="left" w:pos="1871"/>
        <w:tab w:val="left" w:pos="2268"/>
      </w:tabs>
      <w:overflowPunct w:val="0"/>
      <w:autoSpaceDE w:val="0"/>
      <w:autoSpaceDN w:val="0"/>
      <w:adjustRightInd w:val="0"/>
      <w:spacing w:before="480"/>
      <w:jc w:val="center"/>
      <w:textAlignment w:val="baseline"/>
    </w:pPr>
    <w:rPr>
      <w:rFonts w:eastAsia="Times New Roman"/>
      <w:caps/>
      <w:sz w:val="28"/>
      <w:szCs w:val="20"/>
      <w:lang w:val="en-GB"/>
    </w:rPr>
  </w:style>
  <w:style w:type="paragraph" w:customStyle="1" w:styleId="Rectitle">
    <w:name w:val="Rec_title"/>
    <w:basedOn w:val="RecNo"/>
    <w:next w:val="Normal"/>
    <w:rsid w:val="00882E29"/>
    <w:pPr>
      <w:spacing w:before="240"/>
    </w:pPr>
    <w:rPr>
      <w:rFonts w:ascii="Times New Roman Bold" w:hAnsi="Times New Roman Bold"/>
      <w:b/>
      <w:caps w:val="0"/>
    </w:rPr>
  </w:style>
  <w:style w:type="paragraph" w:customStyle="1" w:styleId="Recref">
    <w:name w:val="Rec_ref"/>
    <w:basedOn w:val="Rectitle"/>
    <w:next w:val="Recdate"/>
    <w:rsid w:val="00882E29"/>
    <w:pPr>
      <w:spacing w:before="120"/>
    </w:pPr>
    <w:rPr>
      <w:rFonts w:ascii="Times New Roman" w:hAnsi="Times New Roman"/>
      <w:b w:val="0"/>
      <w:sz w:val="24"/>
    </w:rPr>
  </w:style>
  <w:style w:type="paragraph" w:customStyle="1" w:styleId="Recdate">
    <w:name w:val="Rec_date"/>
    <w:basedOn w:val="Normal"/>
    <w:next w:val="Normalaftertitle0"/>
    <w:rsid w:val="00882E29"/>
    <w:pPr>
      <w:keepNext/>
      <w:keepLines/>
      <w:tabs>
        <w:tab w:val="left" w:pos="1134"/>
        <w:tab w:val="left" w:pos="1871"/>
        <w:tab w:val="left" w:pos="2268"/>
      </w:tabs>
      <w:overflowPunct w:val="0"/>
      <w:autoSpaceDE w:val="0"/>
      <w:autoSpaceDN w:val="0"/>
      <w:adjustRightInd w:val="0"/>
      <w:spacing w:before="120"/>
      <w:jc w:val="right"/>
      <w:textAlignment w:val="baseline"/>
    </w:pPr>
    <w:rPr>
      <w:rFonts w:eastAsia="Times New Roman"/>
      <w:sz w:val="22"/>
      <w:szCs w:val="20"/>
      <w:lang w:val="en-GB"/>
    </w:rPr>
  </w:style>
  <w:style w:type="paragraph" w:customStyle="1" w:styleId="Questiondate">
    <w:name w:val="Question_date"/>
    <w:basedOn w:val="Normal"/>
    <w:next w:val="Normalaftertitle0"/>
    <w:rsid w:val="00882E29"/>
    <w:pPr>
      <w:keepNext/>
      <w:keepLines/>
      <w:tabs>
        <w:tab w:val="left" w:pos="1134"/>
        <w:tab w:val="left" w:pos="1871"/>
        <w:tab w:val="left" w:pos="2268"/>
      </w:tabs>
      <w:overflowPunct w:val="0"/>
      <w:autoSpaceDE w:val="0"/>
      <w:autoSpaceDN w:val="0"/>
      <w:adjustRightInd w:val="0"/>
      <w:spacing w:before="120"/>
      <w:jc w:val="right"/>
      <w:textAlignment w:val="baseline"/>
    </w:pPr>
    <w:rPr>
      <w:rFonts w:eastAsia="Times New Roman"/>
      <w:sz w:val="22"/>
      <w:szCs w:val="20"/>
      <w:lang w:val="en-GB"/>
    </w:rPr>
  </w:style>
  <w:style w:type="paragraph" w:customStyle="1" w:styleId="QuestionNo">
    <w:name w:val="Question_No"/>
    <w:basedOn w:val="Normal"/>
    <w:next w:val="Normal"/>
    <w:rsid w:val="00882E29"/>
    <w:pPr>
      <w:keepNext/>
      <w:keepLines/>
      <w:tabs>
        <w:tab w:val="left" w:pos="1134"/>
        <w:tab w:val="left" w:pos="1871"/>
        <w:tab w:val="left" w:pos="2268"/>
      </w:tabs>
      <w:overflowPunct w:val="0"/>
      <w:autoSpaceDE w:val="0"/>
      <w:autoSpaceDN w:val="0"/>
      <w:adjustRightInd w:val="0"/>
      <w:spacing w:before="480"/>
      <w:jc w:val="center"/>
      <w:textAlignment w:val="baseline"/>
    </w:pPr>
    <w:rPr>
      <w:rFonts w:eastAsia="Times New Roman"/>
      <w:caps/>
      <w:sz w:val="28"/>
      <w:szCs w:val="20"/>
      <w:lang w:val="en-GB"/>
    </w:rPr>
  </w:style>
  <w:style w:type="paragraph" w:customStyle="1" w:styleId="Questiontitle">
    <w:name w:val="Question_title"/>
    <w:basedOn w:val="Normal"/>
    <w:next w:val="Normal"/>
    <w:rsid w:val="00882E29"/>
    <w:pPr>
      <w:keepNext/>
      <w:keepLines/>
      <w:tabs>
        <w:tab w:val="left" w:pos="1134"/>
        <w:tab w:val="left" w:pos="1871"/>
        <w:tab w:val="left" w:pos="2268"/>
      </w:tabs>
      <w:overflowPunct w:val="0"/>
      <w:autoSpaceDE w:val="0"/>
      <w:autoSpaceDN w:val="0"/>
      <w:adjustRightInd w:val="0"/>
      <w:spacing w:before="240"/>
      <w:jc w:val="center"/>
      <w:textAlignment w:val="baseline"/>
    </w:pPr>
    <w:rPr>
      <w:rFonts w:ascii="Times New Roman Bold" w:eastAsia="Times New Roman" w:hAnsi="Times New Roman Bold"/>
      <w:b/>
      <w:sz w:val="28"/>
      <w:szCs w:val="20"/>
      <w:lang w:val="en-GB"/>
    </w:rPr>
  </w:style>
  <w:style w:type="paragraph" w:customStyle="1" w:styleId="Questionref">
    <w:name w:val="Question_ref"/>
    <w:basedOn w:val="Recref"/>
    <w:next w:val="Questiondate"/>
    <w:rsid w:val="00882E29"/>
  </w:style>
  <w:style w:type="paragraph" w:customStyle="1" w:styleId="Reftext">
    <w:name w:val="Ref_text"/>
    <w:basedOn w:val="Normal"/>
    <w:rsid w:val="00882E29"/>
    <w:pPr>
      <w:tabs>
        <w:tab w:val="left" w:pos="1134"/>
        <w:tab w:val="left" w:pos="1871"/>
        <w:tab w:val="left" w:pos="2268"/>
      </w:tabs>
      <w:overflowPunct w:val="0"/>
      <w:autoSpaceDE w:val="0"/>
      <w:autoSpaceDN w:val="0"/>
      <w:adjustRightInd w:val="0"/>
      <w:spacing w:before="120"/>
      <w:ind w:left="1134" w:hanging="1134"/>
      <w:textAlignment w:val="baseline"/>
    </w:pPr>
    <w:rPr>
      <w:rFonts w:eastAsia="Times New Roman"/>
      <w:szCs w:val="20"/>
      <w:lang w:val="en-GB"/>
    </w:rPr>
  </w:style>
  <w:style w:type="paragraph" w:customStyle="1" w:styleId="Reftitle">
    <w:name w:val="Ref_title"/>
    <w:basedOn w:val="Normal"/>
    <w:next w:val="Reftext"/>
    <w:rsid w:val="00882E29"/>
    <w:pPr>
      <w:tabs>
        <w:tab w:val="left" w:pos="1134"/>
        <w:tab w:val="left" w:pos="1871"/>
        <w:tab w:val="left" w:pos="2268"/>
      </w:tabs>
      <w:overflowPunct w:val="0"/>
      <w:autoSpaceDE w:val="0"/>
      <w:autoSpaceDN w:val="0"/>
      <w:adjustRightInd w:val="0"/>
      <w:spacing w:before="480"/>
      <w:jc w:val="center"/>
      <w:textAlignment w:val="baseline"/>
    </w:pPr>
    <w:rPr>
      <w:rFonts w:eastAsia="Times New Roman"/>
      <w:caps/>
      <w:szCs w:val="20"/>
      <w:lang w:val="en-GB"/>
    </w:rPr>
  </w:style>
  <w:style w:type="paragraph" w:customStyle="1" w:styleId="Repdate">
    <w:name w:val="Rep_date"/>
    <w:basedOn w:val="Recdate"/>
    <w:next w:val="Normalaftertitle0"/>
    <w:rsid w:val="00882E29"/>
  </w:style>
  <w:style w:type="paragraph" w:customStyle="1" w:styleId="RepNo">
    <w:name w:val="Rep_No"/>
    <w:basedOn w:val="RecNo"/>
    <w:next w:val="Reptitle"/>
    <w:rsid w:val="00882E29"/>
  </w:style>
  <w:style w:type="paragraph" w:customStyle="1" w:styleId="Reptitle">
    <w:name w:val="Rep_title"/>
    <w:basedOn w:val="Rectitle"/>
    <w:next w:val="Repref"/>
    <w:rsid w:val="00882E29"/>
  </w:style>
  <w:style w:type="paragraph" w:customStyle="1" w:styleId="Repref">
    <w:name w:val="Rep_ref"/>
    <w:basedOn w:val="Recref"/>
    <w:next w:val="Repdate"/>
    <w:rsid w:val="00882E29"/>
  </w:style>
  <w:style w:type="paragraph" w:customStyle="1" w:styleId="Resdate">
    <w:name w:val="Res_date"/>
    <w:basedOn w:val="Recdate"/>
    <w:next w:val="Normalaftertitle0"/>
    <w:rsid w:val="00882E29"/>
  </w:style>
  <w:style w:type="paragraph" w:customStyle="1" w:styleId="ResNo">
    <w:name w:val="Res_No"/>
    <w:basedOn w:val="RecNo"/>
    <w:next w:val="Normal"/>
    <w:rsid w:val="00882E29"/>
  </w:style>
  <w:style w:type="paragraph" w:customStyle="1" w:styleId="Restitle">
    <w:name w:val="Res_title"/>
    <w:basedOn w:val="Rectitle"/>
    <w:next w:val="Normal"/>
    <w:rsid w:val="00882E29"/>
  </w:style>
  <w:style w:type="paragraph" w:customStyle="1" w:styleId="Resref">
    <w:name w:val="Res_ref"/>
    <w:basedOn w:val="Recref"/>
    <w:next w:val="Resdate"/>
    <w:rsid w:val="00882E29"/>
  </w:style>
  <w:style w:type="paragraph" w:customStyle="1" w:styleId="SectionNo">
    <w:name w:val="Section_No"/>
    <w:basedOn w:val="AnnexNo"/>
    <w:next w:val="Normal"/>
    <w:rsid w:val="00882E29"/>
  </w:style>
  <w:style w:type="paragraph" w:customStyle="1" w:styleId="Sectiontitle">
    <w:name w:val="Section_title"/>
    <w:basedOn w:val="Annextitle"/>
    <w:next w:val="Normalaftertitle0"/>
    <w:rsid w:val="00882E29"/>
  </w:style>
  <w:style w:type="paragraph" w:customStyle="1" w:styleId="Source">
    <w:name w:val="Source"/>
    <w:basedOn w:val="Normal"/>
    <w:next w:val="Normal"/>
    <w:rsid w:val="00882E29"/>
    <w:pPr>
      <w:tabs>
        <w:tab w:val="left" w:pos="1134"/>
        <w:tab w:val="left" w:pos="1871"/>
        <w:tab w:val="left" w:pos="2268"/>
      </w:tabs>
      <w:overflowPunct w:val="0"/>
      <w:autoSpaceDE w:val="0"/>
      <w:autoSpaceDN w:val="0"/>
      <w:adjustRightInd w:val="0"/>
      <w:spacing w:before="840"/>
      <w:jc w:val="center"/>
      <w:textAlignment w:val="baseline"/>
    </w:pPr>
    <w:rPr>
      <w:rFonts w:eastAsia="Times New Roman"/>
      <w:b/>
      <w:sz w:val="28"/>
      <w:szCs w:val="20"/>
      <w:lang w:val="en-GB"/>
    </w:rPr>
  </w:style>
  <w:style w:type="paragraph" w:customStyle="1" w:styleId="SpecialFooter">
    <w:name w:val="Special Footer"/>
    <w:basedOn w:val="Footer"/>
    <w:rsid w:val="00882E29"/>
    <w:pPr>
      <w:tabs>
        <w:tab w:val="clear" w:pos="4320"/>
        <w:tab w:val="clear" w:pos="8640"/>
        <w:tab w:val="left" w:pos="567"/>
        <w:tab w:val="left" w:pos="1134"/>
        <w:tab w:val="left" w:pos="1701"/>
        <w:tab w:val="left" w:pos="2268"/>
        <w:tab w:val="left" w:pos="2835"/>
        <w:tab w:val="left" w:pos="5954"/>
        <w:tab w:val="right" w:pos="9639"/>
      </w:tabs>
      <w:overflowPunct w:val="0"/>
      <w:autoSpaceDE w:val="0"/>
      <w:autoSpaceDN w:val="0"/>
      <w:adjustRightInd w:val="0"/>
      <w:jc w:val="both"/>
      <w:textAlignment w:val="baseline"/>
    </w:pPr>
    <w:rPr>
      <w:rFonts w:eastAsia="Times New Roman"/>
      <w:sz w:val="16"/>
      <w:szCs w:val="20"/>
      <w:lang w:val="en-GB"/>
    </w:rPr>
  </w:style>
  <w:style w:type="paragraph" w:customStyle="1" w:styleId="Tablelegend">
    <w:name w:val="Table_legend"/>
    <w:basedOn w:val="Normal"/>
    <w:rsid w:val="00882E29"/>
    <w:pPr>
      <w:tabs>
        <w:tab w:val="left" w:pos="1134"/>
        <w:tab w:val="left" w:pos="1871"/>
        <w:tab w:val="left" w:pos="2268"/>
      </w:tabs>
      <w:overflowPunct w:val="0"/>
      <w:autoSpaceDE w:val="0"/>
      <w:autoSpaceDN w:val="0"/>
      <w:adjustRightInd w:val="0"/>
      <w:spacing w:before="120"/>
      <w:textAlignment w:val="baseline"/>
    </w:pPr>
    <w:rPr>
      <w:rFonts w:eastAsia="Times New Roman"/>
      <w:sz w:val="20"/>
      <w:szCs w:val="20"/>
      <w:lang w:val="en-GB"/>
    </w:rPr>
  </w:style>
  <w:style w:type="paragraph" w:customStyle="1" w:styleId="TableNo">
    <w:name w:val="Table_No"/>
    <w:basedOn w:val="Normal"/>
    <w:next w:val="Normal"/>
    <w:rsid w:val="00882E29"/>
    <w:pPr>
      <w:keepNext/>
      <w:tabs>
        <w:tab w:val="left" w:pos="1134"/>
        <w:tab w:val="left" w:pos="1871"/>
        <w:tab w:val="left" w:pos="2268"/>
      </w:tabs>
      <w:overflowPunct w:val="0"/>
      <w:autoSpaceDE w:val="0"/>
      <w:autoSpaceDN w:val="0"/>
      <w:adjustRightInd w:val="0"/>
      <w:spacing w:before="560" w:after="120"/>
      <w:jc w:val="center"/>
      <w:textAlignment w:val="baseline"/>
    </w:pPr>
    <w:rPr>
      <w:rFonts w:eastAsia="Times New Roman"/>
      <w:caps/>
      <w:sz w:val="20"/>
      <w:szCs w:val="20"/>
      <w:lang w:val="en-GB"/>
    </w:rPr>
  </w:style>
  <w:style w:type="paragraph" w:customStyle="1" w:styleId="Tabletitle">
    <w:name w:val="Table_title"/>
    <w:basedOn w:val="Normal"/>
    <w:next w:val="Tabletext"/>
    <w:rsid w:val="00882E29"/>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eastAsia="Times New Roman" w:hAnsi="Times New Roman Bold"/>
      <w:b/>
      <w:sz w:val="20"/>
      <w:szCs w:val="20"/>
      <w:lang w:val="en-GB"/>
    </w:rPr>
  </w:style>
  <w:style w:type="paragraph" w:customStyle="1" w:styleId="Tableref">
    <w:name w:val="Table_ref"/>
    <w:basedOn w:val="Normal"/>
    <w:next w:val="Normal"/>
    <w:rsid w:val="00882E29"/>
    <w:pPr>
      <w:keepNext/>
      <w:tabs>
        <w:tab w:val="left" w:pos="1134"/>
        <w:tab w:val="left" w:pos="1871"/>
        <w:tab w:val="left" w:pos="2268"/>
      </w:tabs>
      <w:overflowPunct w:val="0"/>
      <w:autoSpaceDE w:val="0"/>
      <w:autoSpaceDN w:val="0"/>
      <w:adjustRightInd w:val="0"/>
      <w:spacing w:before="560"/>
      <w:jc w:val="center"/>
      <w:textAlignment w:val="baseline"/>
    </w:pPr>
    <w:rPr>
      <w:rFonts w:eastAsia="Times New Roman"/>
      <w:sz w:val="20"/>
      <w:szCs w:val="20"/>
      <w:lang w:val="en-GB"/>
    </w:rPr>
  </w:style>
  <w:style w:type="paragraph" w:customStyle="1" w:styleId="Title1">
    <w:name w:val="Title 1"/>
    <w:basedOn w:val="Source"/>
    <w:next w:val="Normal"/>
    <w:rsid w:val="00882E29"/>
    <w:pPr>
      <w:tabs>
        <w:tab w:val="left" w:pos="567"/>
        <w:tab w:val="left" w:pos="1701"/>
        <w:tab w:val="left" w:pos="2835"/>
      </w:tabs>
      <w:spacing w:before="240"/>
    </w:pPr>
    <w:rPr>
      <w:b w:val="0"/>
      <w:caps/>
    </w:rPr>
  </w:style>
  <w:style w:type="paragraph" w:customStyle="1" w:styleId="Title2">
    <w:name w:val="Title 2"/>
    <w:basedOn w:val="Source"/>
    <w:next w:val="Normal"/>
    <w:rsid w:val="00882E29"/>
    <w:pPr>
      <w:overflowPunct/>
      <w:autoSpaceDE/>
      <w:autoSpaceDN/>
      <w:adjustRightInd/>
      <w:spacing w:before="480"/>
      <w:textAlignment w:val="auto"/>
    </w:pPr>
    <w:rPr>
      <w:b w:val="0"/>
      <w:caps/>
    </w:rPr>
  </w:style>
  <w:style w:type="paragraph" w:customStyle="1" w:styleId="Title3">
    <w:name w:val="Title 3"/>
    <w:basedOn w:val="Title2"/>
    <w:next w:val="Normal"/>
    <w:rsid w:val="00882E29"/>
    <w:pPr>
      <w:spacing w:before="240"/>
    </w:pPr>
    <w:rPr>
      <w:caps w:val="0"/>
    </w:rPr>
  </w:style>
  <w:style w:type="paragraph" w:customStyle="1" w:styleId="Title4">
    <w:name w:val="Title 4"/>
    <w:basedOn w:val="Title3"/>
    <w:next w:val="Heading1"/>
    <w:rsid w:val="00882E29"/>
    <w:rPr>
      <w:b/>
    </w:rPr>
  </w:style>
  <w:style w:type="paragraph" w:customStyle="1" w:styleId="toc0">
    <w:name w:val="toc 0"/>
    <w:basedOn w:val="Normal"/>
    <w:next w:val="TOC1"/>
    <w:rsid w:val="00882E29"/>
    <w:pPr>
      <w:tabs>
        <w:tab w:val="right" w:pos="9781"/>
      </w:tabs>
      <w:overflowPunct w:val="0"/>
      <w:autoSpaceDE w:val="0"/>
      <w:autoSpaceDN w:val="0"/>
      <w:adjustRightInd w:val="0"/>
      <w:spacing w:before="120"/>
      <w:textAlignment w:val="baseline"/>
    </w:pPr>
    <w:rPr>
      <w:rFonts w:eastAsia="Times New Roman"/>
      <w:b/>
      <w:szCs w:val="20"/>
      <w:lang w:val="en-GB"/>
    </w:rPr>
  </w:style>
  <w:style w:type="paragraph" w:styleId="TOC1">
    <w:name w:val="toc 1"/>
    <w:basedOn w:val="Normal"/>
    <w:rsid w:val="00882E29"/>
    <w:pPr>
      <w:keepLines/>
      <w:tabs>
        <w:tab w:val="left" w:pos="567"/>
        <w:tab w:val="left" w:leader="dot" w:pos="7938"/>
        <w:tab w:val="center" w:pos="9526"/>
      </w:tabs>
      <w:overflowPunct w:val="0"/>
      <w:autoSpaceDE w:val="0"/>
      <w:autoSpaceDN w:val="0"/>
      <w:adjustRightInd w:val="0"/>
      <w:spacing w:before="240"/>
      <w:ind w:left="567" w:hanging="567"/>
      <w:textAlignment w:val="baseline"/>
    </w:pPr>
    <w:rPr>
      <w:rFonts w:eastAsia="Times New Roman"/>
      <w:szCs w:val="20"/>
      <w:lang w:val="en-GB"/>
    </w:rPr>
  </w:style>
  <w:style w:type="paragraph" w:styleId="TOC2">
    <w:name w:val="toc 2"/>
    <w:basedOn w:val="TOC1"/>
    <w:rsid w:val="00882E29"/>
    <w:pPr>
      <w:spacing w:before="120"/>
    </w:pPr>
  </w:style>
  <w:style w:type="paragraph" w:styleId="TOC3">
    <w:name w:val="toc 3"/>
    <w:basedOn w:val="TOC2"/>
    <w:rsid w:val="00882E29"/>
  </w:style>
  <w:style w:type="paragraph" w:styleId="TOC4">
    <w:name w:val="toc 4"/>
    <w:basedOn w:val="TOC3"/>
    <w:rsid w:val="00882E29"/>
  </w:style>
  <w:style w:type="paragraph" w:styleId="TOC5">
    <w:name w:val="toc 5"/>
    <w:basedOn w:val="TOC4"/>
    <w:rsid w:val="00882E29"/>
  </w:style>
  <w:style w:type="paragraph" w:styleId="TOC6">
    <w:name w:val="toc 6"/>
    <w:basedOn w:val="TOC4"/>
    <w:rsid w:val="00882E29"/>
  </w:style>
  <w:style w:type="paragraph" w:styleId="TOC7">
    <w:name w:val="toc 7"/>
    <w:basedOn w:val="TOC4"/>
    <w:rsid w:val="00882E29"/>
  </w:style>
  <w:style w:type="paragraph" w:styleId="TOC8">
    <w:name w:val="toc 8"/>
    <w:basedOn w:val="TOC4"/>
    <w:rsid w:val="00882E29"/>
  </w:style>
  <w:style w:type="character" w:customStyle="1" w:styleId="Appdef">
    <w:name w:val="App_def"/>
    <w:basedOn w:val="DefaultParagraphFont"/>
    <w:rsid w:val="00882E29"/>
    <w:rPr>
      <w:rFonts w:ascii="Times New Roman" w:hAnsi="Times New Roman"/>
      <w:b/>
    </w:rPr>
  </w:style>
  <w:style w:type="character" w:customStyle="1" w:styleId="Appref">
    <w:name w:val="App_ref"/>
    <w:basedOn w:val="DefaultParagraphFont"/>
    <w:rsid w:val="00882E29"/>
  </w:style>
  <w:style w:type="character" w:customStyle="1" w:styleId="Artdef">
    <w:name w:val="Art_def"/>
    <w:basedOn w:val="DefaultParagraphFont"/>
    <w:rsid w:val="00882E29"/>
    <w:rPr>
      <w:rFonts w:ascii="Times New Roman" w:hAnsi="Times New Roman"/>
      <w:b/>
    </w:rPr>
  </w:style>
  <w:style w:type="character" w:customStyle="1" w:styleId="Recdef">
    <w:name w:val="Rec_def"/>
    <w:basedOn w:val="DefaultParagraphFont"/>
    <w:rsid w:val="00882E29"/>
    <w:rPr>
      <w:b/>
    </w:rPr>
  </w:style>
  <w:style w:type="character" w:customStyle="1" w:styleId="Resdef">
    <w:name w:val="Res_def"/>
    <w:basedOn w:val="DefaultParagraphFont"/>
    <w:rsid w:val="00882E29"/>
    <w:rPr>
      <w:rFonts w:ascii="Times New Roman" w:hAnsi="Times New Roman"/>
      <w:b/>
    </w:rPr>
  </w:style>
  <w:style w:type="paragraph" w:customStyle="1" w:styleId="Formal">
    <w:name w:val="Formal"/>
    <w:basedOn w:val="ASN1"/>
    <w:rsid w:val="00882E29"/>
    <w:rPr>
      <w:b w:val="0"/>
    </w:rPr>
  </w:style>
  <w:style w:type="paragraph" w:customStyle="1" w:styleId="Section2">
    <w:name w:val="Section_2"/>
    <w:basedOn w:val="Section1"/>
    <w:rsid w:val="00882E29"/>
    <w:rPr>
      <w:b w:val="0"/>
      <w:i/>
    </w:rPr>
  </w:style>
  <w:style w:type="paragraph" w:customStyle="1" w:styleId="Headingi">
    <w:name w:val="Heading_i"/>
    <w:basedOn w:val="Normal"/>
    <w:next w:val="Normal"/>
    <w:qFormat/>
    <w:rsid w:val="00882E29"/>
    <w:pPr>
      <w:tabs>
        <w:tab w:val="left" w:pos="1134"/>
        <w:tab w:val="left" w:pos="1871"/>
        <w:tab w:val="left" w:pos="2268"/>
      </w:tabs>
      <w:overflowPunct w:val="0"/>
      <w:autoSpaceDE w:val="0"/>
      <w:autoSpaceDN w:val="0"/>
      <w:adjustRightInd w:val="0"/>
      <w:spacing w:before="160"/>
      <w:textAlignment w:val="baseline"/>
    </w:pPr>
    <w:rPr>
      <w:rFonts w:eastAsia="Times New Roman"/>
      <w:i/>
      <w:szCs w:val="20"/>
      <w:lang w:val="en-GB"/>
    </w:rPr>
  </w:style>
  <w:style w:type="paragraph" w:customStyle="1" w:styleId="Headingb">
    <w:name w:val="Heading_b"/>
    <w:basedOn w:val="Normal"/>
    <w:next w:val="Normal"/>
    <w:qFormat/>
    <w:rsid w:val="00882E29"/>
    <w:pPr>
      <w:tabs>
        <w:tab w:val="left" w:pos="1134"/>
        <w:tab w:val="left" w:pos="1871"/>
        <w:tab w:val="left" w:pos="2268"/>
      </w:tabs>
      <w:overflowPunct w:val="0"/>
      <w:autoSpaceDE w:val="0"/>
      <w:autoSpaceDN w:val="0"/>
      <w:adjustRightInd w:val="0"/>
      <w:spacing w:before="160"/>
      <w:textAlignment w:val="baseline"/>
    </w:pPr>
    <w:rPr>
      <w:rFonts w:ascii="Times New Roman Bold" w:eastAsia="Times New Roman" w:hAnsi="Times New Roman Bold" w:cs="Times New Roman Bold"/>
      <w:b/>
      <w:szCs w:val="20"/>
      <w:lang w:val="fr-CH"/>
    </w:rPr>
  </w:style>
  <w:style w:type="paragraph" w:customStyle="1" w:styleId="AnnexNo">
    <w:name w:val="Annex_No"/>
    <w:basedOn w:val="Normal"/>
    <w:next w:val="Normal"/>
    <w:rsid w:val="00882E29"/>
    <w:pPr>
      <w:keepNext/>
      <w:keepLines/>
      <w:tabs>
        <w:tab w:val="left" w:pos="1134"/>
        <w:tab w:val="left" w:pos="1871"/>
        <w:tab w:val="left" w:pos="2268"/>
      </w:tabs>
      <w:overflowPunct w:val="0"/>
      <w:autoSpaceDE w:val="0"/>
      <w:autoSpaceDN w:val="0"/>
      <w:adjustRightInd w:val="0"/>
      <w:spacing w:before="480" w:after="80"/>
      <w:jc w:val="center"/>
      <w:textAlignment w:val="baseline"/>
    </w:pPr>
    <w:rPr>
      <w:rFonts w:eastAsia="Times New Roman"/>
      <w:caps/>
      <w:sz w:val="28"/>
      <w:szCs w:val="20"/>
      <w:lang w:val="en-GB"/>
    </w:rPr>
  </w:style>
  <w:style w:type="paragraph" w:customStyle="1" w:styleId="Annexref">
    <w:name w:val="Annex_ref"/>
    <w:basedOn w:val="Normal"/>
    <w:next w:val="Normal"/>
    <w:rsid w:val="00882E29"/>
    <w:pPr>
      <w:keepNext/>
      <w:keepLines/>
      <w:tabs>
        <w:tab w:val="left" w:pos="1134"/>
        <w:tab w:val="left" w:pos="1871"/>
        <w:tab w:val="left" w:pos="2268"/>
      </w:tabs>
      <w:overflowPunct w:val="0"/>
      <w:autoSpaceDE w:val="0"/>
      <w:autoSpaceDN w:val="0"/>
      <w:adjustRightInd w:val="0"/>
      <w:spacing w:before="120" w:after="280"/>
      <w:jc w:val="center"/>
      <w:textAlignment w:val="baseline"/>
    </w:pPr>
    <w:rPr>
      <w:rFonts w:eastAsia="Times New Roman"/>
      <w:szCs w:val="20"/>
      <w:lang w:val="en-GB"/>
    </w:rPr>
  </w:style>
  <w:style w:type="paragraph" w:customStyle="1" w:styleId="Annextitle">
    <w:name w:val="Annex_title"/>
    <w:basedOn w:val="Normal"/>
    <w:next w:val="Normal"/>
    <w:rsid w:val="00882E29"/>
    <w:pPr>
      <w:keepNext/>
      <w:keepLines/>
      <w:tabs>
        <w:tab w:val="left" w:pos="1134"/>
        <w:tab w:val="left" w:pos="1871"/>
        <w:tab w:val="left" w:pos="2268"/>
      </w:tabs>
      <w:overflowPunct w:val="0"/>
      <w:autoSpaceDE w:val="0"/>
      <w:autoSpaceDN w:val="0"/>
      <w:adjustRightInd w:val="0"/>
      <w:spacing w:before="240" w:after="280"/>
      <w:jc w:val="center"/>
      <w:textAlignment w:val="baseline"/>
    </w:pPr>
    <w:rPr>
      <w:rFonts w:ascii="Times New Roman Bold" w:eastAsia="Times New Roman" w:hAnsi="Times New Roman Bold"/>
      <w:b/>
      <w:sz w:val="28"/>
      <w:szCs w:val="20"/>
      <w:lang w:val="en-GB"/>
    </w:rPr>
  </w:style>
  <w:style w:type="paragraph" w:customStyle="1" w:styleId="AppendixNo">
    <w:name w:val="Appendix_No"/>
    <w:basedOn w:val="AnnexNo"/>
    <w:next w:val="Annexref"/>
    <w:rsid w:val="00882E29"/>
  </w:style>
  <w:style w:type="paragraph" w:customStyle="1" w:styleId="Appendixref">
    <w:name w:val="Appendix_ref"/>
    <w:basedOn w:val="Annexref"/>
    <w:next w:val="Annextitle"/>
    <w:rsid w:val="00882E29"/>
  </w:style>
  <w:style w:type="paragraph" w:customStyle="1" w:styleId="Appendixtitle">
    <w:name w:val="Appendix_title"/>
    <w:basedOn w:val="Annextitle"/>
    <w:next w:val="Normal"/>
    <w:rsid w:val="00882E29"/>
  </w:style>
  <w:style w:type="paragraph" w:customStyle="1" w:styleId="Border">
    <w:name w:val="Border"/>
    <w:basedOn w:val="Normal"/>
    <w:rsid w:val="00882E29"/>
    <w:pPr>
      <w:pBdr>
        <w:bottom w:val="single" w:sz="6" w:space="0" w:color="auto"/>
      </w:pBdr>
      <w:tabs>
        <w:tab w:val="left" w:pos="170"/>
        <w:tab w:val="left" w:pos="567"/>
        <w:tab w:val="left" w:pos="737"/>
        <w:tab w:val="left" w:pos="1871"/>
        <w:tab w:val="left" w:pos="2977"/>
        <w:tab w:val="left" w:pos="3266"/>
      </w:tabs>
      <w:overflowPunct w:val="0"/>
      <w:autoSpaceDE w:val="0"/>
      <w:autoSpaceDN w:val="0"/>
      <w:adjustRightInd w:val="0"/>
      <w:spacing w:line="10" w:lineRule="exact"/>
      <w:ind w:left="28" w:right="28"/>
      <w:jc w:val="center"/>
      <w:textAlignment w:val="baseline"/>
    </w:pPr>
    <w:rPr>
      <w:rFonts w:eastAsia="Times New Roman"/>
      <w:b/>
      <w:noProof/>
      <w:sz w:val="20"/>
      <w:szCs w:val="20"/>
      <w:lang w:val="en-GB"/>
    </w:rPr>
  </w:style>
  <w:style w:type="paragraph" w:styleId="Index4">
    <w:name w:val="index 4"/>
    <w:basedOn w:val="Normal"/>
    <w:next w:val="Normal"/>
    <w:rsid w:val="00882E29"/>
    <w:pPr>
      <w:tabs>
        <w:tab w:val="left" w:pos="1134"/>
        <w:tab w:val="left" w:pos="1871"/>
        <w:tab w:val="left" w:pos="2268"/>
      </w:tabs>
      <w:overflowPunct w:val="0"/>
      <w:autoSpaceDE w:val="0"/>
      <w:autoSpaceDN w:val="0"/>
      <w:adjustRightInd w:val="0"/>
      <w:spacing w:before="120"/>
      <w:ind w:left="849"/>
      <w:textAlignment w:val="baseline"/>
    </w:pPr>
    <w:rPr>
      <w:rFonts w:eastAsia="Times New Roman"/>
      <w:szCs w:val="20"/>
      <w:lang w:val="en-GB"/>
    </w:rPr>
  </w:style>
  <w:style w:type="paragraph" w:styleId="Index5">
    <w:name w:val="index 5"/>
    <w:basedOn w:val="Normal"/>
    <w:next w:val="Normal"/>
    <w:rsid w:val="00882E29"/>
    <w:pPr>
      <w:tabs>
        <w:tab w:val="left" w:pos="1134"/>
        <w:tab w:val="left" w:pos="1871"/>
        <w:tab w:val="left" w:pos="2268"/>
      </w:tabs>
      <w:overflowPunct w:val="0"/>
      <w:autoSpaceDE w:val="0"/>
      <w:autoSpaceDN w:val="0"/>
      <w:adjustRightInd w:val="0"/>
      <w:spacing w:before="120"/>
      <w:ind w:left="1132"/>
      <w:textAlignment w:val="baseline"/>
    </w:pPr>
    <w:rPr>
      <w:rFonts w:eastAsia="Times New Roman"/>
      <w:szCs w:val="20"/>
      <w:lang w:val="en-GB"/>
    </w:rPr>
  </w:style>
  <w:style w:type="paragraph" w:styleId="Index6">
    <w:name w:val="index 6"/>
    <w:basedOn w:val="Normal"/>
    <w:next w:val="Normal"/>
    <w:rsid w:val="00882E29"/>
    <w:pPr>
      <w:tabs>
        <w:tab w:val="left" w:pos="1134"/>
        <w:tab w:val="left" w:pos="1871"/>
        <w:tab w:val="left" w:pos="2268"/>
      </w:tabs>
      <w:overflowPunct w:val="0"/>
      <w:autoSpaceDE w:val="0"/>
      <w:autoSpaceDN w:val="0"/>
      <w:adjustRightInd w:val="0"/>
      <w:spacing w:before="120"/>
      <w:ind w:left="1415"/>
      <w:textAlignment w:val="baseline"/>
    </w:pPr>
    <w:rPr>
      <w:rFonts w:eastAsia="Times New Roman"/>
      <w:szCs w:val="20"/>
      <w:lang w:val="en-GB"/>
    </w:rPr>
  </w:style>
  <w:style w:type="paragraph" w:styleId="Index7">
    <w:name w:val="index 7"/>
    <w:basedOn w:val="Normal"/>
    <w:next w:val="Normal"/>
    <w:rsid w:val="00882E29"/>
    <w:pPr>
      <w:tabs>
        <w:tab w:val="left" w:pos="1134"/>
        <w:tab w:val="left" w:pos="1871"/>
        <w:tab w:val="left" w:pos="2268"/>
      </w:tabs>
      <w:overflowPunct w:val="0"/>
      <w:autoSpaceDE w:val="0"/>
      <w:autoSpaceDN w:val="0"/>
      <w:adjustRightInd w:val="0"/>
      <w:spacing w:before="120"/>
      <w:ind w:left="1698"/>
      <w:textAlignment w:val="baseline"/>
    </w:pPr>
    <w:rPr>
      <w:rFonts w:eastAsia="Times New Roman"/>
      <w:szCs w:val="20"/>
      <w:lang w:val="en-GB"/>
    </w:rPr>
  </w:style>
  <w:style w:type="paragraph" w:styleId="IndexHeading">
    <w:name w:val="index heading"/>
    <w:basedOn w:val="Normal"/>
    <w:next w:val="Index1"/>
    <w:rsid w:val="00882E29"/>
    <w:pPr>
      <w:tabs>
        <w:tab w:val="left" w:pos="1134"/>
        <w:tab w:val="left" w:pos="1871"/>
        <w:tab w:val="left" w:pos="2268"/>
      </w:tabs>
      <w:overflowPunct w:val="0"/>
      <w:autoSpaceDE w:val="0"/>
      <w:autoSpaceDN w:val="0"/>
      <w:adjustRightInd w:val="0"/>
      <w:spacing w:before="120"/>
      <w:textAlignment w:val="baseline"/>
    </w:pPr>
    <w:rPr>
      <w:rFonts w:eastAsia="Times New Roman"/>
      <w:szCs w:val="20"/>
      <w:lang w:val="en-GB"/>
    </w:rPr>
  </w:style>
  <w:style w:type="character" w:styleId="LineNumber">
    <w:name w:val="line number"/>
    <w:basedOn w:val="DefaultParagraphFont"/>
    <w:rsid w:val="00882E29"/>
  </w:style>
  <w:style w:type="paragraph" w:customStyle="1" w:styleId="Normalaftertitle0">
    <w:name w:val="Normal after title"/>
    <w:basedOn w:val="Normal"/>
    <w:next w:val="Normal"/>
    <w:rsid w:val="00882E29"/>
    <w:pPr>
      <w:tabs>
        <w:tab w:val="left" w:pos="1134"/>
        <w:tab w:val="left" w:pos="1871"/>
        <w:tab w:val="left" w:pos="2268"/>
      </w:tabs>
      <w:overflowPunct w:val="0"/>
      <w:autoSpaceDE w:val="0"/>
      <w:autoSpaceDN w:val="0"/>
      <w:adjustRightInd w:val="0"/>
      <w:spacing w:before="280"/>
      <w:textAlignment w:val="baseline"/>
    </w:pPr>
    <w:rPr>
      <w:rFonts w:eastAsia="Times New Roman"/>
      <w:szCs w:val="20"/>
      <w:lang w:val="en-GB"/>
    </w:rPr>
  </w:style>
  <w:style w:type="paragraph" w:customStyle="1" w:styleId="Section3">
    <w:name w:val="Section_3"/>
    <w:basedOn w:val="Section1"/>
    <w:rsid w:val="00882E29"/>
    <w:rPr>
      <w:b w:val="0"/>
    </w:rPr>
  </w:style>
  <w:style w:type="paragraph" w:customStyle="1" w:styleId="Agendaitem">
    <w:name w:val="Agenda_item"/>
    <w:basedOn w:val="Normal"/>
    <w:next w:val="Normal"/>
    <w:qFormat/>
    <w:rsid w:val="00882E29"/>
    <w:pPr>
      <w:tabs>
        <w:tab w:val="left" w:pos="1134"/>
        <w:tab w:val="left" w:pos="1871"/>
        <w:tab w:val="left" w:pos="2268"/>
      </w:tabs>
      <w:spacing w:before="240"/>
      <w:jc w:val="center"/>
    </w:pPr>
    <w:rPr>
      <w:rFonts w:eastAsia="Times New Roman"/>
      <w:sz w:val="28"/>
      <w:szCs w:val="20"/>
      <w:lang w:val="es-ES_tradnl"/>
    </w:rPr>
  </w:style>
  <w:style w:type="paragraph" w:customStyle="1" w:styleId="AppArtNo">
    <w:name w:val="App_Art_No"/>
    <w:basedOn w:val="ArtNo"/>
    <w:qFormat/>
    <w:rsid w:val="00882E29"/>
  </w:style>
  <w:style w:type="paragraph" w:customStyle="1" w:styleId="AppArttitle">
    <w:name w:val="App_Art_title"/>
    <w:basedOn w:val="Arttitle"/>
    <w:qFormat/>
    <w:rsid w:val="00882E29"/>
  </w:style>
  <w:style w:type="paragraph" w:customStyle="1" w:styleId="ApptoAnnex">
    <w:name w:val="App_to_Annex"/>
    <w:basedOn w:val="AppendixNo"/>
    <w:next w:val="Normal"/>
    <w:qFormat/>
    <w:rsid w:val="00882E29"/>
  </w:style>
  <w:style w:type="paragraph" w:customStyle="1" w:styleId="Committee">
    <w:name w:val="Committee"/>
    <w:basedOn w:val="Normal"/>
    <w:qFormat/>
    <w:rsid w:val="00882E29"/>
    <w:pPr>
      <w:framePr w:hSpace="180" w:wrap="around" w:hAnchor="margin" w:y="-675"/>
      <w:tabs>
        <w:tab w:val="left" w:pos="851"/>
        <w:tab w:val="left" w:pos="1134"/>
        <w:tab w:val="left" w:pos="1871"/>
        <w:tab w:val="left" w:pos="2268"/>
      </w:tabs>
      <w:overflowPunct w:val="0"/>
      <w:autoSpaceDE w:val="0"/>
      <w:autoSpaceDN w:val="0"/>
      <w:adjustRightInd w:val="0"/>
      <w:spacing w:line="240" w:lineRule="atLeast"/>
      <w:textAlignment w:val="baseline"/>
    </w:pPr>
    <w:rPr>
      <w:rFonts w:asciiTheme="minorHAnsi" w:eastAsia="Times New Roman" w:hAnsiTheme="minorHAnsi" w:cstheme="minorHAnsi"/>
      <w:b/>
      <w:lang w:val="en-GB"/>
    </w:rPr>
  </w:style>
  <w:style w:type="character" w:customStyle="1" w:styleId="FooterChar">
    <w:name w:val="Footer Char"/>
    <w:basedOn w:val="DefaultParagraphFont"/>
    <w:link w:val="Footer"/>
    <w:rsid w:val="00882E29"/>
    <w:rPr>
      <w:rFonts w:eastAsia="BatangChe"/>
      <w:sz w:val="24"/>
      <w:szCs w:val="24"/>
    </w:rPr>
  </w:style>
  <w:style w:type="character" w:customStyle="1" w:styleId="HeaderChar">
    <w:name w:val="Header Char"/>
    <w:basedOn w:val="DefaultParagraphFont"/>
    <w:link w:val="Header"/>
    <w:rsid w:val="00882E29"/>
    <w:rPr>
      <w:rFonts w:eastAsia="BatangChe"/>
      <w:sz w:val="24"/>
      <w:szCs w:val="24"/>
    </w:rPr>
  </w:style>
  <w:style w:type="paragraph" w:customStyle="1" w:styleId="Normalend">
    <w:name w:val="Normal_end"/>
    <w:basedOn w:val="Normal"/>
    <w:next w:val="Normal"/>
    <w:qFormat/>
    <w:rsid w:val="00882E29"/>
    <w:pPr>
      <w:tabs>
        <w:tab w:val="left" w:pos="1134"/>
        <w:tab w:val="left" w:pos="1871"/>
        <w:tab w:val="left" w:pos="2268"/>
      </w:tabs>
      <w:overflowPunct w:val="0"/>
      <w:autoSpaceDE w:val="0"/>
      <w:autoSpaceDN w:val="0"/>
      <w:adjustRightInd w:val="0"/>
      <w:spacing w:before="120"/>
      <w:textAlignment w:val="baseline"/>
    </w:pPr>
    <w:rPr>
      <w:rFonts w:eastAsia="Times New Roman"/>
      <w:szCs w:val="20"/>
    </w:rPr>
  </w:style>
  <w:style w:type="paragraph" w:customStyle="1" w:styleId="Part1">
    <w:name w:val="Part_1"/>
    <w:basedOn w:val="Section1"/>
    <w:next w:val="Section1"/>
    <w:qFormat/>
    <w:rsid w:val="00882E29"/>
  </w:style>
  <w:style w:type="paragraph" w:customStyle="1" w:styleId="Subsection1">
    <w:name w:val="Subsection_1"/>
    <w:basedOn w:val="Section1"/>
    <w:next w:val="Normalaftertitle0"/>
    <w:qFormat/>
    <w:rsid w:val="00882E29"/>
  </w:style>
  <w:style w:type="paragraph" w:customStyle="1" w:styleId="Volumetitle">
    <w:name w:val="Volume_title"/>
    <w:basedOn w:val="Normal"/>
    <w:qFormat/>
    <w:rsid w:val="00882E29"/>
    <w:pPr>
      <w:tabs>
        <w:tab w:val="left" w:pos="1134"/>
        <w:tab w:val="left" w:pos="1871"/>
        <w:tab w:val="left" w:pos="2268"/>
      </w:tabs>
      <w:overflowPunct w:val="0"/>
      <w:autoSpaceDE w:val="0"/>
      <w:autoSpaceDN w:val="0"/>
      <w:adjustRightInd w:val="0"/>
      <w:spacing w:before="120"/>
      <w:jc w:val="center"/>
      <w:textAlignment w:val="baseline"/>
    </w:pPr>
    <w:rPr>
      <w:rFonts w:eastAsia="Times New Roman"/>
      <w:b/>
      <w:bCs/>
      <w:sz w:val="28"/>
      <w:szCs w:val="28"/>
      <w:lang w:val="en-GB"/>
    </w:rPr>
  </w:style>
  <w:style w:type="paragraph" w:customStyle="1" w:styleId="Headingsplit">
    <w:name w:val="Heading_split"/>
    <w:basedOn w:val="Headingi"/>
    <w:qFormat/>
    <w:rsid w:val="00882E29"/>
    <w:rPr>
      <w:lang w:val="en-US"/>
    </w:rPr>
  </w:style>
  <w:style w:type="paragraph" w:customStyle="1" w:styleId="Normalsplit">
    <w:name w:val="Normal_split"/>
    <w:basedOn w:val="Normal"/>
    <w:qFormat/>
    <w:rsid w:val="00882E29"/>
    <w:pPr>
      <w:tabs>
        <w:tab w:val="left" w:pos="1134"/>
        <w:tab w:val="left" w:pos="1871"/>
        <w:tab w:val="left" w:pos="2268"/>
      </w:tabs>
      <w:overflowPunct w:val="0"/>
      <w:autoSpaceDE w:val="0"/>
      <w:autoSpaceDN w:val="0"/>
      <w:adjustRightInd w:val="0"/>
      <w:spacing w:before="120"/>
      <w:textAlignment w:val="baseline"/>
    </w:pPr>
    <w:rPr>
      <w:rFonts w:eastAsia="Times New Roman"/>
      <w:szCs w:val="20"/>
      <w:lang w:val="en-GB"/>
    </w:rPr>
  </w:style>
  <w:style w:type="character" w:customStyle="1" w:styleId="Provsplit">
    <w:name w:val="Prov_split"/>
    <w:basedOn w:val="DefaultParagraphFont"/>
    <w:qFormat/>
    <w:rsid w:val="00882E29"/>
    <w:rPr>
      <w:rFonts w:ascii="Times New Roman" w:hAnsi="Times New Roman"/>
      <w:b w:val="0"/>
    </w:rPr>
  </w:style>
  <w:style w:type="paragraph" w:customStyle="1" w:styleId="Tablesplit">
    <w:name w:val="Table_split"/>
    <w:basedOn w:val="Tabletext"/>
    <w:qFormat/>
    <w:rsid w:val="00882E29"/>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paragraph" w:customStyle="1" w:styleId="Methodheading1">
    <w:name w:val="Method_heading1"/>
    <w:basedOn w:val="Heading1"/>
    <w:next w:val="Normal"/>
    <w:qFormat/>
    <w:rsid w:val="00882E29"/>
    <w:pPr>
      <w:keepLines/>
      <w:tabs>
        <w:tab w:val="left" w:pos="1134"/>
        <w:tab w:val="left" w:pos="1871"/>
        <w:tab w:val="left" w:pos="2268"/>
      </w:tabs>
      <w:overflowPunct w:val="0"/>
      <w:autoSpaceDE w:val="0"/>
      <w:autoSpaceDN w:val="0"/>
      <w:adjustRightInd w:val="0"/>
      <w:spacing w:before="280"/>
      <w:ind w:left="1134" w:hanging="1134"/>
      <w:jc w:val="left"/>
      <w:textAlignment w:val="baseline"/>
    </w:pPr>
    <w:rPr>
      <w:rFonts w:eastAsia="Times New Roman"/>
      <w:bCs w:val="0"/>
      <w:sz w:val="28"/>
      <w:szCs w:val="20"/>
      <w:u w:val="none"/>
      <w:lang w:val="en-GB"/>
    </w:rPr>
  </w:style>
  <w:style w:type="paragraph" w:customStyle="1" w:styleId="Methodheading2">
    <w:name w:val="Method_heading2"/>
    <w:basedOn w:val="Heading2"/>
    <w:next w:val="Normal"/>
    <w:qFormat/>
    <w:rsid w:val="00882E29"/>
    <w:pPr>
      <w:tabs>
        <w:tab w:val="left" w:pos="1134"/>
        <w:tab w:val="left" w:pos="1871"/>
        <w:tab w:val="left" w:pos="2268"/>
      </w:tabs>
      <w:overflowPunct w:val="0"/>
      <w:autoSpaceDE w:val="0"/>
      <w:autoSpaceDN w:val="0"/>
      <w:adjustRightInd w:val="0"/>
      <w:spacing w:before="200"/>
      <w:ind w:left="1134" w:hanging="1134"/>
      <w:textAlignment w:val="baseline"/>
    </w:pPr>
    <w:rPr>
      <w:rFonts w:ascii="Times New Roman" w:eastAsia="Times New Roman" w:hAnsi="Times New Roman" w:cs="Times New Roman"/>
      <w:b/>
      <w:color w:val="auto"/>
      <w:sz w:val="24"/>
      <w:szCs w:val="20"/>
      <w:lang w:val="en-GB"/>
    </w:rPr>
  </w:style>
  <w:style w:type="paragraph" w:customStyle="1" w:styleId="Methodheading3">
    <w:name w:val="Method_heading3"/>
    <w:basedOn w:val="Heading3"/>
    <w:next w:val="Normal"/>
    <w:qFormat/>
    <w:rsid w:val="00882E29"/>
  </w:style>
  <w:style w:type="paragraph" w:customStyle="1" w:styleId="Methodheading4">
    <w:name w:val="Method_heading4"/>
    <w:basedOn w:val="Heading4"/>
    <w:next w:val="Normal"/>
    <w:qFormat/>
    <w:rsid w:val="00882E29"/>
  </w:style>
  <w:style w:type="paragraph" w:customStyle="1" w:styleId="MethodHeadingb">
    <w:name w:val="Method_Headingb"/>
    <w:basedOn w:val="Headingb"/>
    <w:qFormat/>
    <w:rsid w:val="00882E29"/>
    <w:pPr>
      <w:tabs>
        <w:tab w:val="clear" w:pos="1134"/>
        <w:tab w:val="clear" w:pos="1871"/>
        <w:tab w:val="clear" w:pos="2268"/>
      </w:tabs>
      <w:overflowPunct/>
      <w:autoSpaceDE/>
      <w:autoSpaceDN/>
      <w:adjustRightInd/>
      <w:spacing w:before="0"/>
      <w:textAlignment w:val="auto"/>
    </w:pPr>
  </w:style>
  <w:style w:type="character" w:styleId="FollowedHyperlink">
    <w:name w:val="FollowedHyperlink"/>
    <w:basedOn w:val="DefaultParagraphFont"/>
    <w:uiPriority w:val="99"/>
    <w:semiHidden/>
    <w:unhideWhenUsed/>
    <w:rsid w:val="00882E29"/>
    <w:rPr>
      <w:rFonts w:ascii="Trebuchet MS" w:hAnsi="Trebuchet MS" w:hint="default"/>
      <w:strike w:val="0"/>
      <w:dstrike w:val="0"/>
      <w:color w:val="0099FF"/>
      <w:u w:val="none"/>
      <w:effect w:val="none"/>
    </w:rPr>
  </w:style>
  <w:style w:type="character" w:styleId="HTMLCode">
    <w:name w:val="HTML Code"/>
    <w:basedOn w:val="DefaultParagraphFont"/>
    <w:uiPriority w:val="99"/>
    <w:semiHidden/>
    <w:unhideWhenUsed/>
    <w:rsid w:val="00882E29"/>
    <w:rPr>
      <w:rFonts w:ascii="Lucida Console" w:eastAsia="Times New Roman" w:hAnsi="Lucida Console" w:cs="Courier New" w:hint="default"/>
      <w:sz w:val="24"/>
      <w:szCs w:val="24"/>
    </w:rPr>
  </w:style>
  <w:style w:type="character" w:styleId="HTMLKeyboard">
    <w:name w:val="HTML Keyboard"/>
    <w:basedOn w:val="DefaultParagraphFont"/>
    <w:uiPriority w:val="99"/>
    <w:semiHidden/>
    <w:unhideWhenUsed/>
    <w:rsid w:val="00882E29"/>
    <w:rPr>
      <w:rFonts w:ascii="Lucida Console" w:eastAsia="Times New Roman" w:hAnsi="Lucida Console" w:cs="Courier New" w:hint="default"/>
      <w:sz w:val="24"/>
      <w:szCs w:val="24"/>
    </w:rPr>
  </w:style>
  <w:style w:type="paragraph" w:styleId="HTMLPreformatted">
    <w:name w:val="HTML Preformatted"/>
    <w:basedOn w:val="Normal"/>
    <w:link w:val="HTMLPreformattedChar"/>
    <w:uiPriority w:val="99"/>
    <w:semiHidden/>
    <w:unhideWhenUsed/>
    <w:rsid w:val="00882E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Lucida Console" w:eastAsia="Times New Roman" w:hAnsi="Lucida Console" w:cs="Courier New"/>
      <w:color w:val="000000"/>
      <w:lang w:val="en-GB" w:eastAsia="en-GB"/>
    </w:rPr>
  </w:style>
  <w:style w:type="character" w:customStyle="1" w:styleId="HTMLPreformattedChar">
    <w:name w:val="HTML Preformatted Char"/>
    <w:basedOn w:val="DefaultParagraphFont"/>
    <w:link w:val="HTMLPreformatted"/>
    <w:uiPriority w:val="99"/>
    <w:semiHidden/>
    <w:rsid w:val="00882E29"/>
    <w:rPr>
      <w:rFonts w:ascii="Lucida Console" w:eastAsia="Times New Roman" w:hAnsi="Lucida Console" w:cs="Courier New"/>
      <w:color w:val="000000"/>
      <w:sz w:val="24"/>
      <w:szCs w:val="24"/>
      <w:lang w:val="en-GB" w:eastAsia="en-GB"/>
    </w:rPr>
  </w:style>
  <w:style w:type="character" w:styleId="HTMLSample">
    <w:name w:val="HTML Sample"/>
    <w:basedOn w:val="DefaultParagraphFont"/>
    <w:uiPriority w:val="99"/>
    <w:semiHidden/>
    <w:unhideWhenUsed/>
    <w:rsid w:val="00882E29"/>
    <w:rPr>
      <w:rFonts w:ascii="Lucida Console" w:eastAsia="Times New Roman" w:hAnsi="Lucida Console" w:cs="Courier New" w:hint="default"/>
      <w:sz w:val="24"/>
      <w:szCs w:val="24"/>
    </w:rPr>
  </w:style>
  <w:style w:type="character" w:styleId="HTMLTypewriter">
    <w:name w:val="HTML Typewriter"/>
    <w:basedOn w:val="DefaultParagraphFont"/>
    <w:uiPriority w:val="99"/>
    <w:semiHidden/>
    <w:unhideWhenUsed/>
    <w:rsid w:val="00882E29"/>
    <w:rPr>
      <w:rFonts w:ascii="Lucida Console" w:eastAsia="Times New Roman" w:hAnsi="Lucida Console" w:cs="Courier New" w:hint="default"/>
      <w:sz w:val="24"/>
      <w:szCs w:val="24"/>
    </w:rPr>
  </w:style>
  <w:style w:type="paragraph" w:customStyle="1" w:styleId="msonormal0">
    <w:name w:val="msonormal"/>
    <w:basedOn w:val="Normal"/>
    <w:rsid w:val="00882E29"/>
    <w:pPr>
      <w:spacing w:before="100" w:after="100" w:line="240" w:lineRule="atLeast"/>
    </w:pPr>
    <w:rPr>
      <w:rFonts w:ascii="Verdana" w:eastAsia="Times New Roman" w:hAnsi="Verdana"/>
      <w:color w:val="000000"/>
      <w:sz w:val="18"/>
      <w:szCs w:val="18"/>
      <w:lang w:val="en-GB" w:eastAsia="en-GB"/>
    </w:rPr>
  </w:style>
  <w:style w:type="paragraph" w:customStyle="1" w:styleId="collapsepanelheader">
    <w:name w:val="collapsepanelheader"/>
    <w:basedOn w:val="Normal"/>
    <w:rsid w:val="00882E29"/>
    <w:pPr>
      <w:pBdr>
        <w:top w:val="single" w:sz="6" w:space="5" w:color="1F59A2"/>
        <w:left w:val="single" w:sz="6" w:space="5" w:color="1F59A2"/>
        <w:bottom w:val="single" w:sz="6" w:space="5" w:color="1F59A2"/>
        <w:right w:val="single" w:sz="6" w:space="5" w:color="1F59A2"/>
      </w:pBdr>
      <w:shd w:val="clear" w:color="auto" w:fill="C7D3E7"/>
      <w:spacing w:before="100" w:beforeAutospacing="1" w:after="100" w:afterAutospacing="1"/>
    </w:pPr>
    <w:rPr>
      <w:rFonts w:ascii="Verdana" w:eastAsia="Times New Roman" w:hAnsi="Verdana"/>
      <w:b/>
      <w:bCs/>
      <w:color w:val="000000"/>
      <w:sz w:val="18"/>
      <w:szCs w:val="18"/>
      <w:lang w:val="en-GB" w:eastAsia="en-GB"/>
    </w:rPr>
  </w:style>
  <w:style w:type="paragraph" w:customStyle="1" w:styleId="smallfont">
    <w:name w:val="small_font"/>
    <w:basedOn w:val="Normal"/>
    <w:rsid w:val="00882E29"/>
    <w:pPr>
      <w:spacing w:before="100" w:beforeAutospacing="1" w:after="100" w:afterAutospacing="1"/>
    </w:pPr>
    <w:rPr>
      <w:rFonts w:eastAsia="Times New Roman"/>
      <w:color w:val="000000"/>
      <w:sz w:val="16"/>
      <w:szCs w:val="16"/>
      <w:lang w:val="en-GB" w:eastAsia="en-GB"/>
    </w:rPr>
  </w:style>
  <w:style w:type="paragraph" w:customStyle="1" w:styleId="indenttext">
    <w:name w:val="indent_text"/>
    <w:basedOn w:val="Normal"/>
    <w:rsid w:val="00882E29"/>
    <w:pPr>
      <w:spacing w:before="100" w:beforeAutospacing="1" w:after="100" w:afterAutospacing="1"/>
    </w:pPr>
    <w:rPr>
      <w:rFonts w:eastAsia="Times New Roman"/>
      <w:color w:val="000000"/>
      <w:lang w:val="en-GB" w:eastAsia="en-GB"/>
    </w:rPr>
  </w:style>
  <w:style w:type="paragraph" w:customStyle="1" w:styleId="tdheadblue">
    <w:name w:val="td_head_blue"/>
    <w:basedOn w:val="Normal"/>
    <w:rsid w:val="00882E29"/>
    <w:pPr>
      <w:spacing w:before="100" w:beforeAutospacing="1" w:after="100" w:afterAutospacing="1" w:line="280" w:lineRule="atLeast"/>
    </w:pPr>
    <w:rPr>
      <w:rFonts w:eastAsia="Times New Roman"/>
      <w:b/>
      <w:bCs/>
      <w:color w:val="FFFFFF"/>
      <w:sz w:val="20"/>
      <w:szCs w:val="20"/>
      <w:lang w:val="en-GB" w:eastAsia="en-GB"/>
    </w:rPr>
  </w:style>
  <w:style w:type="paragraph" w:customStyle="1" w:styleId="tdblue">
    <w:name w:val="td_blue"/>
    <w:basedOn w:val="Normal"/>
    <w:rsid w:val="00882E29"/>
    <w:pPr>
      <w:shd w:val="clear" w:color="auto" w:fill="008BD0"/>
      <w:spacing w:before="100" w:beforeAutospacing="1" w:after="100" w:afterAutospacing="1" w:line="280" w:lineRule="atLeast"/>
    </w:pPr>
    <w:rPr>
      <w:rFonts w:eastAsia="Times New Roman"/>
      <w:b/>
      <w:bCs/>
      <w:color w:val="FFFFFF"/>
      <w:sz w:val="20"/>
      <w:szCs w:val="20"/>
      <w:lang w:val="en-GB" w:eastAsia="en-GB"/>
    </w:rPr>
  </w:style>
  <w:style w:type="paragraph" w:customStyle="1" w:styleId="tdheadred">
    <w:name w:val="td_head_red"/>
    <w:basedOn w:val="Normal"/>
    <w:rsid w:val="00882E29"/>
    <w:pPr>
      <w:spacing w:before="100" w:beforeAutospacing="1" w:after="100" w:afterAutospacing="1" w:line="280" w:lineRule="atLeast"/>
    </w:pPr>
    <w:rPr>
      <w:rFonts w:eastAsia="Times New Roman"/>
      <w:b/>
      <w:bCs/>
      <w:color w:val="FFFFFF"/>
      <w:sz w:val="20"/>
      <w:szCs w:val="20"/>
      <w:lang w:val="en-GB" w:eastAsia="en-GB"/>
    </w:rPr>
  </w:style>
  <w:style w:type="paragraph" w:customStyle="1" w:styleId="tdred">
    <w:name w:val="td_red"/>
    <w:basedOn w:val="Normal"/>
    <w:rsid w:val="00882E29"/>
    <w:pPr>
      <w:shd w:val="clear" w:color="auto" w:fill="D91D52"/>
      <w:spacing w:before="100" w:beforeAutospacing="1" w:after="100" w:afterAutospacing="1" w:line="280" w:lineRule="atLeast"/>
    </w:pPr>
    <w:rPr>
      <w:rFonts w:eastAsia="Times New Roman"/>
      <w:b/>
      <w:bCs/>
      <w:color w:val="FFFFFF"/>
      <w:sz w:val="20"/>
      <w:szCs w:val="20"/>
      <w:lang w:val="en-GB" w:eastAsia="en-GB"/>
    </w:rPr>
  </w:style>
  <w:style w:type="paragraph" w:customStyle="1" w:styleId="tdheadorange">
    <w:name w:val="td_head_orange"/>
    <w:basedOn w:val="Normal"/>
    <w:rsid w:val="00882E29"/>
    <w:pPr>
      <w:spacing w:before="100" w:beforeAutospacing="1" w:after="100" w:afterAutospacing="1" w:line="280" w:lineRule="atLeast"/>
    </w:pPr>
    <w:rPr>
      <w:rFonts w:eastAsia="Times New Roman"/>
      <w:b/>
      <w:bCs/>
      <w:color w:val="FFFFFF"/>
      <w:sz w:val="20"/>
      <w:szCs w:val="20"/>
      <w:lang w:val="en-GB" w:eastAsia="en-GB"/>
    </w:rPr>
  </w:style>
  <w:style w:type="paragraph" w:customStyle="1" w:styleId="tdorange">
    <w:name w:val="td_orange"/>
    <w:basedOn w:val="Normal"/>
    <w:rsid w:val="00882E29"/>
    <w:pPr>
      <w:shd w:val="clear" w:color="auto" w:fill="FFBB00"/>
      <w:spacing w:before="100" w:beforeAutospacing="1" w:after="100" w:afterAutospacing="1" w:line="280" w:lineRule="atLeast"/>
    </w:pPr>
    <w:rPr>
      <w:rFonts w:eastAsia="Times New Roman"/>
      <w:b/>
      <w:bCs/>
      <w:color w:val="FFFFFF"/>
      <w:sz w:val="20"/>
      <w:szCs w:val="20"/>
      <w:lang w:val="en-GB" w:eastAsia="en-GB"/>
    </w:rPr>
  </w:style>
  <w:style w:type="paragraph" w:customStyle="1" w:styleId="tdheadpurple">
    <w:name w:val="td_head_purple"/>
    <w:basedOn w:val="Normal"/>
    <w:rsid w:val="00882E29"/>
    <w:pPr>
      <w:spacing w:before="100" w:beforeAutospacing="1" w:after="100" w:afterAutospacing="1" w:line="280" w:lineRule="atLeast"/>
    </w:pPr>
    <w:rPr>
      <w:rFonts w:eastAsia="Times New Roman"/>
      <w:b/>
      <w:bCs/>
      <w:color w:val="FFFFFF"/>
      <w:sz w:val="20"/>
      <w:szCs w:val="20"/>
      <w:lang w:val="en-GB" w:eastAsia="en-GB"/>
    </w:rPr>
  </w:style>
  <w:style w:type="paragraph" w:customStyle="1" w:styleId="tdpurple">
    <w:name w:val="td_purple"/>
    <w:basedOn w:val="Normal"/>
    <w:rsid w:val="00882E29"/>
    <w:pPr>
      <w:shd w:val="clear" w:color="auto" w:fill="93117E"/>
      <w:spacing w:before="100" w:beforeAutospacing="1" w:after="100" w:afterAutospacing="1" w:line="280" w:lineRule="atLeast"/>
    </w:pPr>
    <w:rPr>
      <w:rFonts w:eastAsia="Times New Roman"/>
      <w:b/>
      <w:bCs/>
      <w:color w:val="FFFFFF"/>
      <w:sz w:val="20"/>
      <w:szCs w:val="20"/>
      <w:lang w:val="en-GB" w:eastAsia="en-GB"/>
    </w:rPr>
  </w:style>
  <w:style w:type="paragraph" w:customStyle="1" w:styleId="lmcellcfdef3">
    <w:name w:val="lm_cell_cfdef3"/>
    <w:basedOn w:val="Normal"/>
    <w:rsid w:val="00882E29"/>
    <w:pPr>
      <w:pBdr>
        <w:top w:val="single" w:sz="6" w:space="5" w:color="CFDEF3"/>
        <w:left w:val="single" w:sz="6" w:space="5" w:color="CFDEF3"/>
        <w:right w:val="single" w:sz="6" w:space="5" w:color="CFDEF3"/>
      </w:pBdr>
      <w:spacing w:before="100" w:beforeAutospacing="1" w:after="100" w:afterAutospacing="1"/>
    </w:pPr>
    <w:rPr>
      <w:rFonts w:eastAsia="Times New Roman"/>
      <w:b/>
      <w:bCs/>
      <w:color w:val="000000"/>
      <w:lang w:val="en-GB" w:eastAsia="en-GB"/>
    </w:rPr>
  </w:style>
  <w:style w:type="paragraph" w:customStyle="1" w:styleId="lmtopcellcfdef3">
    <w:name w:val="lm_top_cell_cfdef3"/>
    <w:basedOn w:val="Normal"/>
    <w:rsid w:val="00882E29"/>
    <w:pPr>
      <w:pBdr>
        <w:top w:val="single" w:sz="6" w:space="5" w:color="FFFFFF"/>
      </w:pBdr>
      <w:shd w:val="clear" w:color="auto" w:fill="CFDEF3"/>
      <w:spacing w:before="100" w:beforeAutospacing="1" w:after="100" w:afterAutospacing="1"/>
    </w:pPr>
    <w:rPr>
      <w:rFonts w:eastAsia="Times New Roman"/>
      <w:b/>
      <w:bCs/>
      <w:color w:val="FFFFFF"/>
      <w:lang w:val="en-GB" w:eastAsia="en-GB"/>
    </w:rPr>
  </w:style>
  <w:style w:type="paragraph" w:customStyle="1" w:styleId="lmcell2cfdef3">
    <w:name w:val="lm_cell2_cfdef3"/>
    <w:basedOn w:val="Normal"/>
    <w:rsid w:val="00882E29"/>
    <w:pPr>
      <w:pBdr>
        <w:top w:val="single" w:sz="6" w:space="5" w:color="CFDEF3"/>
        <w:left w:val="single" w:sz="6" w:space="5" w:color="CFDEF3"/>
        <w:right w:val="single" w:sz="2" w:space="5" w:color="CFDEF3"/>
      </w:pBdr>
      <w:spacing w:before="100" w:beforeAutospacing="1" w:after="100" w:afterAutospacing="1"/>
    </w:pPr>
    <w:rPr>
      <w:rFonts w:eastAsia="Times New Roman"/>
      <w:b/>
      <w:bCs/>
      <w:color w:val="000000"/>
      <w:lang w:val="en-GB" w:eastAsia="en-GB"/>
    </w:rPr>
  </w:style>
  <w:style w:type="paragraph" w:customStyle="1" w:styleId="lmcell004b96">
    <w:name w:val="lm_cell_004b96"/>
    <w:basedOn w:val="Normal"/>
    <w:rsid w:val="00882E29"/>
    <w:pPr>
      <w:pBdr>
        <w:top w:val="single" w:sz="6" w:space="5" w:color="004B96"/>
        <w:left w:val="single" w:sz="2" w:space="5" w:color="004B96"/>
        <w:right w:val="single" w:sz="6" w:space="5" w:color="004B96"/>
      </w:pBdr>
      <w:spacing w:before="100" w:beforeAutospacing="1" w:after="100" w:afterAutospacing="1"/>
    </w:pPr>
    <w:rPr>
      <w:rFonts w:eastAsia="Times New Roman"/>
      <w:b/>
      <w:bCs/>
      <w:color w:val="000000"/>
      <w:lang w:val="en-GB" w:eastAsia="en-GB"/>
    </w:rPr>
  </w:style>
  <w:style w:type="paragraph" w:customStyle="1" w:styleId="tdhead">
    <w:name w:val="td_head"/>
    <w:basedOn w:val="Normal"/>
    <w:rsid w:val="00882E29"/>
    <w:pPr>
      <w:shd w:val="clear" w:color="auto" w:fill="004B96"/>
      <w:spacing w:before="100" w:beforeAutospacing="1" w:after="100" w:afterAutospacing="1"/>
    </w:pPr>
    <w:rPr>
      <w:rFonts w:eastAsia="Times New Roman"/>
      <w:b/>
      <w:bCs/>
      <w:color w:val="FFFFFF"/>
      <w:sz w:val="20"/>
      <w:szCs w:val="20"/>
      <w:lang w:val="en-GB" w:eastAsia="en-GB"/>
    </w:rPr>
  </w:style>
  <w:style w:type="paragraph" w:customStyle="1" w:styleId="counciltitle">
    <w:name w:val="council_title"/>
    <w:basedOn w:val="Normal"/>
    <w:rsid w:val="00882E29"/>
    <w:pPr>
      <w:spacing w:before="100" w:beforeAutospacing="1" w:after="100" w:afterAutospacing="1"/>
    </w:pPr>
    <w:rPr>
      <w:rFonts w:eastAsia="Times New Roman"/>
      <w:b/>
      <w:bCs/>
      <w:color w:val="000080"/>
      <w:lang w:val="en-GB" w:eastAsia="en-GB"/>
    </w:rPr>
  </w:style>
  <w:style w:type="paragraph" w:customStyle="1" w:styleId="councilsubtitle">
    <w:name w:val="council_subtitle"/>
    <w:basedOn w:val="Normal"/>
    <w:rsid w:val="00882E29"/>
    <w:pPr>
      <w:pBdr>
        <w:top w:val="single" w:sz="6" w:space="2" w:color="1F59A2"/>
        <w:left w:val="single" w:sz="6" w:space="2" w:color="1F59A2"/>
        <w:bottom w:val="single" w:sz="6" w:space="2" w:color="1F59A2"/>
        <w:right w:val="single" w:sz="6" w:space="2" w:color="1F59A2"/>
      </w:pBdr>
      <w:shd w:val="clear" w:color="auto" w:fill="CFDEF3"/>
      <w:spacing w:before="100" w:beforeAutospacing="1" w:after="100" w:afterAutospacing="1"/>
    </w:pPr>
    <w:rPr>
      <w:rFonts w:eastAsia="Times New Roman"/>
      <w:b/>
      <w:bCs/>
      <w:color w:val="000080"/>
      <w:lang w:val="en-GB" w:eastAsia="en-GB"/>
    </w:rPr>
  </w:style>
  <w:style w:type="paragraph" w:customStyle="1" w:styleId="Title10">
    <w:name w:val="Title1"/>
    <w:basedOn w:val="Normal"/>
    <w:rsid w:val="00882E29"/>
    <w:pPr>
      <w:spacing w:before="100" w:beforeAutospacing="1" w:after="100" w:afterAutospacing="1"/>
    </w:pPr>
    <w:rPr>
      <w:rFonts w:ascii="Verdana" w:eastAsia="Times New Roman" w:hAnsi="Verdana"/>
      <w:b/>
      <w:bCs/>
      <w:color w:val="004B96"/>
      <w:sz w:val="22"/>
      <w:szCs w:val="22"/>
      <w:lang w:val="en-GB" w:eastAsia="en-GB"/>
    </w:rPr>
  </w:style>
  <w:style w:type="paragraph" w:customStyle="1" w:styleId="title20">
    <w:name w:val="title2"/>
    <w:basedOn w:val="Normal"/>
    <w:rsid w:val="00882E29"/>
    <w:pPr>
      <w:spacing w:before="100" w:beforeAutospacing="1" w:after="100" w:afterAutospacing="1"/>
    </w:pPr>
    <w:rPr>
      <w:rFonts w:eastAsia="Times New Roman"/>
      <w:b/>
      <w:bCs/>
      <w:color w:val="000080"/>
      <w:sz w:val="26"/>
      <w:szCs w:val="26"/>
      <w:lang w:val="en-GB" w:eastAsia="en-GB"/>
    </w:rPr>
  </w:style>
  <w:style w:type="paragraph" w:customStyle="1" w:styleId="Subtitle1">
    <w:name w:val="Subtitle1"/>
    <w:basedOn w:val="Normal"/>
    <w:rsid w:val="00882E29"/>
    <w:pPr>
      <w:pBdr>
        <w:top w:val="single" w:sz="6" w:space="2" w:color="1F59A2"/>
        <w:left w:val="single" w:sz="6" w:space="2" w:color="1F59A2"/>
        <w:bottom w:val="single" w:sz="6" w:space="2" w:color="1F59A2"/>
        <w:right w:val="single" w:sz="6" w:space="2" w:color="1F59A2"/>
      </w:pBdr>
      <w:shd w:val="clear" w:color="auto" w:fill="CFDEF3"/>
      <w:spacing w:before="100" w:beforeAutospacing="1" w:after="100" w:afterAutospacing="1"/>
    </w:pPr>
    <w:rPr>
      <w:rFonts w:eastAsia="Times New Roman"/>
      <w:b/>
      <w:bCs/>
      <w:color w:val="000080"/>
      <w:lang w:val="en-GB" w:eastAsia="en-GB"/>
    </w:rPr>
  </w:style>
  <w:style w:type="paragraph" w:customStyle="1" w:styleId="dashedcell">
    <w:name w:val="dashed_cell"/>
    <w:basedOn w:val="Normal"/>
    <w:rsid w:val="00882E29"/>
    <w:pPr>
      <w:pBdr>
        <w:top w:val="dashed" w:sz="6" w:space="5" w:color="1F59A2"/>
        <w:left w:val="dashed" w:sz="6" w:space="5" w:color="1F59A2"/>
        <w:bottom w:val="dashed" w:sz="6" w:space="5" w:color="1F59A2"/>
        <w:right w:val="dashed" w:sz="6" w:space="5" w:color="1F59A2"/>
      </w:pBdr>
      <w:spacing w:before="100" w:beforeAutospacing="1" w:after="100" w:afterAutospacing="1"/>
    </w:pPr>
    <w:rPr>
      <w:rFonts w:eastAsia="Times New Roman"/>
      <w:color w:val="000000"/>
      <w:lang w:val="en-GB" w:eastAsia="en-GB"/>
    </w:rPr>
  </w:style>
  <w:style w:type="paragraph" w:customStyle="1" w:styleId="solidcell">
    <w:name w:val="solid_cell"/>
    <w:basedOn w:val="Normal"/>
    <w:rsid w:val="00882E29"/>
    <w:pPr>
      <w:pBdr>
        <w:top w:val="single" w:sz="6" w:space="5" w:color="1F59A2"/>
        <w:left w:val="single" w:sz="6" w:space="5" w:color="1F59A2"/>
        <w:bottom w:val="single" w:sz="6" w:space="5" w:color="1F59A2"/>
        <w:right w:val="single" w:sz="6" w:space="5" w:color="1F59A2"/>
      </w:pBdr>
      <w:spacing w:before="100" w:beforeAutospacing="1" w:after="100" w:afterAutospacing="1"/>
    </w:pPr>
    <w:rPr>
      <w:rFonts w:eastAsia="Times New Roman"/>
      <w:color w:val="000000"/>
      <w:lang w:val="en-GB" w:eastAsia="en-GB"/>
    </w:rPr>
  </w:style>
  <w:style w:type="paragraph" w:customStyle="1" w:styleId="solidcellblue">
    <w:name w:val="solid_cell_blue"/>
    <w:basedOn w:val="Normal"/>
    <w:rsid w:val="00882E29"/>
    <w:pPr>
      <w:pBdr>
        <w:top w:val="single" w:sz="6" w:space="5" w:color="A3BEE5"/>
        <w:left w:val="single" w:sz="6" w:space="5" w:color="A3BEE5"/>
        <w:bottom w:val="single" w:sz="6" w:space="5" w:color="A3BEE5"/>
        <w:right w:val="single" w:sz="6" w:space="5" w:color="A3BEE5"/>
      </w:pBdr>
      <w:shd w:val="clear" w:color="auto" w:fill="E4ECF7"/>
      <w:spacing w:before="100" w:beforeAutospacing="1" w:after="100" w:afterAutospacing="1"/>
    </w:pPr>
    <w:rPr>
      <w:rFonts w:eastAsia="Times New Roman"/>
      <w:color w:val="000000"/>
      <w:lang w:val="en-GB" w:eastAsia="en-GB"/>
    </w:rPr>
  </w:style>
  <w:style w:type="paragraph" w:customStyle="1" w:styleId="topritems">
    <w:name w:val="topritems"/>
    <w:basedOn w:val="Normal"/>
    <w:rsid w:val="00882E29"/>
    <w:pPr>
      <w:spacing w:before="100" w:beforeAutospacing="1" w:after="100" w:afterAutospacing="1"/>
    </w:pPr>
    <w:rPr>
      <w:rFonts w:ascii="Verdana" w:eastAsia="Times New Roman" w:hAnsi="Verdana" w:cs="Arial"/>
      <w:b/>
      <w:bCs/>
      <w:color w:val="FFFFFF"/>
      <w:sz w:val="17"/>
      <w:szCs w:val="17"/>
      <w:lang w:val="en-GB" w:eastAsia="en-GB"/>
    </w:rPr>
  </w:style>
  <w:style w:type="paragraph" w:customStyle="1" w:styleId="topritemsar">
    <w:name w:val="topritems_ar"/>
    <w:basedOn w:val="Normal"/>
    <w:rsid w:val="00882E29"/>
    <w:pPr>
      <w:spacing w:before="100" w:beforeAutospacing="1" w:after="100" w:afterAutospacing="1"/>
    </w:pPr>
    <w:rPr>
      <w:rFonts w:ascii="Arial" w:eastAsia="Times New Roman" w:hAnsi="Arial" w:cs="Arial"/>
      <w:b/>
      <w:bCs/>
      <w:color w:val="FFFFFF"/>
      <w:sz w:val="26"/>
      <w:szCs w:val="26"/>
      <w:lang w:val="en-GB" w:eastAsia="en-GB"/>
    </w:rPr>
  </w:style>
  <w:style w:type="paragraph" w:customStyle="1" w:styleId="topritemszh">
    <w:name w:val="topritems_zh"/>
    <w:basedOn w:val="Normal"/>
    <w:rsid w:val="00882E29"/>
    <w:pPr>
      <w:spacing w:before="100" w:beforeAutospacing="1" w:after="100" w:afterAutospacing="1"/>
    </w:pPr>
    <w:rPr>
      <w:rFonts w:ascii="SimSun" w:eastAsia="SimSun" w:hAnsi="SimSun"/>
      <w:b/>
      <w:bCs/>
      <w:color w:val="FFFFFF"/>
      <w:sz w:val="16"/>
      <w:szCs w:val="16"/>
      <w:lang w:val="en-GB" w:eastAsia="en-GB"/>
    </w:rPr>
  </w:style>
  <w:style w:type="paragraph" w:customStyle="1" w:styleId="topritems2">
    <w:name w:val="topritems2"/>
    <w:basedOn w:val="Normal"/>
    <w:rsid w:val="00882E29"/>
    <w:pPr>
      <w:spacing w:before="100" w:beforeAutospacing="1" w:after="100" w:afterAutospacing="1"/>
    </w:pPr>
    <w:rPr>
      <w:rFonts w:ascii="Arial" w:eastAsia="Times New Roman" w:hAnsi="Arial" w:cs="Arial"/>
      <w:color w:val="FFFFFF"/>
      <w:sz w:val="16"/>
      <w:szCs w:val="16"/>
      <w:lang w:val="en-GB" w:eastAsia="en-GB"/>
    </w:rPr>
  </w:style>
  <w:style w:type="paragraph" w:customStyle="1" w:styleId="ulink">
    <w:name w:val="ulink"/>
    <w:basedOn w:val="Normal"/>
    <w:rsid w:val="00882E29"/>
    <w:pPr>
      <w:spacing w:before="100" w:beforeAutospacing="1" w:after="100" w:afterAutospacing="1"/>
    </w:pPr>
    <w:rPr>
      <w:rFonts w:ascii="Verdana" w:eastAsia="Times New Roman" w:hAnsi="Verdana"/>
      <w:color w:val="000000"/>
      <w:sz w:val="18"/>
      <w:szCs w:val="18"/>
      <w:u w:val="single"/>
      <w:lang w:val="en-GB" w:eastAsia="en-GB"/>
    </w:rPr>
  </w:style>
  <w:style w:type="paragraph" w:customStyle="1" w:styleId="artab">
    <w:name w:val="ar_tab"/>
    <w:basedOn w:val="Normal"/>
    <w:rsid w:val="00882E29"/>
    <w:pPr>
      <w:spacing w:before="100" w:beforeAutospacing="1" w:after="100" w:afterAutospacing="1"/>
    </w:pPr>
    <w:rPr>
      <w:rFonts w:ascii="Simplified Arabic" w:eastAsia="Times New Roman" w:hAnsi="Simplified Arabic"/>
      <w:color w:val="000000"/>
      <w:sz w:val="32"/>
      <w:szCs w:val="32"/>
      <w:lang w:val="en-GB" w:eastAsia="en-GB"/>
    </w:rPr>
  </w:style>
  <w:style w:type="paragraph" w:customStyle="1" w:styleId="arulink">
    <w:name w:val="ar_ulink"/>
    <w:basedOn w:val="Normal"/>
    <w:rsid w:val="00882E29"/>
    <w:pPr>
      <w:spacing w:before="100" w:beforeAutospacing="1" w:after="100" w:afterAutospacing="1"/>
    </w:pPr>
    <w:rPr>
      <w:rFonts w:ascii="Simplified Arabic" w:eastAsia="Times New Roman" w:hAnsi="Simplified Arabic"/>
      <w:color w:val="000000"/>
      <w:sz w:val="28"/>
      <w:szCs w:val="28"/>
      <w:u w:val="single"/>
      <w:lang w:val="en-GB" w:eastAsia="en-GB"/>
    </w:rPr>
  </w:style>
  <w:style w:type="paragraph" w:customStyle="1" w:styleId="arb2link">
    <w:name w:val="ar_b2link"/>
    <w:basedOn w:val="Normal"/>
    <w:rsid w:val="00882E29"/>
    <w:pPr>
      <w:spacing w:before="100" w:beforeAutospacing="1" w:after="100" w:afterAutospacing="1"/>
    </w:pPr>
    <w:rPr>
      <w:rFonts w:ascii="Simplified Arabic" w:eastAsia="Times New Roman" w:hAnsi="Simplified Arabic"/>
      <w:color w:val="004B96"/>
      <w:sz w:val="28"/>
      <w:szCs w:val="28"/>
      <w:u w:val="single"/>
      <w:lang w:val="en-GB" w:eastAsia="en-GB"/>
    </w:rPr>
  </w:style>
  <w:style w:type="paragraph" w:customStyle="1" w:styleId="iturlink">
    <w:name w:val="itur_link"/>
    <w:basedOn w:val="Normal"/>
    <w:rsid w:val="00882E29"/>
    <w:pPr>
      <w:spacing w:before="100" w:beforeAutospacing="1" w:after="100" w:afterAutospacing="1"/>
    </w:pPr>
    <w:rPr>
      <w:rFonts w:ascii="Verdana" w:eastAsia="Times New Roman" w:hAnsi="Verdana"/>
      <w:color w:val="E0011C"/>
      <w:sz w:val="18"/>
      <w:szCs w:val="18"/>
      <w:u w:val="single"/>
      <w:lang w:val="en-GB" w:eastAsia="en-GB"/>
    </w:rPr>
  </w:style>
  <w:style w:type="paragraph" w:customStyle="1" w:styleId="itutlink">
    <w:name w:val="itut_link"/>
    <w:basedOn w:val="Normal"/>
    <w:rsid w:val="00882E29"/>
    <w:pPr>
      <w:spacing w:before="100" w:beforeAutospacing="1" w:after="100" w:afterAutospacing="1"/>
    </w:pPr>
    <w:rPr>
      <w:rFonts w:ascii="Verdana" w:eastAsia="Times New Roman" w:hAnsi="Verdana"/>
      <w:color w:val="93117E"/>
      <w:sz w:val="18"/>
      <w:szCs w:val="18"/>
      <w:u w:val="single"/>
      <w:lang w:val="en-GB" w:eastAsia="en-GB"/>
    </w:rPr>
  </w:style>
  <w:style w:type="paragraph" w:customStyle="1" w:styleId="itudlink">
    <w:name w:val="itud_link"/>
    <w:basedOn w:val="Normal"/>
    <w:rsid w:val="00882E29"/>
    <w:pPr>
      <w:spacing w:before="100" w:beforeAutospacing="1" w:after="100" w:afterAutospacing="1"/>
    </w:pPr>
    <w:rPr>
      <w:rFonts w:ascii="Verdana" w:eastAsia="Times New Roman" w:hAnsi="Verdana"/>
      <w:color w:val="DA8704"/>
      <w:sz w:val="18"/>
      <w:szCs w:val="18"/>
      <w:u w:val="single"/>
      <w:lang w:val="en-GB" w:eastAsia="en-GB"/>
    </w:rPr>
  </w:style>
  <w:style w:type="paragraph" w:customStyle="1" w:styleId="telecomlink">
    <w:name w:val="telecom_link"/>
    <w:basedOn w:val="Normal"/>
    <w:rsid w:val="00882E29"/>
    <w:pPr>
      <w:spacing w:before="100" w:beforeAutospacing="1" w:after="100" w:afterAutospacing="1"/>
    </w:pPr>
    <w:rPr>
      <w:rFonts w:ascii="Verdana" w:eastAsia="Times New Roman" w:hAnsi="Verdana"/>
      <w:color w:val="007A3D"/>
      <w:sz w:val="18"/>
      <w:szCs w:val="18"/>
      <w:u w:val="single"/>
      <w:lang w:val="en-GB" w:eastAsia="en-GB"/>
    </w:rPr>
  </w:style>
  <w:style w:type="paragraph" w:customStyle="1" w:styleId="blink">
    <w:name w:val="blink"/>
    <w:basedOn w:val="Normal"/>
    <w:rsid w:val="00882E29"/>
    <w:pPr>
      <w:spacing w:before="100" w:beforeAutospacing="1" w:after="100" w:afterAutospacing="1"/>
    </w:pPr>
    <w:rPr>
      <w:rFonts w:ascii="Verdana" w:eastAsia="Times New Roman" w:hAnsi="Verdana"/>
      <w:color w:val="004B96"/>
      <w:sz w:val="18"/>
      <w:szCs w:val="18"/>
      <w:lang w:val="en-GB" w:eastAsia="en-GB"/>
    </w:rPr>
  </w:style>
  <w:style w:type="paragraph" w:customStyle="1" w:styleId="b2link">
    <w:name w:val="b2link"/>
    <w:basedOn w:val="Normal"/>
    <w:rsid w:val="00882E29"/>
    <w:pPr>
      <w:spacing w:before="100" w:beforeAutospacing="1" w:after="100" w:afterAutospacing="1"/>
    </w:pPr>
    <w:rPr>
      <w:rFonts w:ascii="Verdana" w:eastAsia="Times New Roman" w:hAnsi="Verdana"/>
      <w:color w:val="004B96"/>
      <w:sz w:val="18"/>
      <w:szCs w:val="18"/>
      <w:u w:val="single"/>
      <w:lang w:val="en-GB" w:eastAsia="en-GB"/>
    </w:rPr>
  </w:style>
  <w:style w:type="paragraph" w:customStyle="1" w:styleId="lmlink">
    <w:name w:val="lm_link"/>
    <w:basedOn w:val="Normal"/>
    <w:rsid w:val="00882E29"/>
    <w:pPr>
      <w:spacing w:before="100" w:beforeAutospacing="1" w:after="100" w:afterAutospacing="1"/>
    </w:pPr>
    <w:rPr>
      <w:rFonts w:ascii="Verdana" w:eastAsia="Times New Roman" w:hAnsi="Verdana"/>
      <w:color w:val="004B96"/>
      <w:sz w:val="16"/>
      <w:szCs w:val="16"/>
      <w:lang w:val="en-GB" w:eastAsia="en-GB"/>
    </w:rPr>
  </w:style>
  <w:style w:type="paragraph" w:customStyle="1" w:styleId="lm2link">
    <w:name w:val="lm2_link"/>
    <w:basedOn w:val="Normal"/>
    <w:rsid w:val="00882E29"/>
    <w:pPr>
      <w:spacing w:before="100" w:beforeAutospacing="1" w:after="100" w:afterAutospacing="1"/>
    </w:pPr>
    <w:rPr>
      <w:rFonts w:ascii="Verdana" w:eastAsia="Times New Roman" w:hAnsi="Verdana"/>
      <w:color w:val="004B96"/>
      <w:sz w:val="18"/>
      <w:szCs w:val="18"/>
      <w:lang w:val="en-GB" w:eastAsia="en-GB"/>
    </w:rPr>
  </w:style>
  <w:style w:type="paragraph" w:customStyle="1" w:styleId="nlink">
    <w:name w:val="nlink"/>
    <w:basedOn w:val="Normal"/>
    <w:rsid w:val="00882E29"/>
    <w:pPr>
      <w:spacing w:before="100" w:beforeAutospacing="1" w:after="100" w:afterAutospacing="1"/>
    </w:pPr>
    <w:rPr>
      <w:rFonts w:ascii="Verdana" w:eastAsia="Times New Roman" w:hAnsi="Verdana"/>
      <w:color w:val="000000"/>
      <w:sz w:val="18"/>
      <w:szCs w:val="18"/>
      <w:lang w:val="en-GB" w:eastAsia="en-GB"/>
    </w:rPr>
  </w:style>
  <w:style w:type="paragraph" w:customStyle="1" w:styleId="itunewslink">
    <w:name w:val="itunews_link"/>
    <w:basedOn w:val="Normal"/>
    <w:rsid w:val="00882E29"/>
    <w:pPr>
      <w:spacing w:before="100" w:beforeAutospacing="1" w:after="100" w:afterAutospacing="1"/>
    </w:pPr>
    <w:rPr>
      <w:rFonts w:ascii="Verdana" w:eastAsia="Times New Roman" w:hAnsi="Verdana"/>
      <w:color w:val="000000"/>
      <w:sz w:val="16"/>
      <w:szCs w:val="16"/>
      <w:lang w:val="en-GB" w:eastAsia="en-GB"/>
    </w:rPr>
  </w:style>
  <w:style w:type="paragraph" w:customStyle="1" w:styleId="footeritems">
    <w:name w:val="footeritems"/>
    <w:basedOn w:val="Normal"/>
    <w:rsid w:val="00882E29"/>
    <w:pPr>
      <w:spacing w:after="100" w:afterAutospacing="1"/>
    </w:pPr>
    <w:rPr>
      <w:rFonts w:ascii="Verdana" w:eastAsia="Times New Roman" w:hAnsi="Verdana"/>
      <w:color w:val="000066"/>
      <w:sz w:val="17"/>
      <w:szCs w:val="17"/>
      <w:lang w:val="en-GB" w:eastAsia="en-GB"/>
    </w:rPr>
  </w:style>
  <w:style w:type="paragraph" w:customStyle="1" w:styleId="councilbluebullet">
    <w:name w:val="council_blue_bullet"/>
    <w:basedOn w:val="Normal"/>
    <w:rsid w:val="00882E29"/>
    <w:pPr>
      <w:ind w:left="-180"/>
    </w:pPr>
    <w:rPr>
      <w:rFonts w:eastAsia="Times New Roman"/>
      <w:color w:val="000000"/>
      <w:lang w:val="en-GB" w:eastAsia="en-GB"/>
    </w:rPr>
  </w:style>
  <w:style w:type="paragraph" w:customStyle="1" w:styleId="councilcircle">
    <w:name w:val="council_circle"/>
    <w:basedOn w:val="Normal"/>
    <w:rsid w:val="00882E29"/>
    <w:pPr>
      <w:ind w:left="75"/>
    </w:pPr>
    <w:rPr>
      <w:rFonts w:eastAsia="Times New Roman"/>
      <w:color w:val="000000"/>
      <w:lang w:val="en-GB" w:eastAsia="en-GB"/>
    </w:rPr>
  </w:style>
  <w:style w:type="paragraph" w:customStyle="1" w:styleId="bluebullet">
    <w:name w:val="blue_bullet"/>
    <w:basedOn w:val="Normal"/>
    <w:rsid w:val="00882E29"/>
    <w:pPr>
      <w:ind w:left="240"/>
    </w:pPr>
    <w:rPr>
      <w:rFonts w:eastAsia="Times New Roman"/>
      <w:color w:val="000000"/>
      <w:lang w:val="en-GB" w:eastAsia="en-GB"/>
    </w:rPr>
  </w:style>
  <w:style w:type="paragraph" w:customStyle="1" w:styleId="circle">
    <w:name w:val="circle"/>
    <w:basedOn w:val="Normal"/>
    <w:rsid w:val="00882E29"/>
    <w:pPr>
      <w:ind w:left="75"/>
    </w:pPr>
    <w:rPr>
      <w:rFonts w:eastAsia="Times New Roman"/>
      <w:color w:val="000000"/>
      <w:lang w:val="en-GB" w:eastAsia="en-GB"/>
    </w:rPr>
  </w:style>
  <w:style w:type="paragraph" w:customStyle="1" w:styleId="bluebullet2">
    <w:name w:val="blue_bullet2"/>
    <w:basedOn w:val="Normal"/>
    <w:rsid w:val="00882E29"/>
    <w:pPr>
      <w:ind w:left="330"/>
    </w:pPr>
    <w:rPr>
      <w:rFonts w:eastAsia="Times New Roman"/>
      <w:color w:val="000000"/>
      <w:lang w:val="en-GB" w:eastAsia="en-GB"/>
    </w:rPr>
  </w:style>
  <w:style w:type="paragraph" w:customStyle="1" w:styleId="bluebullet3">
    <w:name w:val="blue_bullet3"/>
    <w:basedOn w:val="Normal"/>
    <w:rsid w:val="00882E29"/>
    <w:pPr>
      <w:ind w:left="420"/>
    </w:pPr>
    <w:rPr>
      <w:rFonts w:eastAsia="Times New Roman"/>
      <w:color w:val="000000"/>
      <w:lang w:val="en-GB" w:eastAsia="en-GB"/>
    </w:rPr>
  </w:style>
  <w:style w:type="paragraph" w:customStyle="1" w:styleId="redbullet">
    <w:name w:val="red_bullet"/>
    <w:basedOn w:val="Normal"/>
    <w:rsid w:val="00882E29"/>
    <w:pPr>
      <w:ind w:left="240"/>
    </w:pPr>
    <w:rPr>
      <w:rFonts w:eastAsia="Times New Roman"/>
      <w:color w:val="000000"/>
      <w:lang w:val="en-GB" w:eastAsia="en-GB"/>
    </w:rPr>
  </w:style>
  <w:style w:type="paragraph" w:customStyle="1" w:styleId="redbullet2">
    <w:name w:val="red_bullet2"/>
    <w:basedOn w:val="Normal"/>
    <w:rsid w:val="00882E29"/>
    <w:pPr>
      <w:ind w:left="390"/>
    </w:pPr>
    <w:rPr>
      <w:rFonts w:eastAsia="Times New Roman"/>
      <w:color w:val="000000"/>
      <w:lang w:val="en-GB" w:eastAsia="en-GB"/>
    </w:rPr>
  </w:style>
  <w:style w:type="paragraph" w:customStyle="1" w:styleId="redbullet3">
    <w:name w:val="red_bullet3"/>
    <w:basedOn w:val="Normal"/>
    <w:rsid w:val="00882E29"/>
    <w:pPr>
      <w:ind w:left="540"/>
    </w:pPr>
    <w:rPr>
      <w:rFonts w:eastAsia="Times New Roman"/>
      <w:color w:val="000000"/>
      <w:lang w:val="en-GB" w:eastAsia="en-GB"/>
    </w:rPr>
  </w:style>
  <w:style w:type="paragraph" w:customStyle="1" w:styleId="orangebullet">
    <w:name w:val="orange_bullet"/>
    <w:basedOn w:val="Normal"/>
    <w:rsid w:val="00882E29"/>
    <w:pPr>
      <w:ind w:left="240"/>
    </w:pPr>
    <w:rPr>
      <w:rFonts w:eastAsia="Times New Roman"/>
      <w:color w:val="000000"/>
      <w:lang w:val="en-GB" w:eastAsia="en-GB"/>
    </w:rPr>
  </w:style>
  <w:style w:type="paragraph" w:customStyle="1" w:styleId="orangebullet2">
    <w:name w:val="orange_bullet2"/>
    <w:basedOn w:val="Normal"/>
    <w:rsid w:val="00882E29"/>
    <w:pPr>
      <w:ind w:left="390"/>
    </w:pPr>
    <w:rPr>
      <w:rFonts w:eastAsia="Times New Roman"/>
      <w:color w:val="000000"/>
      <w:lang w:val="en-GB" w:eastAsia="en-GB"/>
    </w:rPr>
  </w:style>
  <w:style w:type="paragraph" w:customStyle="1" w:styleId="orangebullet3">
    <w:name w:val="orange_bullet3"/>
    <w:basedOn w:val="Normal"/>
    <w:rsid w:val="00882E29"/>
    <w:pPr>
      <w:ind w:left="540"/>
    </w:pPr>
    <w:rPr>
      <w:rFonts w:eastAsia="Times New Roman"/>
      <w:color w:val="000000"/>
      <w:lang w:val="en-GB" w:eastAsia="en-GB"/>
    </w:rPr>
  </w:style>
  <w:style w:type="paragraph" w:customStyle="1" w:styleId="purplebullet">
    <w:name w:val="purple_bullet"/>
    <w:basedOn w:val="Normal"/>
    <w:rsid w:val="00882E29"/>
    <w:pPr>
      <w:ind w:left="240"/>
    </w:pPr>
    <w:rPr>
      <w:rFonts w:eastAsia="Times New Roman"/>
      <w:color w:val="000000"/>
      <w:lang w:val="en-GB" w:eastAsia="en-GB"/>
    </w:rPr>
  </w:style>
  <w:style w:type="paragraph" w:customStyle="1" w:styleId="purplebullet2">
    <w:name w:val="purple_bullet2"/>
    <w:basedOn w:val="Normal"/>
    <w:rsid w:val="00882E29"/>
    <w:pPr>
      <w:ind w:left="390"/>
    </w:pPr>
    <w:rPr>
      <w:rFonts w:eastAsia="Times New Roman"/>
      <w:color w:val="000000"/>
      <w:lang w:val="en-GB" w:eastAsia="en-GB"/>
    </w:rPr>
  </w:style>
  <w:style w:type="paragraph" w:customStyle="1" w:styleId="purplebullet3">
    <w:name w:val="purple_bullet3"/>
    <w:basedOn w:val="Normal"/>
    <w:rsid w:val="00882E29"/>
    <w:pPr>
      <w:ind w:left="540"/>
    </w:pPr>
    <w:rPr>
      <w:rFonts w:eastAsia="Times New Roman"/>
      <w:color w:val="000000"/>
      <w:lang w:val="en-GB" w:eastAsia="en-GB"/>
    </w:rPr>
  </w:style>
  <w:style w:type="paragraph" w:customStyle="1" w:styleId="parasmall">
    <w:name w:val="parasmall"/>
    <w:basedOn w:val="Normal"/>
    <w:rsid w:val="00882E29"/>
    <w:rPr>
      <w:rFonts w:eastAsia="Times New Roman"/>
      <w:color w:val="000000"/>
      <w:sz w:val="10"/>
      <w:szCs w:val="10"/>
      <w:lang w:val="en-GB" w:eastAsia="en-GB"/>
    </w:rPr>
  </w:style>
  <w:style w:type="paragraph" w:customStyle="1" w:styleId="artitle">
    <w:name w:val="ar_title"/>
    <w:basedOn w:val="Normal"/>
    <w:rsid w:val="00882E29"/>
    <w:pPr>
      <w:spacing w:before="100" w:beforeAutospacing="1" w:after="100" w:afterAutospacing="1"/>
    </w:pPr>
    <w:rPr>
      <w:rFonts w:ascii="Simplified Arabic" w:eastAsia="Times New Roman" w:hAnsi="Simplified Arabic"/>
      <w:b/>
      <w:bCs/>
      <w:color w:val="004B96"/>
      <w:sz w:val="32"/>
      <w:szCs w:val="32"/>
      <w:lang w:val="en-GB" w:eastAsia="en-GB"/>
    </w:rPr>
  </w:style>
  <w:style w:type="paragraph" w:customStyle="1" w:styleId="arpara">
    <w:name w:val="ar_para"/>
    <w:basedOn w:val="Normal"/>
    <w:rsid w:val="00882E29"/>
    <w:pPr>
      <w:spacing w:before="100" w:beforeAutospacing="1" w:after="100" w:afterAutospacing="1" w:line="360" w:lineRule="atLeast"/>
    </w:pPr>
    <w:rPr>
      <w:rFonts w:ascii="Simplified Arabic" w:eastAsia="Times New Roman" w:hAnsi="Simplified Arabic"/>
      <w:color w:val="000000"/>
      <w:sz w:val="28"/>
      <w:szCs w:val="28"/>
      <w:lang w:val="en-GB" w:eastAsia="en-GB"/>
    </w:rPr>
  </w:style>
  <w:style w:type="paragraph" w:customStyle="1" w:styleId="plist">
    <w:name w:val="plist"/>
    <w:basedOn w:val="Normal"/>
    <w:rsid w:val="00882E29"/>
    <w:pPr>
      <w:spacing w:after="75"/>
    </w:pPr>
    <w:rPr>
      <w:rFonts w:eastAsia="Times New Roman"/>
      <w:color w:val="000000"/>
      <w:lang w:val="en-GB" w:eastAsia="en-GB"/>
    </w:rPr>
  </w:style>
  <w:style w:type="paragraph" w:customStyle="1" w:styleId="preference">
    <w:name w:val="preference"/>
    <w:basedOn w:val="Normal"/>
    <w:rsid w:val="00882E29"/>
    <w:pPr>
      <w:spacing w:before="100" w:after="100"/>
    </w:pPr>
    <w:rPr>
      <w:rFonts w:eastAsia="Times New Roman"/>
      <w:color w:val="000000"/>
      <w:sz w:val="16"/>
      <w:szCs w:val="16"/>
      <w:lang w:val="en-GB" w:eastAsia="en-GB"/>
    </w:rPr>
  </w:style>
  <w:style w:type="paragraph" w:customStyle="1" w:styleId="nlist">
    <w:name w:val="nlist"/>
    <w:basedOn w:val="Normal"/>
    <w:rsid w:val="00882E29"/>
    <w:pPr>
      <w:spacing w:before="100" w:after="100"/>
    </w:pPr>
    <w:rPr>
      <w:rFonts w:ascii="Verdana" w:eastAsia="Times New Roman" w:hAnsi="Verdana"/>
      <w:color w:val="000000"/>
      <w:sz w:val="18"/>
      <w:szCs w:val="18"/>
      <w:lang w:val="en-GB" w:eastAsia="en-GB"/>
    </w:rPr>
  </w:style>
  <w:style w:type="paragraph" w:customStyle="1" w:styleId="itunewslist">
    <w:name w:val="itunews_list"/>
    <w:basedOn w:val="Normal"/>
    <w:rsid w:val="00882E29"/>
    <w:pPr>
      <w:spacing w:before="100" w:after="100"/>
    </w:pPr>
    <w:rPr>
      <w:rFonts w:ascii="Verdana" w:eastAsia="Times New Roman" w:hAnsi="Verdana"/>
      <w:color w:val="000000"/>
      <w:sz w:val="16"/>
      <w:szCs w:val="16"/>
      <w:lang w:val="en-GB" w:eastAsia="en-GB"/>
    </w:rPr>
  </w:style>
  <w:style w:type="paragraph" w:customStyle="1" w:styleId="slist">
    <w:name w:val="slist"/>
    <w:basedOn w:val="Normal"/>
    <w:rsid w:val="00882E29"/>
    <w:pPr>
      <w:spacing w:before="100" w:after="100"/>
    </w:pPr>
    <w:rPr>
      <w:rFonts w:ascii="Verdana" w:eastAsia="Times New Roman" w:hAnsi="Verdana"/>
      <w:color w:val="FFFFFF"/>
      <w:sz w:val="18"/>
      <w:szCs w:val="18"/>
      <w:lang w:val="en-GB" w:eastAsia="en-GB"/>
    </w:rPr>
  </w:style>
  <w:style w:type="paragraph" w:customStyle="1" w:styleId="newsroom">
    <w:name w:val="newsroom"/>
    <w:basedOn w:val="Normal"/>
    <w:rsid w:val="00882E29"/>
    <w:pPr>
      <w:spacing w:before="100" w:beforeAutospacing="1" w:after="100" w:afterAutospacing="1"/>
    </w:pPr>
    <w:rPr>
      <w:rFonts w:ascii="Verdana" w:eastAsia="Times New Roman" w:hAnsi="Verdana"/>
      <w:color w:val="000000"/>
      <w:sz w:val="10"/>
      <w:szCs w:val="10"/>
      <w:lang w:val="en-GB" w:eastAsia="en-GB"/>
    </w:rPr>
  </w:style>
  <w:style w:type="paragraph" w:customStyle="1" w:styleId="wrc">
    <w:name w:val="wrc"/>
    <w:basedOn w:val="Normal"/>
    <w:rsid w:val="00882E29"/>
    <w:pPr>
      <w:spacing w:before="100" w:beforeAutospacing="1" w:after="100" w:afterAutospacing="1"/>
    </w:pPr>
    <w:rPr>
      <w:rFonts w:ascii="Verdana" w:eastAsia="Times New Roman" w:hAnsi="Verdana"/>
      <w:color w:val="000000"/>
      <w:sz w:val="16"/>
      <w:szCs w:val="16"/>
      <w:lang w:val="en-GB" w:eastAsia="en-GB"/>
    </w:rPr>
  </w:style>
  <w:style w:type="paragraph" w:customStyle="1" w:styleId="titlefield">
    <w:name w:val="titlefield"/>
    <w:basedOn w:val="Normal"/>
    <w:rsid w:val="00882E29"/>
    <w:pPr>
      <w:spacing w:before="100" w:beforeAutospacing="1" w:after="100" w:afterAutospacing="1"/>
    </w:pPr>
    <w:rPr>
      <w:rFonts w:eastAsia="Times New Roman"/>
      <w:b/>
      <w:bCs/>
      <w:color w:val="000000"/>
      <w:sz w:val="16"/>
      <w:szCs w:val="16"/>
      <w:lang w:val="en-GB" w:eastAsia="en-GB"/>
    </w:rPr>
  </w:style>
  <w:style w:type="paragraph" w:customStyle="1" w:styleId="labelfield">
    <w:name w:val="labelfield"/>
    <w:basedOn w:val="Normal"/>
    <w:rsid w:val="00882E29"/>
    <w:pPr>
      <w:spacing w:before="100" w:beforeAutospacing="1" w:after="100" w:afterAutospacing="1"/>
    </w:pPr>
    <w:rPr>
      <w:rFonts w:eastAsia="Times New Roman"/>
      <w:color w:val="A52A2A"/>
      <w:sz w:val="23"/>
      <w:szCs w:val="23"/>
      <w:lang w:val="en-GB" w:eastAsia="en-GB"/>
    </w:rPr>
  </w:style>
  <w:style w:type="paragraph" w:customStyle="1" w:styleId="datefield">
    <w:name w:val="datefield"/>
    <w:basedOn w:val="Normal"/>
    <w:rsid w:val="00882E29"/>
    <w:pPr>
      <w:spacing w:before="100" w:beforeAutospacing="1" w:after="100" w:afterAutospacing="1"/>
    </w:pPr>
    <w:rPr>
      <w:rFonts w:eastAsia="Times New Roman"/>
      <w:color w:val="808080"/>
      <w:sz w:val="23"/>
      <w:szCs w:val="23"/>
      <w:lang w:val="en-GB" w:eastAsia="en-GB"/>
    </w:rPr>
  </w:style>
  <w:style w:type="paragraph" w:customStyle="1" w:styleId="folderheader">
    <w:name w:val="folder_header"/>
    <w:basedOn w:val="Normal"/>
    <w:rsid w:val="00882E29"/>
    <w:pPr>
      <w:pBdr>
        <w:top w:val="single" w:sz="6" w:space="5" w:color="004B96"/>
        <w:left w:val="single" w:sz="6" w:space="4" w:color="004B96"/>
        <w:bottom w:val="single" w:sz="6" w:space="5" w:color="004B96"/>
        <w:right w:val="single" w:sz="6" w:space="5" w:color="004B96"/>
      </w:pBdr>
      <w:shd w:val="clear" w:color="auto" w:fill="004B96"/>
      <w:spacing w:before="100" w:beforeAutospacing="1" w:after="100" w:afterAutospacing="1"/>
      <w:jc w:val="center"/>
    </w:pPr>
    <w:rPr>
      <w:rFonts w:eastAsia="Times New Roman"/>
      <w:b/>
      <w:bCs/>
      <w:color w:val="FFFFFF"/>
      <w:lang w:val="en-GB" w:eastAsia="en-GB"/>
    </w:rPr>
  </w:style>
  <w:style w:type="paragraph" w:customStyle="1" w:styleId="tabborders">
    <w:name w:val="tab_borders"/>
    <w:basedOn w:val="Normal"/>
    <w:rsid w:val="00882E29"/>
    <w:pPr>
      <w:pBdr>
        <w:left w:val="single" w:sz="6" w:space="2" w:color="CCCCCC"/>
        <w:bottom w:val="single" w:sz="6" w:space="2" w:color="CCCCCC"/>
        <w:right w:val="single" w:sz="6" w:space="2" w:color="CCCCCC"/>
      </w:pBdr>
      <w:spacing w:before="100" w:beforeAutospacing="1" w:after="100" w:afterAutospacing="1"/>
    </w:pPr>
    <w:rPr>
      <w:rFonts w:eastAsia="Times New Roman"/>
      <w:color w:val="000000"/>
      <w:lang w:val="en-GB" w:eastAsia="en-GB"/>
    </w:rPr>
  </w:style>
  <w:style w:type="paragraph" w:customStyle="1" w:styleId="zcolortoptitlepurple">
    <w:name w:val="zcolor_top_title_purple"/>
    <w:basedOn w:val="Normal"/>
    <w:rsid w:val="00882E29"/>
    <w:pPr>
      <w:spacing w:before="100" w:beforeAutospacing="1" w:after="100" w:afterAutospacing="1" w:line="360" w:lineRule="atLeast"/>
    </w:pPr>
    <w:rPr>
      <w:rFonts w:eastAsia="Times New Roman"/>
      <w:b/>
      <w:bCs/>
      <w:color w:val="702B70"/>
      <w:sz w:val="26"/>
      <w:szCs w:val="26"/>
      <w:lang w:val="en-GB" w:eastAsia="en-GB"/>
    </w:rPr>
  </w:style>
  <w:style w:type="paragraph" w:customStyle="1" w:styleId="zcolortoptitleblue">
    <w:name w:val="zcolor_top_title_blue"/>
    <w:basedOn w:val="Normal"/>
    <w:rsid w:val="00882E29"/>
    <w:pPr>
      <w:spacing w:before="100" w:beforeAutospacing="1" w:after="100" w:afterAutospacing="1" w:line="360" w:lineRule="atLeast"/>
    </w:pPr>
    <w:rPr>
      <w:rFonts w:eastAsia="Times New Roman"/>
      <w:b/>
      <w:bCs/>
      <w:color w:val="046B8D"/>
      <w:sz w:val="26"/>
      <w:szCs w:val="26"/>
      <w:lang w:val="en-GB" w:eastAsia="en-GB"/>
    </w:rPr>
  </w:style>
  <w:style w:type="paragraph" w:customStyle="1" w:styleId="zcolortoptitlegreen">
    <w:name w:val="zcolor_top_title_green"/>
    <w:basedOn w:val="Normal"/>
    <w:rsid w:val="00882E29"/>
    <w:pPr>
      <w:spacing w:before="100" w:beforeAutospacing="1" w:after="100" w:afterAutospacing="1" w:line="360" w:lineRule="atLeast"/>
    </w:pPr>
    <w:rPr>
      <w:rFonts w:eastAsia="Times New Roman"/>
      <w:b/>
      <w:bCs/>
      <w:color w:val="014C27"/>
      <w:sz w:val="26"/>
      <w:szCs w:val="26"/>
      <w:lang w:val="en-GB" w:eastAsia="en-GB"/>
    </w:rPr>
  </w:style>
  <w:style w:type="paragraph" w:customStyle="1" w:styleId="zcolortoptitleorange">
    <w:name w:val="zcolor_top_title_orange"/>
    <w:basedOn w:val="Normal"/>
    <w:rsid w:val="00882E29"/>
    <w:pPr>
      <w:spacing w:before="100" w:beforeAutospacing="1" w:after="100" w:afterAutospacing="1" w:line="360" w:lineRule="atLeast"/>
    </w:pPr>
    <w:rPr>
      <w:rFonts w:eastAsia="Times New Roman"/>
      <w:b/>
      <w:bCs/>
      <w:color w:val="C95906"/>
      <w:sz w:val="26"/>
      <w:szCs w:val="26"/>
      <w:lang w:val="en-GB" w:eastAsia="en-GB"/>
    </w:rPr>
  </w:style>
  <w:style w:type="paragraph" w:customStyle="1" w:styleId="zcolortoptitleyellow">
    <w:name w:val="zcolor_top_title_yellow"/>
    <w:basedOn w:val="Normal"/>
    <w:rsid w:val="00882E29"/>
    <w:pPr>
      <w:spacing w:before="100" w:beforeAutospacing="1" w:after="100" w:afterAutospacing="1" w:line="360" w:lineRule="atLeast"/>
    </w:pPr>
    <w:rPr>
      <w:rFonts w:eastAsia="Times New Roman"/>
      <w:b/>
      <w:bCs/>
      <w:color w:val="957104"/>
      <w:sz w:val="26"/>
      <w:szCs w:val="26"/>
      <w:lang w:val="en-GB" w:eastAsia="en-GB"/>
    </w:rPr>
  </w:style>
  <w:style w:type="paragraph" w:customStyle="1" w:styleId="zcolortitlepurple">
    <w:name w:val="zcolor_title_purple"/>
    <w:basedOn w:val="Normal"/>
    <w:rsid w:val="00882E29"/>
    <w:pPr>
      <w:spacing w:before="100" w:beforeAutospacing="1" w:after="100" w:afterAutospacing="1" w:line="280" w:lineRule="atLeast"/>
    </w:pPr>
    <w:rPr>
      <w:rFonts w:eastAsia="Times New Roman"/>
      <w:b/>
      <w:bCs/>
      <w:color w:val="702B70"/>
      <w:sz w:val="20"/>
      <w:szCs w:val="20"/>
      <w:lang w:val="en-GB" w:eastAsia="en-GB"/>
    </w:rPr>
  </w:style>
  <w:style w:type="paragraph" w:customStyle="1" w:styleId="zcolortitleblue">
    <w:name w:val="zcolor_title_blue"/>
    <w:basedOn w:val="Normal"/>
    <w:rsid w:val="00882E29"/>
    <w:pPr>
      <w:spacing w:before="100" w:beforeAutospacing="1" w:after="100" w:afterAutospacing="1" w:line="280" w:lineRule="atLeast"/>
    </w:pPr>
    <w:rPr>
      <w:rFonts w:eastAsia="Times New Roman"/>
      <w:b/>
      <w:bCs/>
      <w:color w:val="046B8D"/>
      <w:sz w:val="20"/>
      <w:szCs w:val="20"/>
      <w:lang w:val="en-GB" w:eastAsia="en-GB"/>
    </w:rPr>
  </w:style>
  <w:style w:type="paragraph" w:customStyle="1" w:styleId="zcolortitlegreen">
    <w:name w:val="zcolor_title_green"/>
    <w:basedOn w:val="Normal"/>
    <w:rsid w:val="00882E29"/>
    <w:pPr>
      <w:spacing w:before="100" w:beforeAutospacing="1" w:after="100" w:afterAutospacing="1" w:line="280" w:lineRule="atLeast"/>
    </w:pPr>
    <w:rPr>
      <w:rFonts w:eastAsia="Times New Roman"/>
      <w:b/>
      <w:bCs/>
      <w:color w:val="014C27"/>
      <w:sz w:val="20"/>
      <w:szCs w:val="20"/>
      <w:lang w:val="en-GB" w:eastAsia="en-GB"/>
    </w:rPr>
  </w:style>
  <w:style w:type="paragraph" w:customStyle="1" w:styleId="zcolortitleorange">
    <w:name w:val="zcolor_title_orange"/>
    <w:basedOn w:val="Normal"/>
    <w:rsid w:val="00882E29"/>
    <w:pPr>
      <w:spacing w:before="100" w:beforeAutospacing="1" w:after="100" w:afterAutospacing="1" w:line="280" w:lineRule="atLeast"/>
    </w:pPr>
    <w:rPr>
      <w:rFonts w:eastAsia="Times New Roman"/>
      <w:b/>
      <w:bCs/>
      <w:color w:val="C95906"/>
      <w:sz w:val="20"/>
      <w:szCs w:val="20"/>
      <w:lang w:val="en-GB" w:eastAsia="en-GB"/>
    </w:rPr>
  </w:style>
  <w:style w:type="paragraph" w:customStyle="1" w:styleId="zcolortitleyellow">
    <w:name w:val="zcolor_title_yellow"/>
    <w:basedOn w:val="Normal"/>
    <w:rsid w:val="00882E29"/>
    <w:pPr>
      <w:spacing w:before="100" w:beforeAutospacing="1" w:after="100" w:afterAutospacing="1" w:line="280" w:lineRule="atLeast"/>
    </w:pPr>
    <w:rPr>
      <w:rFonts w:eastAsia="Times New Roman"/>
      <w:b/>
      <w:bCs/>
      <w:color w:val="957104"/>
      <w:sz w:val="20"/>
      <w:szCs w:val="20"/>
      <w:lang w:val="en-GB" w:eastAsia="en-GB"/>
    </w:rPr>
  </w:style>
  <w:style w:type="paragraph" w:customStyle="1" w:styleId="zcolortdheadpurple">
    <w:name w:val="zcolor_td_head_purple"/>
    <w:basedOn w:val="Normal"/>
    <w:rsid w:val="00882E29"/>
    <w:pPr>
      <w:spacing w:before="100" w:beforeAutospacing="1" w:after="100" w:afterAutospacing="1" w:line="280" w:lineRule="atLeast"/>
    </w:pPr>
    <w:rPr>
      <w:rFonts w:eastAsia="Times New Roman"/>
      <w:b/>
      <w:bCs/>
      <w:color w:val="004B96"/>
      <w:sz w:val="16"/>
      <w:szCs w:val="16"/>
      <w:lang w:val="en-GB" w:eastAsia="en-GB"/>
    </w:rPr>
  </w:style>
  <w:style w:type="paragraph" w:customStyle="1" w:styleId="zcolortdpurple">
    <w:name w:val="zcolor_td_purple"/>
    <w:basedOn w:val="Normal"/>
    <w:rsid w:val="00882E29"/>
    <w:pPr>
      <w:shd w:val="clear" w:color="auto" w:fill="702B70"/>
      <w:spacing w:before="100" w:beforeAutospacing="1" w:after="100" w:afterAutospacing="1" w:line="280" w:lineRule="atLeast"/>
    </w:pPr>
    <w:rPr>
      <w:rFonts w:eastAsia="Times New Roman"/>
      <w:b/>
      <w:bCs/>
      <w:color w:val="FFFFFF"/>
      <w:sz w:val="20"/>
      <w:szCs w:val="20"/>
      <w:lang w:val="en-GB" w:eastAsia="en-GB"/>
    </w:rPr>
  </w:style>
  <w:style w:type="paragraph" w:customStyle="1" w:styleId="zcolortdheadblue">
    <w:name w:val="zcolor_td_head_blue"/>
    <w:basedOn w:val="Normal"/>
    <w:rsid w:val="00882E29"/>
    <w:pPr>
      <w:pBdr>
        <w:top w:val="single" w:sz="2" w:space="5" w:color="A3BEE5"/>
        <w:left w:val="single" w:sz="2" w:space="5" w:color="A3BEE5"/>
        <w:bottom w:val="single" w:sz="2" w:space="5" w:color="A3BEE5"/>
        <w:right w:val="single" w:sz="2" w:space="14" w:color="A3BEE5"/>
      </w:pBdr>
      <w:spacing w:before="100" w:beforeAutospacing="1" w:after="100" w:afterAutospacing="1" w:line="280" w:lineRule="atLeast"/>
    </w:pPr>
    <w:rPr>
      <w:rFonts w:eastAsia="Times New Roman"/>
      <w:b/>
      <w:bCs/>
      <w:color w:val="004B96"/>
      <w:sz w:val="16"/>
      <w:szCs w:val="16"/>
      <w:lang w:val="en-GB" w:eastAsia="en-GB"/>
    </w:rPr>
  </w:style>
  <w:style w:type="paragraph" w:customStyle="1" w:styleId="zcolortdblue">
    <w:name w:val="zcolor_td_blue"/>
    <w:basedOn w:val="Normal"/>
    <w:rsid w:val="00882E29"/>
    <w:pPr>
      <w:shd w:val="clear" w:color="auto" w:fill="046B8D"/>
      <w:spacing w:before="100" w:beforeAutospacing="1" w:after="100" w:afterAutospacing="1" w:line="280" w:lineRule="atLeast"/>
    </w:pPr>
    <w:rPr>
      <w:rFonts w:eastAsia="Times New Roman"/>
      <w:b/>
      <w:bCs/>
      <w:color w:val="FFFFFF"/>
      <w:sz w:val="20"/>
      <w:szCs w:val="20"/>
      <w:lang w:val="en-GB" w:eastAsia="en-GB"/>
    </w:rPr>
  </w:style>
  <w:style w:type="paragraph" w:customStyle="1" w:styleId="zcolortdheadgreen">
    <w:name w:val="zcolor_td_head_green"/>
    <w:basedOn w:val="Normal"/>
    <w:rsid w:val="00882E29"/>
    <w:pPr>
      <w:spacing w:before="100" w:beforeAutospacing="1" w:after="100" w:afterAutospacing="1" w:line="280" w:lineRule="atLeast"/>
    </w:pPr>
    <w:rPr>
      <w:rFonts w:eastAsia="Times New Roman"/>
      <w:b/>
      <w:bCs/>
      <w:color w:val="004B96"/>
      <w:sz w:val="16"/>
      <w:szCs w:val="16"/>
      <w:lang w:val="en-GB" w:eastAsia="en-GB"/>
    </w:rPr>
  </w:style>
  <w:style w:type="paragraph" w:customStyle="1" w:styleId="zcolortdgreen">
    <w:name w:val="zcolor_td_green"/>
    <w:basedOn w:val="Normal"/>
    <w:rsid w:val="00882E29"/>
    <w:pPr>
      <w:shd w:val="clear" w:color="auto" w:fill="014C27"/>
      <w:spacing w:before="100" w:beforeAutospacing="1" w:after="100" w:afterAutospacing="1" w:line="280" w:lineRule="atLeast"/>
    </w:pPr>
    <w:rPr>
      <w:rFonts w:eastAsia="Times New Roman"/>
      <w:b/>
      <w:bCs/>
      <w:color w:val="FFFFFF"/>
      <w:sz w:val="20"/>
      <w:szCs w:val="20"/>
      <w:lang w:val="en-GB" w:eastAsia="en-GB"/>
    </w:rPr>
  </w:style>
  <w:style w:type="paragraph" w:customStyle="1" w:styleId="zcolortdheadorange">
    <w:name w:val="zcolor_td_head_orange"/>
    <w:basedOn w:val="Normal"/>
    <w:rsid w:val="00882E29"/>
    <w:pPr>
      <w:spacing w:before="100" w:beforeAutospacing="1" w:after="100" w:afterAutospacing="1" w:line="280" w:lineRule="atLeast"/>
    </w:pPr>
    <w:rPr>
      <w:rFonts w:eastAsia="Times New Roman"/>
      <w:b/>
      <w:bCs/>
      <w:color w:val="004B96"/>
      <w:sz w:val="16"/>
      <w:szCs w:val="16"/>
      <w:lang w:val="en-GB" w:eastAsia="en-GB"/>
    </w:rPr>
  </w:style>
  <w:style w:type="paragraph" w:customStyle="1" w:styleId="zcolortdorange">
    <w:name w:val="zcolor_td_orange"/>
    <w:basedOn w:val="Normal"/>
    <w:rsid w:val="00882E29"/>
    <w:pPr>
      <w:shd w:val="clear" w:color="auto" w:fill="957104"/>
      <w:spacing w:before="100" w:beforeAutospacing="1" w:after="100" w:afterAutospacing="1" w:line="280" w:lineRule="atLeast"/>
    </w:pPr>
    <w:rPr>
      <w:rFonts w:eastAsia="Times New Roman"/>
      <w:b/>
      <w:bCs/>
      <w:color w:val="FFFFFF"/>
      <w:sz w:val="20"/>
      <w:szCs w:val="20"/>
      <w:lang w:val="en-GB" w:eastAsia="en-GB"/>
    </w:rPr>
  </w:style>
  <w:style w:type="paragraph" w:customStyle="1" w:styleId="zcolortdheadyellow">
    <w:name w:val="zcolor_td_head_yellow"/>
    <w:basedOn w:val="Normal"/>
    <w:rsid w:val="00882E29"/>
    <w:pPr>
      <w:spacing w:before="100" w:beforeAutospacing="1" w:after="100" w:afterAutospacing="1" w:line="280" w:lineRule="atLeast"/>
    </w:pPr>
    <w:rPr>
      <w:rFonts w:eastAsia="Times New Roman"/>
      <w:b/>
      <w:bCs/>
      <w:color w:val="004B96"/>
      <w:sz w:val="16"/>
      <w:szCs w:val="16"/>
      <w:lang w:val="en-GB" w:eastAsia="en-GB"/>
    </w:rPr>
  </w:style>
  <w:style w:type="paragraph" w:customStyle="1" w:styleId="zcolortdred">
    <w:name w:val="zcolor_td_red"/>
    <w:basedOn w:val="Normal"/>
    <w:rsid w:val="00882E29"/>
    <w:pPr>
      <w:shd w:val="clear" w:color="auto" w:fill="D60E18"/>
      <w:spacing w:before="100" w:beforeAutospacing="1" w:after="100" w:afterAutospacing="1" w:line="280" w:lineRule="atLeast"/>
    </w:pPr>
    <w:rPr>
      <w:rFonts w:eastAsia="Times New Roman"/>
      <w:b/>
      <w:bCs/>
      <w:color w:val="FFFFFF"/>
      <w:sz w:val="20"/>
      <w:szCs w:val="20"/>
      <w:lang w:val="en-GB" w:eastAsia="en-GB"/>
    </w:rPr>
  </w:style>
  <w:style w:type="paragraph" w:customStyle="1" w:styleId="zcolorpurplebullet">
    <w:name w:val="zcolor_purple_bullet"/>
    <w:basedOn w:val="Normal"/>
    <w:rsid w:val="00882E29"/>
    <w:pPr>
      <w:ind w:left="240"/>
    </w:pPr>
    <w:rPr>
      <w:rFonts w:eastAsia="Times New Roman"/>
      <w:color w:val="000000"/>
      <w:lang w:val="en-GB" w:eastAsia="en-GB"/>
    </w:rPr>
  </w:style>
  <w:style w:type="paragraph" w:customStyle="1" w:styleId="zcolorpurplebullet2">
    <w:name w:val="zcolor_purple_bullet2"/>
    <w:basedOn w:val="Normal"/>
    <w:rsid w:val="00882E29"/>
    <w:pPr>
      <w:ind w:left="390"/>
    </w:pPr>
    <w:rPr>
      <w:rFonts w:eastAsia="Times New Roman"/>
      <w:color w:val="000000"/>
      <w:lang w:val="en-GB" w:eastAsia="en-GB"/>
    </w:rPr>
  </w:style>
  <w:style w:type="paragraph" w:customStyle="1" w:styleId="zcolorpurplebullet3">
    <w:name w:val="zcolor_purple_bullet3"/>
    <w:basedOn w:val="Normal"/>
    <w:rsid w:val="00882E29"/>
    <w:pPr>
      <w:ind w:left="540"/>
    </w:pPr>
    <w:rPr>
      <w:rFonts w:eastAsia="Times New Roman"/>
      <w:color w:val="000000"/>
      <w:lang w:val="en-GB" w:eastAsia="en-GB"/>
    </w:rPr>
  </w:style>
  <w:style w:type="paragraph" w:customStyle="1" w:styleId="zcolorbluebullet">
    <w:name w:val="zcolor_blue_bullet"/>
    <w:basedOn w:val="Normal"/>
    <w:rsid w:val="00882E29"/>
    <w:pPr>
      <w:ind w:left="240"/>
    </w:pPr>
    <w:rPr>
      <w:rFonts w:eastAsia="Times New Roman"/>
      <w:color w:val="000000"/>
      <w:lang w:val="en-GB" w:eastAsia="en-GB"/>
    </w:rPr>
  </w:style>
  <w:style w:type="paragraph" w:customStyle="1" w:styleId="zcolorbluebullet2">
    <w:name w:val="zcolor_blue_bullet2"/>
    <w:basedOn w:val="Normal"/>
    <w:rsid w:val="00882E29"/>
    <w:pPr>
      <w:ind w:left="390"/>
    </w:pPr>
    <w:rPr>
      <w:rFonts w:eastAsia="Times New Roman"/>
      <w:color w:val="000000"/>
      <w:lang w:val="en-GB" w:eastAsia="en-GB"/>
    </w:rPr>
  </w:style>
  <w:style w:type="paragraph" w:customStyle="1" w:styleId="zcolorbluebullet3">
    <w:name w:val="zcolor_blue_bullet3"/>
    <w:basedOn w:val="Normal"/>
    <w:rsid w:val="00882E29"/>
    <w:pPr>
      <w:ind w:left="540"/>
    </w:pPr>
    <w:rPr>
      <w:rFonts w:eastAsia="Times New Roman"/>
      <w:color w:val="000000"/>
      <w:lang w:val="en-GB" w:eastAsia="en-GB"/>
    </w:rPr>
  </w:style>
  <w:style w:type="paragraph" w:customStyle="1" w:styleId="zcolorgreenbullet">
    <w:name w:val="zcolor_green_bullet"/>
    <w:basedOn w:val="Normal"/>
    <w:rsid w:val="00882E29"/>
    <w:pPr>
      <w:ind w:left="240"/>
    </w:pPr>
    <w:rPr>
      <w:rFonts w:eastAsia="Times New Roman"/>
      <w:color w:val="000000"/>
      <w:lang w:val="en-GB" w:eastAsia="en-GB"/>
    </w:rPr>
  </w:style>
  <w:style w:type="paragraph" w:customStyle="1" w:styleId="zcolorgreenbullet2">
    <w:name w:val="zcolor_green_bullet2"/>
    <w:basedOn w:val="Normal"/>
    <w:rsid w:val="00882E29"/>
    <w:pPr>
      <w:ind w:left="390"/>
    </w:pPr>
    <w:rPr>
      <w:rFonts w:eastAsia="Times New Roman"/>
      <w:color w:val="000000"/>
      <w:lang w:val="en-GB" w:eastAsia="en-GB"/>
    </w:rPr>
  </w:style>
  <w:style w:type="paragraph" w:customStyle="1" w:styleId="zcolorgreenbullet3">
    <w:name w:val="zcolor_green_bullet3"/>
    <w:basedOn w:val="Normal"/>
    <w:rsid w:val="00882E29"/>
    <w:pPr>
      <w:ind w:left="540"/>
    </w:pPr>
    <w:rPr>
      <w:rFonts w:eastAsia="Times New Roman"/>
      <w:color w:val="000000"/>
      <w:lang w:val="en-GB" w:eastAsia="en-GB"/>
    </w:rPr>
  </w:style>
  <w:style w:type="paragraph" w:customStyle="1" w:styleId="zcolororangebullet">
    <w:name w:val="zcolor_orange_bullet"/>
    <w:basedOn w:val="Normal"/>
    <w:rsid w:val="00882E29"/>
    <w:pPr>
      <w:ind w:left="240"/>
    </w:pPr>
    <w:rPr>
      <w:rFonts w:eastAsia="Times New Roman"/>
      <w:color w:val="000000"/>
      <w:lang w:val="en-GB" w:eastAsia="en-GB"/>
    </w:rPr>
  </w:style>
  <w:style w:type="paragraph" w:customStyle="1" w:styleId="zcolororangebullet2">
    <w:name w:val="zcolor_orange_bullet2"/>
    <w:basedOn w:val="Normal"/>
    <w:rsid w:val="00882E29"/>
    <w:pPr>
      <w:ind w:left="390"/>
    </w:pPr>
    <w:rPr>
      <w:rFonts w:eastAsia="Times New Roman"/>
      <w:color w:val="000000"/>
      <w:lang w:val="en-GB" w:eastAsia="en-GB"/>
    </w:rPr>
  </w:style>
  <w:style w:type="paragraph" w:customStyle="1" w:styleId="zcolororangebullet3">
    <w:name w:val="zcolor_orange_bullet3"/>
    <w:basedOn w:val="Normal"/>
    <w:rsid w:val="00882E29"/>
    <w:pPr>
      <w:ind w:left="540"/>
    </w:pPr>
    <w:rPr>
      <w:rFonts w:eastAsia="Times New Roman"/>
      <w:color w:val="000000"/>
      <w:lang w:val="en-GB" w:eastAsia="en-GB"/>
    </w:rPr>
  </w:style>
  <w:style w:type="paragraph" w:customStyle="1" w:styleId="zcoloryellowbullet">
    <w:name w:val="zcolor_yellow_bullet"/>
    <w:basedOn w:val="Normal"/>
    <w:rsid w:val="00882E29"/>
    <w:pPr>
      <w:ind w:left="240"/>
    </w:pPr>
    <w:rPr>
      <w:rFonts w:eastAsia="Times New Roman"/>
      <w:color w:val="000000"/>
      <w:lang w:val="en-GB" w:eastAsia="en-GB"/>
    </w:rPr>
  </w:style>
  <w:style w:type="paragraph" w:customStyle="1" w:styleId="zcoloryellowbullet2">
    <w:name w:val="zcolor_yellow_bullet2"/>
    <w:basedOn w:val="Normal"/>
    <w:rsid w:val="00882E29"/>
    <w:pPr>
      <w:ind w:left="390"/>
    </w:pPr>
    <w:rPr>
      <w:rFonts w:eastAsia="Times New Roman"/>
      <w:color w:val="000000"/>
      <w:lang w:val="en-GB" w:eastAsia="en-GB"/>
    </w:rPr>
  </w:style>
  <w:style w:type="paragraph" w:customStyle="1" w:styleId="zcoloryellowbullet3">
    <w:name w:val="zcolor_yellow_bullet3"/>
    <w:basedOn w:val="Normal"/>
    <w:rsid w:val="00882E29"/>
    <w:pPr>
      <w:ind w:left="540"/>
    </w:pPr>
    <w:rPr>
      <w:rFonts w:eastAsia="Times New Roman"/>
      <w:color w:val="000000"/>
      <w:lang w:val="en-GB" w:eastAsia="en-GB"/>
    </w:rPr>
  </w:style>
  <w:style w:type="paragraph" w:customStyle="1" w:styleId="zcolorsolidcellpurple">
    <w:name w:val="zcolor_solid_cell_purple"/>
    <w:basedOn w:val="Normal"/>
    <w:rsid w:val="00882E29"/>
    <w:pPr>
      <w:pBdr>
        <w:top w:val="single" w:sz="6" w:space="5" w:color="702B70"/>
        <w:left w:val="single" w:sz="6" w:space="5" w:color="702B70"/>
        <w:bottom w:val="single" w:sz="6" w:space="5" w:color="702B70"/>
        <w:right w:val="single" w:sz="6" w:space="5" w:color="702B70"/>
      </w:pBdr>
      <w:shd w:val="clear" w:color="auto" w:fill="F4E4F4"/>
      <w:spacing w:before="100" w:beforeAutospacing="1" w:after="100" w:afterAutospacing="1"/>
    </w:pPr>
    <w:rPr>
      <w:rFonts w:eastAsia="Times New Roman"/>
      <w:color w:val="000000"/>
      <w:lang w:val="en-GB" w:eastAsia="en-GB"/>
    </w:rPr>
  </w:style>
  <w:style w:type="paragraph" w:customStyle="1" w:styleId="zcolorsolidcellblue">
    <w:name w:val="zcolor_solid_cell_blue"/>
    <w:basedOn w:val="Normal"/>
    <w:rsid w:val="00882E29"/>
    <w:pPr>
      <w:pBdr>
        <w:top w:val="single" w:sz="6" w:space="5" w:color="046B8D"/>
        <w:left w:val="single" w:sz="6" w:space="5" w:color="046B8D"/>
        <w:bottom w:val="single" w:sz="6" w:space="5" w:color="046B8D"/>
        <w:right w:val="single" w:sz="6" w:space="5" w:color="046B8D"/>
      </w:pBdr>
      <w:shd w:val="clear" w:color="auto" w:fill="D9E8ED"/>
      <w:spacing w:before="100" w:beforeAutospacing="1" w:after="100" w:afterAutospacing="1"/>
    </w:pPr>
    <w:rPr>
      <w:rFonts w:eastAsia="Times New Roman"/>
      <w:color w:val="000000"/>
      <w:lang w:val="en-GB" w:eastAsia="en-GB"/>
    </w:rPr>
  </w:style>
  <w:style w:type="paragraph" w:customStyle="1" w:styleId="zcolorsolidcellgreen">
    <w:name w:val="zcolor_solid_cell_green"/>
    <w:basedOn w:val="Normal"/>
    <w:rsid w:val="00882E29"/>
    <w:pPr>
      <w:pBdr>
        <w:top w:val="single" w:sz="6" w:space="5" w:color="014C27"/>
        <w:left w:val="single" w:sz="6" w:space="5" w:color="014C27"/>
        <w:bottom w:val="single" w:sz="6" w:space="5" w:color="014C27"/>
        <w:right w:val="single" w:sz="6" w:space="5" w:color="014C27"/>
      </w:pBdr>
      <w:shd w:val="clear" w:color="auto" w:fill="F7FAF4"/>
      <w:spacing w:before="100" w:beforeAutospacing="1" w:after="100" w:afterAutospacing="1"/>
    </w:pPr>
    <w:rPr>
      <w:rFonts w:eastAsia="Times New Roman"/>
      <w:color w:val="000000"/>
      <w:lang w:val="en-GB" w:eastAsia="en-GB"/>
    </w:rPr>
  </w:style>
  <w:style w:type="paragraph" w:customStyle="1" w:styleId="zcolorsolidcellorange">
    <w:name w:val="zcolor_solid_cell_orange"/>
    <w:basedOn w:val="Normal"/>
    <w:rsid w:val="00882E29"/>
    <w:pPr>
      <w:pBdr>
        <w:top w:val="single" w:sz="6" w:space="5" w:color="C95906"/>
        <w:left w:val="single" w:sz="6" w:space="5" w:color="C95906"/>
        <w:bottom w:val="single" w:sz="6" w:space="5" w:color="C95906"/>
        <w:right w:val="single" w:sz="6" w:space="5" w:color="C95906"/>
      </w:pBdr>
      <w:shd w:val="clear" w:color="auto" w:fill="FAE5D6"/>
      <w:spacing w:before="100" w:beforeAutospacing="1" w:after="100" w:afterAutospacing="1"/>
    </w:pPr>
    <w:rPr>
      <w:rFonts w:eastAsia="Times New Roman"/>
      <w:color w:val="000000"/>
      <w:lang w:val="en-GB" w:eastAsia="en-GB"/>
    </w:rPr>
  </w:style>
  <w:style w:type="paragraph" w:customStyle="1" w:styleId="zcolorsolidcellyellow">
    <w:name w:val="zcolor_solid_cell_yellow"/>
    <w:basedOn w:val="Normal"/>
    <w:rsid w:val="00882E29"/>
    <w:pPr>
      <w:pBdr>
        <w:top w:val="single" w:sz="6" w:space="5" w:color="957104"/>
        <w:left w:val="single" w:sz="6" w:space="5" w:color="957104"/>
        <w:bottom w:val="single" w:sz="6" w:space="5" w:color="957104"/>
        <w:right w:val="single" w:sz="6" w:space="5" w:color="957104"/>
      </w:pBdr>
      <w:shd w:val="clear" w:color="auto" w:fill="FAF2DA"/>
      <w:spacing w:before="100" w:beforeAutospacing="1" w:after="100" w:afterAutospacing="1"/>
    </w:pPr>
    <w:rPr>
      <w:rFonts w:eastAsia="Times New Roman"/>
      <w:color w:val="000000"/>
      <w:lang w:val="en-GB" w:eastAsia="en-GB"/>
    </w:rPr>
  </w:style>
  <w:style w:type="paragraph" w:customStyle="1" w:styleId="zcolorsolidcellgray">
    <w:name w:val="zcolor_solid_cell_gray"/>
    <w:basedOn w:val="Normal"/>
    <w:rsid w:val="00882E29"/>
    <w:pPr>
      <w:pBdr>
        <w:top w:val="single" w:sz="6" w:space="5" w:color="CCCCCC"/>
        <w:left w:val="single" w:sz="6" w:space="5" w:color="CCCCCC"/>
        <w:bottom w:val="single" w:sz="6" w:space="5" w:color="CCCCCC"/>
        <w:right w:val="single" w:sz="6" w:space="5" w:color="CCCCCC"/>
      </w:pBdr>
      <w:shd w:val="clear" w:color="auto" w:fill="F0F0F0"/>
      <w:spacing w:before="100" w:beforeAutospacing="1" w:after="100" w:afterAutospacing="1"/>
    </w:pPr>
    <w:rPr>
      <w:rFonts w:eastAsia="Times New Roman"/>
      <w:color w:val="000000"/>
      <w:lang w:val="en-GB" w:eastAsia="en-GB"/>
    </w:rPr>
  </w:style>
  <w:style w:type="paragraph" w:customStyle="1" w:styleId="bb-input">
    <w:name w:val="bb-input"/>
    <w:basedOn w:val="Normal"/>
    <w:rsid w:val="00882E29"/>
    <w:pPr>
      <w:pBdr>
        <w:top w:val="single" w:sz="6" w:space="0" w:color="99CCFF"/>
        <w:left w:val="single" w:sz="6" w:space="0" w:color="99CCFF"/>
        <w:bottom w:val="single" w:sz="6" w:space="0" w:color="99CCFF"/>
        <w:right w:val="single" w:sz="6" w:space="0" w:color="99CCFF"/>
      </w:pBdr>
      <w:spacing w:before="100" w:beforeAutospacing="1" w:after="100" w:afterAutospacing="1"/>
    </w:pPr>
    <w:rPr>
      <w:rFonts w:ascii="Verdana" w:eastAsia="Times New Roman" w:hAnsi="Verdana"/>
      <w:color w:val="000000"/>
      <w:sz w:val="18"/>
      <w:szCs w:val="18"/>
      <w:lang w:val="en-GB" w:eastAsia="en-GB"/>
    </w:rPr>
  </w:style>
  <w:style w:type="paragraph" w:customStyle="1" w:styleId="buttondisplay">
    <w:name w:val="buttondisplay"/>
    <w:basedOn w:val="Normal"/>
    <w:rsid w:val="00882E29"/>
    <w:pPr>
      <w:spacing w:before="100" w:beforeAutospacing="1" w:after="100" w:afterAutospacing="1"/>
    </w:pPr>
    <w:rPr>
      <w:rFonts w:ascii="Verdana" w:eastAsia="Times New Roman" w:hAnsi="Verdana"/>
      <w:color w:val="000000"/>
      <w:sz w:val="15"/>
      <w:szCs w:val="15"/>
      <w:lang w:val="en-GB" w:eastAsia="en-GB"/>
    </w:rPr>
  </w:style>
  <w:style w:type="paragraph" w:customStyle="1" w:styleId="buttonsearch">
    <w:name w:val="buttonsearch"/>
    <w:basedOn w:val="Normal"/>
    <w:rsid w:val="00882E29"/>
    <w:pPr>
      <w:spacing w:before="100" w:beforeAutospacing="1" w:after="100" w:afterAutospacing="1"/>
    </w:pPr>
    <w:rPr>
      <w:rFonts w:ascii="Verdana" w:eastAsia="Times New Roman" w:hAnsi="Verdana"/>
      <w:color w:val="000000"/>
      <w:sz w:val="15"/>
      <w:szCs w:val="15"/>
      <w:lang w:val="en-GB" w:eastAsia="en-GB"/>
    </w:rPr>
  </w:style>
  <w:style w:type="paragraph" w:customStyle="1" w:styleId="formdisplay">
    <w:name w:val="formdisplay"/>
    <w:basedOn w:val="Normal"/>
    <w:rsid w:val="00882E29"/>
    <w:pPr>
      <w:spacing w:before="100" w:beforeAutospacing="1" w:after="100" w:afterAutospacing="1"/>
    </w:pPr>
    <w:rPr>
      <w:rFonts w:ascii="Verdana" w:eastAsia="Times New Roman" w:hAnsi="Verdana"/>
      <w:color w:val="000000"/>
      <w:sz w:val="15"/>
      <w:szCs w:val="15"/>
      <w:lang w:val="en-GB" w:eastAsia="en-GB"/>
    </w:rPr>
  </w:style>
  <w:style w:type="paragraph" w:customStyle="1" w:styleId="go">
    <w:name w:val="go"/>
    <w:basedOn w:val="Normal"/>
    <w:rsid w:val="00882E29"/>
    <w:pPr>
      <w:spacing w:before="100" w:beforeAutospacing="1" w:after="100" w:afterAutospacing="1"/>
    </w:pPr>
    <w:rPr>
      <w:rFonts w:ascii="Verdana" w:eastAsia="Times New Roman" w:hAnsi="Verdana"/>
      <w:color w:val="000000"/>
      <w:sz w:val="17"/>
      <w:szCs w:val="17"/>
      <w:lang w:val="en-GB" w:eastAsia="en-GB"/>
    </w:rPr>
  </w:style>
  <w:style w:type="paragraph" w:customStyle="1" w:styleId="bluebordertable">
    <w:name w:val="bluebordertable"/>
    <w:basedOn w:val="Normal"/>
    <w:rsid w:val="00882E29"/>
    <w:pPr>
      <w:pBdr>
        <w:top w:val="single" w:sz="6" w:space="0" w:color="99CCFF"/>
        <w:left w:val="single" w:sz="6" w:space="0" w:color="99CCFF"/>
        <w:bottom w:val="single" w:sz="6" w:space="0" w:color="99CCFF"/>
        <w:right w:val="single" w:sz="6" w:space="0" w:color="99CCFF"/>
      </w:pBdr>
      <w:spacing w:before="100" w:beforeAutospacing="1" w:after="100" w:afterAutospacing="1"/>
    </w:pPr>
    <w:rPr>
      <w:rFonts w:eastAsia="Times New Roman"/>
      <w:color w:val="000000"/>
      <w:lang w:val="en-GB" w:eastAsia="en-GB"/>
    </w:rPr>
  </w:style>
  <w:style w:type="paragraph" w:customStyle="1" w:styleId="redbordertable">
    <w:name w:val="redbordertable"/>
    <w:basedOn w:val="Normal"/>
    <w:rsid w:val="00882E29"/>
    <w:pPr>
      <w:pBdr>
        <w:top w:val="single" w:sz="6" w:space="0" w:color="FF0000"/>
        <w:left w:val="single" w:sz="6" w:space="0" w:color="FF0000"/>
        <w:bottom w:val="single" w:sz="6" w:space="0" w:color="FF0000"/>
        <w:right w:val="single" w:sz="6" w:space="0" w:color="FF0000"/>
      </w:pBdr>
      <w:spacing w:before="100" w:beforeAutospacing="1" w:after="100" w:afterAutospacing="1"/>
    </w:pPr>
    <w:rPr>
      <w:rFonts w:eastAsia="Times New Roman"/>
      <w:color w:val="000000"/>
      <w:lang w:val="en-GB" w:eastAsia="en-GB"/>
    </w:rPr>
  </w:style>
  <w:style w:type="paragraph" w:customStyle="1" w:styleId="blueborder-gray">
    <w:name w:val="blueborder-gray"/>
    <w:basedOn w:val="Normal"/>
    <w:rsid w:val="00882E29"/>
    <w:pPr>
      <w:pBdr>
        <w:top w:val="single" w:sz="6" w:space="0" w:color="99CCFF"/>
        <w:left w:val="single" w:sz="6" w:space="0" w:color="99CCFF"/>
        <w:bottom w:val="single" w:sz="6" w:space="0" w:color="99CCFF"/>
        <w:right w:val="single" w:sz="6" w:space="0" w:color="99CCFF"/>
      </w:pBdr>
      <w:shd w:val="clear" w:color="auto" w:fill="EFEFEF"/>
      <w:spacing w:before="100" w:beforeAutospacing="1" w:after="100" w:afterAutospacing="1"/>
    </w:pPr>
    <w:rPr>
      <w:rFonts w:ascii="Trebuchet MS" w:eastAsia="Times New Roman" w:hAnsi="Trebuchet MS"/>
      <w:b/>
      <w:bCs/>
      <w:color w:val="000066"/>
      <w:sz w:val="18"/>
      <w:szCs w:val="18"/>
      <w:lang w:val="en-GB" w:eastAsia="en-GB"/>
    </w:rPr>
  </w:style>
  <w:style w:type="paragraph" w:customStyle="1" w:styleId="bluewhite">
    <w:name w:val="bluewhite"/>
    <w:basedOn w:val="Normal"/>
    <w:rsid w:val="00882E29"/>
    <w:pPr>
      <w:shd w:val="clear" w:color="auto" w:fill="0099FF"/>
      <w:spacing w:before="100" w:beforeAutospacing="1" w:after="100" w:afterAutospacing="1"/>
    </w:pPr>
    <w:rPr>
      <w:rFonts w:ascii="Verdana" w:eastAsia="Times New Roman" w:hAnsi="Verdana"/>
      <w:color w:val="FFFFFF"/>
      <w:sz w:val="18"/>
      <w:szCs w:val="18"/>
      <w:lang w:val="en-GB" w:eastAsia="en-GB"/>
    </w:rPr>
  </w:style>
  <w:style w:type="paragraph" w:customStyle="1" w:styleId="bottomline">
    <w:name w:val="bottomline"/>
    <w:basedOn w:val="Normal"/>
    <w:rsid w:val="00882E29"/>
    <w:pPr>
      <w:pBdr>
        <w:bottom w:val="single" w:sz="6" w:space="0" w:color="0099FF"/>
      </w:pBdr>
      <w:spacing w:before="100" w:beforeAutospacing="1" w:after="100" w:afterAutospacing="1"/>
    </w:pPr>
    <w:rPr>
      <w:rFonts w:eastAsia="Times New Roman"/>
      <w:color w:val="000000"/>
      <w:lang w:val="en-GB" w:eastAsia="en-GB"/>
    </w:rPr>
  </w:style>
  <w:style w:type="paragraph" w:customStyle="1" w:styleId="ch-blue-red">
    <w:name w:val="ch-blue-red"/>
    <w:basedOn w:val="Normal"/>
    <w:rsid w:val="00882E29"/>
    <w:pPr>
      <w:shd w:val="clear" w:color="auto" w:fill="0099FF"/>
      <w:spacing w:before="100" w:beforeAutospacing="1" w:after="100" w:afterAutospacing="1"/>
    </w:pPr>
    <w:rPr>
      <w:rFonts w:ascii="Verdana" w:eastAsia="Times New Roman" w:hAnsi="Verdana"/>
      <w:b/>
      <w:bCs/>
      <w:color w:val="FF0000"/>
      <w:sz w:val="18"/>
      <w:szCs w:val="18"/>
      <w:lang w:val="en-GB" w:eastAsia="en-GB"/>
    </w:rPr>
  </w:style>
  <w:style w:type="paragraph" w:customStyle="1" w:styleId="ch-blue-white">
    <w:name w:val="ch-blue-white"/>
    <w:basedOn w:val="Normal"/>
    <w:rsid w:val="00882E29"/>
    <w:pPr>
      <w:shd w:val="clear" w:color="auto" w:fill="0099FF"/>
      <w:spacing w:before="100" w:beforeAutospacing="1" w:after="100" w:afterAutospacing="1"/>
    </w:pPr>
    <w:rPr>
      <w:rFonts w:ascii="Verdana" w:eastAsia="Times New Roman" w:hAnsi="Verdana"/>
      <w:b/>
      <w:bCs/>
      <w:color w:val="FFFFFF"/>
      <w:sz w:val="18"/>
      <w:szCs w:val="18"/>
      <w:lang w:val="en-GB" w:eastAsia="en-GB"/>
    </w:rPr>
  </w:style>
  <w:style w:type="paragraph" w:customStyle="1" w:styleId="ch-dblue-white">
    <w:name w:val="ch-dblue-white"/>
    <w:basedOn w:val="Normal"/>
    <w:rsid w:val="00882E29"/>
    <w:pPr>
      <w:shd w:val="clear" w:color="auto" w:fill="000066"/>
      <w:spacing w:before="100" w:beforeAutospacing="1" w:after="100" w:afterAutospacing="1"/>
    </w:pPr>
    <w:rPr>
      <w:rFonts w:ascii="Verdana" w:eastAsia="Times New Roman" w:hAnsi="Verdana"/>
      <w:b/>
      <w:bCs/>
      <w:color w:val="FFFFFF"/>
      <w:sz w:val="18"/>
      <w:szCs w:val="18"/>
      <w:lang w:val="en-GB" w:eastAsia="en-GB"/>
    </w:rPr>
  </w:style>
  <w:style w:type="paragraph" w:customStyle="1" w:styleId="ch-red-white">
    <w:name w:val="ch-red-white"/>
    <w:basedOn w:val="Normal"/>
    <w:rsid w:val="00882E29"/>
    <w:pPr>
      <w:shd w:val="clear" w:color="auto" w:fill="FF0000"/>
      <w:spacing w:before="100" w:beforeAutospacing="1" w:after="100" w:afterAutospacing="1"/>
    </w:pPr>
    <w:rPr>
      <w:rFonts w:ascii="Verdana" w:eastAsia="Times New Roman" w:hAnsi="Verdana"/>
      <w:b/>
      <w:bCs/>
      <w:color w:val="FFFFFF"/>
      <w:sz w:val="18"/>
      <w:szCs w:val="18"/>
      <w:lang w:val="en-GB" w:eastAsia="en-GB"/>
    </w:rPr>
  </w:style>
  <w:style w:type="paragraph" w:customStyle="1" w:styleId="lightblueborder">
    <w:name w:val="lightblueborder"/>
    <w:basedOn w:val="Normal"/>
    <w:rsid w:val="00882E29"/>
    <w:pPr>
      <w:pBdr>
        <w:top w:val="single" w:sz="6" w:space="0" w:color="A1B7DE"/>
        <w:left w:val="single" w:sz="6" w:space="0" w:color="A1B7DE"/>
        <w:bottom w:val="single" w:sz="6" w:space="0" w:color="A1B7DE"/>
        <w:right w:val="single" w:sz="6" w:space="0" w:color="A1B7DE"/>
      </w:pBdr>
      <w:spacing w:before="100" w:beforeAutospacing="1" w:after="100" w:afterAutospacing="1"/>
    </w:pPr>
    <w:rPr>
      <w:rFonts w:eastAsia="Times New Roman"/>
      <w:color w:val="000000"/>
      <w:lang w:val="en-GB" w:eastAsia="en-GB"/>
    </w:rPr>
  </w:style>
  <w:style w:type="paragraph" w:customStyle="1" w:styleId="t-blue">
    <w:name w:val="t-blue"/>
    <w:basedOn w:val="Normal"/>
    <w:rsid w:val="00882E29"/>
    <w:pPr>
      <w:spacing w:before="100" w:beforeAutospacing="1" w:after="100" w:afterAutospacing="1"/>
    </w:pPr>
    <w:rPr>
      <w:rFonts w:ascii="Verdana" w:eastAsia="Times New Roman" w:hAnsi="Verdana"/>
      <w:b/>
      <w:bCs/>
      <w:color w:val="000066"/>
      <w:sz w:val="18"/>
      <w:szCs w:val="18"/>
      <w:lang w:val="en-GB" w:eastAsia="en-GB"/>
    </w:rPr>
  </w:style>
  <w:style w:type="paragraph" w:customStyle="1" w:styleId="t-row">
    <w:name w:val="t-row"/>
    <w:basedOn w:val="Normal"/>
    <w:rsid w:val="00882E29"/>
    <w:pPr>
      <w:pBdr>
        <w:top w:val="single" w:sz="6" w:space="0" w:color="99CCFF"/>
        <w:left w:val="single" w:sz="6" w:space="0" w:color="99CCFF"/>
        <w:bottom w:val="single" w:sz="6" w:space="0" w:color="99CCFF"/>
        <w:right w:val="single" w:sz="6" w:space="0" w:color="99CCFF"/>
      </w:pBdr>
      <w:shd w:val="clear" w:color="auto" w:fill="E6EBFF"/>
      <w:spacing w:before="100" w:beforeAutospacing="1" w:after="100" w:afterAutospacing="1"/>
    </w:pPr>
    <w:rPr>
      <w:rFonts w:ascii="Verdana" w:eastAsia="Times New Roman" w:hAnsi="Verdana"/>
      <w:color w:val="000000"/>
      <w:sz w:val="18"/>
      <w:szCs w:val="18"/>
      <w:lang w:val="en-GB" w:eastAsia="en-GB"/>
    </w:rPr>
  </w:style>
  <w:style w:type="paragraph" w:customStyle="1" w:styleId="t-text">
    <w:name w:val="t-text"/>
    <w:basedOn w:val="Normal"/>
    <w:rsid w:val="00882E29"/>
    <w:pPr>
      <w:pBdr>
        <w:top w:val="single" w:sz="6" w:space="0" w:color="99CCFF"/>
        <w:left w:val="single" w:sz="6" w:space="0" w:color="99CCFF"/>
        <w:bottom w:val="single" w:sz="6" w:space="0" w:color="99CCFF"/>
        <w:right w:val="single" w:sz="6" w:space="0" w:color="99CCFF"/>
      </w:pBdr>
      <w:shd w:val="clear" w:color="auto" w:fill="FFFFC6"/>
      <w:spacing w:before="100" w:beforeAutospacing="1" w:after="100" w:afterAutospacing="1"/>
    </w:pPr>
    <w:rPr>
      <w:rFonts w:ascii="Verdana" w:eastAsia="Times New Roman" w:hAnsi="Verdana"/>
      <w:b/>
      <w:bCs/>
      <w:color w:val="000000"/>
      <w:sz w:val="18"/>
      <w:szCs w:val="18"/>
      <w:lang w:val="en-GB" w:eastAsia="en-GB"/>
    </w:rPr>
  </w:style>
  <w:style w:type="paragraph" w:customStyle="1" w:styleId="globe">
    <w:name w:val="globe"/>
    <w:basedOn w:val="Normal"/>
    <w:rsid w:val="00882E29"/>
    <w:pPr>
      <w:spacing w:before="100" w:beforeAutospacing="1" w:after="100" w:afterAutospacing="1"/>
    </w:pPr>
    <w:rPr>
      <w:rFonts w:eastAsia="Times New Roman"/>
      <w:color w:val="000000"/>
      <w:lang w:val="en-GB" w:eastAsia="en-GB"/>
    </w:rPr>
  </w:style>
  <w:style w:type="paragraph" w:customStyle="1" w:styleId="globe-l">
    <w:name w:val="globe-l"/>
    <w:basedOn w:val="Normal"/>
    <w:rsid w:val="00882E29"/>
    <w:pPr>
      <w:spacing w:before="100" w:beforeAutospacing="1" w:after="100" w:afterAutospacing="1"/>
    </w:pPr>
    <w:rPr>
      <w:rFonts w:eastAsia="Times New Roman"/>
      <w:color w:val="000000"/>
      <w:lang w:val="en-GB" w:eastAsia="en-GB"/>
    </w:rPr>
  </w:style>
  <w:style w:type="paragraph" w:customStyle="1" w:styleId="globe-t">
    <w:name w:val="globe-t"/>
    <w:basedOn w:val="Normal"/>
    <w:rsid w:val="00882E29"/>
    <w:pPr>
      <w:spacing w:before="100" w:beforeAutospacing="1" w:after="100" w:afterAutospacing="1"/>
    </w:pPr>
    <w:rPr>
      <w:rFonts w:eastAsia="Times New Roman"/>
      <w:color w:val="000000"/>
      <w:lang w:val="en-GB" w:eastAsia="en-GB"/>
    </w:rPr>
  </w:style>
  <w:style w:type="paragraph" w:customStyle="1" w:styleId="itumenu">
    <w:name w:val="itumenu"/>
    <w:basedOn w:val="Normal"/>
    <w:rsid w:val="00882E29"/>
    <w:pPr>
      <w:spacing w:before="100" w:beforeAutospacing="1" w:after="100" w:afterAutospacing="1"/>
    </w:pPr>
    <w:rPr>
      <w:rFonts w:ascii="Verdana" w:eastAsia="Times New Roman" w:hAnsi="Verdana"/>
      <w:b/>
      <w:bCs/>
      <w:color w:val="99CCFF"/>
      <w:sz w:val="18"/>
      <w:szCs w:val="18"/>
      <w:lang w:val="en-GB" w:eastAsia="en-GB"/>
    </w:rPr>
  </w:style>
  <w:style w:type="paragraph" w:customStyle="1" w:styleId="navleft">
    <w:name w:val="navleft"/>
    <w:basedOn w:val="Normal"/>
    <w:rsid w:val="00882E29"/>
    <w:pPr>
      <w:spacing w:before="100" w:beforeAutospacing="1" w:after="100" w:afterAutospacing="1"/>
      <w:jc w:val="right"/>
    </w:pPr>
    <w:rPr>
      <w:rFonts w:ascii="Arial" w:eastAsia="Times New Roman" w:hAnsi="Arial" w:cs="Arial"/>
      <w:b/>
      <w:bCs/>
      <w:color w:val="FFFFFF"/>
      <w:sz w:val="18"/>
      <w:szCs w:val="18"/>
      <w:lang w:val="en-GB" w:eastAsia="en-GB"/>
    </w:rPr>
  </w:style>
  <w:style w:type="paragraph" w:customStyle="1" w:styleId="locator">
    <w:name w:val="locator"/>
    <w:basedOn w:val="Normal"/>
    <w:rsid w:val="00882E29"/>
    <w:pPr>
      <w:spacing w:before="100" w:beforeAutospacing="1" w:after="100" w:afterAutospacing="1"/>
    </w:pPr>
    <w:rPr>
      <w:rFonts w:ascii="Verdana" w:eastAsia="Times New Roman" w:hAnsi="Verdana"/>
      <w:color w:val="000066"/>
      <w:sz w:val="17"/>
      <w:szCs w:val="17"/>
      <w:lang w:val="en-GB" w:eastAsia="en-GB"/>
    </w:rPr>
  </w:style>
  <w:style w:type="paragraph" w:customStyle="1" w:styleId="tsize8pt">
    <w:name w:val="tsize8pt"/>
    <w:basedOn w:val="Normal"/>
    <w:rsid w:val="00882E29"/>
    <w:pPr>
      <w:spacing w:after="100" w:afterAutospacing="1"/>
    </w:pPr>
    <w:rPr>
      <w:rFonts w:ascii="Verdana" w:eastAsia="Times New Roman" w:hAnsi="Verdana"/>
      <w:color w:val="000000"/>
      <w:sz w:val="15"/>
      <w:szCs w:val="15"/>
      <w:lang w:val="en-GB" w:eastAsia="en-GB"/>
    </w:rPr>
  </w:style>
  <w:style w:type="paragraph" w:customStyle="1" w:styleId="smalltext">
    <w:name w:val="smalltext"/>
    <w:basedOn w:val="Normal"/>
    <w:rsid w:val="00882E29"/>
    <w:pPr>
      <w:spacing w:after="100" w:afterAutospacing="1"/>
    </w:pPr>
    <w:rPr>
      <w:rFonts w:ascii="Verdana" w:eastAsia="Times New Roman" w:hAnsi="Verdana"/>
      <w:color w:val="000000"/>
      <w:sz w:val="15"/>
      <w:szCs w:val="15"/>
      <w:lang w:val="en-GB" w:eastAsia="en-GB"/>
    </w:rPr>
  </w:style>
  <w:style w:type="paragraph" w:customStyle="1" w:styleId="bulletlist-blue">
    <w:name w:val="bulletlist-blue"/>
    <w:basedOn w:val="Normal"/>
    <w:rsid w:val="00882E29"/>
    <w:pPr>
      <w:ind w:left="200"/>
    </w:pPr>
    <w:rPr>
      <w:rFonts w:ascii="Trebuchet MS" w:eastAsia="Times New Roman" w:hAnsi="Trebuchet MS"/>
      <w:color w:val="000000"/>
      <w:lang w:val="en-GB" w:eastAsia="en-GB"/>
    </w:rPr>
  </w:style>
  <w:style w:type="paragraph" w:customStyle="1" w:styleId="bulletlist-red">
    <w:name w:val="bulletlist-red"/>
    <w:basedOn w:val="Normal"/>
    <w:rsid w:val="00882E29"/>
    <w:pPr>
      <w:ind w:left="200"/>
    </w:pPr>
    <w:rPr>
      <w:rFonts w:ascii="Trebuchet MS" w:eastAsia="Times New Roman" w:hAnsi="Trebuchet MS"/>
      <w:color w:val="000000"/>
      <w:lang w:val="en-GB" w:eastAsia="en-GB"/>
    </w:rPr>
  </w:style>
  <w:style w:type="paragraph" w:customStyle="1" w:styleId="arrowlist-blue">
    <w:name w:val="arrowlist-blue"/>
    <w:basedOn w:val="Normal"/>
    <w:rsid w:val="00882E29"/>
    <w:pPr>
      <w:ind w:left="200"/>
    </w:pPr>
    <w:rPr>
      <w:rFonts w:ascii="Trebuchet MS" w:eastAsia="Times New Roman" w:hAnsi="Trebuchet MS"/>
      <w:color w:val="000000"/>
      <w:lang w:val="en-GB" w:eastAsia="en-GB"/>
    </w:rPr>
  </w:style>
  <w:style w:type="paragraph" w:customStyle="1" w:styleId="arrowlist-red">
    <w:name w:val="arrowlist-red"/>
    <w:basedOn w:val="Normal"/>
    <w:rsid w:val="00882E29"/>
    <w:pPr>
      <w:ind w:left="200"/>
    </w:pPr>
    <w:rPr>
      <w:rFonts w:ascii="Trebuchet MS" w:eastAsia="Times New Roman" w:hAnsi="Trebuchet MS"/>
      <w:color w:val="000000"/>
      <w:lang w:val="en-GB" w:eastAsia="en-GB"/>
    </w:rPr>
  </w:style>
  <w:style w:type="paragraph" w:customStyle="1" w:styleId="pdivider">
    <w:name w:val="pdivider"/>
    <w:basedOn w:val="Normal"/>
    <w:rsid w:val="00882E29"/>
    <w:rPr>
      <w:rFonts w:eastAsia="Times New Roman"/>
      <w:color w:val="000000"/>
      <w:sz w:val="8"/>
      <w:szCs w:val="8"/>
      <w:lang w:val="en-GB" w:eastAsia="en-GB"/>
    </w:rPr>
  </w:style>
  <w:style w:type="paragraph" w:customStyle="1" w:styleId="pj">
    <w:name w:val="pj"/>
    <w:basedOn w:val="Normal"/>
    <w:rsid w:val="00882E29"/>
    <w:pPr>
      <w:spacing w:before="100" w:beforeAutospacing="1" w:after="100" w:afterAutospacing="1"/>
      <w:jc w:val="both"/>
    </w:pPr>
    <w:rPr>
      <w:rFonts w:eastAsia="Times New Roman"/>
      <w:color w:val="000000"/>
      <w:lang w:val="en-GB" w:eastAsia="en-GB"/>
    </w:rPr>
  </w:style>
  <w:style w:type="paragraph" w:customStyle="1" w:styleId="pml-40">
    <w:name w:val="pml-40"/>
    <w:basedOn w:val="Normal"/>
    <w:rsid w:val="00882E29"/>
    <w:pPr>
      <w:spacing w:before="100" w:beforeAutospacing="1" w:after="100" w:afterAutospacing="1"/>
      <w:ind w:left="600"/>
    </w:pPr>
    <w:rPr>
      <w:rFonts w:eastAsia="Times New Roman"/>
      <w:color w:val="000000"/>
      <w:lang w:val="en-GB" w:eastAsia="en-GB"/>
    </w:rPr>
  </w:style>
  <w:style w:type="paragraph" w:customStyle="1" w:styleId="subfolderstyle">
    <w:name w:val="subfolderstyle"/>
    <w:basedOn w:val="Normal"/>
    <w:rsid w:val="00882E29"/>
    <w:pPr>
      <w:spacing w:before="100" w:beforeAutospacing="1" w:after="100" w:afterAutospacing="1"/>
    </w:pPr>
    <w:rPr>
      <w:rFonts w:eastAsia="Times New Roman"/>
      <w:color w:val="000000"/>
      <w:lang w:val="en-GB" w:eastAsia="en-GB"/>
    </w:rPr>
  </w:style>
  <w:style w:type="paragraph" w:customStyle="1" w:styleId="subfolderstyle1">
    <w:name w:val="subfolderstyle1"/>
    <w:basedOn w:val="Normal"/>
    <w:rsid w:val="00882E29"/>
    <w:pPr>
      <w:spacing w:before="100" w:after="100" w:line="240" w:lineRule="atLeast"/>
    </w:pPr>
    <w:rPr>
      <w:rFonts w:ascii="Verdana" w:eastAsia="Times New Roman" w:hAnsi="Verdana"/>
      <w:color w:val="000000"/>
      <w:sz w:val="18"/>
      <w:szCs w:val="18"/>
      <w:lang w:val="en-GB" w:eastAsia="en-GB"/>
    </w:rPr>
  </w:style>
  <w:style w:type="paragraph" w:styleId="z-TopofForm">
    <w:name w:val="HTML Top of Form"/>
    <w:basedOn w:val="Normal"/>
    <w:next w:val="Normal"/>
    <w:link w:val="z-TopofFormChar"/>
    <w:hidden/>
    <w:uiPriority w:val="99"/>
    <w:semiHidden/>
    <w:unhideWhenUsed/>
    <w:rsid w:val="00882E29"/>
    <w:pPr>
      <w:pBdr>
        <w:bottom w:val="single" w:sz="6" w:space="1" w:color="auto"/>
      </w:pBdr>
      <w:jc w:val="center"/>
    </w:pPr>
    <w:rPr>
      <w:rFonts w:ascii="Arial" w:eastAsia="Times New Roman" w:hAnsi="Arial" w:cs="Arial"/>
      <w:vanish/>
      <w:color w:val="000000"/>
      <w:sz w:val="16"/>
      <w:szCs w:val="16"/>
      <w:lang w:val="en-GB" w:eastAsia="en-GB"/>
    </w:rPr>
  </w:style>
  <w:style w:type="character" w:customStyle="1" w:styleId="z-TopofFormChar">
    <w:name w:val="z-Top of Form Char"/>
    <w:basedOn w:val="DefaultParagraphFont"/>
    <w:link w:val="z-TopofForm"/>
    <w:uiPriority w:val="99"/>
    <w:semiHidden/>
    <w:rsid w:val="00882E29"/>
    <w:rPr>
      <w:rFonts w:ascii="Arial" w:eastAsia="Times New Roman" w:hAnsi="Arial" w:cs="Arial"/>
      <w:vanish/>
      <w:color w:val="000000"/>
      <w:sz w:val="16"/>
      <w:szCs w:val="16"/>
      <w:lang w:val="en-GB" w:eastAsia="en-GB"/>
    </w:rPr>
  </w:style>
  <w:style w:type="paragraph" w:styleId="z-BottomofForm">
    <w:name w:val="HTML Bottom of Form"/>
    <w:basedOn w:val="Normal"/>
    <w:next w:val="Normal"/>
    <w:link w:val="z-BottomofFormChar"/>
    <w:hidden/>
    <w:uiPriority w:val="99"/>
    <w:semiHidden/>
    <w:unhideWhenUsed/>
    <w:rsid w:val="00882E29"/>
    <w:pPr>
      <w:pBdr>
        <w:top w:val="single" w:sz="6" w:space="1" w:color="auto"/>
      </w:pBdr>
      <w:jc w:val="center"/>
    </w:pPr>
    <w:rPr>
      <w:rFonts w:ascii="Arial" w:eastAsia="Times New Roman" w:hAnsi="Arial" w:cs="Arial"/>
      <w:vanish/>
      <w:color w:val="000000"/>
      <w:sz w:val="16"/>
      <w:szCs w:val="16"/>
      <w:lang w:val="en-GB" w:eastAsia="en-GB"/>
    </w:rPr>
  </w:style>
  <w:style w:type="character" w:customStyle="1" w:styleId="z-BottomofFormChar">
    <w:name w:val="z-Bottom of Form Char"/>
    <w:basedOn w:val="DefaultParagraphFont"/>
    <w:link w:val="z-BottomofForm"/>
    <w:uiPriority w:val="99"/>
    <w:semiHidden/>
    <w:rsid w:val="00882E29"/>
    <w:rPr>
      <w:rFonts w:ascii="Arial" w:eastAsia="Times New Roman" w:hAnsi="Arial" w:cs="Arial"/>
      <w:vanish/>
      <w:color w:val="000000"/>
      <w:sz w:val="16"/>
      <w:szCs w:val="16"/>
      <w:lang w:val="en-GB" w:eastAsia="en-GB"/>
    </w:rPr>
  </w:style>
  <w:style w:type="character" w:customStyle="1" w:styleId="normaltextrun1">
    <w:name w:val="normaltextrun1"/>
    <w:basedOn w:val="DefaultParagraphFont"/>
    <w:rsid w:val="00D20A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724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tu.int/dms_pub/itu-r/md/16/wrc19/c/R16-WRC19-C-0024!A24-A6!MSW-E.docx" TargetMode="External"/><Relationship Id="rId18" Type="http://schemas.openxmlformats.org/officeDocument/2006/relationships/hyperlink" Target="https://www.itu.int/md/R19-WP5B-C-0078/en" TargetMode="External"/><Relationship Id="rId26" Type="http://schemas.openxmlformats.org/officeDocument/2006/relationships/hyperlink" Target="http://www.itu.int/md/R19-WP5B-C-0152/en" TargetMode="External"/><Relationship Id="rId39" Type="http://schemas.openxmlformats.org/officeDocument/2006/relationships/hyperlink" Target="https://www.itu.int/rec/R-REC-M/recommendation.asp?lang=en&amp;parent=R-REC-M.1230" TargetMode="External"/><Relationship Id="rId21" Type="http://schemas.openxmlformats.org/officeDocument/2006/relationships/hyperlink" Target="https://www.itu.int/md/R19-WP5B-C-0078/en" TargetMode="External"/><Relationship Id="rId34" Type="http://schemas.openxmlformats.org/officeDocument/2006/relationships/hyperlink" Target="https://www.itu.int/md/R19-WP5B-C-0225/en" TargetMode="External"/><Relationship Id="rId42" Type="http://schemas.openxmlformats.org/officeDocument/2006/relationships/hyperlink" Target="https://www.itu.int/rec/R-REC-M/recommendation.asp?lang=en&amp;parent=R-REC-M.1039" TargetMode="External"/><Relationship Id="rId47" Type="http://schemas.openxmlformats.org/officeDocument/2006/relationships/footer" Target="footer2.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itu.int/md/R19-WP5B-C-0043/en" TargetMode="External"/><Relationship Id="rId29" Type="http://schemas.openxmlformats.org/officeDocument/2006/relationships/hyperlink" Target="http://www.itu.int/md/R19-WP5B-C-0190/en" TargetMode="External"/><Relationship Id="rId11" Type="http://schemas.openxmlformats.org/officeDocument/2006/relationships/hyperlink" Target="https://www.itu.int/dms_pub/itu-r/md/16/wrc19/c/R16-WRC19-C-0011!A24-A13!MSW-E.docx" TargetMode="External"/><Relationship Id="rId24" Type="http://schemas.openxmlformats.org/officeDocument/2006/relationships/hyperlink" Target="http://www.itu.int/md/R19-WP5B-C-0125/en" TargetMode="External"/><Relationship Id="rId32" Type="http://schemas.openxmlformats.org/officeDocument/2006/relationships/hyperlink" Target="https://www.itu.int/md/R19-WP3L-C-0034/en" TargetMode="External"/><Relationship Id="rId37" Type="http://schemas.openxmlformats.org/officeDocument/2006/relationships/hyperlink" Target="https://www.itu.int/rec/R-REC-P.531/en" TargetMode="External"/><Relationship Id="rId40" Type="http://schemas.openxmlformats.org/officeDocument/2006/relationships/hyperlink" Target="https://www.itu.int/rec/R-REC-M/recommendation.asp?lang=en&amp;parent=R-REC-M.1231"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www.itu.int/md/R19-WP5B-C-0118/en" TargetMode="External"/><Relationship Id="rId28" Type="http://schemas.openxmlformats.org/officeDocument/2006/relationships/hyperlink" Target="http://www.itu.int/md/R19-WP5B-C-0187/en" TargetMode="External"/><Relationship Id="rId36" Type="http://schemas.openxmlformats.org/officeDocument/2006/relationships/hyperlink" Target="https://www.itu.int/dms_ties/itu-r/md/19/wp5b/c/R19-WP5B-C-0225!N40!MSW-E.docx" TargetMode="External"/><Relationship Id="rId49" Type="http://schemas.openxmlformats.org/officeDocument/2006/relationships/fontTable" Target="fontTable.xml"/><Relationship Id="rId10" Type="http://schemas.openxmlformats.org/officeDocument/2006/relationships/hyperlink" Target="https://www.itu.int/md/R00-CA-CIR-0251/en" TargetMode="External"/><Relationship Id="rId19" Type="http://schemas.openxmlformats.org/officeDocument/2006/relationships/hyperlink" Target="http://www.itu.int/md/R19-WP4C-C-0036/en" TargetMode="External"/><Relationship Id="rId31" Type="http://schemas.openxmlformats.org/officeDocument/2006/relationships/hyperlink" Target="http://www.itu.int/md/R19-WP5B-C-0214/en" TargetMode="External"/><Relationship Id="rId44" Type="http://schemas.openxmlformats.org/officeDocument/2006/relationships/hyperlink" Target="https://www.itu.int/rec/R-REC-M/recommendation.asp?lang=en&amp;parent=R-REC-M.1583" TargetMode="External"/><Relationship Id="rId4" Type="http://schemas.openxmlformats.org/officeDocument/2006/relationships/settings" Target="settings.xml"/><Relationship Id="rId9" Type="http://schemas.openxmlformats.org/officeDocument/2006/relationships/hyperlink" Target="https://www.itu.int/dms_pub/itu-r/oth/0c/0a/R0C0A00000D0006PDFE.pdf" TargetMode="External"/><Relationship Id="rId14" Type="http://schemas.openxmlformats.org/officeDocument/2006/relationships/image" Target="media/image2.png"/><Relationship Id="rId22" Type="http://schemas.openxmlformats.org/officeDocument/2006/relationships/hyperlink" Target="http://www.itu.int/md/R19-WP5B-C-0112/en" TargetMode="External"/><Relationship Id="rId27" Type="http://schemas.openxmlformats.org/officeDocument/2006/relationships/hyperlink" Target="http://www.itu.int/md/R19-WP5B-C-0186/en" TargetMode="External"/><Relationship Id="rId30" Type="http://schemas.openxmlformats.org/officeDocument/2006/relationships/hyperlink" Target="http://www.itu.int/md/R19-WP5B-C-0191/en" TargetMode="External"/><Relationship Id="rId35" Type="http://schemas.openxmlformats.org/officeDocument/2006/relationships/hyperlink" Target="https://www.itu.int/dms_ties/itu-r/md/19/wp5b/c/R19-WP5B-C-0225!N26!MSW-E.docx" TargetMode="External"/><Relationship Id="rId43" Type="http://schemas.openxmlformats.org/officeDocument/2006/relationships/hyperlink" Target="https://www.itu.int/rec/R-REC-M/recommendation.asp?lang=en&amp;parent=R-REC-M.1389" TargetMode="External"/><Relationship Id="rId48" Type="http://schemas.openxmlformats.org/officeDocument/2006/relationships/footer" Target="footer3.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www.itu.int/dms_pub/itu-r/md/16/wrc19/c/R16-WRC19-C-0016!A24!MSW-E.docx" TargetMode="External"/><Relationship Id="rId17" Type="http://schemas.openxmlformats.org/officeDocument/2006/relationships/hyperlink" Target="https://www.itu.int/md/R19-WP5B-C-0072/en" TargetMode="External"/><Relationship Id="rId25" Type="http://schemas.openxmlformats.org/officeDocument/2006/relationships/hyperlink" Target="http://www.itu.int/md/R19-WP5B-C-0146/en" TargetMode="External"/><Relationship Id="rId33" Type="http://schemas.openxmlformats.org/officeDocument/2006/relationships/hyperlink" Target="https://www.itu.int/dms_ties/itu-r/md/19/wp5b/c/R19-WP5B-C-0225!N03!MSW-E.docx" TargetMode="External"/><Relationship Id="rId38" Type="http://schemas.openxmlformats.org/officeDocument/2006/relationships/hyperlink" Target="https://www.itu.int/rec/R-REC-P.531/en" TargetMode="External"/><Relationship Id="rId46" Type="http://schemas.openxmlformats.org/officeDocument/2006/relationships/footer" Target="footer1.xml"/><Relationship Id="rId20" Type="http://schemas.openxmlformats.org/officeDocument/2006/relationships/hyperlink" Target="https://www.itu.int/md/R19-WP5B-C-0043/en" TargetMode="External"/><Relationship Id="rId41" Type="http://schemas.openxmlformats.org/officeDocument/2006/relationships/hyperlink" Target="https://www.itu.int/rec/R-REC-M/recommendation.asp?lang=en&amp;parent=R-REC-M.1232"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er3.xml.rels><?xml version="1.0" encoding="UTF-8" standalone="yes"?>
<Relationships xmlns="http://schemas.openxmlformats.org/package/2006/relationships"><Relationship Id="rId1" Type="http://schemas.openxmlformats.org/officeDocument/2006/relationships/hyperlink" Target="mailto:puah_kok_pin@caas.gov.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APT%20Docs\APG\APG2023\APG23-2\APG23-2%20Document%20Template%20Other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2E1B58-77F1-4311-921E-C7EAFD8B5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APG23-2 Document Template Others</Template>
  <TotalTime>1</TotalTime>
  <Pages>9</Pages>
  <Words>3084</Words>
  <Characters>17580</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APT</Company>
  <LinksUpToDate>false</LinksUpToDate>
  <CharactersWithSpaces>20623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Forhadul Parvez</dc:creator>
  <cp:keywords/>
  <dc:description/>
  <cp:lastModifiedBy>Forhadul Parvez</cp:lastModifiedBy>
  <cp:revision>2</cp:revision>
  <cp:lastPrinted>2004-07-28T02:14:00Z</cp:lastPrinted>
  <dcterms:created xsi:type="dcterms:W3CDTF">2021-03-23T02:16:00Z</dcterms:created>
  <dcterms:modified xsi:type="dcterms:W3CDTF">2021-03-23T02:16:00Z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f9331f7-95a2-472a-92bc-d73219eb516b_Enabled">
    <vt:lpwstr>True</vt:lpwstr>
  </property>
  <property fmtid="{D5CDD505-2E9C-101B-9397-08002B2CF9AE}" pid="3" name="MSIP_Label_3f9331f7-95a2-472a-92bc-d73219eb516b_SiteId">
    <vt:lpwstr>0b11c524-9a1c-4e1b-84cb-6336aefc2243</vt:lpwstr>
  </property>
  <property fmtid="{D5CDD505-2E9C-101B-9397-08002B2CF9AE}" pid="4" name="MSIP_Label_3f9331f7-95a2-472a-92bc-d73219eb516b_Owner">
    <vt:lpwstr>Jason_SIM@caas.gov.sg</vt:lpwstr>
  </property>
  <property fmtid="{D5CDD505-2E9C-101B-9397-08002B2CF9AE}" pid="5" name="MSIP_Label_3f9331f7-95a2-472a-92bc-d73219eb516b_SetDate">
    <vt:lpwstr>2021-03-05T05:18:53.4963143Z</vt:lpwstr>
  </property>
  <property fmtid="{D5CDD505-2E9C-101B-9397-08002B2CF9AE}" pid="6" name="MSIP_Label_3f9331f7-95a2-472a-92bc-d73219eb516b_Name">
    <vt:lpwstr>CONFIDENTIAL</vt:lpwstr>
  </property>
  <property fmtid="{D5CDD505-2E9C-101B-9397-08002B2CF9AE}" pid="7" name="MSIP_Label_3f9331f7-95a2-472a-92bc-d73219eb516b_Application">
    <vt:lpwstr>Microsoft Azure Information Protection</vt:lpwstr>
  </property>
  <property fmtid="{D5CDD505-2E9C-101B-9397-08002B2CF9AE}" pid="8" name="MSIP_Label_3f9331f7-95a2-472a-92bc-d73219eb516b_ActionId">
    <vt:lpwstr>1ca1a283-bcfc-4e95-98f7-7d038fe72bdd</vt:lpwstr>
  </property>
  <property fmtid="{D5CDD505-2E9C-101B-9397-08002B2CF9AE}" pid="9" name="MSIP_Label_3f9331f7-95a2-472a-92bc-d73219eb516b_Extended_MSFT_Method">
    <vt:lpwstr>Automatic</vt:lpwstr>
  </property>
  <property fmtid="{D5CDD505-2E9C-101B-9397-08002B2CF9AE}" pid="10" name="MSIP_Label_4f288355-fb4c-44cd-b9ca-40cfc2aee5f8_Enabled">
    <vt:lpwstr>True</vt:lpwstr>
  </property>
  <property fmtid="{D5CDD505-2E9C-101B-9397-08002B2CF9AE}" pid="11" name="MSIP_Label_4f288355-fb4c-44cd-b9ca-40cfc2aee5f8_SiteId">
    <vt:lpwstr>0b11c524-9a1c-4e1b-84cb-6336aefc2243</vt:lpwstr>
  </property>
  <property fmtid="{D5CDD505-2E9C-101B-9397-08002B2CF9AE}" pid="12" name="MSIP_Label_4f288355-fb4c-44cd-b9ca-40cfc2aee5f8_Owner">
    <vt:lpwstr>Jason_SIM@caas.gov.sg</vt:lpwstr>
  </property>
  <property fmtid="{D5CDD505-2E9C-101B-9397-08002B2CF9AE}" pid="13" name="MSIP_Label_4f288355-fb4c-44cd-b9ca-40cfc2aee5f8_SetDate">
    <vt:lpwstr>2021-03-05T05:18:53.4963143Z</vt:lpwstr>
  </property>
  <property fmtid="{D5CDD505-2E9C-101B-9397-08002B2CF9AE}" pid="14" name="MSIP_Label_4f288355-fb4c-44cd-b9ca-40cfc2aee5f8_Name">
    <vt:lpwstr>NON-SENSITIVE</vt:lpwstr>
  </property>
  <property fmtid="{D5CDD505-2E9C-101B-9397-08002B2CF9AE}" pid="15" name="MSIP_Label_4f288355-fb4c-44cd-b9ca-40cfc2aee5f8_Application">
    <vt:lpwstr>Microsoft Azure Information Protection</vt:lpwstr>
  </property>
  <property fmtid="{D5CDD505-2E9C-101B-9397-08002B2CF9AE}" pid="16" name="MSIP_Label_4f288355-fb4c-44cd-b9ca-40cfc2aee5f8_ActionId">
    <vt:lpwstr>1ca1a283-bcfc-4e95-98f7-7d038fe72bdd</vt:lpwstr>
  </property>
  <property fmtid="{D5CDD505-2E9C-101B-9397-08002B2CF9AE}" pid="17" name="MSIP_Label_4f288355-fb4c-44cd-b9ca-40cfc2aee5f8_Parent">
    <vt:lpwstr>3f9331f7-95a2-472a-92bc-d73219eb516b</vt:lpwstr>
  </property>
  <property fmtid="{D5CDD505-2E9C-101B-9397-08002B2CF9AE}" pid="18" name="MSIP_Label_4f288355-fb4c-44cd-b9ca-40cfc2aee5f8_Extended_MSFT_Method">
    <vt:lpwstr>Automatic</vt:lpwstr>
  </property>
  <property fmtid="{D5CDD505-2E9C-101B-9397-08002B2CF9AE}" pid="19" name="Sensitivity">
    <vt:lpwstr>CONFIDENTIAL NON-SENSITIVE</vt:lpwstr>
  </property>
</Properties>
</file>