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B46" w14:textId="77777777" w:rsidR="00FF7C51" w:rsidRPr="00A97FA8" w:rsidRDefault="00FF7C51" w:rsidP="00FF7C51">
      <w:pPr>
        <w:jc w:val="center"/>
        <w:rPr>
          <w:b/>
        </w:rPr>
      </w:pPr>
      <w:r w:rsidRPr="00A97FA8">
        <w:rPr>
          <w:b/>
          <w:bCs/>
          <w:noProof/>
        </w:rPr>
        <w:drawing>
          <wp:inline distT="0" distB="0" distL="0" distR="0" wp14:anchorId="1637F90D" wp14:editId="7C5A1F3E">
            <wp:extent cx="845185" cy="733425"/>
            <wp:effectExtent l="1905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A0FC320" w14:textId="77777777" w:rsidR="00FF7C51" w:rsidRPr="00A97FA8" w:rsidRDefault="00FF7C51" w:rsidP="00FF7C51">
      <w:pPr>
        <w:jc w:val="center"/>
        <w:rPr>
          <w:b/>
        </w:rPr>
      </w:pPr>
    </w:p>
    <w:p w14:paraId="19BD5C2C" w14:textId="77777777" w:rsidR="00FF7C51" w:rsidRPr="00A97FA8" w:rsidRDefault="00FF7C51" w:rsidP="00FF7C51">
      <w:pPr>
        <w:jc w:val="center"/>
        <w:rPr>
          <w:b/>
        </w:rPr>
      </w:pPr>
    </w:p>
    <w:p w14:paraId="1085CAA5" w14:textId="3E3C608F" w:rsidR="00FF7C51" w:rsidRDefault="00FF7C51" w:rsidP="00FF7C51">
      <w:pPr>
        <w:jc w:val="center"/>
        <w:rPr>
          <w:b/>
        </w:rPr>
      </w:pPr>
    </w:p>
    <w:p w14:paraId="2D5110C9" w14:textId="77777777" w:rsidR="00CA6C77" w:rsidRPr="00A97FA8" w:rsidRDefault="00CA6C77" w:rsidP="00FF7C51">
      <w:pPr>
        <w:jc w:val="center"/>
        <w:rPr>
          <w:b/>
        </w:rPr>
      </w:pPr>
    </w:p>
    <w:p w14:paraId="77BBDA6E" w14:textId="77777777" w:rsidR="00FF7C51" w:rsidRPr="00A97FA8" w:rsidRDefault="00FF7C51" w:rsidP="00FF7C51">
      <w:pPr>
        <w:rPr>
          <w:b/>
        </w:rPr>
      </w:pPr>
    </w:p>
    <w:p w14:paraId="05D9CFB5" w14:textId="2AA13DE5" w:rsidR="00FF7C51" w:rsidRPr="00FF7C51" w:rsidRDefault="00FF7C51" w:rsidP="00FF7C51">
      <w:pPr>
        <w:jc w:val="center"/>
        <w:rPr>
          <w:rFonts w:eastAsia="SimSun"/>
          <w:b/>
          <w:bCs/>
          <w:caps/>
          <w:spacing w:val="-4"/>
          <w:sz w:val="28"/>
          <w:szCs w:val="28"/>
          <w:lang w:eastAsia="zh-CN"/>
        </w:rPr>
      </w:pPr>
      <w:bookmarkStart w:id="0" w:name="_Hlk114233297"/>
      <w:r w:rsidRPr="00FF7C51">
        <w:rPr>
          <w:rFonts w:eastAsia="SimSun"/>
          <w:b/>
          <w:bCs/>
          <w:caps/>
          <w:spacing w:val="-4"/>
          <w:sz w:val="28"/>
          <w:szCs w:val="28"/>
          <w:lang w:eastAsia="zh-CN"/>
        </w:rPr>
        <w:t xml:space="preserve">APT </w:t>
      </w:r>
      <w:r w:rsidRPr="00FF7C51">
        <w:rPr>
          <w:rFonts w:eastAsia="SimSun" w:hint="eastAsia"/>
          <w:b/>
          <w:bCs/>
          <w:caps/>
          <w:spacing w:val="-4"/>
          <w:sz w:val="28"/>
          <w:szCs w:val="28"/>
          <w:lang w:eastAsia="zh-CN"/>
        </w:rPr>
        <w:t xml:space="preserve">Survey Report </w:t>
      </w:r>
      <w:r w:rsidRPr="00FF7C51">
        <w:rPr>
          <w:rFonts w:eastAsia="SimSun"/>
          <w:b/>
          <w:bCs/>
          <w:caps/>
          <w:spacing w:val="-4"/>
          <w:sz w:val="28"/>
          <w:szCs w:val="28"/>
          <w:lang w:eastAsia="zh-CN"/>
        </w:rPr>
        <w:t xml:space="preserve">ON </w:t>
      </w:r>
    </w:p>
    <w:p w14:paraId="1002173E" w14:textId="77777777" w:rsidR="00FF7C51" w:rsidRPr="00FF7C51" w:rsidRDefault="00FF7C51" w:rsidP="00FF7C51">
      <w:pPr>
        <w:jc w:val="center"/>
        <w:rPr>
          <w:rFonts w:eastAsia="SimSun"/>
          <w:b/>
          <w:bCs/>
          <w:caps/>
          <w:spacing w:val="-4"/>
          <w:sz w:val="28"/>
          <w:szCs w:val="28"/>
          <w:lang w:val="en-GB" w:eastAsia="zh-CN"/>
        </w:rPr>
      </w:pPr>
      <w:r w:rsidRPr="00FF7C51">
        <w:rPr>
          <w:rFonts w:eastAsia="SimSun"/>
          <w:b/>
          <w:bCs/>
          <w:caps/>
          <w:spacing w:val="-4"/>
          <w:sz w:val="28"/>
          <w:szCs w:val="28"/>
          <w:lang w:eastAsia="zh-CN"/>
        </w:rPr>
        <w:t>Radio FREQUENCY BEAM WPT</w:t>
      </w:r>
    </w:p>
    <w:p w14:paraId="2AB034E4" w14:textId="3B4259C0" w:rsidR="00FF7C51" w:rsidRPr="00254C59" w:rsidRDefault="00FF7C51" w:rsidP="00FF7C51">
      <w:pPr>
        <w:jc w:val="center"/>
        <w:rPr>
          <w:rFonts w:eastAsia="SimSun"/>
          <w:b/>
          <w:bCs/>
          <w:caps/>
          <w:spacing w:val="-4"/>
          <w:sz w:val="28"/>
          <w:szCs w:val="28"/>
          <w:lang w:val="en-GB" w:eastAsia="zh-CN"/>
        </w:rPr>
      </w:pPr>
    </w:p>
    <w:bookmarkEnd w:id="0"/>
    <w:p w14:paraId="44E9CE71" w14:textId="77777777" w:rsidR="00FF7C51" w:rsidRPr="00254C59" w:rsidRDefault="00FF7C51" w:rsidP="00FF7C51">
      <w:pPr>
        <w:jc w:val="center"/>
        <w:rPr>
          <w:b/>
        </w:rPr>
      </w:pPr>
    </w:p>
    <w:p w14:paraId="58A1A70E" w14:textId="77777777" w:rsidR="00FF7C51" w:rsidRPr="00A97FA8" w:rsidRDefault="00FF7C51" w:rsidP="00FF7C51">
      <w:pPr>
        <w:jc w:val="center"/>
        <w:outlineLvl w:val="0"/>
        <w:rPr>
          <w:b/>
        </w:rPr>
      </w:pPr>
    </w:p>
    <w:p w14:paraId="4C92B467" w14:textId="77777777" w:rsidR="00FF7C51" w:rsidRPr="00A97FA8" w:rsidRDefault="00FF7C51" w:rsidP="00FF7C51">
      <w:pPr>
        <w:jc w:val="center"/>
        <w:outlineLvl w:val="0"/>
        <w:rPr>
          <w:b/>
        </w:rPr>
      </w:pPr>
    </w:p>
    <w:p w14:paraId="331FB7F9" w14:textId="77777777" w:rsidR="00FF7C51" w:rsidRPr="00A97FA8" w:rsidRDefault="00FF7C51" w:rsidP="00FF7C51">
      <w:pPr>
        <w:jc w:val="center"/>
        <w:outlineLvl w:val="0"/>
        <w:rPr>
          <w:b/>
        </w:rPr>
      </w:pPr>
    </w:p>
    <w:p w14:paraId="62E19C27" w14:textId="6793ADEE" w:rsidR="00FF7C51" w:rsidRPr="00A97FA8" w:rsidRDefault="00FF7C51" w:rsidP="00FF7C51">
      <w:pPr>
        <w:jc w:val="center"/>
        <w:rPr>
          <w:rFonts w:eastAsia="MS Mincho"/>
          <w:b/>
          <w:lang w:eastAsia="ja-JP"/>
        </w:rPr>
      </w:pPr>
      <w:r w:rsidRPr="00A97FA8">
        <w:rPr>
          <w:b/>
        </w:rPr>
        <w:t>No. APT/AWG/REP-1</w:t>
      </w:r>
      <w:r>
        <w:rPr>
          <w:b/>
        </w:rPr>
        <w:t>2</w:t>
      </w:r>
      <w:r>
        <w:rPr>
          <w:b/>
        </w:rPr>
        <w:t>2</w:t>
      </w:r>
      <w:r w:rsidRPr="00A97FA8">
        <w:rPr>
          <w:b/>
        </w:rPr>
        <w:br/>
        <w:t xml:space="preserve">Edition: </w:t>
      </w:r>
      <w:r>
        <w:rPr>
          <w:b/>
        </w:rPr>
        <w:t>September</w:t>
      </w:r>
      <w:r w:rsidRPr="00A97FA8">
        <w:rPr>
          <w:b/>
        </w:rPr>
        <w:t xml:space="preserve"> 202</w:t>
      </w:r>
      <w:r>
        <w:rPr>
          <w:b/>
        </w:rPr>
        <w:t>2</w:t>
      </w:r>
    </w:p>
    <w:p w14:paraId="04307610" w14:textId="77777777" w:rsidR="00FF7C51" w:rsidRPr="00A97FA8" w:rsidRDefault="00FF7C51" w:rsidP="00FF7C51">
      <w:pPr>
        <w:jc w:val="center"/>
        <w:rPr>
          <w:b/>
        </w:rPr>
      </w:pPr>
    </w:p>
    <w:p w14:paraId="522DFAE2" w14:textId="77777777" w:rsidR="00FF7C51" w:rsidRPr="00A97FA8" w:rsidRDefault="00FF7C51" w:rsidP="00FF7C51">
      <w:pPr>
        <w:jc w:val="center"/>
        <w:rPr>
          <w:b/>
        </w:rPr>
      </w:pPr>
    </w:p>
    <w:p w14:paraId="48FE9D59" w14:textId="77777777" w:rsidR="00FF7C51" w:rsidRPr="00A97FA8" w:rsidRDefault="00FF7C51" w:rsidP="00FF7C51">
      <w:pPr>
        <w:jc w:val="center"/>
        <w:rPr>
          <w:b/>
        </w:rPr>
      </w:pPr>
    </w:p>
    <w:p w14:paraId="6AE732BA" w14:textId="77777777" w:rsidR="00FF7C51" w:rsidRPr="00A97FA8" w:rsidRDefault="00FF7C51" w:rsidP="00FF7C51">
      <w:pPr>
        <w:jc w:val="center"/>
        <w:rPr>
          <w:b/>
        </w:rPr>
      </w:pPr>
    </w:p>
    <w:p w14:paraId="4291E9C7" w14:textId="77777777" w:rsidR="00FF7C51" w:rsidRPr="00A97FA8" w:rsidRDefault="00FF7C51" w:rsidP="00FF7C51">
      <w:pPr>
        <w:jc w:val="center"/>
        <w:rPr>
          <w:b/>
        </w:rPr>
      </w:pPr>
      <w:r w:rsidRPr="00A97FA8">
        <w:rPr>
          <w:b/>
        </w:rPr>
        <w:t>Adopted by</w:t>
      </w:r>
    </w:p>
    <w:p w14:paraId="72C259D2" w14:textId="77777777" w:rsidR="00FF7C51" w:rsidRPr="00A97FA8" w:rsidRDefault="00FF7C51" w:rsidP="00FF7C51">
      <w:pPr>
        <w:jc w:val="center"/>
        <w:rPr>
          <w:b/>
        </w:rPr>
      </w:pPr>
    </w:p>
    <w:p w14:paraId="24FCC806" w14:textId="77777777" w:rsidR="00FF7C51" w:rsidRPr="00A97FA8" w:rsidRDefault="00FF7C51" w:rsidP="00FF7C51">
      <w:pPr>
        <w:jc w:val="center"/>
        <w:rPr>
          <w:b/>
        </w:rPr>
      </w:pPr>
      <w:r>
        <w:rPr>
          <w:b/>
        </w:rPr>
        <w:t>30</w:t>
      </w:r>
      <w:r w:rsidRPr="00A97FA8">
        <w:rPr>
          <w:b/>
        </w:rPr>
        <w:t>th Meeting of APT Wireless Group</w:t>
      </w:r>
      <w:r w:rsidRPr="00A97FA8">
        <w:rPr>
          <w:b/>
        </w:rPr>
        <w:br/>
      </w:r>
      <w:r>
        <w:rPr>
          <w:b/>
        </w:rPr>
        <w:t>5</w:t>
      </w:r>
      <w:r w:rsidRPr="00A97FA8">
        <w:rPr>
          <w:b/>
        </w:rPr>
        <w:t xml:space="preserve"> – </w:t>
      </w:r>
      <w:r>
        <w:rPr>
          <w:b/>
        </w:rPr>
        <w:t>9</w:t>
      </w:r>
      <w:r w:rsidRPr="00A97FA8">
        <w:rPr>
          <w:b/>
        </w:rPr>
        <w:t xml:space="preserve"> </w:t>
      </w:r>
      <w:r>
        <w:rPr>
          <w:b/>
        </w:rPr>
        <w:t>September</w:t>
      </w:r>
      <w:r w:rsidRPr="00A97FA8">
        <w:rPr>
          <w:b/>
        </w:rPr>
        <w:t xml:space="preserve"> 202</w:t>
      </w:r>
      <w:r>
        <w:rPr>
          <w:b/>
        </w:rPr>
        <w:t>2</w:t>
      </w:r>
      <w:r w:rsidRPr="00A97FA8">
        <w:rPr>
          <w:b/>
        </w:rPr>
        <w:t xml:space="preserve">, </w:t>
      </w:r>
      <w:r>
        <w:rPr>
          <w:b/>
        </w:rPr>
        <w:t>Bangkok, Thailand</w:t>
      </w:r>
    </w:p>
    <w:p w14:paraId="1092560A" w14:textId="77777777" w:rsidR="00FF7C51" w:rsidRPr="00A97FA8" w:rsidRDefault="00FF7C51" w:rsidP="00FF7C51">
      <w:pPr>
        <w:jc w:val="center"/>
        <w:rPr>
          <w:b/>
        </w:rPr>
      </w:pPr>
    </w:p>
    <w:p w14:paraId="58FB7886" w14:textId="1E8007AE" w:rsidR="00FF7C51" w:rsidRPr="00A97FA8" w:rsidRDefault="00FF7C51" w:rsidP="00FF7C51">
      <w:pPr>
        <w:jc w:val="center"/>
        <w:rPr>
          <w:b/>
        </w:rPr>
      </w:pPr>
      <w:r w:rsidRPr="00A97FA8">
        <w:rPr>
          <w:b/>
          <w:i/>
          <w:iCs/>
        </w:rPr>
        <w:t>(Source: AWG-</w:t>
      </w:r>
      <w:r>
        <w:rPr>
          <w:b/>
          <w:i/>
          <w:iCs/>
        </w:rPr>
        <w:t>30</w:t>
      </w:r>
      <w:r w:rsidRPr="00A97FA8">
        <w:rPr>
          <w:b/>
          <w:i/>
          <w:iCs/>
        </w:rPr>
        <w:t>/OUT-</w:t>
      </w:r>
      <w:r>
        <w:rPr>
          <w:b/>
          <w:i/>
          <w:iCs/>
        </w:rPr>
        <w:t>0</w:t>
      </w:r>
      <w:r>
        <w:rPr>
          <w:b/>
          <w:i/>
          <w:iCs/>
        </w:rPr>
        <w:t>3</w:t>
      </w:r>
      <w:r w:rsidRPr="00A97FA8">
        <w:rPr>
          <w:b/>
          <w:i/>
          <w:iCs/>
        </w:rPr>
        <w:t>)</w:t>
      </w:r>
    </w:p>
    <w:p w14:paraId="424BA40A" w14:textId="77777777" w:rsidR="00FF7C51" w:rsidRDefault="00FF7C51" w:rsidP="00FF7C51">
      <w:pPr>
        <w:jc w:val="center"/>
        <w:rPr>
          <w:b/>
          <w:bCs/>
          <w:caps/>
          <w:sz w:val="28"/>
          <w:szCs w:val="28"/>
        </w:rPr>
      </w:pPr>
    </w:p>
    <w:p w14:paraId="6AE0FB08" w14:textId="77777777" w:rsidR="00FF7C51" w:rsidRDefault="00FF7C51" w:rsidP="00FF7C51">
      <w:pPr>
        <w:jc w:val="center"/>
        <w:rPr>
          <w:b/>
          <w:bCs/>
          <w:caps/>
          <w:sz w:val="28"/>
          <w:szCs w:val="28"/>
        </w:rPr>
      </w:pPr>
    </w:p>
    <w:p w14:paraId="540B5538" w14:textId="77777777" w:rsidR="00FF7C51" w:rsidRDefault="00FF7C51" w:rsidP="00FF7C51">
      <w:pPr>
        <w:jc w:val="center"/>
        <w:rPr>
          <w:b/>
          <w:bCs/>
          <w:caps/>
          <w:sz w:val="28"/>
          <w:szCs w:val="28"/>
        </w:rPr>
      </w:pPr>
    </w:p>
    <w:p w14:paraId="51D13429" w14:textId="77777777" w:rsidR="00FF7C51" w:rsidRDefault="00FF7C51" w:rsidP="00FF7C51">
      <w:pPr>
        <w:jc w:val="center"/>
        <w:rPr>
          <w:b/>
          <w:bCs/>
          <w:caps/>
          <w:sz w:val="28"/>
          <w:szCs w:val="28"/>
        </w:rPr>
      </w:pPr>
    </w:p>
    <w:p w14:paraId="61CAFB88" w14:textId="77777777" w:rsidR="00FF7C51" w:rsidRDefault="00FF7C51" w:rsidP="00FF7C51">
      <w:pPr>
        <w:jc w:val="center"/>
        <w:rPr>
          <w:b/>
          <w:bCs/>
          <w:caps/>
          <w:sz w:val="28"/>
          <w:szCs w:val="28"/>
        </w:rPr>
      </w:pPr>
    </w:p>
    <w:p w14:paraId="43208D29" w14:textId="77777777" w:rsidR="00FF7C51" w:rsidRDefault="00FF7C51" w:rsidP="00FF7C51">
      <w:pPr>
        <w:jc w:val="center"/>
        <w:rPr>
          <w:b/>
          <w:bCs/>
          <w:caps/>
          <w:sz w:val="28"/>
          <w:szCs w:val="28"/>
        </w:rPr>
      </w:pPr>
    </w:p>
    <w:p w14:paraId="52D4484B" w14:textId="77777777" w:rsidR="00FF7C51" w:rsidRDefault="00FF7C51" w:rsidP="00FF7C51">
      <w:pPr>
        <w:jc w:val="center"/>
        <w:rPr>
          <w:b/>
          <w:bCs/>
          <w:caps/>
          <w:sz w:val="28"/>
          <w:szCs w:val="28"/>
        </w:rPr>
      </w:pPr>
    </w:p>
    <w:p w14:paraId="34E63C64" w14:textId="77777777" w:rsidR="00FF7C51" w:rsidRDefault="00FF7C51" w:rsidP="00FF7C51">
      <w:pPr>
        <w:jc w:val="center"/>
        <w:rPr>
          <w:b/>
          <w:bCs/>
          <w:caps/>
          <w:sz w:val="28"/>
          <w:szCs w:val="28"/>
        </w:rPr>
      </w:pPr>
    </w:p>
    <w:p w14:paraId="7FA78551" w14:textId="77777777" w:rsidR="00FF7C51" w:rsidRDefault="00FF7C51" w:rsidP="00FF7C51">
      <w:pPr>
        <w:jc w:val="center"/>
        <w:rPr>
          <w:b/>
          <w:bCs/>
          <w:caps/>
          <w:sz w:val="28"/>
          <w:szCs w:val="28"/>
        </w:rPr>
      </w:pPr>
    </w:p>
    <w:p w14:paraId="58B26F15" w14:textId="77777777" w:rsidR="00FF7C51" w:rsidRDefault="00FF7C51" w:rsidP="00FF7C51">
      <w:pPr>
        <w:jc w:val="center"/>
        <w:rPr>
          <w:b/>
          <w:bCs/>
          <w:caps/>
          <w:sz w:val="28"/>
          <w:szCs w:val="28"/>
        </w:rPr>
      </w:pPr>
    </w:p>
    <w:p w14:paraId="505C5FCE" w14:textId="77777777" w:rsidR="00FF7C51" w:rsidRDefault="00FF7C51" w:rsidP="00FF7C51">
      <w:pPr>
        <w:jc w:val="center"/>
        <w:rPr>
          <w:b/>
          <w:bCs/>
          <w:caps/>
          <w:sz w:val="28"/>
          <w:szCs w:val="28"/>
        </w:rPr>
      </w:pPr>
    </w:p>
    <w:p w14:paraId="02D44040" w14:textId="77777777" w:rsidR="00FF7C51" w:rsidRDefault="00FF7C51" w:rsidP="00FF7C51">
      <w:pPr>
        <w:jc w:val="center"/>
        <w:rPr>
          <w:b/>
          <w:bCs/>
          <w:caps/>
          <w:sz w:val="28"/>
          <w:szCs w:val="28"/>
        </w:rPr>
      </w:pPr>
    </w:p>
    <w:p w14:paraId="23B185A2" w14:textId="77777777" w:rsidR="00FF7C51" w:rsidRDefault="00FF7C51" w:rsidP="00FF7C51">
      <w:pPr>
        <w:jc w:val="center"/>
        <w:rPr>
          <w:b/>
          <w:bCs/>
          <w:caps/>
          <w:sz w:val="28"/>
          <w:szCs w:val="28"/>
        </w:rPr>
      </w:pPr>
    </w:p>
    <w:p w14:paraId="6C605C09" w14:textId="77777777" w:rsidR="00FF7C51" w:rsidRDefault="00FF7C51" w:rsidP="00FF7C51">
      <w:pPr>
        <w:jc w:val="center"/>
        <w:rPr>
          <w:b/>
          <w:bCs/>
          <w:caps/>
          <w:sz w:val="28"/>
          <w:szCs w:val="28"/>
        </w:rPr>
      </w:pPr>
    </w:p>
    <w:p w14:paraId="47B7C15A" w14:textId="77777777" w:rsidR="00FF7C51" w:rsidRDefault="00FF7C51" w:rsidP="00FF7C51">
      <w:pPr>
        <w:jc w:val="center"/>
        <w:rPr>
          <w:b/>
          <w:bCs/>
          <w:caps/>
          <w:sz w:val="28"/>
          <w:szCs w:val="28"/>
        </w:rPr>
      </w:pPr>
    </w:p>
    <w:p w14:paraId="6F816BBD" w14:textId="77777777" w:rsidR="00FF7C51" w:rsidRDefault="00FF7C51" w:rsidP="00FF7C51">
      <w:pPr>
        <w:rPr>
          <w:b/>
          <w:bCs/>
          <w:caps/>
          <w:sz w:val="28"/>
          <w:szCs w:val="28"/>
        </w:rPr>
      </w:pPr>
    </w:p>
    <w:p w14:paraId="530F2DE4" w14:textId="77777777" w:rsidR="00FF7C51" w:rsidRDefault="00FF7C51" w:rsidP="00FF7C51">
      <w:pPr>
        <w:jc w:val="center"/>
        <w:rPr>
          <w:rFonts w:cstheme="minorBidi"/>
          <w:b/>
          <w:bCs/>
          <w:caps/>
          <w:spacing w:val="-4"/>
          <w:szCs w:val="30"/>
          <w:lang w:bidi="th-TH"/>
        </w:rPr>
      </w:pPr>
    </w:p>
    <w:p w14:paraId="086063F7" w14:textId="77777777" w:rsidR="00FF7C51" w:rsidRDefault="00FF7C51" w:rsidP="00FF7C51">
      <w:pPr>
        <w:jc w:val="center"/>
        <w:rPr>
          <w:rFonts w:cstheme="minorBidi"/>
          <w:b/>
          <w:bCs/>
          <w:caps/>
          <w:spacing w:val="-4"/>
          <w:szCs w:val="30"/>
          <w:lang w:bidi="th-TH"/>
        </w:rPr>
      </w:pPr>
    </w:p>
    <w:p w14:paraId="4C2432EE" w14:textId="77777777" w:rsidR="00FF7C51" w:rsidRDefault="00FF7C51" w:rsidP="00FF7C51">
      <w:pPr>
        <w:jc w:val="center"/>
        <w:rPr>
          <w:b/>
          <w:bCs/>
          <w:caps/>
        </w:rPr>
      </w:pPr>
    </w:p>
    <w:p w14:paraId="7C7DAA79" w14:textId="77777777" w:rsidR="00FF7C51" w:rsidRDefault="00FF7C51" w:rsidP="00FF7C51">
      <w:pPr>
        <w:jc w:val="center"/>
        <w:rPr>
          <w:b/>
          <w:bCs/>
          <w:caps/>
        </w:rPr>
      </w:pPr>
    </w:p>
    <w:p w14:paraId="1784FA18" w14:textId="77777777" w:rsidR="00FF7C51" w:rsidRDefault="00FF7C51" w:rsidP="00FF7C51">
      <w:pPr>
        <w:jc w:val="center"/>
        <w:rPr>
          <w:b/>
          <w:bCs/>
          <w:caps/>
        </w:rPr>
      </w:pPr>
    </w:p>
    <w:p w14:paraId="323F6F16" w14:textId="55E6EFA9" w:rsidR="00FF7C51" w:rsidRDefault="002B4038" w:rsidP="00FF7C51">
      <w:pPr>
        <w:jc w:val="center"/>
        <w:rPr>
          <w:b/>
          <w:bCs/>
          <w:caps/>
        </w:rPr>
      </w:pPr>
      <w:bookmarkStart w:id="1" w:name="_Hlk114233882"/>
      <w:r>
        <w:rPr>
          <w:b/>
          <w:bCs/>
          <w:caps/>
        </w:rPr>
        <w:t xml:space="preserve">APT </w:t>
      </w:r>
      <w:r w:rsidR="002D2247" w:rsidRPr="002D2247">
        <w:rPr>
          <w:rFonts w:hint="eastAsia"/>
          <w:b/>
          <w:bCs/>
          <w:caps/>
        </w:rPr>
        <w:t xml:space="preserve">Survey Report </w:t>
      </w:r>
      <w:r>
        <w:rPr>
          <w:b/>
          <w:bCs/>
          <w:caps/>
        </w:rPr>
        <w:t>ON</w:t>
      </w:r>
      <w:r w:rsidR="00DB3F52">
        <w:rPr>
          <w:b/>
          <w:bCs/>
          <w:caps/>
        </w:rPr>
        <w:t xml:space="preserve"> </w:t>
      </w:r>
    </w:p>
    <w:p w14:paraId="5E3835F7" w14:textId="301F0CEB" w:rsidR="007E7497" w:rsidRPr="00FF7C51" w:rsidRDefault="00DB3F52" w:rsidP="00FF7C51">
      <w:pPr>
        <w:jc w:val="center"/>
        <w:rPr>
          <w:rFonts w:eastAsia="SimSun" w:cstheme="minorBidi"/>
          <w:b/>
          <w:bCs/>
          <w:caps/>
          <w:spacing w:val="-4"/>
          <w:szCs w:val="30"/>
          <w:lang w:val="en-GB" w:bidi="th-TH"/>
        </w:rPr>
      </w:pPr>
      <w:r>
        <w:rPr>
          <w:b/>
          <w:bCs/>
          <w:caps/>
        </w:rPr>
        <w:t>Radio FREQUENCY BEAM WPT</w:t>
      </w:r>
    </w:p>
    <w:bookmarkEnd w:id="1"/>
    <w:p w14:paraId="15A80605" w14:textId="77777777" w:rsidR="00DB3F52" w:rsidRPr="00F22892" w:rsidRDefault="00DB3F52" w:rsidP="007E7497">
      <w:pPr>
        <w:jc w:val="center"/>
        <w:rPr>
          <w:b/>
          <w:bCs/>
          <w:caps/>
        </w:rPr>
      </w:pPr>
    </w:p>
    <w:p w14:paraId="17E4F942" w14:textId="77777777" w:rsidR="00E95EF3" w:rsidRPr="002753BF" w:rsidRDefault="00E95EF3" w:rsidP="00D84CEE">
      <w:pPr>
        <w:jc w:val="both"/>
      </w:pPr>
    </w:p>
    <w:p w14:paraId="0E253DBB" w14:textId="77777777" w:rsidR="006C6FA8" w:rsidRDefault="006C6FA8" w:rsidP="002753BF">
      <w:pPr>
        <w:spacing w:line="360" w:lineRule="auto"/>
        <w:jc w:val="both"/>
        <w:rPr>
          <w:rFonts w:eastAsia="DengXian"/>
          <w:b/>
          <w:color w:val="000000" w:themeColor="text1"/>
          <w:lang w:eastAsia="ja-JP"/>
        </w:rPr>
      </w:pPr>
    </w:p>
    <w:p w14:paraId="0631AEF6" w14:textId="0B3F156A" w:rsidR="002D2247" w:rsidRPr="005757D8" w:rsidRDefault="002D2247" w:rsidP="002753BF">
      <w:pPr>
        <w:spacing w:line="360" w:lineRule="auto"/>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3B11D12F" w14:textId="77777777" w:rsidR="002D2247" w:rsidRPr="005757D8" w:rsidRDefault="002D2247" w:rsidP="002753BF">
      <w:pPr>
        <w:numPr>
          <w:ilvl w:val="0"/>
          <w:numId w:val="1"/>
        </w:numPr>
        <w:spacing w:line="360" w:lineRule="auto"/>
        <w:jc w:val="both"/>
        <w:rPr>
          <w:rFonts w:eastAsia="DengXian"/>
          <w:color w:val="000000" w:themeColor="text1"/>
          <w:lang w:eastAsia="ja-JP"/>
        </w:rPr>
      </w:pPr>
      <w:r w:rsidRPr="005757D8">
        <w:rPr>
          <w:rFonts w:eastAsia="DengXian" w:hint="eastAsia"/>
          <w:color w:val="000000" w:themeColor="text1"/>
          <w:lang w:eastAsia="ja-JP"/>
        </w:rPr>
        <w:t>Introduction</w:t>
      </w:r>
    </w:p>
    <w:p w14:paraId="3592CC4B" w14:textId="15ECD775" w:rsidR="002D2247" w:rsidRPr="005757D8" w:rsidRDefault="00210F77" w:rsidP="002753BF">
      <w:pPr>
        <w:numPr>
          <w:ilvl w:val="0"/>
          <w:numId w:val="1"/>
        </w:numPr>
        <w:spacing w:line="360" w:lineRule="auto"/>
        <w:jc w:val="both"/>
        <w:rPr>
          <w:rFonts w:eastAsia="DengXian"/>
          <w:color w:val="000000" w:themeColor="text1"/>
          <w:lang w:eastAsia="ja-JP"/>
        </w:rPr>
      </w:pPr>
      <w:r>
        <w:rPr>
          <w:rFonts w:eastAsia="DengXian"/>
          <w:color w:val="000000" w:themeColor="text1"/>
          <w:lang w:eastAsia="ja-JP"/>
        </w:rPr>
        <w:t>Respondents</w:t>
      </w:r>
    </w:p>
    <w:p w14:paraId="5BB43961" w14:textId="093A16B9" w:rsidR="002D2247" w:rsidRPr="005757D8" w:rsidRDefault="002D2247" w:rsidP="002753BF">
      <w:pPr>
        <w:numPr>
          <w:ilvl w:val="0"/>
          <w:numId w:val="1"/>
        </w:numPr>
        <w:spacing w:line="360" w:lineRule="auto"/>
        <w:jc w:val="both"/>
        <w:rPr>
          <w:rFonts w:eastAsia="DengXian"/>
          <w:color w:val="000000" w:themeColor="text1"/>
          <w:lang w:eastAsia="ja-JP"/>
        </w:rPr>
      </w:pPr>
      <w:r w:rsidRPr="005757D8">
        <w:rPr>
          <w:rFonts w:eastAsia="DengXian" w:hint="eastAsia"/>
          <w:color w:val="000000" w:themeColor="text1"/>
          <w:lang w:eastAsia="ja-JP"/>
        </w:rPr>
        <w:t xml:space="preserve">Summary of </w:t>
      </w:r>
      <w:r w:rsidR="0001272B">
        <w:rPr>
          <w:rFonts w:eastAsia="DengXian"/>
          <w:color w:val="000000" w:themeColor="text1"/>
          <w:lang w:eastAsia="ja-JP"/>
        </w:rPr>
        <w:t>Questionnaire Responses</w:t>
      </w:r>
      <w:r w:rsidR="0001272B" w:rsidRPr="0001272B">
        <w:rPr>
          <w:rFonts w:eastAsia="DengXian"/>
          <w:b/>
          <w:color w:val="000000" w:themeColor="text1"/>
          <w:lang w:eastAsia="ja-JP"/>
        </w:rPr>
        <w:t xml:space="preserve"> </w:t>
      </w:r>
    </w:p>
    <w:p w14:paraId="2BBC7EB0" w14:textId="3668DC84" w:rsidR="00E2514E" w:rsidRDefault="00E2514E" w:rsidP="002753BF">
      <w:pPr>
        <w:numPr>
          <w:ilvl w:val="0"/>
          <w:numId w:val="2"/>
        </w:numPr>
        <w:spacing w:line="360" w:lineRule="auto"/>
        <w:jc w:val="both"/>
        <w:rPr>
          <w:rFonts w:eastAsia="DengXian"/>
          <w:color w:val="000000" w:themeColor="text1"/>
          <w:lang w:eastAsia="ja-JP"/>
        </w:rPr>
      </w:pPr>
      <w:r>
        <w:rPr>
          <w:rFonts w:eastAsia="DengXian"/>
          <w:color w:val="000000" w:themeColor="text1"/>
          <w:lang w:eastAsia="ja-JP"/>
        </w:rPr>
        <w:t>C</w:t>
      </w:r>
      <w:r w:rsidRPr="00E2514E">
        <w:rPr>
          <w:rFonts w:eastAsia="DengXian"/>
          <w:color w:val="000000" w:themeColor="text1"/>
          <w:lang w:eastAsia="ja-JP"/>
        </w:rPr>
        <w:t xml:space="preserve">ommercialization status of radio frequency beam WPT systems/devices </w:t>
      </w:r>
    </w:p>
    <w:p w14:paraId="1A8CA5F7" w14:textId="208CBEE9" w:rsidR="002D2247" w:rsidRPr="005757D8" w:rsidRDefault="006F725D" w:rsidP="002753BF">
      <w:pPr>
        <w:numPr>
          <w:ilvl w:val="0"/>
          <w:numId w:val="2"/>
        </w:numPr>
        <w:spacing w:line="360" w:lineRule="auto"/>
        <w:jc w:val="both"/>
        <w:rPr>
          <w:rFonts w:eastAsia="DengXian"/>
          <w:color w:val="000000" w:themeColor="text1"/>
          <w:lang w:eastAsia="ja-JP"/>
        </w:rPr>
      </w:pPr>
      <w:r>
        <w:rPr>
          <w:rFonts w:eastAsia="DengXian"/>
          <w:color w:val="000000" w:themeColor="text1"/>
          <w:lang w:eastAsia="ja-JP"/>
        </w:rPr>
        <w:t xml:space="preserve">Regulation </w:t>
      </w:r>
      <w:r w:rsidR="00E2514E">
        <w:rPr>
          <w:rFonts w:eastAsia="DengXian"/>
          <w:color w:val="000000" w:themeColor="text1"/>
          <w:lang w:eastAsia="ja-JP"/>
        </w:rPr>
        <w:t xml:space="preserve">status for </w:t>
      </w:r>
      <w:r w:rsidR="00E2514E" w:rsidRPr="00E2514E">
        <w:rPr>
          <w:rFonts w:eastAsia="DengXian"/>
          <w:color w:val="000000" w:themeColor="text1"/>
          <w:lang w:eastAsia="ja-JP"/>
        </w:rPr>
        <w:t>radio frequency beam WPT systems/devices</w:t>
      </w:r>
    </w:p>
    <w:p w14:paraId="109ADC48" w14:textId="54BC2AF3" w:rsidR="002D2247" w:rsidRDefault="00E2514E" w:rsidP="002753BF">
      <w:pPr>
        <w:numPr>
          <w:ilvl w:val="0"/>
          <w:numId w:val="2"/>
        </w:numPr>
        <w:spacing w:line="360" w:lineRule="auto"/>
        <w:jc w:val="both"/>
        <w:rPr>
          <w:rFonts w:eastAsia="DengXian"/>
          <w:color w:val="000000" w:themeColor="text1"/>
          <w:lang w:eastAsia="ja-JP"/>
        </w:rPr>
      </w:pPr>
      <w:r>
        <w:rPr>
          <w:rFonts w:eastAsia="MS Mincho"/>
          <w:color w:val="000000" w:themeColor="text1"/>
          <w:lang w:eastAsia="ja-JP"/>
        </w:rPr>
        <w:t xml:space="preserve">Status of studies on </w:t>
      </w:r>
      <w:r w:rsidRPr="00E2514E">
        <w:rPr>
          <w:rFonts w:eastAsia="MS Mincho"/>
          <w:color w:val="000000" w:themeColor="text1"/>
          <w:lang w:eastAsia="ja-JP"/>
        </w:rPr>
        <w:t>impact on radiocomm</w:t>
      </w:r>
      <w:r w:rsidR="003009A2">
        <w:rPr>
          <w:rFonts w:eastAsia="MS Mincho"/>
          <w:color w:val="000000" w:themeColor="text1"/>
          <w:lang w:eastAsia="ja-JP"/>
        </w:rPr>
        <w:t>u</w:t>
      </w:r>
      <w:r w:rsidRPr="00E2514E">
        <w:rPr>
          <w:rFonts w:eastAsia="MS Mincho"/>
          <w:color w:val="000000" w:themeColor="text1"/>
          <w:lang w:eastAsia="ja-JP"/>
        </w:rPr>
        <w:t>nication services</w:t>
      </w:r>
    </w:p>
    <w:p w14:paraId="4076763B" w14:textId="77777777" w:rsidR="00E95EF3" w:rsidRDefault="00E95EF3" w:rsidP="00E95EF3">
      <w:pPr>
        <w:numPr>
          <w:ilvl w:val="0"/>
          <w:numId w:val="1"/>
        </w:numPr>
        <w:spacing w:line="360" w:lineRule="auto"/>
        <w:jc w:val="both"/>
        <w:rPr>
          <w:rFonts w:eastAsia="DengXian"/>
          <w:color w:val="000000" w:themeColor="text1"/>
          <w:lang w:eastAsia="ja-JP"/>
        </w:rPr>
      </w:pPr>
      <w:r>
        <w:rPr>
          <w:rFonts w:eastAsia="DengXian"/>
          <w:color w:val="000000" w:themeColor="text1"/>
          <w:lang w:eastAsia="ja-JP"/>
        </w:rPr>
        <w:t>Conclusion</w:t>
      </w:r>
    </w:p>
    <w:p w14:paraId="4FF0D473" w14:textId="1233C3FC" w:rsidR="00E95EF3" w:rsidRDefault="002D2247" w:rsidP="002753BF">
      <w:pPr>
        <w:spacing w:line="360" w:lineRule="auto"/>
        <w:jc w:val="both"/>
        <w:rPr>
          <w:rFonts w:eastAsia="DengXian"/>
          <w:color w:val="000000" w:themeColor="text1"/>
          <w:lang w:eastAsia="ja-JP"/>
        </w:rPr>
      </w:pPr>
      <w:r>
        <w:rPr>
          <w:rFonts w:eastAsia="DengXian"/>
          <w:color w:val="000000" w:themeColor="text1"/>
          <w:lang w:eastAsia="ja-JP"/>
        </w:rPr>
        <w:t>Appendix</w:t>
      </w:r>
      <w:r w:rsidR="00E95EF3">
        <w:rPr>
          <w:rFonts w:eastAsia="DengXian"/>
          <w:color w:val="000000" w:themeColor="text1"/>
          <w:lang w:eastAsia="ja-JP"/>
        </w:rPr>
        <w:t xml:space="preserve"> 1 Questionnaire</w:t>
      </w:r>
    </w:p>
    <w:p w14:paraId="20016E5B" w14:textId="0CD7D32F" w:rsidR="0019070E"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4ECD7390" w14:textId="77777777" w:rsidR="0019070E" w:rsidRDefault="0019070E">
      <w:pPr>
        <w:rPr>
          <w:rFonts w:eastAsia="DengXian"/>
          <w:color w:val="000000" w:themeColor="text1"/>
          <w:lang w:eastAsia="ko-KR"/>
        </w:rPr>
      </w:pPr>
      <w:r>
        <w:rPr>
          <w:rFonts w:eastAsia="DengXian"/>
          <w:color w:val="000000" w:themeColor="text1"/>
          <w:lang w:eastAsia="ja-JP"/>
        </w:rPr>
        <w:br w:type="page"/>
      </w:r>
    </w:p>
    <w:p w14:paraId="23764F95" w14:textId="35A0938F" w:rsidR="002D2247" w:rsidRPr="005757D8" w:rsidRDefault="002D2247" w:rsidP="002D2247">
      <w:pPr>
        <w:jc w:val="both"/>
        <w:rPr>
          <w:rFonts w:eastAsia="DengXian"/>
          <w:color w:val="000000" w:themeColor="text1"/>
          <w:lang w:eastAsia="ja-JP"/>
        </w:rPr>
      </w:pPr>
    </w:p>
    <w:p w14:paraId="71F35560" w14:textId="15099EDF" w:rsidR="002D2247" w:rsidRDefault="002D2247" w:rsidP="00A353EA">
      <w:pPr>
        <w:numPr>
          <w:ilvl w:val="0"/>
          <w:numId w:val="3"/>
        </w:numPr>
        <w:jc w:val="both"/>
        <w:rPr>
          <w:rFonts w:eastAsia="DengXian"/>
          <w:b/>
          <w:color w:val="000000" w:themeColor="text1"/>
          <w:lang w:eastAsia="ja-JP"/>
        </w:rPr>
      </w:pPr>
      <w:r w:rsidRPr="005757D8">
        <w:rPr>
          <w:rFonts w:eastAsia="DengXian" w:hint="eastAsia"/>
          <w:b/>
          <w:color w:val="000000" w:themeColor="text1"/>
          <w:lang w:eastAsia="ja-JP"/>
        </w:rPr>
        <w:t>Introduction</w:t>
      </w:r>
    </w:p>
    <w:p w14:paraId="2D208FA7" w14:textId="77777777" w:rsidR="00166423" w:rsidRPr="005757D8" w:rsidRDefault="00166423" w:rsidP="00E404DA">
      <w:pPr>
        <w:jc w:val="both"/>
        <w:rPr>
          <w:rFonts w:eastAsia="DengXian"/>
          <w:b/>
          <w:color w:val="000000" w:themeColor="text1"/>
          <w:lang w:eastAsia="ja-JP"/>
        </w:rPr>
      </w:pPr>
    </w:p>
    <w:p w14:paraId="29AEE167" w14:textId="42CEF549" w:rsidR="00E2514E" w:rsidRPr="00851C4A" w:rsidRDefault="00E2514E" w:rsidP="00E404DA">
      <w:pPr>
        <w:spacing w:before="120"/>
        <w:jc w:val="both"/>
        <w:rPr>
          <w:lang w:val="en-SG" w:eastAsia="zh-CN"/>
        </w:rPr>
      </w:pPr>
      <w:r w:rsidRPr="00851C4A">
        <w:rPr>
          <w:lang w:val="en-SG" w:eastAsia="zh-CN"/>
        </w:rPr>
        <w:t>Wireless Power Transmission (WPT) is a technology making it possible to transfer / transmit electrical energy from a power source to an electrical load without a cable interconnection. Non-Beam WPT systems using magnetic coupling and capacitive coupling technologies are already widely used for many applications, such as electric vehicles, mobile devices and consumer electric devices.</w:t>
      </w:r>
    </w:p>
    <w:p w14:paraId="5CE83059" w14:textId="6BC7E198" w:rsidR="00E2514E" w:rsidRDefault="00E2514E" w:rsidP="00E404DA">
      <w:pPr>
        <w:spacing w:before="120"/>
        <w:jc w:val="both"/>
        <w:rPr>
          <w:lang w:val="en-SG" w:eastAsia="zh-CN"/>
        </w:rPr>
      </w:pPr>
      <w:r w:rsidRPr="00851C4A">
        <w:rPr>
          <w:lang w:val="en-SG" w:eastAsia="zh-CN"/>
        </w:rPr>
        <w:t xml:space="preserve">Recently, for many researches and developments regarding WPT technologies, radio frequency beam WPT using microwave radio beam is the focal point. In some countries, radio frequency beam WPT systems are already commercialized for applications to IoT sensor devices, mobile devices and other low-power devices. </w:t>
      </w:r>
      <w:r w:rsidR="001D0297">
        <w:rPr>
          <w:lang w:val="en-SG" w:eastAsia="zh-CN"/>
        </w:rPr>
        <w:t>N</w:t>
      </w:r>
      <w:r w:rsidRPr="00851C4A">
        <w:rPr>
          <w:lang w:val="en-SG" w:eastAsia="zh-CN"/>
        </w:rPr>
        <w:t xml:space="preserve">ew regulations specialized for radio frequency beam </w:t>
      </w:r>
      <w:r w:rsidR="001D0297">
        <w:rPr>
          <w:lang w:val="en-SG" w:eastAsia="zh-CN"/>
        </w:rPr>
        <w:t xml:space="preserve">WPT </w:t>
      </w:r>
      <w:r w:rsidRPr="00851C4A">
        <w:rPr>
          <w:lang w:val="en-SG" w:eastAsia="zh-CN"/>
        </w:rPr>
        <w:t>are also being developed in some APT countries.</w:t>
      </w:r>
    </w:p>
    <w:p w14:paraId="5B067770" w14:textId="74AC0D62" w:rsidR="00327FC2" w:rsidRDefault="00851C4A" w:rsidP="00E404DA">
      <w:pPr>
        <w:spacing w:before="120"/>
        <w:jc w:val="both"/>
        <w:rPr>
          <w:rFonts w:eastAsiaTheme="minorEastAsia"/>
          <w:lang w:val="en-SG" w:eastAsia="ko-KR"/>
        </w:rPr>
      </w:pPr>
      <w:r w:rsidRPr="00DA1E92">
        <w:rPr>
          <w:lang w:val="en-SG" w:eastAsia="zh-CN"/>
        </w:rPr>
        <w:t xml:space="preserve">In ITU-R, </w:t>
      </w:r>
      <w:r w:rsidR="001D0297">
        <w:rPr>
          <w:lang w:val="en-SG" w:eastAsia="zh-CN"/>
        </w:rPr>
        <w:t>a R</w:t>
      </w:r>
      <w:r w:rsidRPr="00DA1E92">
        <w:rPr>
          <w:lang w:val="en-SG" w:eastAsia="zh-CN"/>
        </w:rPr>
        <w:t xml:space="preserve">eport summarizing applications of radio frequency beam WPT was already published as </w:t>
      </w:r>
      <w:hyperlink r:id="rId9" w:history="1">
        <w:r w:rsidRPr="00DA1E92">
          <w:rPr>
            <w:rStyle w:val="Hyperlink"/>
            <w:lang w:val="en-SG" w:eastAsia="zh-CN"/>
          </w:rPr>
          <w:t>Report ITU-R SM.2392-0</w:t>
        </w:r>
      </w:hyperlink>
      <w:r w:rsidRPr="00DA1E92">
        <w:rPr>
          <w:lang w:val="en-SG" w:eastAsia="zh-CN"/>
        </w:rPr>
        <w:t xml:space="preserve">, “Applications of wireless power transmission via radio frequency beam”, in 2016, and revised in 2021. In addition, at ITU-R SG1 meeting in </w:t>
      </w:r>
      <w:r w:rsidR="001D0297">
        <w:rPr>
          <w:lang w:val="en-SG" w:eastAsia="zh-CN"/>
        </w:rPr>
        <w:t>July</w:t>
      </w:r>
      <w:r w:rsidRPr="00DA1E92">
        <w:rPr>
          <w:lang w:val="en-SG" w:eastAsia="zh-CN"/>
        </w:rPr>
        <w:t xml:space="preserve"> 2022, a </w:t>
      </w:r>
      <w:r w:rsidR="001D0297">
        <w:rPr>
          <w:lang w:val="en-SG" w:eastAsia="zh-CN"/>
        </w:rPr>
        <w:t>d</w:t>
      </w:r>
      <w:r w:rsidRPr="00DA1E92">
        <w:rPr>
          <w:lang w:val="en-SG" w:eastAsia="zh-CN"/>
        </w:rPr>
        <w:t xml:space="preserve">raft </w:t>
      </w:r>
      <w:r w:rsidR="001D0297">
        <w:rPr>
          <w:lang w:val="en-SG" w:eastAsia="zh-CN"/>
        </w:rPr>
        <w:t>n</w:t>
      </w:r>
      <w:r w:rsidRPr="00DA1E92">
        <w:rPr>
          <w:lang w:val="en-SG" w:eastAsia="zh-CN"/>
        </w:rPr>
        <w:t xml:space="preserve">ew </w:t>
      </w:r>
      <w:hyperlink r:id="rId10" w:history="1">
        <w:r w:rsidRPr="00DA1E92">
          <w:rPr>
            <w:rStyle w:val="Hyperlink"/>
            <w:lang w:val="en-SG" w:eastAsia="zh-CN"/>
          </w:rPr>
          <w:t>Recommendation ITU-R SM.[WPT.BEAM.FRQ]</w:t>
        </w:r>
      </w:hyperlink>
      <w:r w:rsidRPr="00DA1E92">
        <w:rPr>
          <w:lang w:val="en-SG" w:eastAsia="zh-CN"/>
        </w:rPr>
        <w:t xml:space="preserve"> </w:t>
      </w:r>
      <w:r w:rsidRPr="00DA1E92">
        <w:rPr>
          <w:bCs/>
          <w:lang w:val="en-SG" w:eastAsia="ja-JP"/>
        </w:rPr>
        <w:t>“</w:t>
      </w:r>
      <w:r w:rsidRPr="00DA1E92">
        <w:rPr>
          <w:i/>
          <w:iCs/>
        </w:rPr>
        <w:t xml:space="preserve">Guidance on frequency ranges for operation of wireless power transmission via radio frequency beam for mobile/portable devices and sensor networks” </w:t>
      </w:r>
      <w:r w:rsidRPr="00DA1E92">
        <w:t xml:space="preserve">(see </w:t>
      </w:r>
      <w:hyperlink r:id="rId11" w:history="1">
        <w:r w:rsidRPr="00DA1E92">
          <w:rPr>
            <w:rStyle w:val="Hyperlink"/>
          </w:rPr>
          <w:t>Doc. 1/108(Rev.2)</w:t>
        </w:r>
      </w:hyperlink>
      <w:r w:rsidRPr="00DA1E92">
        <w:t xml:space="preserve">) </w:t>
      </w:r>
      <w:r w:rsidR="001D0297">
        <w:rPr>
          <w:lang w:eastAsia="zh-CN"/>
        </w:rPr>
        <w:t>was</w:t>
      </w:r>
      <w:r w:rsidRPr="00DA1E92">
        <w:rPr>
          <w:lang w:val="en-SG" w:eastAsia="zh-CN"/>
        </w:rPr>
        <w:t xml:space="preserve"> agreed to move forward to the approval process </w:t>
      </w:r>
      <w:r w:rsidRPr="00DA1E92">
        <w:t xml:space="preserve">(see BR </w:t>
      </w:r>
      <w:hyperlink r:id="rId12" w:history="1">
        <w:r w:rsidRPr="00DA1E92">
          <w:rPr>
            <w:rStyle w:val="Hyperlink"/>
          </w:rPr>
          <w:t>CACE/1034</w:t>
        </w:r>
      </w:hyperlink>
      <w:r w:rsidRPr="00DA1E92">
        <w:t xml:space="preserve"> of 20 July 2022)</w:t>
      </w:r>
      <w:r w:rsidRPr="00DA1E92">
        <w:rPr>
          <w:lang w:val="en-SG" w:eastAsia="zh-CN"/>
        </w:rPr>
        <w:t xml:space="preserve">, and a </w:t>
      </w:r>
      <w:r w:rsidR="001D0297">
        <w:rPr>
          <w:lang w:val="en-SG" w:eastAsia="zh-CN"/>
        </w:rPr>
        <w:t>n</w:t>
      </w:r>
      <w:r w:rsidRPr="00DA1E92">
        <w:rPr>
          <w:lang w:val="en-SG" w:eastAsia="zh-CN"/>
        </w:rPr>
        <w:t xml:space="preserve">ew </w:t>
      </w:r>
      <w:hyperlink r:id="rId13" w:history="1">
        <w:r w:rsidRPr="00DA1E92">
          <w:rPr>
            <w:rStyle w:val="Hyperlink"/>
            <w:lang w:val="en-SG" w:eastAsia="zh-CN"/>
          </w:rPr>
          <w:t>Report ITU-R SM.2505-0</w:t>
        </w:r>
      </w:hyperlink>
      <w:r w:rsidRPr="00DA1E92">
        <w:rPr>
          <w:lang w:val="en-SG" w:eastAsia="zh-CN"/>
        </w:rPr>
        <w:t xml:space="preserve"> </w:t>
      </w:r>
      <w:r w:rsidRPr="00DA1E92">
        <w:rPr>
          <w:i/>
          <w:iCs/>
          <w:lang w:val="en-SG" w:eastAsia="zh-CN"/>
        </w:rPr>
        <w:t>“Impact studies and human hazard issues for wireless power transmission via radio frequency beam</w:t>
      </w:r>
      <w:r w:rsidRPr="00DA1E92">
        <w:rPr>
          <w:lang w:val="en-SG" w:eastAsia="zh-CN"/>
        </w:rPr>
        <w:t xml:space="preserve">” </w:t>
      </w:r>
      <w:r w:rsidR="001D0297">
        <w:rPr>
          <w:lang w:val="en-SG" w:eastAsia="zh-CN"/>
        </w:rPr>
        <w:t>was</w:t>
      </w:r>
      <w:r w:rsidRPr="00DA1E92">
        <w:rPr>
          <w:lang w:val="en-SG" w:eastAsia="zh-CN"/>
        </w:rPr>
        <w:t xml:space="preserve"> approved. </w:t>
      </w:r>
      <w:r w:rsidR="00DC58E0" w:rsidRPr="00DC58E0">
        <w:rPr>
          <w:lang w:val="en-SG" w:eastAsia="zh-CN"/>
        </w:rPr>
        <w:t xml:space="preserve">In the draft new </w:t>
      </w:r>
      <w:hyperlink r:id="rId14" w:history="1">
        <w:r w:rsidR="00DC58E0" w:rsidRPr="00DC58E0">
          <w:rPr>
            <w:rStyle w:val="Hyperlink"/>
            <w:lang w:val="en-SG" w:eastAsia="zh-CN"/>
          </w:rPr>
          <w:t>Recommendation ITU-R SM.[WPT.BEAM.FRQ],</w:t>
        </w:r>
      </w:hyperlink>
      <w:r w:rsidR="00DC58E0" w:rsidRPr="00DC58E0">
        <w:rPr>
          <w:lang w:val="en-SG" w:eastAsia="zh-CN"/>
        </w:rPr>
        <w:t xml:space="preserve"> frequency ranges in 920 MHz band, 2.4 GHz band, 5.7 GHz band and 61 GHz band are listed and it recommends that </w:t>
      </w:r>
      <w:r w:rsidR="00DC58E0" w:rsidRPr="00DC58E0">
        <w:rPr>
          <w:lang w:eastAsia="zh-CN"/>
        </w:rPr>
        <w:t xml:space="preserve">administrations may consider as guidance the use of the </w:t>
      </w:r>
      <w:r w:rsidR="00DC58E0" w:rsidRPr="00DC58E0">
        <w:rPr>
          <w:lang w:val="en-SG" w:eastAsia="zh-CN"/>
        </w:rPr>
        <w:t>frequency ranges</w:t>
      </w:r>
      <w:r w:rsidR="00DC58E0" w:rsidRPr="00DC58E0">
        <w:rPr>
          <w:lang w:eastAsia="zh-CN"/>
        </w:rPr>
        <w:t>, or portions thereof, for the operation of beam WPT for mobile/portable devices and charging of sensor networks</w:t>
      </w:r>
      <w:r w:rsidR="00DC58E0" w:rsidRPr="00DC58E0">
        <w:rPr>
          <w:lang w:val="en-SG" w:eastAsia="zh-CN"/>
        </w:rPr>
        <w:t>.</w:t>
      </w:r>
    </w:p>
    <w:p w14:paraId="507DD6E5" w14:textId="67C873B2" w:rsidR="00327FC2" w:rsidRPr="00DE5CA1" w:rsidRDefault="00497503" w:rsidP="00E404DA">
      <w:pPr>
        <w:spacing w:before="120"/>
        <w:jc w:val="both"/>
        <w:rPr>
          <w:rFonts w:eastAsiaTheme="minorEastAsia"/>
          <w:lang w:val="en-GB" w:eastAsia="ko-KR"/>
        </w:rPr>
      </w:pPr>
      <w:r w:rsidRPr="00DE5CA1">
        <w:rPr>
          <w:rFonts w:eastAsiaTheme="minorEastAsia"/>
          <w:lang w:val="en-GB" w:eastAsia="ko-KR"/>
        </w:rPr>
        <w:t>However</w:t>
      </w:r>
      <w:r w:rsidR="00E567F0" w:rsidRPr="00DE5CA1">
        <w:rPr>
          <w:rFonts w:eastAsiaTheme="minorEastAsia"/>
          <w:lang w:val="en-GB" w:eastAsia="ko-KR"/>
        </w:rPr>
        <w:t>,</w:t>
      </w:r>
      <w:r w:rsidRPr="00DE5CA1">
        <w:rPr>
          <w:rFonts w:eastAsiaTheme="minorEastAsia"/>
          <w:lang w:val="en-GB" w:eastAsia="ko-KR"/>
        </w:rPr>
        <w:t xml:space="preserve"> some </w:t>
      </w:r>
      <w:r w:rsidR="00327FC2" w:rsidRPr="00DE5CA1">
        <w:rPr>
          <w:rFonts w:eastAsiaTheme="minorEastAsia"/>
          <w:lang w:val="en-GB" w:eastAsia="ko-KR"/>
        </w:rPr>
        <w:t xml:space="preserve">frequency </w:t>
      </w:r>
      <w:r w:rsidR="006560DB" w:rsidRPr="00DE5CA1">
        <w:rPr>
          <w:rFonts w:eastAsiaTheme="minorEastAsia"/>
          <w:lang w:val="en-GB" w:eastAsia="ko-KR"/>
        </w:rPr>
        <w:t>ranges</w:t>
      </w:r>
      <w:r w:rsidR="00327FC2" w:rsidRPr="00DE5CA1">
        <w:rPr>
          <w:rFonts w:eastAsiaTheme="minorEastAsia"/>
          <w:lang w:val="en-GB" w:eastAsia="ko-KR"/>
        </w:rPr>
        <w:t xml:space="preserve"> indicate</w:t>
      </w:r>
      <w:r w:rsidR="006560DB" w:rsidRPr="00DE5CA1">
        <w:rPr>
          <w:rFonts w:eastAsiaTheme="minorEastAsia"/>
          <w:lang w:val="en-GB" w:eastAsia="ko-KR"/>
        </w:rPr>
        <w:t xml:space="preserve">d in </w:t>
      </w:r>
      <w:r w:rsidR="00596592" w:rsidRPr="001760A1">
        <w:rPr>
          <w:rFonts w:eastAsiaTheme="minorEastAsia"/>
          <w:lang w:val="en-GB" w:eastAsia="ko-KR"/>
        </w:rPr>
        <w:t>Recommendation ITU-R SM.[WPT.BEAM.FRQ]</w:t>
      </w:r>
      <w:r w:rsidR="00596592" w:rsidRPr="00DE5CA1">
        <w:rPr>
          <w:rFonts w:eastAsiaTheme="minorEastAsia"/>
          <w:lang w:val="en-GB" w:eastAsia="ko-KR"/>
        </w:rPr>
        <w:t xml:space="preserve">, </w:t>
      </w:r>
      <w:r w:rsidR="00327FC2" w:rsidRPr="00DE5CA1">
        <w:rPr>
          <w:rFonts w:eastAsiaTheme="minorEastAsia"/>
          <w:lang w:val="en-GB" w:eastAsia="ko-KR"/>
        </w:rPr>
        <w:t>may not be designated for ISM applications, and may not be available for beam WPT applications in some countries, as a result of the different national allocations and regulatory conditions.</w:t>
      </w:r>
    </w:p>
    <w:p w14:paraId="08680029" w14:textId="77777777" w:rsidR="001D0297" w:rsidRDefault="00327FC2" w:rsidP="00E404DA">
      <w:pPr>
        <w:spacing w:before="120"/>
        <w:jc w:val="both"/>
        <w:rPr>
          <w:rFonts w:eastAsiaTheme="minorEastAsia"/>
          <w:lang w:val="en-GB" w:eastAsia="ko-KR"/>
        </w:rPr>
      </w:pPr>
      <w:r w:rsidRPr="00DE5CA1">
        <w:rPr>
          <w:rFonts w:eastAsiaTheme="minorEastAsia"/>
          <w:lang w:val="en-GB" w:eastAsia="ko-KR"/>
        </w:rPr>
        <w:t xml:space="preserve">In some administrations in </w:t>
      </w:r>
      <w:proofErr w:type="gramStart"/>
      <w:r w:rsidRPr="00DE5CA1">
        <w:rPr>
          <w:rFonts w:eastAsiaTheme="minorEastAsia"/>
          <w:lang w:val="en-GB" w:eastAsia="ko-KR"/>
        </w:rPr>
        <w:t>Regions</w:t>
      </w:r>
      <w:proofErr w:type="gramEnd"/>
      <w:r w:rsidRPr="00DE5CA1">
        <w:rPr>
          <w:rFonts w:eastAsiaTheme="minorEastAsia"/>
          <w:lang w:val="en-GB" w:eastAsia="ko-KR"/>
        </w:rPr>
        <w:t xml:space="preserve"> 1 and 3, the compatibility study of beam WPT is still ongoing and the available frequency ranges for beam WPT are still under consideration</w:t>
      </w:r>
      <w:r w:rsidRPr="00E404DA">
        <w:rPr>
          <w:rFonts w:eastAsiaTheme="minorEastAsia"/>
          <w:lang w:val="en-GB" w:eastAsia="ko-KR"/>
        </w:rPr>
        <w:t>.</w:t>
      </w:r>
      <w:r w:rsidR="00E567F0">
        <w:rPr>
          <w:rFonts w:eastAsiaTheme="minorEastAsia"/>
          <w:lang w:val="en-GB" w:eastAsia="ko-KR"/>
        </w:rPr>
        <w:t xml:space="preserve"> </w:t>
      </w:r>
    </w:p>
    <w:p w14:paraId="4D480A3C" w14:textId="3E601DE7" w:rsidR="00E2514E" w:rsidRPr="002753BF" w:rsidRDefault="00E2514E" w:rsidP="00E404DA">
      <w:pPr>
        <w:spacing w:before="120"/>
        <w:jc w:val="both"/>
        <w:rPr>
          <w:lang w:eastAsia="ko-KR"/>
        </w:rPr>
      </w:pPr>
      <w:r w:rsidRPr="00851C4A">
        <w:rPr>
          <w:lang w:val="en-SG" w:eastAsia="zh-CN"/>
        </w:rPr>
        <w:t>Regarding international standardization, IEC TC 100 is developing new Technical Reports (TRs) and/or International Standards (ISs) for radio frequency beam WPT systems applied to Audio, video and multimedia systems and equipment. CISPR B has also started to develop EMC standards for radio frequency beam WPT systems.</w:t>
      </w:r>
    </w:p>
    <w:p w14:paraId="53EE09C4" w14:textId="1A3E451D" w:rsidR="00E2514E" w:rsidRPr="00851C4A" w:rsidRDefault="00E2514E" w:rsidP="00E404DA">
      <w:pPr>
        <w:spacing w:before="120"/>
        <w:jc w:val="both"/>
        <w:rPr>
          <w:lang w:val="en-SG" w:eastAsia="zh-CN"/>
        </w:rPr>
      </w:pPr>
      <w:r w:rsidRPr="00851C4A">
        <w:rPr>
          <w:lang w:val="en-SG" w:eastAsia="zh-CN"/>
        </w:rPr>
        <w:t xml:space="preserve">The purpose of this Survey Report is to collect information from administrations on the following points regarding radio frequency beam WPT; </w:t>
      </w:r>
    </w:p>
    <w:p w14:paraId="6DF97832"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Demands for radio frequency beam WPT systems and their applications,</w:t>
      </w:r>
    </w:p>
    <w:p w14:paraId="168507C2"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Status of market,</w:t>
      </w:r>
    </w:p>
    <w:p w14:paraId="08875F0B"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 xml:space="preserve">Status of regulations, </w:t>
      </w:r>
    </w:p>
    <w:p w14:paraId="4C55DA00"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 xml:space="preserve">Assigned or candidate frequency ranges, </w:t>
      </w:r>
    </w:p>
    <w:p w14:paraId="102EA031" w14:textId="149903E6"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Incumbent radiocommunication services to be protected from radio frequency beam WPT systems.</w:t>
      </w:r>
    </w:p>
    <w:p w14:paraId="163D7093" w14:textId="0736C1C9" w:rsidR="002D2247" w:rsidRPr="00851C4A" w:rsidRDefault="002D2247" w:rsidP="00E404DA">
      <w:pPr>
        <w:spacing w:before="120"/>
        <w:jc w:val="both"/>
        <w:rPr>
          <w:color w:val="000000" w:themeColor="text1"/>
          <w:lang w:eastAsia="zh-CN"/>
        </w:rPr>
      </w:pPr>
      <w:r w:rsidRPr="00851C4A">
        <w:rPr>
          <w:color w:val="000000" w:themeColor="text1"/>
          <w:lang w:eastAsia="zh-CN"/>
        </w:rPr>
        <w:lastRenderedPageBreak/>
        <w:t>This Survey Report is developed based on the responses to the questionnaire from APT members.  It is helpful to understand the regulatory status of WPT in the Asia-Pacific region and can be a guide for further development of APT Recommendation(s)/Report(s).</w:t>
      </w:r>
    </w:p>
    <w:p w14:paraId="47B656F3" w14:textId="0CF9C76A" w:rsidR="00FD7D39" w:rsidRDefault="002D2247" w:rsidP="00E404DA">
      <w:pPr>
        <w:spacing w:before="120"/>
      </w:pPr>
      <w:r w:rsidRPr="00851C4A">
        <w:rPr>
          <w:color w:val="000000" w:themeColor="text1"/>
          <w:lang w:eastAsia="zh-CN"/>
        </w:rPr>
        <w:t>The responses are summarized in Chapter 3.</w:t>
      </w:r>
    </w:p>
    <w:p w14:paraId="32066A02" w14:textId="77777777" w:rsidR="00FD7D39" w:rsidRDefault="00FD7D39">
      <w:pPr>
        <w:rPr>
          <w:rFonts w:eastAsia="DengXian"/>
          <w:color w:val="000000" w:themeColor="text1"/>
          <w:lang w:eastAsia="ja-JP"/>
        </w:rPr>
      </w:pPr>
    </w:p>
    <w:p w14:paraId="6BB4BB22" w14:textId="77777777" w:rsidR="002D2247" w:rsidRPr="005757D8" w:rsidRDefault="002D2247" w:rsidP="002D2247">
      <w:pPr>
        <w:jc w:val="both"/>
        <w:rPr>
          <w:rFonts w:eastAsia="DengXian"/>
          <w:color w:val="000000" w:themeColor="text1"/>
          <w:lang w:eastAsia="ja-JP"/>
        </w:rPr>
      </w:pPr>
    </w:p>
    <w:p w14:paraId="7D16C0C0" w14:textId="4590C8C1" w:rsidR="002D2247" w:rsidRPr="005757D8" w:rsidRDefault="00210F77" w:rsidP="00A353EA">
      <w:pPr>
        <w:numPr>
          <w:ilvl w:val="0"/>
          <w:numId w:val="3"/>
        </w:numPr>
        <w:jc w:val="both"/>
        <w:rPr>
          <w:rFonts w:eastAsia="DengXian"/>
          <w:b/>
          <w:color w:val="000000" w:themeColor="text1"/>
          <w:lang w:eastAsia="ja-JP"/>
        </w:rPr>
      </w:pPr>
      <w:r>
        <w:rPr>
          <w:rFonts w:eastAsia="DengXian"/>
          <w:b/>
          <w:color w:val="000000" w:themeColor="text1"/>
          <w:lang w:eastAsia="ja-JP"/>
        </w:rPr>
        <w:t>Respondents</w:t>
      </w:r>
    </w:p>
    <w:p w14:paraId="6CED7997" w14:textId="77777777" w:rsidR="002D2247" w:rsidRPr="005757D8" w:rsidRDefault="002D2247" w:rsidP="002D2247">
      <w:pPr>
        <w:jc w:val="both"/>
        <w:rPr>
          <w:rFonts w:eastAsia="DengXian"/>
          <w:color w:val="000000" w:themeColor="text1"/>
          <w:lang w:eastAsia="ja-JP"/>
        </w:rPr>
      </w:pPr>
    </w:p>
    <w:p w14:paraId="446F1CF0" w14:textId="1850A27F" w:rsidR="002D2247" w:rsidRPr="005757D8" w:rsidRDefault="00C90DB4" w:rsidP="002D2247">
      <w:pPr>
        <w:jc w:val="both"/>
        <w:rPr>
          <w:rFonts w:eastAsia="DengXian"/>
          <w:color w:val="000000" w:themeColor="text1"/>
          <w:lang w:eastAsia="ja-JP"/>
        </w:rPr>
      </w:pPr>
      <w:r w:rsidRPr="00C90DB4">
        <w:rPr>
          <w:rFonts w:eastAsia="DengXian"/>
          <w:color w:val="000000" w:themeColor="text1"/>
          <w:lang w:eastAsia="ja-JP"/>
        </w:rPr>
        <w:t>APT Members which submitted responses to the questionnaire and corresponding input documents are as follows</w:t>
      </w:r>
      <w:r w:rsidR="002D2247" w:rsidRPr="005757D8">
        <w:rPr>
          <w:rFonts w:eastAsia="DengXian"/>
          <w:color w:val="000000" w:themeColor="text1"/>
          <w:lang w:eastAsia="ja-JP"/>
        </w:rPr>
        <w:t>:</w:t>
      </w:r>
    </w:p>
    <w:p w14:paraId="75B5F0E3"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5FE71C2A" w14:textId="77777777" w:rsidR="002D2247" w:rsidRPr="002753BF" w:rsidRDefault="002D2247" w:rsidP="002D2247">
      <w:pPr>
        <w:jc w:val="center"/>
        <w:rPr>
          <w:rFonts w:eastAsia="DengXian"/>
          <w:b/>
          <w:color w:val="000000" w:themeColor="text1"/>
          <w:sz w:val="22"/>
          <w:szCs w:val="22"/>
          <w:lang w:eastAsia="ja-JP"/>
        </w:rPr>
      </w:pPr>
      <w:r w:rsidRPr="002753BF">
        <w:rPr>
          <w:rFonts w:eastAsia="DengXian"/>
          <w:b/>
          <w:color w:val="000000" w:themeColor="text1"/>
          <w:sz w:val="22"/>
          <w:szCs w:val="22"/>
          <w:lang w:eastAsia="ja-JP"/>
        </w:rPr>
        <w:t xml:space="preserve">Table 2.1 Received Survey responses </w:t>
      </w:r>
    </w:p>
    <w:p w14:paraId="40306015" w14:textId="77777777" w:rsidR="002D2247" w:rsidRPr="005757D8" w:rsidRDefault="002D2247" w:rsidP="002D2247">
      <w:pPr>
        <w:jc w:val="both"/>
        <w:rPr>
          <w:rFonts w:eastAsia="DengXian"/>
          <w:color w:val="000000" w:themeColor="text1"/>
          <w:lang w:eastAsia="ja-JP"/>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802"/>
        <w:gridCol w:w="4962"/>
      </w:tblGrid>
      <w:tr w:rsidR="0044085E" w:rsidRPr="005757D8" w14:paraId="4D87AA83" w14:textId="77777777" w:rsidTr="0044085E">
        <w:trPr>
          <w:trHeight w:val="506"/>
        </w:trPr>
        <w:tc>
          <w:tcPr>
            <w:tcW w:w="729" w:type="dxa"/>
            <w:shd w:val="clear" w:color="auto" w:fill="D9D9D9" w:themeFill="background1" w:themeFillShade="D9"/>
            <w:vAlign w:val="center"/>
          </w:tcPr>
          <w:p w14:paraId="1AE2E3E4"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No.</w:t>
            </w:r>
          </w:p>
        </w:tc>
        <w:tc>
          <w:tcPr>
            <w:tcW w:w="3802" w:type="dxa"/>
            <w:shd w:val="clear" w:color="auto" w:fill="D9D9D9" w:themeFill="background1" w:themeFillShade="D9"/>
            <w:vAlign w:val="center"/>
          </w:tcPr>
          <w:p w14:paraId="0C7A302C" w14:textId="5E02012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Source</w:t>
            </w:r>
          </w:p>
        </w:tc>
        <w:tc>
          <w:tcPr>
            <w:tcW w:w="4962" w:type="dxa"/>
            <w:shd w:val="clear" w:color="auto" w:fill="D9D9D9" w:themeFill="background1" w:themeFillShade="D9"/>
            <w:vAlign w:val="center"/>
          </w:tcPr>
          <w:p w14:paraId="0D4D68A4" w14:textId="38902221"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Input document</w:t>
            </w:r>
          </w:p>
        </w:tc>
      </w:tr>
      <w:tr w:rsidR="0044085E" w:rsidRPr="005757D8" w14:paraId="38FA1E93" w14:textId="77777777" w:rsidTr="0044085E">
        <w:trPr>
          <w:trHeight w:val="759"/>
        </w:trPr>
        <w:tc>
          <w:tcPr>
            <w:tcW w:w="729" w:type="dxa"/>
            <w:shd w:val="clear" w:color="auto" w:fill="auto"/>
            <w:vAlign w:val="center"/>
          </w:tcPr>
          <w:p w14:paraId="68A54272"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1</w:t>
            </w:r>
          </w:p>
        </w:tc>
        <w:tc>
          <w:tcPr>
            <w:tcW w:w="3802" w:type="dxa"/>
            <w:vAlign w:val="center"/>
          </w:tcPr>
          <w:p w14:paraId="0DF32890" w14:textId="77777777"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Iran</w:t>
            </w:r>
          </w:p>
          <w:p w14:paraId="1ECAD93E" w14:textId="4467C54C"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(Islamic Republic of)</w:t>
            </w:r>
          </w:p>
        </w:tc>
        <w:tc>
          <w:tcPr>
            <w:tcW w:w="4962" w:type="dxa"/>
            <w:shd w:val="clear" w:color="auto" w:fill="auto"/>
            <w:vAlign w:val="center"/>
          </w:tcPr>
          <w:p w14:paraId="556BB4EA" w14:textId="4696B5D7" w:rsidR="0044085E" w:rsidRPr="002753BF" w:rsidRDefault="0044085E" w:rsidP="0044085E">
            <w:pPr>
              <w:jc w:val="center"/>
              <w:rPr>
                <w:sz w:val="22"/>
                <w:szCs w:val="22"/>
              </w:rPr>
            </w:pPr>
            <w:r w:rsidRPr="002753BF">
              <w:rPr>
                <w:color w:val="000000"/>
                <w:sz w:val="22"/>
                <w:szCs w:val="22"/>
                <w:shd w:val="clear" w:color="auto" w:fill="FFFFFF"/>
              </w:rPr>
              <w:t>AWG-29/INP-09</w:t>
            </w:r>
          </w:p>
        </w:tc>
      </w:tr>
      <w:tr w:rsidR="0044085E" w:rsidRPr="005757D8" w14:paraId="2FF4497D" w14:textId="77777777" w:rsidTr="0044085E">
        <w:trPr>
          <w:trHeight w:val="759"/>
        </w:trPr>
        <w:tc>
          <w:tcPr>
            <w:tcW w:w="729" w:type="dxa"/>
            <w:shd w:val="clear" w:color="auto" w:fill="auto"/>
            <w:vAlign w:val="center"/>
          </w:tcPr>
          <w:p w14:paraId="6E73B269"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2</w:t>
            </w:r>
          </w:p>
        </w:tc>
        <w:tc>
          <w:tcPr>
            <w:tcW w:w="3802" w:type="dxa"/>
            <w:vAlign w:val="center"/>
          </w:tcPr>
          <w:p w14:paraId="5C08DC29" w14:textId="77777777" w:rsidR="0044085E" w:rsidRPr="002753BF" w:rsidRDefault="0044085E" w:rsidP="0044085E">
            <w:pPr>
              <w:jc w:val="center"/>
              <w:rPr>
                <w:sz w:val="22"/>
                <w:szCs w:val="22"/>
              </w:rPr>
            </w:pPr>
            <w:r w:rsidRPr="002753BF">
              <w:rPr>
                <w:sz w:val="22"/>
                <w:szCs w:val="22"/>
              </w:rPr>
              <w:t>Myanmar</w:t>
            </w:r>
          </w:p>
          <w:p w14:paraId="0C7995B3" w14:textId="5AF2EBC8" w:rsidR="0044085E" w:rsidRPr="002753BF" w:rsidRDefault="0044085E" w:rsidP="0044085E">
            <w:pPr>
              <w:jc w:val="center"/>
              <w:rPr>
                <w:color w:val="000000"/>
                <w:sz w:val="22"/>
                <w:szCs w:val="22"/>
                <w:shd w:val="clear" w:color="auto" w:fill="FFFFFF"/>
              </w:rPr>
            </w:pPr>
            <w:r w:rsidRPr="002753BF">
              <w:rPr>
                <w:sz w:val="22"/>
                <w:szCs w:val="22"/>
              </w:rPr>
              <w:t>(Republic of the Union of)</w:t>
            </w:r>
          </w:p>
        </w:tc>
        <w:tc>
          <w:tcPr>
            <w:tcW w:w="4962" w:type="dxa"/>
            <w:shd w:val="clear" w:color="auto" w:fill="auto"/>
            <w:vAlign w:val="center"/>
          </w:tcPr>
          <w:p w14:paraId="259FC4F3" w14:textId="66FCD4B8" w:rsidR="0044085E" w:rsidRPr="00E404DA" w:rsidRDefault="0044085E" w:rsidP="0044085E">
            <w:pPr>
              <w:jc w:val="center"/>
              <w:rPr>
                <w:rFonts w:eastAsia="MS Mincho"/>
                <w:color w:val="000000" w:themeColor="text1"/>
                <w:sz w:val="22"/>
                <w:szCs w:val="22"/>
                <w:lang w:eastAsia="ja-JP"/>
              </w:rPr>
            </w:pPr>
            <w:r w:rsidRPr="002753BF">
              <w:rPr>
                <w:color w:val="000000"/>
                <w:sz w:val="22"/>
                <w:szCs w:val="22"/>
                <w:shd w:val="clear" w:color="auto" w:fill="FFFFFF"/>
              </w:rPr>
              <w:t>AWG-29/INP-11</w:t>
            </w:r>
          </w:p>
        </w:tc>
      </w:tr>
      <w:tr w:rsidR="0044085E" w:rsidRPr="005757D8" w14:paraId="31214B44" w14:textId="77777777" w:rsidTr="0044085E">
        <w:trPr>
          <w:trHeight w:val="759"/>
        </w:trPr>
        <w:tc>
          <w:tcPr>
            <w:tcW w:w="729" w:type="dxa"/>
            <w:shd w:val="clear" w:color="auto" w:fill="auto"/>
            <w:vAlign w:val="center"/>
          </w:tcPr>
          <w:p w14:paraId="49B4123B"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3</w:t>
            </w:r>
          </w:p>
        </w:tc>
        <w:tc>
          <w:tcPr>
            <w:tcW w:w="3802" w:type="dxa"/>
            <w:vAlign w:val="center"/>
          </w:tcPr>
          <w:p w14:paraId="12D08F44" w14:textId="344C3E29"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Japan</w:t>
            </w:r>
          </w:p>
        </w:tc>
        <w:tc>
          <w:tcPr>
            <w:tcW w:w="4962" w:type="dxa"/>
            <w:shd w:val="clear" w:color="auto" w:fill="auto"/>
            <w:vAlign w:val="center"/>
          </w:tcPr>
          <w:p w14:paraId="69F026D2" w14:textId="2F70BB5C" w:rsidR="0044085E" w:rsidRPr="002753BF" w:rsidRDefault="0044085E" w:rsidP="0044085E">
            <w:pPr>
              <w:jc w:val="center"/>
              <w:rPr>
                <w:sz w:val="22"/>
                <w:szCs w:val="22"/>
              </w:rPr>
            </w:pPr>
            <w:r w:rsidRPr="002753BF">
              <w:rPr>
                <w:color w:val="000000"/>
                <w:sz w:val="22"/>
                <w:szCs w:val="22"/>
                <w:shd w:val="clear" w:color="auto" w:fill="FFFFFF"/>
              </w:rPr>
              <w:t>AWG-29/INP-27</w:t>
            </w:r>
          </w:p>
        </w:tc>
      </w:tr>
      <w:tr w:rsidR="0044085E" w:rsidRPr="005757D8" w14:paraId="32B88186" w14:textId="77777777" w:rsidTr="0044085E">
        <w:trPr>
          <w:trHeight w:val="759"/>
        </w:trPr>
        <w:tc>
          <w:tcPr>
            <w:tcW w:w="729" w:type="dxa"/>
            <w:shd w:val="clear" w:color="auto" w:fill="auto"/>
            <w:vAlign w:val="center"/>
          </w:tcPr>
          <w:p w14:paraId="655147F7"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4</w:t>
            </w:r>
          </w:p>
        </w:tc>
        <w:tc>
          <w:tcPr>
            <w:tcW w:w="3802" w:type="dxa"/>
            <w:vAlign w:val="center"/>
          </w:tcPr>
          <w:p w14:paraId="4B8F4EDA" w14:textId="6BF970F3"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Indonesia</w:t>
            </w:r>
          </w:p>
        </w:tc>
        <w:tc>
          <w:tcPr>
            <w:tcW w:w="4962" w:type="dxa"/>
            <w:shd w:val="clear" w:color="auto" w:fill="auto"/>
            <w:vAlign w:val="center"/>
          </w:tcPr>
          <w:p w14:paraId="6FE13A4E" w14:textId="6614EB2F" w:rsidR="0044085E" w:rsidRPr="002753BF" w:rsidRDefault="0044085E" w:rsidP="0044085E">
            <w:pPr>
              <w:jc w:val="center"/>
              <w:rPr>
                <w:sz w:val="22"/>
                <w:szCs w:val="22"/>
              </w:rPr>
            </w:pPr>
            <w:r w:rsidRPr="002753BF">
              <w:rPr>
                <w:color w:val="000000"/>
                <w:sz w:val="22"/>
                <w:szCs w:val="22"/>
                <w:shd w:val="clear" w:color="auto" w:fill="FFFFFF"/>
              </w:rPr>
              <w:t>AWG-29/INP-45</w:t>
            </w:r>
          </w:p>
        </w:tc>
      </w:tr>
      <w:tr w:rsidR="0044085E" w:rsidRPr="005757D8" w14:paraId="48FE5B65" w14:textId="77777777" w:rsidTr="0044085E">
        <w:trPr>
          <w:trHeight w:val="759"/>
        </w:trPr>
        <w:tc>
          <w:tcPr>
            <w:tcW w:w="729" w:type="dxa"/>
            <w:shd w:val="clear" w:color="auto" w:fill="auto"/>
            <w:vAlign w:val="center"/>
          </w:tcPr>
          <w:p w14:paraId="6B4DCD9D"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5</w:t>
            </w:r>
          </w:p>
        </w:tc>
        <w:tc>
          <w:tcPr>
            <w:tcW w:w="3802" w:type="dxa"/>
            <w:vAlign w:val="center"/>
          </w:tcPr>
          <w:p w14:paraId="5B6F141C" w14:textId="77777777" w:rsidR="0044085E" w:rsidRPr="002753BF" w:rsidRDefault="0044085E" w:rsidP="0044085E">
            <w:pPr>
              <w:jc w:val="center"/>
              <w:outlineLvl w:val="0"/>
              <w:rPr>
                <w:bCs/>
                <w:color w:val="000000" w:themeColor="text1"/>
                <w:sz w:val="22"/>
                <w:szCs w:val="22"/>
                <w:lang w:eastAsia="zh-CN"/>
              </w:rPr>
            </w:pPr>
            <w:r w:rsidRPr="002753BF">
              <w:rPr>
                <w:bCs/>
                <w:color w:val="000000" w:themeColor="text1"/>
                <w:sz w:val="22"/>
                <w:szCs w:val="22"/>
                <w:lang w:eastAsia="zh-CN"/>
              </w:rPr>
              <w:t>China</w:t>
            </w:r>
          </w:p>
          <w:p w14:paraId="103305A4" w14:textId="4F635D7F" w:rsidR="0044085E" w:rsidRPr="002753BF" w:rsidRDefault="0044085E" w:rsidP="0044085E">
            <w:pPr>
              <w:jc w:val="center"/>
              <w:rPr>
                <w:color w:val="000000"/>
                <w:sz w:val="22"/>
                <w:szCs w:val="22"/>
                <w:shd w:val="clear" w:color="auto" w:fill="FFFFFF"/>
              </w:rPr>
            </w:pPr>
            <w:r w:rsidRPr="002753BF">
              <w:rPr>
                <w:bCs/>
                <w:color w:val="000000" w:themeColor="text1"/>
                <w:sz w:val="22"/>
                <w:szCs w:val="22"/>
                <w:lang w:eastAsia="zh-CN"/>
              </w:rPr>
              <w:t>(People’s Republic of)</w:t>
            </w:r>
          </w:p>
        </w:tc>
        <w:tc>
          <w:tcPr>
            <w:tcW w:w="4962" w:type="dxa"/>
            <w:shd w:val="clear" w:color="auto" w:fill="auto"/>
            <w:vAlign w:val="center"/>
          </w:tcPr>
          <w:p w14:paraId="22D5FB5F" w14:textId="53D0E6CC" w:rsidR="0044085E" w:rsidRPr="002753BF" w:rsidRDefault="0044085E" w:rsidP="0044085E">
            <w:pPr>
              <w:jc w:val="center"/>
              <w:rPr>
                <w:color w:val="000000" w:themeColor="text1"/>
                <w:sz w:val="22"/>
                <w:szCs w:val="22"/>
                <w:shd w:val="clear" w:color="auto" w:fill="FFFFFF"/>
                <w:lang w:eastAsia="zh-CN"/>
              </w:rPr>
            </w:pPr>
            <w:r w:rsidRPr="002753BF">
              <w:rPr>
                <w:color w:val="000000"/>
                <w:sz w:val="22"/>
                <w:szCs w:val="22"/>
                <w:shd w:val="clear" w:color="auto" w:fill="FFFFFF"/>
              </w:rPr>
              <w:t>AWG-29/INP-61</w:t>
            </w:r>
          </w:p>
        </w:tc>
      </w:tr>
      <w:tr w:rsidR="0044085E" w:rsidRPr="005757D8" w14:paraId="1C0D6B07" w14:textId="77777777" w:rsidTr="0044085E">
        <w:trPr>
          <w:trHeight w:val="759"/>
        </w:trPr>
        <w:tc>
          <w:tcPr>
            <w:tcW w:w="729" w:type="dxa"/>
            <w:shd w:val="clear" w:color="auto" w:fill="auto"/>
            <w:vAlign w:val="center"/>
          </w:tcPr>
          <w:p w14:paraId="6104FCEB"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6</w:t>
            </w:r>
          </w:p>
        </w:tc>
        <w:tc>
          <w:tcPr>
            <w:tcW w:w="3802" w:type="dxa"/>
            <w:vAlign w:val="center"/>
          </w:tcPr>
          <w:p w14:paraId="1E98BA9D" w14:textId="3206BD7C" w:rsidR="0044085E" w:rsidRPr="002753BF" w:rsidRDefault="0044085E" w:rsidP="0044085E">
            <w:pPr>
              <w:jc w:val="center"/>
              <w:rPr>
                <w:rFonts w:eastAsia="DengXian"/>
                <w:color w:val="000000" w:themeColor="text1"/>
                <w:sz w:val="22"/>
                <w:szCs w:val="22"/>
                <w:lang w:eastAsia="ja-JP"/>
              </w:rPr>
            </w:pPr>
            <w:r w:rsidRPr="002753BF">
              <w:rPr>
                <w:bCs/>
                <w:color w:val="000000" w:themeColor="text1"/>
                <w:sz w:val="22"/>
                <w:szCs w:val="22"/>
                <w:lang w:eastAsia="ko-KR"/>
              </w:rPr>
              <w:t>Cambodia (Kingdom of)</w:t>
            </w:r>
          </w:p>
        </w:tc>
        <w:tc>
          <w:tcPr>
            <w:tcW w:w="4962" w:type="dxa"/>
            <w:shd w:val="clear" w:color="auto" w:fill="auto"/>
            <w:vAlign w:val="center"/>
          </w:tcPr>
          <w:p w14:paraId="7F2359F9" w14:textId="106C1CC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AWG-29/INP-91</w:t>
            </w:r>
          </w:p>
        </w:tc>
      </w:tr>
      <w:tr w:rsidR="0044085E" w:rsidRPr="005757D8" w14:paraId="57321223" w14:textId="77777777" w:rsidTr="0044085E">
        <w:tc>
          <w:tcPr>
            <w:tcW w:w="729" w:type="dxa"/>
            <w:shd w:val="clear" w:color="auto" w:fill="auto"/>
            <w:vAlign w:val="center"/>
          </w:tcPr>
          <w:p w14:paraId="49CFB44C"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7</w:t>
            </w:r>
          </w:p>
        </w:tc>
        <w:tc>
          <w:tcPr>
            <w:tcW w:w="3802" w:type="dxa"/>
          </w:tcPr>
          <w:p w14:paraId="2363325D" w14:textId="77777777" w:rsidR="0044085E" w:rsidRDefault="0044085E" w:rsidP="0044085E">
            <w:pPr>
              <w:jc w:val="center"/>
              <w:rPr>
                <w:rFonts w:eastAsia="DengXian"/>
                <w:color w:val="000000" w:themeColor="text1"/>
                <w:sz w:val="22"/>
                <w:szCs w:val="22"/>
                <w:lang w:eastAsia="ja-JP"/>
              </w:rPr>
            </w:pPr>
            <w:r w:rsidRPr="00DA1E92">
              <w:rPr>
                <w:rFonts w:eastAsia="DengXian" w:hint="eastAsia"/>
                <w:color w:val="000000" w:themeColor="text1"/>
                <w:sz w:val="22"/>
                <w:szCs w:val="22"/>
                <w:lang w:eastAsia="ja-JP"/>
              </w:rPr>
              <w:t>T</w:t>
            </w:r>
            <w:r w:rsidRPr="00DA1E92">
              <w:rPr>
                <w:rFonts w:eastAsia="DengXian"/>
                <w:color w:val="000000" w:themeColor="text1"/>
                <w:sz w:val="22"/>
                <w:szCs w:val="22"/>
                <w:lang w:eastAsia="ja-JP"/>
              </w:rPr>
              <w:t xml:space="preserve">hailand </w:t>
            </w:r>
          </w:p>
          <w:p w14:paraId="666660A5" w14:textId="55EA9501" w:rsidR="0044085E" w:rsidRPr="00DA1E92" w:rsidRDefault="0044085E" w:rsidP="0044085E">
            <w:pPr>
              <w:jc w:val="center"/>
              <w:rPr>
                <w:rFonts w:eastAsia="Batang"/>
                <w:color w:val="000000" w:themeColor="text1"/>
                <w:sz w:val="22"/>
                <w:szCs w:val="22"/>
                <w:lang w:eastAsia="ko-KR"/>
              </w:rPr>
            </w:pPr>
            <w:r w:rsidRPr="00DA1E92">
              <w:rPr>
                <w:rFonts w:eastAsia="DengXian"/>
                <w:color w:val="000000" w:themeColor="text1"/>
                <w:sz w:val="22"/>
                <w:szCs w:val="22"/>
                <w:lang w:eastAsia="ja-JP"/>
              </w:rPr>
              <w:t>(</w:t>
            </w:r>
            <w:proofErr w:type="gramStart"/>
            <w:r w:rsidRPr="00DA1E92">
              <w:rPr>
                <w:rFonts w:eastAsia="DengXian"/>
                <w:color w:val="000000" w:themeColor="text1"/>
                <w:sz w:val="22"/>
                <w:szCs w:val="22"/>
                <w:lang w:eastAsia="ja-JP"/>
              </w:rPr>
              <w:t>kingdom</w:t>
            </w:r>
            <w:proofErr w:type="gramEnd"/>
            <w:r w:rsidRPr="00DA1E92">
              <w:rPr>
                <w:rFonts w:eastAsia="DengXian"/>
                <w:color w:val="000000" w:themeColor="text1"/>
                <w:sz w:val="22"/>
                <w:szCs w:val="22"/>
                <w:lang w:eastAsia="ja-JP"/>
              </w:rPr>
              <w:t xml:space="preserve"> of)</w:t>
            </w:r>
          </w:p>
        </w:tc>
        <w:tc>
          <w:tcPr>
            <w:tcW w:w="4962" w:type="dxa"/>
            <w:shd w:val="clear" w:color="auto" w:fill="auto"/>
            <w:vAlign w:val="center"/>
          </w:tcPr>
          <w:p w14:paraId="261791C0" w14:textId="643BD4FA" w:rsidR="0044085E" w:rsidRPr="00DA1E92" w:rsidRDefault="0044085E" w:rsidP="0044085E">
            <w:pPr>
              <w:jc w:val="center"/>
              <w:rPr>
                <w:rFonts w:eastAsia="DengXian"/>
                <w:color w:val="000000" w:themeColor="text1"/>
                <w:sz w:val="22"/>
                <w:szCs w:val="22"/>
                <w:lang w:eastAsia="ja-JP"/>
              </w:rPr>
            </w:pPr>
            <w:r w:rsidRPr="00DA1E92">
              <w:rPr>
                <w:rFonts w:eastAsia="Batang"/>
                <w:color w:val="000000" w:themeColor="text1"/>
                <w:sz w:val="22"/>
                <w:szCs w:val="22"/>
                <w:lang w:eastAsia="ko-KR"/>
              </w:rPr>
              <w:t>AWG-30/INP-11</w:t>
            </w:r>
          </w:p>
        </w:tc>
      </w:tr>
      <w:tr w:rsidR="0044085E" w:rsidRPr="005757D8" w14:paraId="7A12439C" w14:textId="77777777" w:rsidTr="0044085E">
        <w:trPr>
          <w:trHeight w:val="352"/>
        </w:trPr>
        <w:tc>
          <w:tcPr>
            <w:tcW w:w="729" w:type="dxa"/>
            <w:shd w:val="clear" w:color="auto" w:fill="auto"/>
            <w:vAlign w:val="center"/>
          </w:tcPr>
          <w:p w14:paraId="36EEAB79"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8</w:t>
            </w:r>
          </w:p>
        </w:tc>
        <w:tc>
          <w:tcPr>
            <w:tcW w:w="3802" w:type="dxa"/>
          </w:tcPr>
          <w:p w14:paraId="3CF5BBAA" w14:textId="77777777" w:rsidR="0044085E" w:rsidRDefault="0044085E" w:rsidP="0044085E">
            <w:pPr>
              <w:jc w:val="center"/>
              <w:rPr>
                <w:rFonts w:eastAsia="DengXian"/>
                <w:color w:val="000000" w:themeColor="text1"/>
                <w:sz w:val="22"/>
                <w:szCs w:val="22"/>
                <w:lang w:eastAsia="zh-CN"/>
              </w:rPr>
            </w:pPr>
            <w:r w:rsidRPr="00DA1E92">
              <w:rPr>
                <w:rFonts w:eastAsia="DengXian" w:hint="eastAsia"/>
                <w:color w:val="000000" w:themeColor="text1"/>
                <w:sz w:val="22"/>
                <w:szCs w:val="22"/>
                <w:lang w:eastAsia="zh-CN"/>
              </w:rPr>
              <w:t>K</w:t>
            </w:r>
            <w:r w:rsidRPr="00DA1E92">
              <w:rPr>
                <w:rFonts w:eastAsia="DengXian"/>
                <w:color w:val="000000" w:themeColor="text1"/>
                <w:sz w:val="22"/>
                <w:szCs w:val="22"/>
                <w:lang w:eastAsia="zh-CN"/>
              </w:rPr>
              <w:t xml:space="preserve">orea </w:t>
            </w:r>
          </w:p>
          <w:p w14:paraId="2BC6F913" w14:textId="2F8FDBF3" w:rsidR="0044085E" w:rsidRPr="00DA1E92" w:rsidRDefault="0044085E" w:rsidP="0044085E">
            <w:pPr>
              <w:jc w:val="center"/>
              <w:rPr>
                <w:color w:val="000000" w:themeColor="text1"/>
                <w:sz w:val="22"/>
                <w:szCs w:val="22"/>
                <w:lang w:eastAsia="zh-CN"/>
              </w:rPr>
            </w:pPr>
            <w:r w:rsidRPr="00DA1E92">
              <w:rPr>
                <w:rFonts w:eastAsia="DengXian"/>
                <w:color w:val="000000" w:themeColor="text1"/>
                <w:sz w:val="22"/>
                <w:szCs w:val="22"/>
                <w:lang w:eastAsia="zh-CN"/>
              </w:rPr>
              <w:t>(Republic of)</w:t>
            </w:r>
          </w:p>
        </w:tc>
        <w:tc>
          <w:tcPr>
            <w:tcW w:w="4962" w:type="dxa"/>
            <w:shd w:val="clear" w:color="auto" w:fill="auto"/>
            <w:vAlign w:val="center"/>
          </w:tcPr>
          <w:p w14:paraId="7D3503DD" w14:textId="00969461" w:rsidR="0044085E" w:rsidRPr="00DA1E92" w:rsidRDefault="0044085E" w:rsidP="0044085E">
            <w:pPr>
              <w:jc w:val="center"/>
              <w:rPr>
                <w:color w:val="000000" w:themeColor="text1"/>
                <w:sz w:val="22"/>
                <w:szCs w:val="22"/>
                <w:lang w:eastAsia="zh-CN"/>
              </w:rPr>
            </w:pPr>
            <w:r w:rsidRPr="00DA1E92">
              <w:rPr>
                <w:rFonts w:hint="eastAsia"/>
                <w:color w:val="000000" w:themeColor="text1"/>
                <w:sz w:val="22"/>
                <w:szCs w:val="22"/>
                <w:lang w:eastAsia="zh-CN"/>
              </w:rPr>
              <w:t>A</w:t>
            </w:r>
            <w:r w:rsidRPr="00DA1E92">
              <w:rPr>
                <w:color w:val="000000" w:themeColor="text1"/>
                <w:sz w:val="22"/>
                <w:szCs w:val="22"/>
                <w:lang w:eastAsia="zh-CN"/>
              </w:rPr>
              <w:t>WG-30/INP-41</w:t>
            </w:r>
          </w:p>
        </w:tc>
      </w:tr>
    </w:tbl>
    <w:p w14:paraId="5F8788A9" w14:textId="741B3FB5" w:rsidR="0040382B" w:rsidRDefault="0040382B" w:rsidP="002D2247">
      <w:pPr>
        <w:jc w:val="both"/>
        <w:rPr>
          <w:rFonts w:eastAsia="DengXian"/>
          <w:color w:val="000000" w:themeColor="text1"/>
          <w:lang w:eastAsia="ja-JP"/>
        </w:rPr>
      </w:pPr>
    </w:p>
    <w:p w14:paraId="5468038E" w14:textId="77777777" w:rsidR="0040382B" w:rsidRDefault="0040382B">
      <w:pPr>
        <w:rPr>
          <w:rFonts w:eastAsia="DengXian"/>
          <w:color w:val="000000" w:themeColor="text1"/>
          <w:lang w:eastAsia="ja-JP"/>
        </w:rPr>
      </w:pPr>
      <w:r>
        <w:rPr>
          <w:rFonts w:eastAsia="DengXian"/>
          <w:color w:val="000000" w:themeColor="text1"/>
          <w:lang w:eastAsia="ja-JP"/>
        </w:rPr>
        <w:br w:type="page"/>
      </w:r>
    </w:p>
    <w:p w14:paraId="6D92A1F8" w14:textId="33E23094" w:rsidR="002D2247" w:rsidRPr="005757D8" w:rsidRDefault="002D2247" w:rsidP="00A353EA">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 xml:space="preserve">Summary of </w:t>
      </w:r>
      <w:r w:rsidR="00210F77">
        <w:rPr>
          <w:rFonts w:eastAsia="DengXian"/>
          <w:b/>
          <w:color w:val="000000" w:themeColor="text1"/>
          <w:lang w:eastAsia="ja-JP"/>
        </w:rPr>
        <w:t>Questionnaire R</w:t>
      </w:r>
      <w:r w:rsidRPr="005757D8">
        <w:rPr>
          <w:rFonts w:eastAsia="DengXian"/>
          <w:b/>
          <w:color w:val="000000" w:themeColor="text1"/>
          <w:lang w:eastAsia="ja-JP"/>
        </w:rPr>
        <w:t>esponses</w:t>
      </w:r>
    </w:p>
    <w:p w14:paraId="2D5CA5F3" w14:textId="77777777" w:rsidR="002D2247" w:rsidRPr="005757D8" w:rsidRDefault="002D2247" w:rsidP="002D2247">
      <w:pPr>
        <w:jc w:val="both"/>
        <w:rPr>
          <w:rFonts w:eastAsia="DengXian"/>
          <w:color w:val="000000" w:themeColor="text1"/>
          <w:lang w:eastAsia="ja-JP"/>
        </w:rPr>
      </w:pPr>
    </w:p>
    <w:p w14:paraId="423CA653" w14:textId="3C0DB496" w:rsidR="002D2247" w:rsidRPr="005757D8" w:rsidRDefault="00400251" w:rsidP="002D2247">
      <w:pPr>
        <w:jc w:val="both"/>
        <w:rPr>
          <w:rFonts w:eastAsia="DengXian"/>
          <w:b/>
          <w:color w:val="000000" w:themeColor="text1"/>
          <w:lang w:eastAsia="ja-JP"/>
        </w:rPr>
      </w:pPr>
      <w:r>
        <w:rPr>
          <w:rFonts w:eastAsia="DengXian"/>
          <w:b/>
          <w:color w:val="000000" w:themeColor="text1"/>
          <w:lang w:eastAsia="ja-JP"/>
        </w:rPr>
        <w:t xml:space="preserve">3.1 </w:t>
      </w:r>
      <w:r w:rsidR="003068B3" w:rsidRPr="003068B3">
        <w:rPr>
          <w:rFonts w:eastAsia="DengXian"/>
          <w:b/>
          <w:color w:val="000000" w:themeColor="text1"/>
          <w:lang w:eastAsia="ja-JP"/>
        </w:rPr>
        <w:t>Commercialization status of radio frequency beam WPT systems/devices</w:t>
      </w:r>
    </w:p>
    <w:p w14:paraId="2BC5A34F" w14:textId="77777777" w:rsidR="002D2247" w:rsidRPr="005757D8" w:rsidRDefault="002D2247" w:rsidP="002D2247">
      <w:pPr>
        <w:jc w:val="both"/>
        <w:rPr>
          <w:rFonts w:eastAsia="DengXian"/>
          <w:color w:val="000000" w:themeColor="text1"/>
          <w:lang w:eastAsia="ja-JP"/>
        </w:rPr>
      </w:pPr>
    </w:p>
    <w:p w14:paraId="5816C96A" w14:textId="5115BAF0"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3068B3">
        <w:rPr>
          <w:rFonts w:eastAsia="MS Mincho" w:hint="eastAsia"/>
          <w:b/>
          <w:color w:val="000000" w:themeColor="text1"/>
          <w:lang w:eastAsia="ja-JP"/>
        </w:rPr>
        <w:t>s</w:t>
      </w:r>
      <w:r w:rsidR="00CC6A0E">
        <w:rPr>
          <w:rFonts w:eastAsia="MS Mincho"/>
          <w:b/>
          <w:color w:val="000000" w:themeColor="text1"/>
          <w:lang w:eastAsia="ja-JP"/>
        </w:rPr>
        <w:t xml:space="preserve"> </w:t>
      </w:r>
      <w:r w:rsidR="003068B3">
        <w:rPr>
          <w:rFonts w:eastAsia="DengXian"/>
          <w:b/>
          <w:color w:val="000000" w:themeColor="text1"/>
          <w:lang w:eastAsia="zh-CN"/>
        </w:rPr>
        <w:t>1, 2 and 3</w:t>
      </w:r>
      <w:r w:rsidRPr="005757D8">
        <w:rPr>
          <w:rFonts w:eastAsia="DengXian"/>
          <w:color w:val="000000" w:themeColor="text1"/>
          <w:lang w:eastAsia="zh-CN"/>
        </w:rPr>
        <w:t xml:space="preserve"> </w:t>
      </w:r>
    </w:p>
    <w:p w14:paraId="7D39DECA" w14:textId="77777777" w:rsidR="002D2247" w:rsidRPr="005757D8" w:rsidRDefault="002D2247" w:rsidP="002D2247">
      <w:pPr>
        <w:jc w:val="both"/>
        <w:rPr>
          <w:rFonts w:eastAsia="DengXian"/>
          <w:color w:val="000000" w:themeColor="text1"/>
          <w:lang w:eastAsia="ja-JP"/>
        </w:rPr>
      </w:pPr>
    </w:p>
    <w:p w14:paraId="3477A0FE" w14:textId="77777777" w:rsidR="00400251" w:rsidRDefault="002D2247" w:rsidP="00400251">
      <w:pPr>
        <w:jc w:val="both"/>
        <w:rPr>
          <w:rFonts w:eastAsia="DengXian"/>
          <w:b/>
          <w:color w:val="000000" w:themeColor="text1"/>
          <w:lang w:eastAsia="zh-CN"/>
        </w:rPr>
      </w:pPr>
      <w:r w:rsidRPr="005757D8">
        <w:rPr>
          <w:rFonts w:eastAsia="DengXian"/>
          <w:b/>
          <w:color w:val="000000" w:themeColor="text1"/>
          <w:lang w:eastAsia="zh-CN"/>
        </w:rPr>
        <w:t>Q1:</w:t>
      </w:r>
    </w:p>
    <w:p w14:paraId="2FBD6DB6" w14:textId="1126B1FE" w:rsidR="005F28A0" w:rsidRDefault="00400251" w:rsidP="00400251">
      <w:pPr>
        <w:jc w:val="both"/>
        <w:rPr>
          <w:lang w:eastAsia="zh-CN"/>
        </w:rPr>
      </w:pPr>
      <w:r>
        <w:rPr>
          <w:lang w:eastAsia="zh-CN"/>
        </w:rPr>
        <w:t>Are there demands from industries and/or general users for radio frequency beam WPT systems in your country?</w:t>
      </w:r>
    </w:p>
    <w:p w14:paraId="60D03362" w14:textId="77777777" w:rsidR="00400251" w:rsidRPr="00400251" w:rsidRDefault="00400251" w:rsidP="00400251">
      <w:pPr>
        <w:ind w:left="360"/>
        <w:rPr>
          <w:rFonts w:eastAsiaTheme="minorEastAsia"/>
          <w:lang w:eastAsia="zh-CN"/>
        </w:rPr>
      </w:pPr>
    </w:p>
    <w:p w14:paraId="2E500DAB" w14:textId="77777777" w:rsidR="00400251" w:rsidRPr="00D5433F" w:rsidRDefault="00400251" w:rsidP="00400251">
      <w:pPr>
        <w:pStyle w:val="ListParagraph"/>
        <w:ind w:left="960"/>
        <w:rPr>
          <w:b/>
          <w:lang w:eastAsia="ko-KR"/>
        </w:rPr>
      </w:pPr>
      <w:r w:rsidRPr="00CD2BF9">
        <w:rPr>
          <w:rFonts w:hint="eastAsia"/>
          <w:b/>
          <w:lang w:eastAsia="ko-KR"/>
        </w:rPr>
        <w:t>&lt;Answer&gt;</w:t>
      </w:r>
    </w:p>
    <w:p w14:paraId="50293582" w14:textId="77777777" w:rsidR="00400251" w:rsidRPr="001119A3"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No</w:t>
      </w:r>
    </w:p>
    <w:p w14:paraId="1BFF2E68" w14:textId="77777777" w:rsidR="005F28A0" w:rsidRDefault="005F28A0" w:rsidP="00400251">
      <w:pPr>
        <w:rPr>
          <w:rFonts w:eastAsia="Malgun Gothic"/>
          <w:b/>
          <w:lang w:eastAsia="ko-KR"/>
        </w:rPr>
      </w:pPr>
    </w:p>
    <w:p w14:paraId="3125CD15" w14:textId="77777777" w:rsidR="00400251" w:rsidRDefault="00400251" w:rsidP="00400251">
      <w:pPr>
        <w:rPr>
          <w:b/>
          <w:lang w:eastAsia="zh-CN"/>
        </w:rPr>
      </w:pPr>
      <w:r w:rsidRPr="00400251">
        <w:rPr>
          <w:b/>
          <w:lang w:eastAsia="zh-CN"/>
        </w:rPr>
        <w:t>Q2:</w:t>
      </w:r>
    </w:p>
    <w:p w14:paraId="29B13E4E" w14:textId="16A9DF3B" w:rsidR="00400251" w:rsidRDefault="00400251" w:rsidP="00400251">
      <w:pPr>
        <w:rPr>
          <w:lang w:eastAsia="zh-CN"/>
        </w:rPr>
      </w:pPr>
      <w:r>
        <w:rPr>
          <w:lang w:eastAsia="zh-CN"/>
        </w:rPr>
        <w:t xml:space="preserve">If the answer to the question No.1 is “Yes”, what applications are (will be) equipped with radio frequency beam WPT? </w:t>
      </w:r>
    </w:p>
    <w:p w14:paraId="0FB0114D" w14:textId="77777777" w:rsidR="00400251" w:rsidRPr="00DB77EF" w:rsidRDefault="00400251" w:rsidP="00400251">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 xml:space="preserve">ll </w:t>
      </w:r>
      <w:r w:rsidRPr="00DB77EF">
        <w:rPr>
          <w:rFonts w:eastAsia="MS PGothic"/>
          <w:lang w:eastAsia="ja-JP"/>
        </w:rPr>
        <w:t>relevant application</w:t>
      </w:r>
      <w:r>
        <w:rPr>
          <w:rFonts w:eastAsia="MS PGothic"/>
          <w:lang w:eastAsia="ja-JP"/>
        </w:rPr>
        <w:t>s.</w:t>
      </w:r>
    </w:p>
    <w:p w14:paraId="70947E14" w14:textId="77777777" w:rsidR="00400251" w:rsidRPr="00D5433F" w:rsidRDefault="00400251" w:rsidP="00400251">
      <w:pPr>
        <w:pStyle w:val="ListParagraph"/>
        <w:ind w:left="960"/>
        <w:rPr>
          <w:b/>
          <w:lang w:eastAsia="ko-KR"/>
        </w:rPr>
      </w:pPr>
      <w:r w:rsidRPr="00CD2BF9">
        <w:rPr>
          <w:rFonts w:hint="eastAsia"/>
          <w:b/>
          <w:lang w:eastAsia="ko-KR"/>
        </w:rPr>
        <w:t>&lt;Answer&gt;</w:t>
      </w:r>
    </w:p>
    <w:p w14:paraId="0BB5AD92"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w:t>
      </w:r>
      <w:r>
        <w:rPr>
          <w:rFonts w:eastAsia="MS PGothic"/>
          <w:lang w:eastAsia="ja-JP"/>
        </w:rPr>
        <w:t>ensor devices</w:t>
      </w:r>
      <w:r w:rsidRPr="001119A3">
        <w:rPr>
          <w:lang w:eastAsia="zh-CN"/>
        </w:rPr>
        <w:t xml:space="preserve"> </w:t>
      </w:r>
    </w:p>
    <w:p w14:paraId="53D06785" w14:textId="77777777" w:rsidR="00400251" w:rsidRPr="00DB77EF"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DB77EF">
        <w:rPr>
          <w:lang w:eastAsia="zh-CN"/>
        </w:rPr>
        <w:t>Mobile devices, such as smart phone</w:t>
      </w:r>
      <w:r>
        <w:rPr>
          <w:lang w:eastAsia="zh-CN"/>
        </w:rPr>
        <w:t>s</w:t>
      </w:r>
    </w:p>
    <w:p w14:paraId="7D203CF8" w14:textId="77777777" w:rsidR="00400251" w:rsidRDefault="00400251" w:rsidP="00400251">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DB77EF">
        <w:rPr>
          <w:rFonts w:eastAsia="MS PGothic"/>
          <w:lang w:eastAsia="ja-JP"/>
        </w:rPr>
        <w:t>Computer peripheral devices, such as wireless mouse</w:t>
      </w:r>
      <w:r>
        <w:rPr>
          <w:rFonts w:eastAsia="MS PGothic"/>
          <w:lang w:eastAsia="ja-JP"/>
        </w:rPr>
        <w:t xml:space="preserve">s </w:t>
      </w:r>
      <w:r w:rsidRPr="00DB77EF">
        <w:rPr>
          <w:rFonts w:eastAsia="MS PGothic"/>
          <w:lang w:eastAsia="ja-JP"/>
        </w:rPr>
        <w:t>and wireless headphone</w:t>
      </w:r>
      <w:r>
        <w:rPr>
          <w:rFonts w:eastAsia="MS PGothic"/>
          <w:lang w:eastAsia="ja-JP"/>
        </w:rPr>
        <w:t>s</w:t>
      </w:r>
    </w:p>
    <w:p w14:paraId="58CFE643"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Moving machines, such as drones</w:t>
      </w:r>
    </w:p>
    <w:p w14:paraId="3AC16F08" w14:textId="540A2CE0" w:rsidR="00400251" w:rsidRDefault="00400251" w:rsidP="00400251">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29CD65D1" w14:textId="77777777" w:rsidR="00400251" w:rsidRPr="00E404DA" w:rsidRDefault="00400251" w:rsidP="00E404DA">
      <w:pPr>
        <w:rPr>
          <w:rFonts w:eastAsia="SimSun"/>
          <w:lang w:eastAsia="zh-CN"/>
        </w:rPr>
      </w:pPr>
    </w:p>
    <w:p w14:paraId="36F3B659" w14:textId="77777777" w:rsidR="00692F5B" w:rsidRDefault="00400251" w:rsidP="00400251">
      <w:pPr>
        <w:rPr>
          <w:rFonts w:eastAsia="MS Mincho"/>
          <w:b/>
          <w:lang w:eastAsia="ja-JP"/>
        </w:rPr>
      </w:pPr>
      <w:r w:rsidRPr="00400251">
        <w:rPr>
          <w:rFonts w:eastAsia="MS Mincho" w:hint="eastAsia"/>
          <w:b/>
          <w:lang w:eastAsia="ja-JP"/>
        </w:rPr>
        <w:t>Q</w:t>
      </w:r>
      <w:r w:rsidRPr="00400251">
        <w:rPr>
          <w:rFonts w:eastAsia="MS Mincho"/>
          <w:b/>
          <w:lang w:eastAsia="ja-JP"/>
        </w:rPr>
        <w:t>3:</w:t>
      </w:r>
    </w:p>
    <w:p w14:paraId="47C7C995" w14:textId="36065D40" w:rsidR="00400251" w:rsidRPr="00400251" w:rsidRDefault="00400251" w:rsidP="00400251">
      <w:pPr>
        <w:rPr>
          <w:rFonts w:eastAsia="MS PGothic"/>
          <w:lang w:eastAsia="ja-JP"/>
        </w:rPr>
      </w:pPr>
      <w:r>
        <w:rPr>
          <w:lang w:eastAsia="zh-CN"/>
        </w:rPr>
        <w:t xml:space="preserve">If the answer of the question No.1 is “Yes”, </w:t>
      </w:r>
      <w:r w:rsidRPr="00400251">
        <w:rPr>
          <w:rFonts w:eastAsia="MS PGothic" w:hint="eastAsia"/>
          <w:lang w:eastAsia="ja-JP"/>
        </w:rPr>
        <w:t>h</w:t>
      </w:r>
      <w:r w:rsidRPr="00400251">
        <w:rPr>
          <w:rFonts w:eastAsia="MS PGothic"/>
          <w:lang w:eastAsia="ja-JP"/>
        </w:rPr>
        <w:t>ow do you describe the current commercialization status of radio frequency beam WPT systems/devices?</w:t>
      </w:r>
    </w:p>
    <w:p w14:paraId="568D3DFB" w14:textId="77777777" w:rsidR="00400251" w:rsidRPr="00D5433F" w:rsidRDefault="00400251" w:rsidP="00400251">
      <w:pPr>
        <w:pStyle w:val="ListParagraph"/>
        <w:ind w:left="960"/>
        <w:rPr>
          <w:b/>
          <w:lang w:eastAsia="ko-KR"/>
        </w:rPr>
      </w:pPr>
      <w:r w:rsidRPr="00CD2BF9">
        <w:rPr>
          <w:rFonts w:hint="eastAsia"/>
          <w:b/>
          <w:lang w:eastAsia="ko-KR"/>
        </w:rPr>
        <w:t>&lt;Answer&gt;</w:t>
      </w:r>
    </w:p>
    <w:p w14:paraId="038FB2C2"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Already, on the market</w:t>
      </w:r>
      <w:r w:rsidRPr="001119A3">
        <w:rPr>
          <w:lang w:eastAsia="zh-CN"/>
        </w:rPr>
        <w:t xml:space="preserve"> </w:t>
      </w:r>
    </w:p>
    <w:p w14:paraId="3AC97785" w14:textId="77777777" w:rsidR="00400251" w:rsidRPr="00DB77EF"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Commercialization will start in a few years</w:t>
      </w:r>
    </w:p>
    <w:p w14:paraId="5DFB0840" w14:textId="77777777" w:rsidR="00400251" w:rsidRDefault="00400251" w:rsidP="00400251">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 xml:space="preserve">Probably to commercialize in the future </w:t>
      </w:r>
    </w:p>
    <w:p w14:paraId="02785E6A"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 plan to commercialize</w:t>
      </w:r>
    </w:p>
    <w:p w14:paraId="1ECF0043" w14:textId="77777777" w:rsidR="002D2247" w:rsidRPr="00E404DA" w:rsidRDefault="002D2247" w:rsidP="002D2247">
      <w:pPr>
        <w:jc w:val="both"/>
        <w:rPr>
          <w:rFonts w:eastAsia="MS Mincho"/>
          <w:color w:val="A6A6A6" w:themeColor="background1" w:themeShade="A6"/>
          <w:lang w:eastAsia="ja-JP"/>
        </w:rPr>
      </w:pPr>
    </w:p>
    <w:p w14:paraId="1F85FE9C"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 xml:space="preserve">Table 3.1 Q1-Q3 Response Summary </w:t>
      </w:r>
    </w:p>
    <w:p w14:paraId="728561A3"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FD7D39" w:rsidRPr="00E012FB" w14:paraId="47F1BFED" w14:textId="77777777" w:rsidTr="001D0297">
        <w:tc>
          <w:tcPr>
            <w:tcW w:w="9425" w:type="dxa"/>
            <w:gridSpan w:val="4"/>
            <w:shd w:val="clear" w:color="auto" w:fill="D9D9D9" w:themeFill="background1" w:themeFillShade="D9"/>
          </w:tcPr>
          <w:p w14:paraId="01FFA88C" w14:textId="01FD6DA3"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sz w:val="22"/>
                <w:szCs w:val="22"/>
                <w:lang w:eastAsia="ja-JP"/>
              </w:rPr>
              <w:t xml:space="preserve">Current situation </w:t>
            </w:r>
            <w:r>
              <w:rPr>
                <w:rFonts w:eastAsia="DengXian"/>
                <w:b/>
                <w:sz w:val="22"/>
                <w:szCs w:val="22"/>
                <w:lang w:eastAsia="ja-JP"/>
              </w:rPr>
              <w:t xml:space="preserve">of demand, applications and commercialization status </w:t>
            </w:r>
            <w:r w:rsidRPr="00E70EA6">
              <w:rPr>
                <w:rFonts w:eastAsia="DengXian"/>
                <w:b/>
                <w:sz w:val="22"/>
                <w:szCs w:val="22"/>
                <w:lang w:eastAsia="ja-JP"/>
              </w:rPr>
              <w:t>for</w:t>
            </w:r>
            <w:r>
              <w:t xml:space="preserve"> </w:t>
            </w:r>
            <w:r w:rsidRPr="00485FD4">
              <w:rPr>
                <w:rFonts w:eastAsia="DengXian"/>
                <w:b/>
                <w:sz w:val="22"/>
                <w:szCs w:val="22"/>
                <w:lang w:eastAsia="ja-JP"/>
              </w:rPr>
              <w:t>radio frequency beam WPT systems/devices</w:t>
            </w:r>
          </w:p>
        </w:tc>
      </w:tr>
      <w:tr w:rsidR="00FD7D39" w:rsidRPr="00E012FB" w14:paraId="66228CE5" w14:textId="77777777" w:rsidTr="001D0297">
        <w:trPr>
          <w:trHeight w:val="885"/>
        </w:trPr>
        <w:tc>
          <w:tcPr>
            <w:tcW w:w="1980" w:type="dxa"/>
            <w:shd w:val="clear" w:color="auto" w:fill="D9D9D9" w:themeFill="background1" w:themeFillShade="D9"/>
            <w:vAlign w:val="center"/>
          </w:tcPr>
          <w:p w14:paraId="205CC25D"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2519" w:type="dxa"/>
            <w:shd w:val="clear" w:color="auto" w:fill="D9D9D9" w:themeFill="background1" w:themeFillShade="D9"/>
            <w:vAlign w:val="center"/>
          </w:tcPr>
          <w:p w14:paraId="21993D68" w14:textId="77777777" w:rsidR="00FD7D39" w:rsidRPr="00E70EA6" w:rsidRDefault="00FD7D39" w:rsidP="001D0297">
            <w:pPr>
              <w:jc w:val="center"/>
              <w:rPr>
                <w:sz w:val="22"/>
                <w:szCs w:val="22"/>
                <w:lang w:eastAsia="zh-CN"/>
              </w:rPr>
            </w:pPr>
            <w:r w:rsidRPr="00E70EA6">
              <w:rPr>
                <w:sz w:val="22"/>
                <w:szCs w:val="22"/>
                <w:lang w:eastAsia="zh-CN"/>
              </w:rPr>
              <w:t>Q1. Demand from industries and/or general users</w:t>
            </w:r>
          </w:p>
        </w:tc>
        <w:tc>
          <w:tcPr>
            <w:tcW w:w="2463" w:type="dxa"/>
            <w:shd w:val="clear" w:color="auto" w:fill="D9D9D9" w:themeFill="background1" w:themeFillShade="D9"/>
            <w:vAlign w:val="center"/>
          </w:tcPr>
          <w:p w14:paraId="0ED58D89" w14:textId="77777777" w:rsidR="00FD7D39" w:rsidRPr="00E70EA6" w:rsidRDefault="00FD7D39" w:rsidP="001D0297">
            <w:pPr>
              <w:jc w:val="center"/>
              <w:rPr>
                <w:sz w:val="22"/>
                <w:szCs w:val="22"/>
                <w:lang w:eastAsia="zh-CN"/>
              </w:rPr>
            </w:pPr>
            <w:r w:rsidRPr="00E70EA6">
              <w:rPr>
                <w:sz w:val="22"/>
                <w:szCs w:val="22"/>
                <w:lang w:eastAsia="zh-CN"/>
              </w:rPr>
              <w:t>Q2. Applications</w:t>
            </w:r>
          </w:p>
        </w:tc>
        <w:tc>
          <w:tcPr>
            <w:tcW w:w="2463" w:type="dxa"/>
            <w:shd w:val="clear" w:color="auto" w:fill="D9D9D9" w:themeFill="background1" w:themeFillShade="D9"/>
            <w:vAlign w:val="center"/>
          </w:tcPr>
          <w:p w14:paraId="31A37093" w14:textId="77777777" w:rsidR="00FD7D39" w:rsidRPr="00E70EA6" w:rsidRDefault="00FD7D39" w:rsidP="001D0297">
            <w:pPr>
              <w:jc w:val="center"/>
              <w:rPr>
                <w:sz w:val="22"/>
                <w:szCs w:val="22"/>
                <w:lang w:eastAsia="zh-CN"/>
              </w:rPr>
            </w:pPr>
            <w:r w:rsidRPr="00E70EA6">
              <w:rPr>
                <w:sz w:val="22"/>
                <w:szCs w:val="22"/>
                <w:lang w:eastAsia="zh-CN"/>
              </w:rPr>
              <w:t>Q3. Current commercialization status</w:t>
            </w:r>
          </w:p>
        </w:tc>
      </w:tr>
      <w:tr w:rsidR="00FD7D39" w:rsidRPr="00E012FB" w14:paraId="35B80E58" w14:textId="77777777" w:rsidTr="001D0297">
        <w:trPr>
          <w:trHeight w:val="390"/>
        </w:trPr>
        <w:tc>
          <w:tcPr>
            <w:tcW w:w="1980" w:type="dxa"/>
            <w:shd w:val="clear" w:color="auto" w:fill="auto"/>
            <w:vAlign w:val="center"/>
          </w:tcPr>
          <w:p w14:paraId="568410B2"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23815EE6"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(Islamic Republic of)</w:t>
            </w:r>
          </w:p>
        </w:tc>
        <w:tc>
          <w:tcPr>
            <w:tcW w:w="2519" w:type="dxa"/>
            <w:shd w:val="clear" w:color="auto" w:fill="auto"/>
            <w:vAlign w:val="center"/>
          </w:tcPr>
          <w:p w14:paraId="3522560D"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No</w:t>
            </w:r>
          </w:p>
        </w:tc>
        <w:tc>
          <w:tcPr>
            <w:tcW w:w="2463" w:type="dxa"/>
            <w:shd w:val="clear" w:color="auto" w:fill="auto"/>
            <w:vAlign w:val="center"/>
          </w:tcPr>
          <w:p w14:paraId="014C08EB" w14:textId="77777777" w:rsidR="00FD7D39" w:rsidRPr="00E70EA6" w:rsidRDefault="00FD7D39" w:rsidP="001D0297">
            <w:pPr>
              <w:jc w:val="center"/>
              <w:rPr>
                <w:sz w:val="22"/>
                <w:szCs w:val="22"/>
                <w:lang w:eastAsia="zh-CN"/>
              </w:rPr>
            </w:pPr>
            <w:r w:rsidRPr="00E70EA6">
              <w:rPr>
                <w:sz w:val="22"/>
                <w:szCs w:val="22"/>
                <w:lang w:eastAsia="zh-CN"/>
              </w:rPr>
              <w:t>None</w:t>
            </w:r>
          </w:p>
        </w:tc>
        <w:tc>
          <w:tcPr>
            <w:tcW w:w="2463" w:type="dxa"/>
            <w:shd w:val="clear" w:color="auto" w:fill="auto"/>
            <w:vAlign w:val="center"/>
          </w:tcPr>
          <w:p w14:paraId="5CFECAD4"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6E79F0E6" w14:textId="77777777" w:rsidTr="001D0297">
        <w:trPr>
          <w:trHeight w:val="480"/>
        </w:trPr>
        <w:tc>
          <w:tcPr>
            <w:tcW w:w="1980" w:type="dxa"/>
            <w:shd w:val="clear" w:color="auto" w:fill="auto"/>
            <w:vAlign w:val="center"/>
          </w:tcPr>
          <w:p w14:paraId="710B176A" w14:textId="77777777" w:rsidR="00FD7D39" w:rsidRPr="00E70EA6" w:rsidRDefault="00FD7D39" w:rsidP="001D0297">
            <w:pPr>
              <w:jc w:val="center"/>
              <w:rPr>
                <w:sz w:val="22"/>
                <w:szCs w:val="22"/>
              </w:rPr>
            </w:pPr>
            <w:r w:rsidRPr="00E70EA6">
              <w:rPr>
                <w:sz w:val="22"/>
                <w:szCs w:val="22"/>
              </w:rPr>
              <w:t>Myanmar</w:t>
            </w:r>
          </w:p>
          <w:p w14:paraId="518E285B" w14:textId="77777777" w:rsidR="00FD7D39" w:rsidRPr="00E70EA6" w:rsidRDefault="00FD7D39" w:rsidP="001D0297">
            <w:pPr>
              <w:jc w:val="center"/>
              <w:rPr>
                <w:sz w:val="22"/>
                <w:szCs w:val="22"/>
                <w:lang w:eastAsia="zh-CN"/>
              </w:rPr>
            </w:pPr>
            <w:r w:rsidRPr="00E70EA6">
              <w:rPr>
                <w:sz w:val="22"/>
                <w:szCs w:val="22"/>
              </w:rPr>
              <w:t>(Republic of the Union of)</w:t>
            </w:r>
          </w:p>
        </w:tc>
        <w:tc>
          <w:tcPr>
            <w:tcW w:w="2519" w:type="dxa"/>
            <w:shd w:val="clear" w:color="auto" w:fill="auto"/>
            <w:vAlign w:val="center"/>
          </w:tcPr>
          <w:p w14:paraId="55AF05CC"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63" w:type="dxa"/>
            <w:shd w:val="clear" w:color="auto" w:fill="auto"/>
            <w:vAlign w:val="center"/>
          </w:tcPr>
          <w:p w14:paraId="367E3BAD" w14:textId="77777777" w:rsidR="00FD7D39" w:rsidRPr="00E70EA6" w:rsidRDefault="00FD7D39" w:rsidP="001D0297">
            <w:pPr>
              <w:jc w:val="both"/>
              <w:rPr>
                <w:rFonts w:eastAsia="SimSun"/>
                <w:sz w:val="22"/>
                <w:szCs w:val="22"/>
                <w:lang w:val="en-GB" w:eastAsia="zh-CN"/>
              </w:rPr>
            </w:pPr>
            <w:r w:rsidRPr="00E70EA6">
              <w:rPr>
                <w:sz w:val="22"/>
                <w:szCs w:val="22"/>
              </w:rPr>
              <w:t>Mobile devices, such as smart phones</w:t>
            </w:r>
          </w:p>
        </w:tc>
        <w:tc>
          <w:tcPr>
            <w:tcW w:w="2463" w:type="dxa"/>
            <w:shd w:val="clear" w:color="auto" w:fill="auto"/>
            <w:vAlign w:val="center"/>
          </w:tcPr>
          <w:p w14:paraId="3791C687" w14:textId="49B1783B" w:rsidR="00FD7D39" w:rsidRPr="00E404DA" w:rsidRDefault="00FD7D39" w:rsidP="001D0297">
            <w:pPr>
              <w:jc w:val="both"/>
              <w:rPr>
                <w:rFonts w:eastAsia="SimSun"/>
                <w:sz w:val="22"/>
                <w:szCs w:val="22"/>
                <w:lang w:eastAsia="zh-CN"/>
              </w:rPr>
            </w:pPr>
            <w:r w:rsidRPr="00E70EA6">
              <w:rPr>
                <w:sz w:val="22"/>
                <w:szCs w:val="22"/>
              </w:rPr>
              <w:t>Already, on the market</w:t>
            </w:r>
          </w:p>
        </w:tc>
      </w:tr>
      <w:tr w:rsidR="00FD7D39" w:rsidRPr="00E012FB" w14:paraId="65F09036" w14:textId="77777777" w:rsidTr="001D0297">
        <w:trPr>
          <w:trHeight w:val="435"/>
        </w:trPr>
        <w:tc>
          <w:tcPr>
            <w:tcW w:w="1980" w:type="dxa"/>
            <w:shd w:val="clear" w:color="auto" w:fill="auto"/>
            <w:vAlign w:val="center"/>
          </w:tcPr>
          <w:p w14:paraId="571B88CF" w14:textId="77777777" w:rsidR="00FD7D39" w:rsidRPr="00E70EA6" w:rsidRDefault="00FD7D39" w:rsidP="001D0297">
            <w:pPr>
              <w:jc w:val="center"/>
              <w:rPr>
                <w:sz w:val="22"/>
                <w:szCs w:val="22"/>
                <w:lang w:eastAsia="zh-CN"/>
              </w:rPr>
            </w:pPr>
            <w:r w:rsidRPr="00E70EA6">
              <w:rPr>
                <w:color w:val="000000"/>
                <w:sz w:val="22"/>
                <w:szCs w:val="22"/>
                <w:shd w:val="clear" w:color="auto" w:fill="FFFFFF"/>
              </w:rPr>
              <w:t>Japan</w:t>
            </w:r>
          </w:p>
        </w:tc>
        <w:tc>
          <w:tcPr>
            <w:tcW w:w="2519" w:type="dxa"/>
            <w:shd w:val="clear" w:color="auto" w:fill="auto"/>
            <w:vAlign w:val="center"/>
          </w:tcPr>
          <w:p w14:paraId="565C64B5"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63" w:type="dxa"/>
            <w:shd w:val="clear" w:color="auto" w:fill="auto"/>
          </w:tcPr>
          <w:p w14:paraId="31906918" w14:textId="7263BC3C" w:rsidR="00FD7D39" w:rsidRPr="00E70EA6" w:rsidRDefault="00FD7D39" w:rsidP="001D0297">
            <w:pPr>
              <w:tabs>
                <w:tab w:val="left" w:pos="1134"/>
                <w:tab w:val="left" w:pos="1871"/>
                <w:tab w:val="left" w:pos="2268"/>
              </w:tabs>
              <w:overflowPunct w:val="0"/>
              <w:autoSpaceDE w:val="0"/>
              <w:autoSpaceDN w:val="0"/>
              <w:adjustRightInd w:val="0"/>
              <w:spacing w:before="120"/>
              <w:ind w:leftChars="-19" w:left="-46"/>
              <w:textAlignment w:val="baseline"/>
              <w:rPr>
                <w:rFonts w:eastAsia="SimSun"/>
                <w:sz w:val="22"/>
                <w:szCs w:val="22"/>
                <w:lang w:val="en-GB" w:eastAsia="zh-CN"/>
              </w:rPr>
            </w:pPr>
            <w:r w:rsidRPr="00E70EA6">
              <w:rPr>
                <w:rFonts w:eastAsia="SimSun"/>
                <w:sz w:val="22"/>
                <w:szCs w:val="22"/>
                <w:lang w:val="en-GB" w:eastAsia="zh-CN"/>
              </w:rPr>
              <w:t>S</w:t>
            </w:r>
            <w:r w:rsidRPr="00E70EA6">
              <w:rPr>
                <w:rFonts w:eastAsia="MS PGothic"/>
                <w:sz w:val="22"/>
                <w:szCs w:val="22"/>
                <w:lang w:val="en-GB"/>
              </w:rPr>
              <w:t>ensor devices</w:t>
            </w:r>
            <w:r w:rsidRPr="00E70EA6">
              <w:rPr>
                <w:rFonts w:eastAsia="SimSun"/>
                <w:sz w:val="22"/>
                <w:szCs w:val="22"/>
                <w:lang w:val="en-GB" w:eastAsia="zh-CN"/>
              </w:rPr>
              <w:t xml:space="preserve"> </w:t>
            </w:r>
          </w:p>
          <w:p w14:paraId="0C1C826E" w14:textId="582C0004" w:rsidR="00FD7D39" w:rsidRPr="009952D9" w:rsidRDefault="00FD7D39" w:rsidP="001D0297">
            <w:pPr>
              <w:ind w:leftChars="-19" w:left="-46"/>
              <w:rPr>
                <w:sz w:val="22"/>
                <w:szCs w:val="22"/>
                <w:lang w:eastAsia="zh-CN"/>
              </w:rPr>
            </w:pPr>
            <w:r w:rsidRPr="002753BF">
              <w:rPr>
                <w:rFonts w:eastAsia="SimSun"/>
                <w:sz w:val="22"/>
                <w:szCs w:val="22"/>
                <w:lang w:val="en-GB" w:eastAsia="zh-CN"/>
              </w:rPr>
              <w:t>Small display devices</w:t>
            </w:r>
          </w:p>
        </w:tc>
        <w:tc>
          <w:tcPr>
            <w:tcW w:w="2463" w:type="dxa"/>
            <w:shd w:val="clear" w:color="auto" w:fill="auto"/>
          </w:tcPr>
          <w:p w14:paraId="594C79FC" w14:textId="385E509E" w:rsidR="00FD7D39" w:rsidRPr="00E404DA" w:rsidRDefault="00FD7D39" w:rsidP="00E404DA">
            <w:pPr>
              <w:tabs>
                <w:tab w:val="left" w:pos="1134"/>
                <w:tab w:val="left" w:pos="1871"/>
                <w:tab w:val="left" w:pos="2268"/>
              </w:tabs>
              <w:overflowPunct w:val="0"/>
              <w:autoSpaceDE w:val="0"/>
              <w:autoSpaceDN w:val="0"/>
              <w:adjustRightInd w:val="0"/>
              <w:spacing w:before="120"/>
              <w:ind w:leftChars="-41" w:left="-98"/>
              <w:textAlignment w:val="baseline"/>
              <w:rPr>
                <w:rFonts w:eastAsia="SimSun"/>
                <w:sz w:val="22"/>
                <w:szCs w:val="22"/>
                <w:lang w:val="en-GB" w:eastAsia="zh-CN"/>
              </w:rPr>
            </w:pPr>
            <w:r w:rsidRPr="00E70EA6">
              <w:rPr>
                <w:rFonts w:eastAsia="SimSun"/>
                <w:sz w:val="22"/>
                <w:szCs w:val="22"/>
                <w:lang w:val="en-GB" w:eastAsia="zh-CN"/>
              </w:rPr>
              <w:t>Commercialization start</w:t>
            </w:r>
            <w:r>
              <w:rPr>
                <w:rFonts w:eastAsia="SimSun"/>
                <w:sz w:val="22"/>
                <w:szCs w:val="22"/>
                <w:lang w:val="en-GB" w:eastAsia="zh-CN"/>
              </w:rPr>
              <w:t>s</w:t>
            </w:r>
            <w:r w:rsidRPr="00E70EA6">
              <w:rPr>
                <w:rFonts w:eastAsia="SimSun"/>
                <w:sz w:val="22"/>
                <w:szCs w:val="22"/>
                <w:lang w:val="en-GB" w:eastAsia="zh-CN"/>
              </w:rPr>
              <w:t xml:space="preserve"> in </w:t>
            </w:r>
            <w:r>
              <w:rPr>
                <w:rFonts w:eastAsia="SimSun"/>
                <w:sz w:val="22"/>
                <w:szCs w:val="22"/>
                <w:lang w:val="en-GB" w:eastAsia="zh-CN"/>
              </w:rPr>
              <w:t>202</w:t>
            </w:r>
            <w:r>
              <w:rPr>
                <w:rFonts w:eastAsia="MS Mincho" w:hint="eastAsia"/>
                <w:sz w:val="22"/>
                <w:szCs w:val="22"/>
                <w:lang w:val="en-GB" w:eastAsia="ja-JP"/>
              </w:rPr>
              <w:t>2</w:t>
            </w:r>
          </w:p>
        </w:tc>
      </w:tr>
      <w:tr w:rsidR="00FD7D39" w:rsidRPr="00E012FB" w14:paraId="57489A5E" w14:textId="77777777" w:rsidTr="001D0297">
        <w:trPr>
          <w:trHeight w:val="821"/>
        </w:trPr>
        <w:tc>
          <w:tcPr>
            <w:tcW w:w="1980" w:type="dxa"/>
            <w:shd w:val="clear" w:color="auto" w:fill="auto"/>
            <w:vAlign w:val="center"/>
          </w:tcPr>
          <w:p w14:paraId="58D95563" w14:textId="77777777" w:rsidR="00FD7D39" w:rsidRPr="00E70EA6" w:rsidRDefault="00FD7D39" w:rsidP="001D0297">
            <w:pPr>
              <w:jc w:val="center"/>
              <w:rPr>
                <w:sz w:val="22"/>
                <w:szCs w:val="22"/>
                <w:lang w:eastAsia="zh-CN"/>
              </w:rPr>
            </w:pPr>
            <w:r w:rsidRPr="00E70EA6">
              <w:rPr>
                <w:color w:val="000000"/>
                <w:sz w:val="22"/>
                <w:szCs w:val="22"/>
                <w:shd w:val="clear" w:color="auto" w:fill="FFFFFF"/>
              </w:rPr>
              <w:lastRenderedPageBreak/>
              <w:t>Indonesia</w:t>
            </w:r>
          </w:p>
        </w:tc>
        <w:tc>
          <w:tcPr>
            <w:tcW w:w="2519" w:type="dxa"/>
            <w:shd w:val="clear" w:color="auto" w:fill="auto"/>
            <w:vAlign w:val="center"/>
          </w:tcPr>
          <w:p w14:paraId="24AD94C7" w14:textId="77777777" w:rsidR="00FD7D39" w:rsidRPr="00E70EA6" w:rsidRDefault="00FD7D39" w:rsidP="001D0297">
            <w:pPr>
              <w:jc w:val="center"/>
              <w:rPr>
                <w:sz w:val="22"/>
                <w:szCs w:val="22"/>
                <w:lang w:eastAsia="zh-CN"/>
              </w:rPr>
            </w:pPr>
            <w:r w:rsidRPr="00E70EA6">
              <w:rPr>
                <w:sz w:val="22"/>
                <w:szCs w:val="22"/>
                <w:lang w:eastAsia="zh-CN"/>
              </w:rPr>
              <w:t>No</w:t>
            </w:r>
          </w:p>
        </w:tc>
        <w:tc>
          <w:tcPr>
            <w:tcW w:w="2463" w:type="dxa"/>
            <w:shd w:val="clear" w:color="auto" w:fill="auto"/>
            <w:vAlign w:val="center"/>
          </w:tcPr>
          <w:p w14:paraId="323159A8" w14:textId="77777777" w:rsidR="00FD7D39" w:rsidRPr="00E70EA6" w:rsidRDefault="00FD7D39" w:rsidP="001D0297">
            <w:pPr>
              <w:jc w:val="center"/>
              <w:rPr>
                <w:sz w:val="22"/>
                <w:szCs w:val="22"/>
                <w:lang w:eastAsia="zh-CN"/>
              </w:rPr>
            </w:pPr>
            <w:r w:rsidRPr="00E70EA6">
              <w:rPr>
                <w:sz w:val="22"/>
                <w:szCs w:val="22"/>
                <w:lang w:eastAsia="zh-CN"/>
              </w:rPr>
              <w:t>None</w:t>
            </w:r>
          </w:p>
        </w:tc>
        <w:tc>
          <w:tcPr>
            <w:tcW w:w="2463" w:type="dxa"/>
            <w:shd w:val="clear" w:color="auto" w:fill="auto"/>
            <w:vAlign w:val="center"/>
          </w:tcPr>
          <w:p w14:paraId="2A4940D3" w14:textId="03A03075" w:rsidR="00FD7D39" w:rsidRPr="00E012FB" w:rsidRDefault="00FD7D39" w:rsidP="001D0297">
            <w:pPr>
              <w:pStyle w:val="ListParagraph"/>
              <w:ind w:leftChars="-41" w:left="-98"/>
              <w:jc w:val="both"/>
              <w:rPr>
                <w:lang w:eastAsia="zh-CN"/>
              </w:rPr>
            </w:pPr>
            <w:r w:rsidRPr="00E70EA6">
              <w:rPr>
                <w:sz w:val="22"/>
                <w:szCs w:val="22"/>
                <w:lang w:eastAsia="zh-CN"/>
              </w:rPr>
              <w:t>No plan to commercialize</w:t>
            </w:r>
          </w:p>
        </w:tc>
      </w:tr>
      <w:tr w:rsidR="00FD7D39" w:rsidRPr="00E012FB" w14:paraId="1F40823E" w14:textId="77777777" w:rsidTr="001D0297">
        <w:trPr>
          <w:trHeight w:val="495"/>
        </w:trPr>
        <w:tc>
          <w:tcPr>
            <w:tcW w:w="1980" w:type="dxa"/>
            <w:shd w:val="clear" w:color="auto" w:fill="auto"/>
            <w:vAlign w:val="center"/>
          </w:tcPr>
          <w:p w14:paraId="1756FF70"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t>China</w:t>
            </w:r>
          </w:p>
          <w:p w14:paraId="7F9225C1"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2519" w:type="dxa"/>
            <w:shd w:val="clear" w:color="auto" w:fill="auto"/>
            <w:vAlign w:val="center"/>
          </w:tcPr>
          <w:p w14:paraId="24BF548D" w14:textId="77777777" w:rsidR="00FD7D39" w:rsidRPr="00E70EA6" w:rsidRDefault="00FD7D39" w:rsidP="001D0297">
            <w:pPr>
              <w:jc w:val="center"/>
              <w:rPr>
                <w:sz w:val="22"/>
                <w:szCs w:val="22"/>
                <w:lang w:eastAsia="zh-CN"/>
              </w:rPr>
            </w:pPr>
            <w:r w:rsidRPr="00E70EA6">
              <w:rPr>
                <w:sz w:val="22"/>
                <w:szCs w:val="22"/>
                <w:lang w:eastAsia="zh-CN"/>
              </w:rPr>
              <w:t>No</w:t>
            </w:r>
          </w:p>
        </w:tc>
        <w:tc>
          <w:tcPr>
            <w:tcW w:w="2463" w:type="dxa"/>
            <w:shd w:val="clear" w:color="auto" w:fill="auto"/>
            <w:vAlign w:val="center"/>
          </w:tcPr>
          <w:p w14:paraId="5B1B6D61" w14:textId="77777777" w:rsidR="00FD7D39" w:rsidRPr="00E70EA6" w:rsidRDefault="00FD7D39" w:rsidP="001D0297">
            <w:pPr>
              <w:pStyle w:val="ListParagraph"/>
              <w:ind w:leftChars="-35" w:left="-84"/>
              <w:jc w:val="center"/>
              <w:rPr>
                <w:sz w:val="22"/>
                <w:szCs w:val="22"/>
                <w:lang w:eastAsia="zh-CN"/>
              </w:rPr>
            </w:pPr>
            <w:r w:rsidRPr="00E70EA6">
              <w:rPr>
                <w:sz w:val="22"/>
                <w:szCs w:val="22"/>
                <w:lang w:eastAsia="zh-CN"/>
              </w:rPr>
              <w:t>None</w:t>
            </w:r>
          </w:p>
        </w:tc>
        <w:tc>
          <w:tcPr>
            <w:tcW w:w="2463" w:type="dxa"/>
            <w:shd w:val="clear" w:color="auto" w:fill="auto"/>
            <w:vAlign w:val="center"/>
          </w:tcPr>
          <w:p w14:paraId="463FF901"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12B08AF4" w14:textId="77777777" w:rsidTr="001D0297">
        <w:trPr>
          <w:trHeight w:val="495"/>
        </w:trPr>
        <w:tc>
          <w:tcPr>
            <w:tcW w:w="1980" w:type="dxa"/>
            <w:shd w:val="clear" w:color="auto" w:fill="auto"/>
            <w:vAlign w:val="center"/>
          </w:tcPr>
          <w:p w14:paraId="08D14710"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ko-KR"/>
              </w:rPr>
              <w:t>Cambodia (Kingdom of)</w:t>
            </w:r>
          </w:p>
        </w:tc>
        <w:tc>
          <w:tcPr>
            <w:tcW w:w="2519" w:type="dxa"/>
            <w:shd w:val="clear" w:color="auto" w:fill="auto"/>
            <w:vAlign w:val="center"/>
          </w:tcPr>
          <w:p w14:paraId="5F9FEFAD" w14:textId="77777777" w:rsidR="00FD7D39" w:rsidRPr="00E70EA6" w:rsidRDefault="00FD7D39" w:rsidP="001D0297">
            <w:pPr>
              <w:jc w:val="center"/>
              <w:rPr>
                <w:sz w:val="22"/>
                <w:szCs w:val="22"/>
                <w:lang w:eastAsia="zh-CN"/>
              </w:rPr>
            </w:pPr>
            <w:r w:rsidRPr="00E70EA6">
              <w:rPr>
                <w:sz w:val="22"/>
                <w:szCs w:val="22"/>
                <w:lang w:eastAsia="zh-CN"/>
              </w:rPr>
              <w:t>Yes</w:t>
            </w:r>
          </w:p>
        </w:tc>
        <w:tc>
          <w:tcPr>
            <w:tcW w:w="2463" w:type="dxa"/>
            <w:shd w:val="clear" w:color="auto" w:fill="auto"/>
          </w:tcPr>
          <w:p w14:paraId="15BAA8E6" w14:textId="5C2E847C" w:rsidR="00FD7D39" w:rsidRPr="00E70EA6" w:rsidRDefault="00FD7D39" w:rsidP="001D0297">
            <w:pPr>
              <w:pStyle w:val="ListParagraph"/>
              <w:ind w:leftChars="-35" w:left="-84"/>
              <w:rPr>
                <w:sz w:val="22"/>
                <w:szCs w:val="22"/>
                <w:lang w:eastAsia="zh-CN"/>
              </w:rPr>
            </w:pPr>
            <w:r w:rsidRPr="00E70EA6">
              <w:rPr>
                <w:sz w:val="22"/>
                <w:szCs w:val="22"/>
                <w:lang w:eastAsia="zh-CN"/>
              </w:rPr>
              <w:t>Mobile devices, such as smart phones</w:t>
            </w:r>
          </w:p>
          <w:p w14:paraId="34F41FDE" w14:textId="1547876E" w:rsidR="00FD7D39" w:rsidRPr="00E404DA" w:rsidRDefault="00FD7D39" w:rsidP="00E404DA">
            <w:pPr>
              <w:pStyle w:val="ListParagraph"/>
              <w:ind w:leftChars="-35" w:left="-84"/>
              <w:rPr>
                <w:rFonts w:eastAsia="SimSun"/>
                <w:lang w:eastAsia="zh-CN"/>
              </w:rPr>
            </w:pPr>
            <w:r w:rsidRPr="00E70EA6">
              <w:rPr>
                <w:rFonts w:eastAsia="MS PGothic"/>
                <w:sz w:val="22"/>
                <w:szCs w:val="22"/>
                <w:lang w:eastAsia="ja-JP"/>
              </w:rPr>
              <w:t>Computer peripheral devices, such as wireless mouses and wireless headphones</w:t>
            </w:r>
          </w:p>
        </w:tc>
        <w:tc>
          <w:tcPr>
            <w:tcW w:w="2463" w:type="dxa"/>
            <w:shd w:val="clear" w:color="auto" w:fill="auto"/>
            <w:vAlign w:val="center"/>
          </w:tcPr>
          <w:p w14:paraId="410C5F4B" w14:textId="74234C1E" w:rsidR="00FD7D39" w:rsidRPr="00E404DA" w:rsidRDefault="00FD7D39" w:rsidP="00E404DA">
            <w:pPr>
              <w:pStyle w:val="ListParagraph"/>
              <w:ind w:leftChars="-41" w:left="-98"/>
              <w:jc w:val="both"/>
              <w:rPr>
                <w:rFonts w:eastAsia="SimSun"/>
                <w:lang w:eastAsia="zh-CN"/>
              </w:rPr>
            </w:pPr>
            <w:r w:rsidRPr="00E70EA6">
              <w:rPr>
                <w:sz w:val="22"/>
                <w:szCs w:val="22"/>
                <w:lang w:eastAsia="zh-CN"/>
              </w:rPr>
              <w:t>Already, on the market</w:t>
            </w:r>
          </w:p>
        </w:tc>
      </w:tr>
      <w:tr w:rsidR="00FD7D39" w:rsidRPr="00E012FB" w14:paraId="73525531" w14:textId="77777777" w:rsidTr="00E404DA">
        <w:trPr>
          <w:trHeight w:val="495"/>
        </w:trPr>
        <w:tc>
          <w:tcPr>
            <w:tcW w:w="1980" w:type="dxa"/>
            <w:shd w:val="clear" w:color="auto" w:fill="auto"/>
            <w:vAlign w:val="center"/>
          </w:tcPr>
          <w:p w14:paraId="19CF69CA"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451A383C"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2519" w:type="dxa"/>
            <w:shd w:val="clear" w:color="auto" w:fill="auto"/>
            <w:vAlign w:val="center"/>
          </w:tcPr>
          <w:p w14:paraId="19EC2513" w14:textId="77777777" w:rsidR="00FD7D39" w:rsidRPr="00863D49" w:rsidRDefault="00FD7D39" w:rsidP="001D0297">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2463" w:type="dxa"/>
            <w:shd w:val="clear" w:color="auto" w:fill="auto"/>
            <w:vAlign w:val="center"/>
          </w:tcPr>
          <w:p w14:paraId="13570420" w14:textId="77777777" w:rsidR="00FD7D39" w:rsidRPr="00863D49" w:rsidDel="00CB3EDD" w:rsidRDefault="00FD7D39" w:rsidP="00E404DA">
            <w:pPr>
              <w:pStyle w:val="ListParagraph"/>
              <w:ind w:leftChars="-35" w:left="-84"/>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2463" w:type="dxa"/>
            <w:shd w:val="clear" w:color="auto" w:fill="auto"/>
            <w:vAlign w:val="center"/>
          </w:tcPr>
          <w:p w14:paraId="0C45F846" w14:textId="77777777" w:rsidR="00FD7D39" w:rsidRPr="00863D49" w:rsidDel="00CB3EDD" w:rsidRDefault="00FD7D39" w:rsidP="00E404DA">
            <w:pPr>
              <w:pStyle w:val="ListParagraph"/>
              <w:ind w:leftChars="-41" w:left="-98"/>
              <w:jc w:val="center"/>
              <w:rPr>
                <w:sz w:val="22"/>
                <w:szCs w:val="22"/>
                <w:lang w:eastAsia="zh-CN"/>
              </w:rPr>
            </w:pPr>
            <w:r w:rsidRPr="00863D49">
              <w:rPr>
                <w:rFonts w:hint="eastAsia"/>
                <w:sz w:val="22"/>
                <w:szCs w:val="22"/>
                <w:lang w:eastAsia="zh-CN"/>
              </w:rPr>
              <w:t>N</w:t>
            </w:r>
            <w:r w:rsidRPr="00863D49">
              <w:rPr>
                <w:sz w:val="22"/>
                <w:szCs w:val="22"/>
                <w:lang w:eastAsia="zh-CN"/>
              </w:rPr>
              <w:t>one</w:t>
            </w:r>
          </w:p>
        </w:tc>
      </w:tr>
      <w:tr w:rsidR="00FD7D39" w:rsidRPr="00E012FB" w14:paraId="661FBD02" w14:textId="77777777" w:rsidTr="001D0297">
        <w:trPr>
          <w:trHeight w:val="495"/>
        </w:trPr>
        <w:tc>
          <w:tcPr>
            <w:tcW w:w="1980" w:type="dxa"/>
            <w:shd w:val="clear" w:color="auto" w:fill="auto"/>
            <w:vAlign w:val="center"/>
          </w:tcPr>
          <w:p w14:paraId="389B28BF"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3376E940"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2519" w:type="dxa"/>
            <w:shd w:val="clear" w:color="auto" w:fill="auto"/>
            <w:vAlign w:val="center"/>
          </w:tcPr>
          <w:p w14:paraId="73DF0920" w14:textId="77777777" w:rsidR="00FD7D39" w:rsidRPr="00863D49" w:rsidRDefault="00FD7D39" w:rsidP="001D0297">
            <w:pPr>
              <w:jc w:val="center"/>
              <w:rPr>
                <w:sz w:val="22"/>
                <w:szCs w:val="22"/>
                <w:lang w:eastAsia="zh-CN"/>
              </w:rPr>
            </w:pPr>
            <w:r w:rsidRPr="00863D49">
              <w:rPr>
                <w:rFonts w:hint="eastAsia"/>
                <w:sz w:val="22"/>
                <w:szCs w:val="22"/>
                <w:lang w:eastAsia="zh-CN"/>
              </w:rPr>
              <w:t>Y</w:t>
            </w:r>
            <w:r w:rsidRPr="00863D49">
              <w:rPr>
                <w:sz w:val="22"/>
                <w:szCs w:val="22"/>
                <w:lang w:eastAsia="zh-CN"/>
              </w:rPr>
              <w:t>es</w:t>
            </w:r>
          </w:p>
        </w:tc>
        <w:tc>
          <w:tcPr>
            <w:tcW w:w="2463" w:type="dxa"/>
            <w:shd w:val="clear" w:color="auto" w:fill="auto"/>
          </w:tcPr>
          <w:p w14:paraId="4E6DF866" w14:textId="77777777" w:rsidR="00FD7D39" w:rsidRPr="00863D49" w:rsidRDefault="00FD7D39" w:rsidP="001D0297">
            <w:pPr>
              <w:pStyle w:val="ListParagraph"/>
              <w:ind w:leftChars="-35" w:left="-84"/>
              <w:rPr>
                <w:sz w:val="22"/>
                <w:szCs w:val="22"/>
                <w:lang w:eastAsia="zh-CN"/>
              </w:rPr>
            </w:pPr>
            <w:r w:rsidRPr="00863D49">
              <w:rPr>
                <w:rFonts w:hint="eastAsia"/>
                <w:sz w:val="22"/>
                <w:szCs w:val="22"/>
                <w:lang w:eastAsia="zh-CN"/>
              </w:rPr>
              <w:t>S</w:t>
            </w:r>
            <w:r w:rsidRPr="00863D49">
              <w:rPr>
                <w:sz w:val="22"/>
                <w:szCs w:val="22"/>
                <w:lang w:eastAsia="zh-CN"/>
              </w:rPr>
              <w:t>ensor devices</w:t>
            </w:r>
          </w:p>
          <w:p w14:paraId="6BDF50EC" w14:textId="77777777" w:rsidR="00FD7D39" w:rsidRPr="00863D49" w:rsidRDefault="00FD7D39" w:rsidP="001D0297">
            <w:pPr>
              <w:pStyle w:val="ListParagraph"/>
              <w:ind w:leftChars="-35" w:left="-84"/>
              <w:rPr>
                <w:sz w:val="22"/>
                <w:szCs w:val="22"/>
                <w:lang w:eastAsia="zh-CN"/>
              </w:rPr>
            </w:pPr>
            <w:r w:rsidRPr="00863D49">
              <w:rPr>
                <w:rFonts w:hint="eastAsia"/>
                <w:sz w:val="22"/>
                <w:szCs w:val="22"/>
                <w:lang w:eastAsia="zh-CN"/>
              </w:rPr>
              <w:t>M</w:t>
            </w:r>
            <w:r w:rsidRPr="00863D49">
              <w:rPr>
                <w:sz w:val="22"/>
                <w:szCs w:val="22"/>
                <w:lang w:eastAsia="zh-CN"/>
              </w:rPr>
              <w:t>obile devices, such as smart phones</w:t>
            </w:r>
          </w:p>
          <w:p w14:paraId="71304ED7" w14:textId="6C40D8A7" w:rsidR="00FD7D39" w:rsidRPr="00863D49" w:rsidRDefault="00FD7D39" w:rsidP="001D0297">
            <w:pPr>
              <w:pStyle w:val="ListParagraph"/>
              <w:ind w:leftChars="-35" w:left="-84"/>
              <w:rPr>
                <w:rFonts w:eastAsia="MS PGothic"/>
                <w:sz w:val="22"/>
                <w:szCs w:val="22"/>
                <w:lang w:eastAsia="ja-JP"/>
              </w:rPr>
            </w:pPr>
            <w:r w:rsidRPr="00863D49">
              <w:rPr>
                <w:rFonts w:eastAsia="MS PGothic"/>
                <w:sz w:val="22"/>
                <w:szCs w:val="22"/>
                <w:lang w:eastAsia="ja-JP"/>
              </w:rPr>
              <w:t>Computer peripheral devices, such as wireless mouses and wireless headphones</w:t>
            </w:r>
          </w:p>
          <w:p w14:paraId="654D7787" w14:textId="77777777" w:rsidR="00FD7D39" w:rsidRPr="00863D49" w:rsidDel="00CB3EDD" w:rsidRDefault="00FD7D39" w:rsidP="001D0297">
            <w:pPr>
              <w:pStyle w:val="ListParagraph"/>
              <w:ind w:leftChars="-35" w:left="-84"/>
              <w:rPr>
                <w:sz w:val="22"/>
                <w:szCs w:val="22"/>
                <w:lang w:eastAsia="zh-CN"/>
              </w:rPr>
            </w:pPr>
            <w:r w:rsidRPr="00863D49">
              <w:rPr>
                <w:sz w:val="22"/>
                <w:szCs w:val="22"/>
                <w:lang w:eastAsia="zh-CN"/>
              </w:rPr>
              <w:t>Moving machines, such as drones</w:t>
            </w:r>
          </w:p>
        </w:tc>
        <w:tc>
          <w:tcPr>
            <w:tcW w:w="2463" w:type="dxa"/>
            <w:shd w:val="clear" w:color="auto" w:fill="auto"/>
            <w:vAlign w:val="center"/>
          </w:tcPr>
          <w:p w14:paraId="67EF65C2" w14:textId="77777777" w:rsidR="00FD7D39" w:rsidRPr="00863D49" w:rsidDel="00CB3EDD" w:rsidRDefault="00FD7D39" w:rsidP="001D0297">
            <w:pPr>
              <w:pStyle w:val="ListParagraph"/>
              <w:ind w:leftChars="-41" w:left="-98"/>
              <w:jc w:val="both"/>
              <w:rPr>
                <w:sz w:val="22"/>
                <w:szCs w:val="22"/>
                <w:lang w:eastAsia="zh-CN"/>
              </w:rPr>
            </w:pPr>
            <w:r w:rsidRPr="00863D49">
              <w:rPr>
                <w:rFonts w:hint="eastAsia"/>
                <w:sz w:val="22"/>
                <w:szCs w:val="22"/>
                <w:lang w:eastAsia="zh-CN"/>
              </w:rPr>
              <w:t>P</w:t>
            </w:r>
            <w:r w:rsidRPr="00863D49">
              <w:rPr>
                <w:sz w:val="22"/>
                <w:szCs w:val="22"/>
                <w:lang w:eastAsia="zh-CN"/>
              </w:rPr>
              <w:t>robably to commercialize in the future</w:t>
            </w:r>
          </w:p>
        </w:tc>
      </w:tr>
    </w:tbl>
    <w:p w14:paraId="6AA2E764" w14:textId="77777777" w:rsidR="00FD7D39" w:rsidRDefault="00FD7D39" w:rsidP="00FD7D39">
      <w:pPr>
        <w:rPr>
          <w:rFonts w:eastAsia="DengXian"/>
          <w:color w:val="000000" w:themeColor="text1"/>
          <w:lang w:eastAsia="ja-JP"/>
        </w:rPr>
      </w:pPr>
    </w:p>
    <w:p w14:paraId="2BFA9E54" w14:textId="77777777" w:rsidR="00FD7D39" w:rsidRPr="00E404DA" w:rsidRDefault="00FD7D39" w:rsidP="002D2247">
      <w:pPr>
        <w:rPr>
          <w:rFonts w:eastAsia="MS Mincho"/>
          <w:color w:val="000000" w:themeColor="text1"/>
          <w:lang w:eastAsia="ja-JP"/>
        </w:rPr>
      </w:pPr>
    </w:p>
    <w:p w14:paraId="20C900C5" w14:textId="72A54907" w:rsidR="002D2247" w:rsidRPr="005757D8" w:rsidRDefault="002D2247" w:rsidP="002D2247">
      <w:pPr>
        <w:jc w:val="both"/>
        <w:rPr>
          <w:rFonts w:eastAsia="DengXian"/>
          <w:b/>
          <w:color w:val="000000" w:themeColor="text1"/>
          <w:lang w:eastAsia="ja-JP"/>
        </w:rPr>
      </w:pPr>
      <w:r w:rsidRPr="005757D8">
        <w:rPr>
          <w:rFonts w:eastAsia="DengXian"/>
          <w:b/>
          <w:color w:val="000000" w:themeColor="text1"/>
          <w:lang w:eastAsia="ja-JP"/>
        </w:rPr>
        <w:t xml:space="preserve">3.2 </w:t>
      </w:r>
      <w:r w:rsidRPr="005757D8">
        <w:rPr>
          <w:rFonts w:eastAsia="DengXian"/>
          <w:b/>
          <w:color w:val="000000" w:themeColor="text1"/>
          <w:lang w:eastAsia="ja-JP"/>
        </w:rPr>
        <w:tab/>
      </w:r>
      <w:r w:rsidR="00400251" w:rsidRPr="00400251">
        <w:rPr>
          <w:rFonts w:eastAsia="DengXian"/>
          <w:b/>
          <w:color w:val="000000" w:themeColor="text1"/>
          <w:lang w:eastAsia="ja-JP"/>
        </w:rPr>
        <w:t>Regulation status for radio frequency beam WPT systems/devices</w:t>
      </w:r>
      <w:r w:rsidRPr="005757D8">
        <w:rPr>
          <w:rFonts w:eastAsia="DengXian"/>
          <w:b/>
          <w:color w:val="000000" w:themeColor="text1"/>
          <w:lang w:eastAsia="ja-JP"/>
        </w:rPr>
        <w:t xml:space="preserve"> </w:t>
      </w:r>
    </w:p>
    <w:p w14:paraId="00996E70" w14:textId="77777777" w:rsidR="002D2247" w:rsidRPr="005757D8" w:rsidRDefault="002D2247" w:rsidP="002D2247">
      <w:pPr>
        <w:rPr>
          <w:rFonts w:eastAsia="DengXian"/>
          <w:b/>
          <w:color w:val="000000" w:themeColor="text1"/>
          <w:lang w:eastAsia="ja-JP"/>
        </w:rPr>
      </w:pPr>
    </w:p>
    <w:p w14:paraId="192E60B5" w14:textId="31B518AA"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692F5B">
        <w:rPr>
          <w:rFonts w:eastAsia="DengXian"/>
          <w:b/>
          <w:color w:val="000000" w:themeColor="text1"/>
          <w:lang w:eastAsia="zh-CN"/>
        </w:rPr>
        <w:t>s</w:t>
      </w:r>
      <w:r w:rsidR="00CC6A0E">
        <w:rPr>
          <w:rFonts w:eastAsia="DengXian"/>
          <w:b/>
          <w:color w:val="000000" w:themeColor="text1"/>
          <w:lang w:eastAsia="zh-CN"/>
        </w:rPr>
        <w:t xml:space="preserve"> </w:t>
      </w:r>
      <w:r w:rsidR="00692F5B">
        <w:rPr>
          <w:rFonts w:eastAsia="DengXian"/>
          <w:b/>
          <w:color w:val="000000" w:themeColor="text1"/>
          <w:lang w:eastAsia="zh-CN"/>
        </w:rPr>
        <w:t>4, 5, 6, 7 and 8</w:t>
      </w:r>
      <w:r w:rsidRPr="005757D8">
        <w:rPr>
          <w:rFonts w:eastAsia="DengXian"/>
          <w:color w:val="000000" w:themeColor="text1"/>
          <w:lang w:eastAsia="zh-CN"/>
        </w:rPr>
        <w:t xml:space="preserve">. </w:t>
      </w:r>
    </w:p>
    <w:p w14:paraId="0CC58AAB" w14:textId="77777777" w:rsidR="00692F5B" w:rsidRDefault="00692F5B" w:rsidP="00692F5B">
      <w:pPr>
        <w:rPr>
          <w:rFonts w:eastAsia="DengXian"/>
          <w:b/>
          <w:color w:val="000000" w:themeColor="text1"/>
          <w:lang w:eastAsia="ja-JP"/>
        </w:rPr>
      </w:pPr>
    </w:p>
    <w:p w14:paraId="6BBB1A68" w14:textId="1BBF1641"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4</w:t>
      </w:r>
      <w:r w:rsidRPr="005757D8">
        <w:rPr>
          <w:rFonts w:eastAsia="DengXian"/>
          <w:b/>
          <w:color w:val="000000" w:themeColor="text1"/>
          <w:lang w:eastAsia="ja-JP"/>
        </w:rPr>
        <w:t>:</w:t>
      </w:r>
    </w:p>
    <w:p w14:paraId="03F1054A" w14:textId="77777777" w:rsidR="00692F5B" w:rsidRPr="00692F5B" w:rsidRDefault="00692F5B" w:rsidP="00692F5B">
      <w:pPr>
        <w:rPr>
          <w:rFonts w:eastAsia="MS PGothic"/>
          <w:lang w:eastAsia="ja-JP"/>
        </w:rPr>
      </w:pPr>
      <w:r w:rsidRPr="00692F5B">
        <w:rPr>
          <w:rFonts w:eastAsia="MS PGothic"/>
          <w:lang w:eastAsia="ja-JP"/>
        </w:rPr>
        <w:t>Can radio frequency beam WPT systems/devices be utilized in your countries’ current radio regulations?</w:t>
      </w:r>
    </w:p>
    <w:p w14:paraId="5064A4F3" w14:textId="77777777" w:rsidR="00692F5B" w:rsidRPr="00D5433F" w:rsidRDefault="00692F5B" w:rsidP="00692F5B">
      <w:pPr>
        <w:pStyle w:val="ListParagraph"/>
        <w:ind w:left="960"/>
        <w:rPr>
          <w:b/>
          <w:lang w:eastAsia="ko-KR"/>
        </w:rPr>
      </w:pPr>
      <w:r w:rsidRPr="00CD2BF9">
        <w:rPr>
          <w:rFonts w:hint="eastAsia"/>
          <w:b/>
          <w:lang w:eastAsia="ko-KR"/>
        </w:rPr>
        <w:t>&lt;Answer&gt;</w:t>
      </w:r>
    </w:p>
    <w:p w14:paraId="4018D98A"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145E661E"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04803E5B" w14:textId="77777777" w:rsidR="00692F5B" w:rsidRDefault="00692F5B" w:rsidP="00692F5B">
      <w:pPr>
        <w:rPr>
          <w:rFonts w:eastAsia="SimSun"/>
          <w:lang w:eastAsia="zh-CN"/>
        </w:rPr>
      </w:pPr>
    </w:p>
    <w:p w14:paraId="46E4D80A"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5</w:t>
      </w:r>
      <w:r w:rsidRPr="005757D8">
        <w:rPr>
          <w:rFonts w:eastAsia="DengXian"/>
          <w:b/>
          <w:color w:val="000000" w:themeColor="text1"/>
          <w:lang w:eastAsia="ja-JP"/>
        </w:rPr>
        <w:t>:</w:t>
      </w:r>
    </w:p>
    <w:p w14:paraId="5440CD33" w14:textId="77777777" w:rsidR="00692F5B" w:rsidRPr="00692F5B" w:rsidRDefault="00692F5B" w:rsidP="00692F5B">
      <w:pPr>
        <w:rPr>
          <w:rFonts w:eastAsia="MS PGothic"/>
          <w:lang w:eastAsia="ja-JP"/>
        </w:rPr>
      </w:pPr>
      <w:r w:rsidRPr="00692F5B">
        <w:rPr>
          <w:rFonts w:eastAsia="MS PGothic"/>
          <w:lang w:eastAsia="ja-JP"/>
        </w:rPr>
        <w:t>Does your country have some plans to establish new regulations for radio frequency beam WPT systems/devices?</w:t>
      </w:r>
    </w:p>
    <w:p w14:paraId="550D0800" w14:textId="77777777" w:rsidR="00692F5B" w:rsidRPr="00D5433F" w:rsidRDefault="00692F5B" w:rsidP="00692F5B">
      <w:pPr>
        <w:pStyle w:val="ListParagraph"/>
        <w:ind w:left="960"/>
        <w:rPr>
          <w:b/>
          <w:lang w:eastAsia="ko-KR"/>
        </w:rPr>
      </w:pPr>
      <w:r w:rsidRPr="00CD2BF9">
        <w:rPr>
          <w:rFonts w:hint="eastAsia"/>
          <w:b/>
          <w:lang w:eastAsia="ko-KR"/>
        </w:rPr>
        <w:t>&lt;Answer&gt;</w:t>
      </w:r>
    </w:p>
    <w:p w14:paraId="6FF8C61B"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5D4FF68" w14:textId="77777777" w:rsidR="00692F5B" w:rsidRPr="00DB77EF"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47570D86" w14:textId="77777777" w:rsidR="00692F5B" w:rsidRDefault="00692F5B" w:rsidP="00692F5B">
      <w:pPr>
        <w:rPr>
          <w:rFonts w:eastAsia="DengXian"/>
          <w:b/>
          <w:color w:val="000000" w:themeColor="text1"/>
          <w:lang w:eastAsia="ja-JP"/>
        </w:rPr>
      </w:pPr>
    </w:p>
    <w:p w14:paraId="71AEB83A"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6</w:t>
      </w:r>
      <w:r w:rsidRPr="005757D8">
        <w:rPr>
          <w:rFonts w:eastAsia="DengXian"/>
          <w:b/>
          <w:color w:val="000000" w:themeColor="text1"/>
          <w:lang w:eastAsia="ja-JP"/>
        </w:rPr>
        <w:t>:</w:t>
      </w:r>
    </w:p>
    <w:p w14:paraId="56DE6E26" w14:textId="77777777" w:rsidR="00692F5B" w:rsidRPr="00692F5B" w:rsidRDefault="00692F5B" w:rsidP="00692F5B">
      <w:pPr>
        <w:rPr>
          <w:rFonts w:eastAsia="MS PGothic"/>
          <w:lang w:eastAsia="ja-JP"/>
        </w:rPr>
      </w:pPr>
      <w:r>
        <w:rPr>
          <w:lang w:eastAsia="zh-CN"/>
        </w:rPr>
        <w:t xml:space="preserve">If the answer to the question No.4 or No.5 is “Yes”, what radio regulatory category is (will be) assumed for </w:t>
      </w:r>
      <w:r w:rsidRPr="00692F5B">
        <w:rPr>
          <w:rFonts w:eastAsia="MS PGothic"/>
          <w:lang w:eastAsia="ja-JP"/>
        </w:rPr>
        <w:t>radio frequency beam WPT systems/devices?</w:t>
      </w:r>
    </w:p>
    <w:p w14:paraId="2E3482FE" w14:textId="77777777" w:rsidR="00692F5B" w:rsidRPr="00D5433F" w:rsidRDefault="00692F5B" w:rsidP="00692F5B">
      <w:pPr>
        <w:pStyle w:val="ListParagraph"/>
        <w:ind w:left="960"/>
        <w:rPr>
          <w:b/>
          <w:lang w:eastAsia="ko-KR"/>
        </w:rPr>
      </w:pPr>
      <w:r w:rsidRPr="00CD2BF9">
        <w:rPr>
          <w:rFonts w:hint="eastAsia"/>
          <w:b/>
          <w:lang w:eastAsia="ko-KR"/>
        </w:rPr>
        <w:t>&lt;Answer&gt;</w:t>
      </w:r>
    </w:p>
    <w:p w14:paraId="2F922649"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Pr>
          <w:rFonts w:eastAsia="MS PGothic" w:hint="eastAsia"/>
          <w:lang w:eastAsia="ja-JP"/>
        </w:rPr>
        <w:t>I</w:t>
      </w:r>
      <w:r>
        <w:rPr>
          <w:rFonts w:eastAsia="MS PGothic"/>
          <w:lang w:eastAsia="ja-JP"/>
        </w:rPr>
        <w:t>SM equipment</w:t>
      </w:r>
    </w:p>
    <w:p w14:paraId="14D39A76"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SRD</w:t>
      </w:r>
    </w:p>
    <w:p w14:paraId="14D94F7A" w14:textId="0EC47608" w:rsidR="00692F5B" w:rsidRPr="002753BF" w:rsidRDefault="00692F5B" w:rsidP="00692F5B">
      <w:pPr>
        <w:pStyle w:val="ListParagraph"/>
        <w:ind w:left="960"/>
        <w:rPr>
          <w:rFonts w:eastAsia="MS PGothic"/>
          <w:color w:val="000000" w:themeColor="text1"/>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2753BF">
        <w:rPr>
          <w:color w:val="000000" w:themeColor="text1"/>
          <w:lang w:eastAsia="zh-CN"/>
        </w:rPr>
        <w:t>licen</w:t>
      </w:r>
      <w:r w:rsidR="000769E5" w:rsidRPr="002753BF">
        <w:rPr>
          <w:color w:val="000000" w:themeColor="text1"/>
          <w:lang w:eastAsia="zh-CN"/>
        </w:rPr>
        <w:t>s</w:t>
      </w:r>
      <w:r w:rsidRPr="002753BF">
        <w:rPr>
          <w:color w:val="000000" w:themeColor="text1"/>
          <w:lang w:eastAsia="zh-CN"/>
        </w:rPr>
        <w:t>ed radio e</w:t>
      </w:r>
      <w:r w:rsidRPr="002753BF">
        <w:rPr>
          <w:rFonts w:eastAsia="MS PGothic"/>
          <w:color w:val="000000" w:themeColor="text1"/>
          <w:lang w:eastAsia="ja-JP"/>
        </w:rPr>
        <w:t>quipment</w:t>
      </w:r>
    </w:p>
    <w:p w14:paraId="6FCAAE0B" w14:textId="21F0D205" w:rsidR="00692F5B" w:rsidRDefault="00692F5B" w:rsidP="00692F5B">
      <w:pPr>
        <w:pStyle w:val="ListParagraph"/>
        <w:ind w:left="960"/>
        <w:rPr>
          <w:lang w:eastAsia="zh-CN"/>
        </w:rPr>
      </w:pPr>
      <w:r w:rsidRPr="002753BF">
        <w:rPr>
          <w:color w:val="000000" w:themeColor="text1"/>
          <w:lang w:eastAsia="zh-CN"/>
        </w:rPr>
        <w:fldChar w:fldCharType="begin">
          <w:ffData>
            <w:name w:val="Check1"/>
            <w:enabled/>
            <w:calcOnExit w:val="0"/>
            <w:checkBox>
              <w:sizeAuto/>
              <w:default w:val="0"/>
            </w:checkBox>
          </w:ffData>
        </w:fldChar>
      </w:r>
      <w:r w:rsidRPr="002753BF">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2753BF">
        <w:rPr>
          <w:color w:val="000000" w:themeColor="text1"/>
          <w:lang w:eastAsia="zh-CN"/>
        </w:rPr>
        <w:fldChar w:fldCharType="end"/>
      </w:r>
      <w:r w:rsidRPr="002753BF">
        <w:rPr>
          <w:color w:val="000000" w:themeColor="text1"/>
          <w:lang w:eastAsia="zh-CN"/>
        </w:rPr>
        <w:t xml:space="preserve"> un-licen</w:t>
      </w:r>
      <w:r w:rsidR="000769E5" w:rsidRPr="002753BF">
        <w:rPr>
          <w:color w:val="000000" w:themeColor="text1"/>
          <w:lang w:eastAsia="zh-CN"/>
        </w:rPr>
        <w:t>s</w:t>
      </w:r>
      <w:r w:rsidRPr="002753BF">
        <w:rPr>
          <w:color w:val="000000" w:themeColor="text1"/>
          <w:lang w:eastAsia="zh-CN"/>
        </w:rPr>
        <w:t xml:space="preserve">ed radio </w:t>
      </w:r>
      <w:r>
        <w:rPr>
          <w:lang w:eastAsia="zh-CN"/>
        </w:rPr>
        <w:t>equipment</w:t>
      </w:r>
    </w:p>
    <w:p w14:paraId="4D83DB13" w14:textId="77777777" w:rsidR="00692F5B" w:rsidRDefault="00692F5B" w:rsidP="00692F5B">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56784423" w14:textId="77777777" w:rsidR="00692F5B" w:rsidRDefault="00692F5B" w:rsidP="00692F5B">
      <w:pPr>
        <w:rPr>
          <w:rFonts w:eastAsia="MS PGothic"/>
          <w:lang w:eastAsia="ja-JP"/>
        </w:rPr>
      </w:pPr>
    </w:p>
    <w:p w14:paraId="5EDAE38E"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7</w:t>
      </w:r>
      <w:r w:rsidRPr="005757D8">
        <w:rPr>
          <w:rFonts w:eastAsia="DengXian"/>
          <w:b/>
          <w:color w:val="000000" w:themeColor="text1"/>
          <w:lang w:eastAsia="ja-JP"/>
        </w:rPr>
        <w:t>:</w:t>
      </w:r>
    </w:p>
    <w:p w14:paraId="0E58AD8F" w14:textId="77777777" w:rsidR="00692F5B" w:rsidRPr="00692F5B" w:rsidRDefault="00692F5B" w:rsidP="00692F5B">
      <w:pPr>
        <w:rPr>
          <w:rFonts w:eastAsia="MS PGothic"/>
          <w:lang w:eastAsia="ja-JP"/>
        </w:rPr>
      </w:pPr>
      <w:r>
        <w:rPr>
          <w:lang w:eastAsia="zh-CN"/>
        </w:rPr>
        <w:t xml:space="preserve">If the answer to the question No. 4 or No.5 is “Yes”, what frequency ranges are (will be) regulated for </w:t>
      </w:r>
      <w:r w:rsidRPr="00692F5B">
        <w:rPr>
          <w:rFonts w:eastAsia="MS PGothic"/>
          <w:lang w:eastAsia="ja-JP"/>
        </w:rPr>
        <w:t>radio frequency beam WPT systems/devices?</w:t>
      </w:r>
    </w:p>
    <w:p w14:paraId="7B06FACC" w14:textId="77777777" w:rsidR="00692F5B" w:rsidRPr="00DB77EF" w:rsidRDefault="00692F5B" w:rsidP="00692F5B">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frequency ranges.</w:t>
      </w:r>
    </w:p>
    <w:p w14:paraId="55D0589F" w14:textId="77777777" w:rsidR="00692F5B" w:rsidRPr="00D5433F" w:rsidRDefault="00692F5B" w:rsidP="00692F5B">
      <w:pPr>
        <w:pStyle w:val="ListParagraph"/>
        <w:ind w:left="960"/>
        <w:rPr>
          <w:b/>
          <w:lang w:eastAsia="ko-KR"/>
        </w:rPr>
      </w:pPr>
      <w:r w:rsidRPr="00CD2BF9">
        <w:rPr>
          <w:rFonts w:hint="eastAsia"/>
          <w:b/>
          <w:lang w:eastAsia="ko-KR"/>
        </w:rPr>
        <w:t>&lt;Answer&gt;</w:t>
      </w:r>
    </w:p>
    <w:p w14:paraId="34E4B6FC"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920 MHz band, </w:t>
      </w:r>
      <w:r w:rsidRPr="00CA2924">
        <w:rPr>
          <w:lang w:eastAsia="zh-CN"/>
        </w:rPr>
        <w:t xml:space="preserve">please specify </w:t>
      </w:r>
      <w:r>
        <w:rPr>
          <w:lang w:eastAsia="zh-CN"/>
        </w:rPr>
        <w:t>frequency range</w:t>
      </w:r>
      <w:r w:rsidRPr="00CA2924">
        <w:rPr>
          <w:lang w:eastAsia="zh-CN"/>
        </w:rPr>
        <w:t>_______________________</w:t>
      </w:r>
    </w:p>
    <w:p w14:paraId="454CB89D"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2B533B6C"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5.7 GHz band, </w:t>
      </w:r>
      <w:r w:rsidRPr="00CA2924">
        <w:rPr>
          <w:lang w:eastAsia="zh-CN"/>
        </w:rPr>
        <w:t xml:space="preserve">please specify </w:t>
      </w:r>
      <w:r>
        <w:rPr>
          <w:lang w:eastAsia="zh-CN"/>
        </w:rPr>
        <w:t>frequency range</w:t>
      </w:r>
      <w:r w:rsidRPr="00CA2924">
        <w:rPr>
          <w:lang w:eastAsia="zh-CN"/>
        </w:rPr>
        <w:t>_______________________</w:t>
      </w:r>
    </w:p>
    <w:p w14:paraId="331B76A7"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3FA3A508"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61 GHz band, </w:t>
      </w:r>
      <w:r w:rsidRPr="00CA2924">
        <w:rPr>
          <w:lang w:eastAsia="zh-CN"/>
        </w:rPr>
        <w:t xml:space="preserve">please specify </w:t>
      </w:r>
      <w:r>
        <w:rPr>
          <w:lang w:eastAsia="zh-CN"/>
        </w:rPr>
        <w:t>frequency range</w:t>
      </w:r>
      <w:r w:rsidRPr="00CA2924">
        <w:rPr>
          <w:lang w:eastAsia="zh-CN"/>
        </w:rPr>
        <w:t>_______________________</w:t>
      </w:r>
    </w:p>
    <w:p w14:paraId="03FEFEE0" w14:textId="77777777" w:rsidR="00692F5B" w:rsidRDefault="00692F5B" w:rsidP="00692F5B">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 xml:space="preserve">Others, please specify </w:t>
      </w:r>
      <w:r>
        <w:rPr>
          <w:lang w:eastAsia="zh-CN"/>
        </w:rPr>
        <w:t>frequency range</w:t>
      </w:r>
      <w:r w:rsidRPr="00CA2924">
        <w:rPr>
          <w:lang w:eastAsia="zh-CN"/>
        </w:rPr>
        <w:t>_______________________</w:t>
      </w:r>
    </w:p>
    <w:p w14:paraId="6884781E" w14:textId="2962A3E1" w:rsidR="00692F5B" w:rsidRDefault="00692F5B" w:rsidP="00692F5B">
      <w:pPr>
        <w:jc w:val="both"/>
        <w:rPr>
          <w:rFonts w:eastAsia="MS Mincho"/>
          <w:color w:val="000000" w:themeColor="text1"/>
          <w:lang w:eastAsia="ja-JP"/>
        </w:rPr>
      </w:pPr>
    </w:p>
    <w:p w14:paraId="3E64EE60" w14:textId="5B81E3FA"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8</w:t>
      </w:r>
      <w:r w:rsidRPr="005757D8">
        <w:rPr>
          <w:rFonts w:eastAsia="DengXian"/>
          <w:b/>
          <w:color w:val="000000" w:themeColor="text1"/>
          <w:lang w:eastAsia="ja-JP"/>
        </w:rPr>
        <w:t>:</w:t>
      </w:r>
    </w:p>
    <w:p w14:paraId="275A0BEB" w14:textId="2EB5DDBD" w:rsidR="00692F5B" w:rsidRPr="00692F5B" w:rsidRDefault="00692F5B" w:rsidP="00692F5B">
      <w:pPr>
        <w:rPr>
          <w:rFonts w:eastAsia="MS PGothic"/>
          <w:lang w:eastAsia="ja-JP"/>
        </w:rPr>
      </w:pPr>
      <w:r>
        <w:rPr>
          <w:lang w:eastAsia="zh-CN"/>
        </w:rPr>
        <w:t xml:space="preserve">If the answer to the question No.4 or No.5 is “Yes”, what </w:t>
      </w:r>
      <w:r w:rsidRPr="00692F5B">
        <w:rPr>
          <w:rFonts w:eastAsia="Malgun Gothic"/>
          <w:lang w:eastAsia="ko-KR"/>
        </w:rPr>
        <w:t>incumbent radiocomm</w:t>
      </w:r>
      <w:r w:rsidR="000769E5">
        <w:rPr>
          <w:rFonts w:eastAsia="Malgun Gothic"/>
          <w:lang w:eastAsia="ko-KR"/>
        </w:rPr>
        <w:t>u</w:t>
      </w:r>
      <w:r w:rsidRPr="00692F5B">
        <w:rPr>
          <w:rFonts w:eastAsia="Malgun Gothic"/>
          <w:lang w:eastAsia="ko-KR"/>
        </w:rPr>
        <w:t>nication services</w:t>
      </w:r>
      <w:r>
        <w:rPr>
          <w:lang w:eastAsia="zh-CN"/>
        </w:rPr>
        <w:t xml:space="preserve"> should be protected from </w:t>
      </w:r>
      <w:r w:rsidRPr="00692F5B">
        <w:rPr>
          <w:rFonts w:eastAsia="MS PGothic"/>
          <w:lang w:eastAsia="ja-JP"/>
        </w:rPr>
        <w:t>radio frequency beam WPT systems/devices?</w:t>
      </w:r>
    </w:p>
    <w:p w14:paraId="4487F3D0" w14:textId="77777777" w:rsidR="00692F5B" w:rsidRPr="00DB77EF" w:rsidRDefault="00692F5B" w:rsidP="00692F5B">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incumbent systems and specify their frequency ranges.</w:t>
      </w:r>
    </w:p>
    <w:p w14:paraId="2EA14A4E" w14:textId="77777777" w:rsidR="00692F5B" w:rsidRPr="00D5433F" w:rsidRDefault="00692F5B" w:rsidP="00692F5B">
      <w:pPr>
        <w:pStyle w:val="ListParagraph"/>
        <w:ind w:left="960"/>
        <w:rPr>
          <w:b/>
          <w:lang w:eastAsia="ko-KR"/>
        </w:rPr>
      </w:pPr>
      <w:r w:rsidRPr="00CD2BF9">
        <w:rPr>
          <w:rFonts w:hint="eastAsia"/>
          <w:b/>
          <w:lang w:eastAsia="ko-KR"/>
        </w:rPr>
        <w:t>&lt;Answer&gt;</w:t>
      </w:r>
    </w:p>
    <w:p w14:paraId="7CAC60B5"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Wireless LAN, </w:t>
      </w:r>
      <w:r w:rsidRPr="00CA2924">
        <w:rPr>
          <w:lang w:eastAsia="zh-CN"/>
        </w:rPr>
        <w:t xml:space="preserve">please specify </w:t>
      </w:r>
      <w:r>
        <w:rPr>
          <w:lang w:eastAsia="zh-CN"/>
        </w:rPr>
        <w:t>frequency range</w:t>
      </w:r>
      <w:r w:rsidRPr="00CA2924">
        <w:rPr>
          <w:lang w:eastAsia="zh-CN"/>
        </w:rPr>
        <w:t>_______________________</w:t>
      </w:r>
    </w:p>
    <w:p w14:paraId="7C06FFCE"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Mobile communication systems, </w:t>
      </w:r>
      <w:r w:rsidRPr="00CA2924">
        <w:rPr>
          <w:lang w:eastAsia="zh-CN"/>
        </w:rPr>
        <w:t xml:space="preserve">please specify </w:t>
      </w:r>
      <w:r>
        <w:rPr>
          <w:lang w:eastAsia="zh-CN"/>
        </w:rPr>
        <w:t>frequency range</w:t>
      </w:r>
      <w:r w:rsidRPr="00CA2924">
        <w:rPr>
          <w:lang w:eastAsia="zh-CN"/>
        </w:rPr>
        <w:t>_______________________</w:t>
      </w:r>
    </w:p>
    <w:p w14:paraId="33906C03"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RF-ID, </w:t>
      </w:r>
      <w:r w:rsidRPr="00CA2924">
        <w:rPr>
          <w:lang w:eastAsia="zh-CN"/>
        </w:rPr>
        <w:t xml:space="preserve">please specify </w:t>
      </w:r>
      <w:r>
        <w:rPr>
          <w:lang w:eastAsia="zh-CN"/>
        </w:rPr>
        <w:t>frequency range</w:t>
      </w:r>
      <w:r w:rsidRPr="00CA2924">
        <w:rPr>
          <w:lang w:eastAsia="zh-CN"/>
        </w:rPr>
        <w:t>_______________________</w:t>
      </w:r>
    </w:p>
    <w:p w14:paraId="468C7167"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Radio astronomy, </w:t>
      </w:r>
      <w:r w:rsidRPr="00CA2924">
        <w:rPr>
          <w:lang w:eastAsia="zh-CN"/>
        </w:rPr>
        <w:t xml:space="preserve">please specify </w:t>
      </w:r>
      <w:r>
        <w:rPr>
          <w:lang w:eastAsia="zh-CN"/>
        </w:rPr>
        <w:t>frequency range</w:t>
      </w:r>
      <w:r w:rsidRPr="00CA2924">
        <w:rPr>
          <w:lang w:eastAsia="zh-CN"/>
        </w:rPr>
        <w:t>_______________________</w:t>
      </w:r>
    </w:p>
    <w:p w14:paraId="14E74CBE"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484454">
        <w:rPr>
          <w:lang w:eastAsia="zh-CN"/>
        </w:rPr>
        <w:t>Amateur radio</w:t>
      </w:r>
      <w:r w:rsidRPr="00CA2924">
        <w:rPr>
          <w:lang w:eastAsia="zh-CN"/>
        </w:rPr>
        <w:t xml:space="preserve">, please specify </w:t>
      </w:r>
      <w:r>
        <w:rPr>
          <w:lang w:eastAsia="zh-CN"/>
        </w:rPr>
        <w:t>frequency range</w:t>
      </w:r>
      <w:r w:rsidRPr="00CA2924">
        <w:rPr>
          <w:lang w:eastAsia="zh-CN"/>
        </w:rPr>
        <w:t>_______________________</w:t>
      </w:r>
    </w:p>
    <w:p w14:paraId="0877E414"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DSRC</w:t>
      </w:r>
      <w:r w:rsidRPr="00CA2924">
        <w:rPr>
          <w:lang w:eastAsia="zh-CN"/>
        </w:rPr>
        <w:t xml:space="preserve">, please specify </w:t>
      </w:r>
      <w:r>
        <w:rPr>
          <w:lang w:eastAsia="zh-CN"/>
        </w:rPr>
        <w:t>frequency range</w:t>
      </w:r>
      <w:r w:rsidRPr="00CA2924">
        <w:rPr>
          <w:lang w:eastAsia="zh-CN"/>
        </w:rPr>
        <w:t>_______________________</w:t>
      </w:r>
    </w:p>
    <w:p w14:paraId="7A757894"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Broadcasting services</w:t>
      </w:r>
      <w:r w:rsidRPr="00CA2924">
        <w:rPr>
          <w:lang w:eastAsia="zh-CN"/>
        </w:rPr>
        <w:t xml:space="preserve">, please specify </w:t>
      </w:r>
      <w:r>
        <w:rPr>
          <w:lang w:eastAsia="zh-CN"/>
        </w:rPr>
        <w:t>frequency range</w:t>
      </w:r>
      <w:r w:rsidRPr="00CA2924">
        <w:rPr>
          <w:lang w:eastAsia="zh-CN"/>
        </w:rPr>
        <w:t>_______________________</w:t>
      </w:r>
    </w:p>
    <w:p w14:paraId="079FB124" w14:textId="77777777" w:rsidR="00692F5B" w:rsidRPr="00484454"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Weather radar</w:t>
      </w:r>
      <w:r w:rsidRPr="00CA2924">
        <w:rPr>
          <w:lang w:eastAsia="zh-CN"/>
        </w:rPr>
        <w:t xml:space="preserve">, please specify </w:t>
      </w:r>
      <w:r>
        <w:rPr>
          <w:lang w:eastAsia="zh-CN"/>
        </w:rPr>
        <w:t>frequency range</w:t>
      </w:r>
      <w:r w:rsidRPr="00CA2924">
        <w:rPr>
          <w:lang w:eastAsia="zh-CN"/>
        </w:rPr>
        <w:t>_______________________</w:t>
      </w:r>
    </w:p>
    <w:p w14:paraId="145B70CC"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Others</w:t>
      </w:r>
      <w:r w:rsidRPr="00CA2924">
        <w:rPr>
          <w:lang w:eastAsia="zh-CN"/>
        </w:rPr>
        <w:t xml:space="preserve">, </w:t>
      </w:r>
      <w:r>
        <w:rPr>
          <w:lang w:eastAsia="zh-CN"/>
        </w:rPr>
        <w:t>please specify incumbent systems</w:t>
      </w:r>
      <w:r w:rsidRPr="00CA2924">
        <w:rPr>
          <w:lang w:eastAsia="zh-CN"/>
        </w:rPr>
        <w:t>_______________________</w:t>
      </w:r>
      <w:r>
        <w:rPr>
          <w:lang w:eastAsia="zh-CN"/>
        </w:rPr>
        <w:t xml:space="preserve">, </w:t>
      </w:r>
    </w:p>
    <w:p w14:paraId="1302F6DD" w14:textId="77777777" w:rsidR="00692F5B" w:rsidRDefault="00692F5B" w:rsidP="00692F5B">
      <w:pPr>
        <w:pStyle w:val="ListParagraph"/>
        <w:ind w:left="960"/>
        <w:rPr>
          <w:rFonts w:eastAsia="MS PGothic"/>
          <w:lang w:eastAsia="ja-JP"/>
        </w:rPr>
      </w:pPr>
      <w:r>
        <w:rPr>
          <w:lang w:eastAsia="zh-CN"/>
        </w:rPr>
        <w:t xml:space="preserve">and </w:t>
      </w:r>
      <w:r w:rsidRPr="00CA2924">
        <w:rPr>
          <w:lang w:eastAsia="zh-CN"/>
        </w:rPr>
        <w:t xml:space="preserve">please specify </w:t>
      </w:r>
      <w:r>
        <w:rPr>
          <w:lang w:eastAsia="zh-CN"/>
        </w:rPr>
        <w:t>frequency range</w:t>
      </w:r>
      <w:r w:rsidRPr="00CA2924">
        <w:rPr>
          <w:lang w:eastAsia="zh-CN"/>
        </w:rPr>
        <w:t>_______________________</w:t>
      </w:r>
    </w:p>
    <w:p w14:paraId="79B521AF" w14:textId="77777777" w:rsidR="00692F5B" w:rsidRPr="00692F5B" w:rsidRDefault="00692F5B" w:rsidP="00692F5B">
      <w:pPr>
        <w:jc w:val="both"/>
        <w:rPr>
          <w:rFonts w:eastAsia="MS Mincho"/>
          <w:color w:val="000000" w:themeColor="text1"/>
          <w:lang w:eastAsia="ja-JP"/>
        </w:rPr>
      </w:pPr>
    </w:p>
    <w:p w14:paraId="78089DCF"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Table 3.2 Q4-Q</w:t>
      </w:r>
      <w:r>
        <w:rPr>
          <w:rFonts w:eastAsia="MS Mincho" w:hint="eastAsia"/>
          <w:b/>
          <w:sz w:val="22"/>
          <w:szCs w:val="22"/>
          <w:lang w:eastAsia="ja-JP"/>
        </w:rPr>
        <w:t>6</w:t>
      </w:r>
      <w:r w:rsidRPr="00E70EA6">
        <w:rPr>
          <w:rFonts w:eastAsia="DengXian"/>
          <w:b/>
          <w:sz w:val="22"/>
          <w:szCs w:val="22"/>
          <w:lang w:eastAsia="ja-JP"/>
        </w:rPr>
        <w:t xml:space="preserve"> Response Summary </w:t>
      </w:r>
    </w:p>
    <w:p w14:paraId="7D9B155E"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2410"/>
        <w:gridCol w:w="4151"/>
      </w:tblGrid>
      <w:tr w:rsidR="00FD7D39" w:rsidRPr="00E012FB" w14:paraId="3FA25EA7" w14:textId="77777777" w:rsidTr="001D0297">
        <w:tc>
          <w:tcPr>
            <w:tcW w:w="9425" w:type="dxa"/>
            <w:gridSpan w:val="4"/>
            <w:shd w:val="clear" w:color="auto" w:fill="D9D9D9" w:themeFill="background1" w:themeFillShade="D9"/>
          </w:tcPr>
          <w:p w14:paraId="418FAB10" w14:textId="77777777"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color w:val="000000" w:themeColor="text1"/>
                <w:sz w:val="22"/>
                <w:szCs w:val="22"/>
                <w:lang w:eastAsia="ja-JP"/>
              </w:rPr>
              <w:t>Regulation status for radio frequency beam WPT systems/devices</w:t>
            </w:r>
          </w:p>
        </w:tc>
      </w:tr>
      <w:tr w:rsidR="00FD7D39" w:rsidRPr="00E012FB" w14:paraId="40B2399C" w14:textId="77777777" w:rsidTr="002753BF">
        <w:trPr>
          <w:trHeight w:val="885"/>
        </w:trPr>
        <w:tc>
          <w:tcPr>
            <w:tcW w:w="1163" w:type="dxa"/>
            <w:shd w:val="clear" w:color="auto" w:fill="D9D9D9" w:themeFill="background1" w:themeFillShade="D9"/>
            <w:vAlign w:val="center"/>
          </w:tcPr>
          <w:p w14:paraId="5315FE57"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1701" w:type="dxa"/>
            <w:shd w:val="clear" w:color="auto" w:fill="D9D9D9" w:themeFill="background1" w:themeFillShade="D9"/>
            <w:vAlign w:val="center"/>
          </w:tcPr>
          <w:p w14:paraId="0DCB2900" w14:textId="77777777" w:rsidR="00FD7D39" w:rsidRPr="00E70EA6" w:rsidRDefault="00FD7D39" w:rsidP="001D0297">
            <w:pPr>
              <w:jc w:val="center"/>
              <w:rPr>
                <w:rFonts w:eastAsia="SimSun"/>
                <w:sz w:val="22"/>
                <w:szCs w:val="22"/>
                <w:lang w:eastAsia="zh-CN"/>
              </w:rPr>
            </w:pPr>
            <w:r w:rsidRPr="00E70EA6">
              <w:rPr>
                <w:sz w:val="22"/>
                <w:szCs w:val="22"/>
                <w:lang w:eastAsia="zh-CN"/>
              </w:rPr>
              <w:t>Q4. Current radio regulations</w:t>
            </w:r>
          </w:p>
        </w:tc>
        <w:tc>
          <w:tcPr>
            <w:tcW w:w="2410" w:type="dxa"/>
            <w:shd w:val="clear" w:color="auto" w:fill="D9D9D9" w:themeFill="background1" w:themeFillShade="D9"/>
            <w:vAlign w:val="center"/>
          </w:tcPr>
          <w:p w14:paraId="45F08CDD" w14:textId="77777777" w:rsidR="00FD7D39" w:rsidRPr="00E70EA6" w:rsidRDefault="00FD7D39" w:rsidP="001D0297">
            <w:pPr>
              <w:jc w:val="center"/>
              <w:rPr>
                <w:sz w:val="22"/>
                <w:szCs w:val="22"/>
                <w:lang w:eastAsia="zh-CN"/>
              </w:rPr>
            </w:pPr>
            <w:r w:rsidRPr="00E70EA6">
              <w:rPr>
                <w:sz w:val="22"/>
                <w:szCs w:val="22"/>
                <w:lang w:eastAsia="zh-CN"/>
              </w:rPr>
              <w:t>Q5. Plans to establish new regulations</w:t>
            </w:r>
          </w:p>
        </w:tc>
        <w:tc>
          <w:tcPr>
            <w:tcW w:w="4151" w:type="dxa"/>
            <w:shd w:val="clear" w:color="auto" w:fill="D9D9D9" w:themeFill="background1" w:themeFillShade="D9"/>
            <w:vAlign w:val="center"/>
          </w:tcPr>
          <w:p w14:paraId="3858C60A" w14:textId="77777777" w:rsidR="00FD7D39" w:rsidRPr="00E70EA6" w:rsidRDefault="00FD7D39" w:rsidP="001D0297">
            <w:pPr>
              <w:jc w:val="center"/>
              <w:rPr>
                <w:sz w:val="22"/>
                <w:szCs w:val="22"/>
                <w:lang w:eastAsia="zh-CN"/>
              </w:rPr>
            </w:pPr>
            <w:r w:rsidRPr="00E70EA6">
              <w:rPr>
                <w:rFonts w:eastAsia="MS Mincho"/>
                <w:sz w:val="22"/>
                <w:szCs w:val="22"/>
                <w:lang w:eastAsia="ja-JP"/>
              </w:rPr>
              <w:t>Q6. R</w:t>
            </w:r>
            <w:r w:rsidRPr="00E70EA6">
              <w:rPr>
                <w:sz w:val="22"/>
                <w:szCs w:val="22"/>
                <w:lang w:eastAsia="zh-CN"/>
              </w:rPr>
              <w:t>adio regulatory category</w:t>
            </w:r>
          </w:p>
        </w:tc>
      </w:tr>
      <w:tr w:rsidR="00FD7D39" w:rsidRPr="00E012FB" w14:paraId="732C767C" w14:textId="77777777" w:rsidTr="002753BF">
        <w:trPr>
          <w:trHeight w:val="390"/>
        </w:trPr>
        <w:tc>
          <w:tcPr>
            <w:tcW w:w="1163" w:type="dxa"/>
            <w:shd w:val="clear" w:color="auto" w:fill="auto"/>
            <w:vAlign w:val="center"/>
          </w:tcPr>
          <w:p w14:paraId="1058F68F"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3FF77A1B"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(Islamic Republic of)</w:t>
            </w:r>
          </w:p>
        </w:tc>
        <w:tc>
          <w:tcPr>
            <w:tcW w:w="1701" w:type="dxa"/>
            <w:shd w:val="clear" w:color="auto" w:fill="auto"/>
            <w:vAlign w:val="center"/>
          </w:tcPr>
          <w:p w14:paraId="14143374"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No</w:t>
            </w:r>
          </w:p>
        </w:tc>
        <w:tc>
          <w:tcPr>
            <w:tcW w:w="2410" w:type="dxa"/>
            <w:shd w:val="clear" w:color="auto" w:fill="auto"/>
            <w:vAlign w:val="center"/>
          </w:tcPr>
          <w:p w14:paraId="6606B437" w14:textId="77777777" w:rsidR="00FD7D39" w:rsidRPr="00E70EA6" w:rsidRDefault="00FD7D39" w:rsidP="001D0297">
            <w:pPr>
              <w:jc w:val="center"/>
              <w:rPr>
                <w:sz w:val="22"/>
                <w:szCs w:val="22"/>
                <w:lang w:eastAsia="zh-CN"/>
              </w:rPr>
            </w:pPr>
            <w:r w:rsidRPr="00E70EA6">
              <w:rPr>
                <w:sz w:val="22"/>
                <w:szCs w:val="22"/>
                <w:lang w:eastAsia="zh-CN"/>
              </w:rPr>
              <w:t>No</w:t>
            </w:r>
          </w:p>
        </w:tc>
        <w:tc>
          <w:tcPr>
            <w:tcW w:w="4151" w:type="dxa"/>
            <w:shd w:val="clear" w:color="auto" w:fill="auto"/>
          </w:tcPr>
          <w:p w14:paraId="2A3CA256" w14:textId="77777777" w:rsidR="00FD7D39" w:rsidRPr="00AD5FF1" w:rsidRDefault="00FD7D39" w:rsidP="00E404DA">
            <w:pPr>
              <w:ind w:leftChars="16" w:left="38" w:firstLineChars="66" w:firstLine="145"/>
              <w:rPr>
                <w:rFonts w:eastAsia="SimSun"/>
                <w:sz w:val="22"/>
                <w:szCs w:val="22"/>
                <w:lang w:eastAsia="zh-CN"/>
              </w:rPr>
            </w:pPr>
            <w:r w:rsidRPr="00E70EA6">
              <w:rPr>
                <w:sz w:val="22"/>
                <w:szCs w:val="22"/>
                <w:lang w:eastAsia="zh-CN" w:bidi="fa-IR"/>
              </w:rPr>
              <w:t>This regulation is developing and not define which category of license will be used yet.</w:t>
            </w:r>
          </w:p>
        </w:tc>
      </w:tr>
      <w:tr w:rsidR="00FD7D39" w:rsidRPr="00E012FB" w14:paraId="30587578" w14:textId="77777777" w:rsidTr="002753BF">
        <w:trPr>
          <w:trHeight w:val="480"/>
        </w:trPr>
        <w:tc>
          <w:tcPr>
            <w:tcW w:w="1163" w:type="dxa"/>
            <w:shd w:val="clear" w:color="auto" w:fill="auto"/>
            <w:vAlign w:val="center"/>
          </w:tcPr>
          <w:p w14:paraId="0BCA6A90" w14:textId="77777777" w:rsidR="00FD7D39" w:rsidRPr="00E70EA6" w:rsidRDefault="00FD7D39" w:rsidP="001D0297">
            <w:pPr>
              <w:jc w:val="center"/>
              <w:rPr>
                <w:sz w:val="22"/>
                <w:szCs w:val="22"/>
              </w:rPr>
            </w:pPr>
            <w:r w:rsidRPr="00E70EA6">
              <w:rPr>
                <w:sz w:val="22"/>
                <w:szCs w:val="22"/>
              </w:rPr>
              <w:t>Myanmar</w:t>
            </w:r>
          </w:p>
          <w:p w14:paraId="6F66BEFF" w14:textId="77777777" w:rsidR="00FD7D39" w:rsidRPr="00E70EA6" w:rsidRDefault="00FD7D39" w:rsidP="001D0297">
            <w:pPr>
              <w:jc w:val="center"/>
              <w:rPr>
                <w:sz w:val="22"/>
                <w:szCs w:val="22"/>
                <w:lang w:eastAsia="zh-CN"/>
              </w:rPr>
            </w:pPr>
            <w:r w:rsidRPr="00E70EA6">
              <w:rPr>
                <w:sz w:val="22"/>
                <w:szCs w:val="22"/>
              </w:rPr>
              <w:t>(Republic of the Union of)</w:t>
            </w:r>
          </w:p>
        </w:tc>
        <w:tc>
          <w:tcPr>
            <w:tcW w:w="1701" w:type="dxa"/>
            <w:shd w:val="clear" w:color="auto" w:fill="auto"/>
            <w:vAlign w:val="center"/>
          </w:tcPr>
          <w:p w14:paraId="53BA2EAD"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10" w:type="dxa"/>
            <w:shd w:val="clear" w:color="auto" w:fill="auto"/>
            <w:vAlign w:val="center"/>
          </w:tcPr>
          <w:p w14:paraId="289D8E5F"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tcPr>
          <w:p w14:paraId="3F6B9F17" w14:textId="77777777" w:rsidR="00FD7D39" w:rsidRDefault="00FD7D39" w:rsidP="00E404DA">
            <w:pPr>
              <w:ind w:leftChars="16" w:left="38" w:firstLineChars="66" w:firstLine="145"/>
              <w:rPr>
                <w:sz w:val="22"/>
                <w:szCs w:val="22"/>
              </w:rPr>
            </w:pPr>
            <w:r w:rsidRPr="00E70EA6">
              <w:rPr>
                <w:sz w:val="22"/>
                <w:szCs w:val="22"/>
              </w:rPr>
              <w:t xml:space="preserve">ISM equipment </w:t>
            </w:r>
          </w:p>
          <w:p w14:paraId="1EC30143" w14:textId="77777777" w:rsidR="00FD7D39" w:rsidRPr="00E70EA6" w:rsidRDefault="00FD7D39" w:rsidP="00E404DA">
            <w:pPr>
              <w:ind w:leftChars="16" w:left="38" w:firstLineChars="66" w:firstLine="145"/>
              <w:rPr>
                <w:sz w:val="22"/>
                <w:szCs w:val="22"/>
              </w:rPr>
            </w:pPr>
            <w:r w:rsidRPr="00E70EA6">
              <w:rPr>
                <w:sz w:val="22"/>
                <w:szCs w:val="22"/>
              </w:rPr>
              <w:t xml:space="preserve">SRD </w:t>
            </w:r>
          </w:p>
          <w:p w14:paraId="3A141AE4" w14:textId="0B800C33" w:rsidR="00FD7D39" w:rsidRPr="002753BF" w:rsidRDefault="00CC6A0E" w:rsidP="00E404DA">
            <w:pPr>
              <w:ind w:leftChars="16" w:left="38" w:firstLineChars="66" w:firstLine="145"/>
              <w:rPr>
                <w:sz w:val="22"/>
                <w:szCs w:val="22"/>
              </w:rPr>
            </w:pPr>
            <w:r>
              <w:rPr>
                <w:sz w:val="22"/>
                <w:szCs w:val="22"/>
              </w:rPr>
              <w:t>U</w:t>
            </w:r>
            <w:r w:rsidR="00FD7D39" w:rsidRPr="00E70EA6">
              <w:rPr>
                <w:sz w:val="22"/>
                <w:szCs w:val="22"/>
              </w:rPr>
              <w:t>n-licen</w:t>
            </w:r>
            <w:r w:rsidR="00FD7D39">
              <w:rPr>
                <w:sz w:val="22"/>
                <w:szCs w:val="22"/>
              </w:rPr>
              <w:t>s</w:t>
            </w:r>
            <w:r w:rsidR="00FD7D39" w:rsidRPr="00E70EA6">
              <w:rPr>
                <w:sz w:val="22"/>
                <w:szCs w:val="22"/>
              </w:rPr>
              <w:t xml:space="preserve">ed radio equipment </w:t>
            </w:r>
          </w:p>
        </w:tc>
      </w:tr>
      <w:tr w:rsidR="00FD7D39" w:rsidRPr="00E012FB" w14:paraId="7E6CA38C" w14:textId="77777777" w:rsidTr="002753BF">
        <w:trPr>
          <w:trHeight w:val="435"/>
        </w:trPr>
        <w:tc>
          <w:tcPr>
            <w:tcW w:w="1163" w:type="dxa"/>
            <w:shd w:val="clear" w:color="auto" w:fill="auto"/>
            <w:vAlign w:val="center"/>
          </w:tcPr>
          <w:p w14:paraId="4C9F51DD" w14:textId="77777777" w:rsidR="00FD7D39" w:rsidRPr="00E70EA6" w:rsidRDefault="00FD7D39" w:rsidP="001D0297">
            <w:pPr>
              <w:jc w:val="center"/>
              <w:rPr>
                <w:sz w:val="22"/>
                <w:szCs w:val="22"/>
                <w:lang w:eastAsia="zh-CN"/>
              </w:rPr>
            </w:pPr>
            <w:r w:rsidRPr="00E70EA6">
              <w:rPr>
                <w:color w:val="000000"/>
                <w:sz w:val="22"/>
                <w:szCs w:val="22"/>
                <w:shd w:val="clear" w:color="auto" w:fill="FFFFFF"/>
              </w:rPr>
              <w:t>Japan</w:t>
            </w:r>
          </w:p>
        </w:tc>
        <w:tc>
          <w:tcPr>
            <w:tcW w:w="1701" w:type="dxa"/>
            <w:shd w:val="clear" w:color="auto" w:fill="auto"/>
          </w:tcPr>
          <w:p w14:paraId="171459E3"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7" w:left="-113"/>
              <w:jc w:val="center"/>
              <w:textAlignment w:val="baseline"/>
              <w:rPr>
                <w:rFonts w:eastAsia="SimSun"/>
                <w:sz w:val="22"/>
                <w:szCs w:val="22"/>
                <w:lang w:val="en-GB" w:eastAsia="zh-CN"/>
              </w:rPr>
            </w:pPr>
            <w:r>
              <w:rPr>
                <w:sz w:val="22"/>
                <w:szCs w:val="22"/>
                <w:lang w:eastAsia="zh-CN"/>
              </w:rPr>
              <w:t>Yes</w:t>
            </w:r>
          </w:p>
        </w:tc>
        <w:tc>
          <w:tcPr>
            <w:tcW w:w="2410" w:type="dxa"/>
            <w:shd w:val="clear" w:color="auto" w:fill="auto"/>
          </w:tcPr>
          <w:p w14:paraId="02C921B3" w14:textId="77777777" w:rsidR="00FD7D39" w:rsidRDefault="00FD7D39" w:rsidP="002753BF">
            <w:pPr>
              <w:tabs>
                <w:tab w:val="left" w:pos="1134"/>
                <w:tab w:val="left" w:pos="1871"/>
                <w:tab w:val="left" w:pos="2268"/>
              </w:tabs>
              <w:overflowPunct w:val="0"/>
              <w:autoSpaceDE w:val="0"/>
              <w:autoSpaceDN w:val="0"/>
              <w:adjustRightInd w:val="0"/>
              <w:spacing w:before="120"/>
              <w:ind w:leftChars="-45" w:left="-108"/>
              <w:jc w:val="center"/>
              <w:textAlignment w:val="baseline"/>
              <w:rPr>
                <w:rFonts w:eastAsia="SimSun"/>
                <w:sz w:val="22"/>
                <w:szCs w:val="22"/>
                <w:lang w:val="en-GB" w:eastAsia="zh-CN"/>
              </w:rPr>
            </w:pPr>
            <w:r w:rsidRPr="00E70EA6">
              <w:rPr>
                <w:rFonts w:eastAsia="SimSun"/>
                <w:sz w:val="22"/>
                <w:szCs w:val="22"/>
                <w:lang w:val="en-GB" w:eastAsia="zh-CN"/>
              </w:rPr>
              <w:t>Yes</w:t>
            </w:r>
          </w:p>
          <w:p w14:paraId="791E8765" w14:textId="6E3A7F35" w:rsidR="00FD7D39" w:rsidRPr="00E70EA6" w:rsidRDefault="00896F82" w:rsidP="00E404DA">
            <w:pPr>
              <w:tabs>
                <w:tab w:val="left" w:pos="1134"/>
                <w:tab w:val="left" w:pos="1871"/>
                <w:tab w:val="left" w:pos="2268"/>
              </w:tabs>
              <w:overflowPunct w:val="0"/>
              <w:autoSpaceDE w:val="0"/>
              <w:autoSpaceDN w:val="0"/>
              <w:adjustRightInd w:val="0"/>
              <w:spacing w:before="120"/>
              <w:ind w:left="2" w:firstLineChars="12" w:firstLine="26"/>
              <w:textAlignment w:val="baseline"/>
              <w:rPr>
                <w:sz w:val="22"/>
                <w:szCs w:val="22"/>
                <w:lang w:eastAsia="zh-CN"/>
              </w:rPr>
            </w:pPr>
            <w:r>
              <w:rPr>
                <w:rFonts w:eastAsia="MS PGothic"/>
                <w:sz w:val="22"/>
                <w:szCs w:val="22"/>
                <w:lang w:val="en-GB"/>
              </w:rPr>
              <w:t>N</w:t>
            </w:r>
            <w:r w:rsidR="00FD7D39" w:rsidRPr="00AD5FF1">
              <w:rPr>
                <w:rFonts w:eastAsia="MS PGothic"/>
                <w:sz w:val="22"/>
                <w:szCs w:val="22"/>
                <w:lang w:val="en-GB"/>
              </w:rPr>
              <w:t xml:space="preserve">ew regulations </w:t>
            </w:r>
            <w:r>
              <w:rPr>
                <w:rFonts w:eastAsia="MS PGothic"/>
                <w:sz w:val="22"/>
                <w:szCs w:val="22"/>
                <w:lang w:val="en-GB"/>
              </w:rPr>
              <w:t>were</w:t>
            </w:r>
            <w:r w:rsidR="00FD7D39">
              <w:rPr>
                <w:rFonts w:eastAsia="MS PGothic"/>
                <w:sz w:val="22"/>
                <w:szCs w:val="22"/>
                <w:lang w:val="en-GB"/>
              </w:rPr>
              <w:t xml:space="preserve"> enforced</w:t>
            </w:r>
            <w:r w:rsidR="00FD7D39" w:rsidRPr="00AD5FF1">
              <w:rPr>
                <w:rFonts w:eastAsia="MS PGothic"/>
                <w:sz w:val="22"/>
                <w:szCs w:val="22"/>
                <w:lang w:val="en-GB"/>
              </w:rPr>
              <w:t xml:space="preserve"> </w:t>
            </w:r>
            <w:r w:rsidR="00FD7D39" w:rsidRPr="00AD5FF1">
              <w:rPr>
                <w:rFonts w:eastAsia="SimSun"/>
                <w:sz w:val="22"/>
                <w:szCs w:val="22"/>
                <w:lang w:val="en-GB" w:eastAsia="zh-CN"/>
              </w:rPr>
              <w:t>in May 2022.</w:t>
            </w:r>
          </w:p>
        </w:tc>
        <w:tc>
          <w:tcPr>
            <w:tcW w:w="4151" w:type="dxa"/>
            <w:shd w:val="clear" w:color="auto" w:fill="auto"/>
          </w:tcPr>
          <w:p w14:paraId="233D36D1" w14:textId="552F108F" w:rsidR="00FD7D39" w:rsidRPr="002753BF" w:rsidRDefault="00CC6A0E" w:rsidP="00E404DA">
            <w:pPr>
              <w:tabs>
                <w:tab w:val="left" w:pos="1134"/>
                <w:tab w:val="left" w:pos="1871"/>
                <w:tab w:val="left" w:pos="2268"/>
              </w:tabs>
              <w:overflowPunct w:val="0"/>
              <w:autoSpaceDE w:val="0"/>
              <w:autoSpaceDN w:val="0"/>
              <w:adjustRightInd w:val="0"/>
              <w:spacing w:before="120"/>
              <w:ind w:leftChars="16" w:left="38" w:firstLineChars="66" w:firstLine="145"/>
              <w:textAlignment w:val="baseline"/>
              <w:rPr>
                <w:rFonts w:eastAsia="MS PGothic"/>
                <w:sz w:val="22"/>
                <w:szCs w:val="22"/>
                <w:lang w:val="en-GB"/>
              </w:rPr>
            </w:pPr>
            <w:r>
              <w:rPr>
                <w:rFonts w:eastAsia="SimSun"/>
                <w:sz w:val="22"/>
                <w:szCs w:val="22"/>
                <w:lang w:val="en-GB" w:eastAsia="zh-CN"/>
              </w:rPr>
              <w:t>L</w:t>
            </w:r>
            <w:r w:rsidR="00FD7D39" w:rsidRPr="00E70EA6">
              <w:rPr>
                <w:rFonts w:eastAsia="SimSun"/>
                <w:sz w:val="22"/>
                <w:szCs w:val="22"/>
                <w:lang w:val="en-GB" w:eastAsia="zh-CN"/>
              </w:rPr>
              <w:t>icen</w:t>
            </w:r>
            <w:r w:rsidR="00FD7D39">
              <w:rPr>
                <w:rFonts w:eastAsia="SimSun"/>
                <w:sz w:val="22"/>
                <w:szCs w:val="22"/>
                <w:lang w:val="en-GB" w:eastAsia="zh-CN"/>
              </w:rPr>
              <w:t>s</w:t>
            </w:r>
            <w:r w:rsidR="00FD7D39" w:rsidRPr="00E70EA6">
              <w:rPr>
                <w:rFonts w:eastAsia="SimSun"/>
                <w:sz w:val="22"/>
                <w:szCs w:val="22"/>
                <w:lang w:val="en-GB" w:eastAsia="zh-CN"/>
              </w:rPr>
              <w:t>ed radio e</w:t>
            </w:r>
            <w:r w:rsidR="00FD7D39" w:rsidRPr="00E70EA6">
              <w:rPr>
                <w:rFonts w:eastAsia="MS PGothic"/>
                <w:sz w:val="22"/>
                <w:szCs w:val="22"/>
                <w:lang w:val="en-GB"/>
              </w:rPr>
              <w:t>quipmen</w:t>
            </w:r>
            <w:r w:rsidR="00FD7D39">
              <w:rPr>
                <w:rFonts w:eastAsia="MS PGothic"/>
                <w:sz w:val="22"/>
                <w:szCs w:val="22"/>
                <w:lang w:val="en-GB"/>
              </w:rPr>
              <w:t>t</w:t>
            </w:r>
          </w:p>
        </w:tc>
      </w:tr>
      <w:tr w:rsidR="00FD7D39" w:rsidRPr="00E012FB" w14:paraId="77BD652B" w14:textId="77777777" w:rsidTr="002753BF">
        <w:trPr>
          <w:trHeight w:val="315"/>
        </w:trPr>
        <w:tc>
          <w:tcPr>
            <w:tcW w:w="1163" w:type="dxa"/>
            <w:shd w:val="clear" w:color="auto" w:fill="auto"/>
            <w:vAlign w:val="center"/>
          </w:tcPr>
          <w:p w14:paraId="28CB37D5"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Indonesia</w:t>
            </w:r>
          </w:p>
        </w:tc>
        <w:tc>
          <w:tcPr>
            <w:tcW w:w="1701" w:type="dxa"/>
            <w:shd w:val="clear" w:color="auto" w:fill="auto"/>
            <w:vAlign w:val="center"/>
          </w:tcPr>
          <w:p w14:paraId="1729B787" w14:textId="77777777" w:rsidR="00FD7D39" w:rsidRPr="00E70EA6" w:rsidRDefault="00FD7D39" w:rsidP="001D0297">
            <w:pPr>
              <w:jc w:val="center"/>
              <w:rPr>
                <w:sz w:val="22"/>
                <w:szCs w:val="22"/>
                <w:lang w:eastAsia="zh-CN"/>
              </w:rPr>
            </w:pPr>
            <w:r w:rsidRPr="00E70EA6">
              <w:rPr>
                <w:sz w:val="22"/>
                <w:szCs w:val="22"/>
                <w:lang w:eastAsia="zh-CN"/>
              </w:rPr>
              <w:t>No</w:t>
            </w:r>
          </w:p>
        </w:tc>
        <w:tc>
          <w:tcPr>
            <w:tcW w:w="2410" w:type="dxa"/>
            <w:shd w:val="clear" w:color="auto" w:fill="auto"/>
            <w:vAlign w:val="center"/>
          </w:tcPr>
          <w:p w14:paraId="36728505"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vAlign w:val="center"/>
          </w:tcPr>
          <w:p w14:paraId="6265D586" w14:textId="77777777" w:rsidR="00FD7D39" w:rsidRPr="002753BF" w:rsidRDefault="00FD7D39" w:rsidP="00E404DA">
            <w:pPr>
              <w:ind w:leftChars="16" w:left="38" w:firstLineChars="65" w:firstLine="143"/>
              <w:rPr>
                <w:rFonts w:eastAsia="SimSun"/>
                <w:sz w:val="22"/>
                <w:szCs w:val="22"/>
                <w:lang w:eastAsia="zh-CN"/>
              </w:rPr>
            </w:pPr>
            <w:r w:rsidRPr="00E70EA6">
              <w:rPr>
                <w:sz w:val="22"/>
                <w:szCs w:val="22"/>
                <w:lang w:eastAsia="zh-CN"/>
              </w:rPr>
              <w:t>SRD</w:t>
            </w:r>
          </w:p>
        </w:tc>
      </w:tr>
      <w:tr w:rsidR="00FD7D39" w:rsidRPr="00E012FB" w14:paraId="7312A03D" w14:textId="77777777" w:rsidTr="002753BF">
        <w:trPr>
          <w:trHeight w:val="495"/>
        </w:trPr>
        <w:tc>
          <w:tcPr>
            <w:tcW w:w="1163" w:type="dxa"/>
            <w:shd w:val="clear" w:color="auto" w:fill="auto"/>
            <w:vAlign w:val="center"/>
          </w:tcPr>
          <w:p w14:paraId="37DF2D9D"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lastRenderedPageBreak/>
              <w:t>China</w:t>
            </w:r>
          </w:p>
          <w:p w14:paraId="07E5B7C8"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1701" w:type="dxa"/>
            <w:shd w:val="clear" w:color="auto" w:fill="auto"/>
            <w:vAlign w:val="center"/>
          </w:tcPr>
          <w:p w14:paraId="12C81BAC" w14:textId="77777777" w:rsidR="00FD7D39" w:rsidRPr="00E70EA6" w:rsidRDefault="00FD7D39" w:rsidP="001D0297">
            <w:pPr>
              <w:jc w:val="center"/>
              <w:rPr>
                <w:sz w:val="22"/>
                <w:szCs w:val="22"/>
                <w:lang w:eastAsia="zh-CN"/>
              </w:rPr>
            </w:pPr>
            <w:r w:rsidRPr="00E70EA6">
              <w:rPr>
                <w:sz w:val="22"/>
                <w:szCs w:val="22"/>
                <w:lang w:eastAsia="zh-CN"/>
              </w:rPr>
              <w:t>No</w:t>
            </w:r>
          </w:p>
        </w:tc>
        <w:tc>
          <w:tcPr>
            <w:tcW w:w="2410" w:type="dxa"/>
            <w:shd w:val="clear" w:color="auto" w:fill="auto"/>
            <w:vAlign w:val="center"/>
          </w:tcPr>
          <w:p w14:paraId="21DA48D0" w14:textId="77777777" w:rsidR="00FD7D39" w:rsidRPr="00E70EA6" w:rsidRDefault="00FD7D39" w:rsidP="001D0297">
            <w:pPr>
              <w:jc w:val="center"/>
              <w:rPr>
                <w:sz w:val="22"/>
                <w:szCs w:val="22"/>
                <w:lang w:eastAsia="zh-CN"/>
              </w:rPr>
            </w:pPr>
            <w:r w:rsidRPr="00E70EA6">
              <w:rPr>
                <w:sz w:val="22"/>
                <w:szCs w:val="22"/>
                <w:lang w:eastAsia="zh-CN"/>
              </w:rPr>
              <w:t>No</w:t>
            </w:r>
          </w:p>
        </w:tc>
        <w:tc>
          <w:tcPr>
            <w:tcW w:w="4151" w:type="dxa"/>
            <w:shd w:val="clear" w:color="auto" w:fill="auto"/>
            <w:vAlign w:val="center"/>
          </w:tcPr>
          <w:p w14:paraId="4E28174C" w14:textId="77777777" w:rsidR="00FD7D39" w:rsidRPr="00E70EA6" w:rsidRDefault="00FD7D39" w:rsidP="00E404DA">
            <w:pPr>
              <w:ind w:leftChars="16" w:left="38" w:firstLineChars="65" w:firstLine="143"/>
              <w:rPr>
                <w:sz w:val="22"/>
                <w:szCs w:val="22"/>
                <w:lang w:eastAsia="zh-CN"/>
              </w:rPr>
            </w:pPr>
            <w:r w:rsidRPr="00E70EA6">
              <w:rPr>
                <w:sz w:val="22"/>
                <w:szCs w:val="22"/>
                <w:lang w:eastAsia="zh-CN"/>
              </w:rPr>
              <w:t>None</w:t>
            </w:r>
          </w:p>
        </w:tc>
      </w:tr>
      <w:tr w:rsidR="00FD7D39" w:rsidRPr="00E012FB" w14:paraId="29735B8C" w14:textId="77777777" w:rsidTr="00E404DA">
        <w:trPr>
          <w:trHeight w:val="495"/>
        </w:trPr>
        <w:tc>
          <w:tcPr>
            <w:tcW w:w="1163" w:type="dxa"/>
            <w:shd w:val="clear" w:color="auto" w:fill="auto"/>
            <w:vAlign w:val="center"/>
          </w:tcPr>
          <w:p w14:paraId="2C9A3800" w14:textId="77777777" w:rsidR="00FD7D39" w:rsidRPr="00E70EA6" w:rsidRDefault="00FD7D39" w:rsidP="001D0297">
            <w:pPr>
              <w:jc w:val="center"/>
              <w:rPr>
                <w:sz w:val="22"/>
                <w:szCs w:val="22"/>
                <w:lang w:eastAsia="zh-CN"/>
              </w:rPr>
            </w:pPr>
            <w:r w:rsidRPr="00E70EA6">
              <w:rPr>
                <w:bCs/>
                <w:color w:val="000000" w:themeColor="text1"/>
                <w:sz w:val="22"/>
                <w:szCs w:val="22"/>
                <w:lang w:eastAsia="ko-KR"/>
              </w:rPr>
              <w:t>Cambodia (Kingdom of)</w:t>
            </w:r>
          </w:p>
        </w:tc>
        <w:tc>
          <w:tcPr>
            <w:tcW w:w="1701" w:type="dxa"/>
            <w:shd w:val="clear" w:color="auto" w:fill="auto"/>
            <w:vAlign w:val="center"/>
          </w:tcPr>
          <w:p w14:paraId="33632AF2" w14:textId="77777777" w:rsidR="00FD7D39" w:rsidRPr="00E70EA6" w:rsidRDefault="00FD7D39" w:rsidP="001D0297">
            <w:pPr>
              <w:jc w:val="center"/>
              <w:rPr>
                <w:sz w:val="22"/>
                <w:szCs w:val="22"/>
                <w:lang w:eastAsia="zh-CN"/>
              </w:rPr>
            </w:pPr>
            <w:r w:rsidRPr="00E70EA6">
              <w:rPr>
                <w:sz w:val="22"/>
                <w:szCs w:val="22"/>
                <w:lang w:eastAsia="zh-CN"/>
              </w:rPr>
              <w:t>Yes</w:t>
            </w:r>
          </w:p>
        </w:tc>
        <w:tc>
          <w:tcPr>
            <w:tcW w:w="2410" w:type="dxa"/>
            <w:shd w:val="clear" w:color="auto" w:fill="auto"/>
            <w:vAlign w:val="center"/>
          </w:tcPr>
          <w:p w14:paraId="7E7362AC"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vAlign w:val="center"/>
          </w:tcPr>
          <w:p w14:paraId="2B9D5BBE" w14:textId="77777777" w:rsidR="00FD7D39" w:rsidRDefault="00FD7D39" w:rsidP="00E404DA">
            <w:pPr>
              <w:pStyle w:val="ListParagraph"/>
              <w:ind w:leftChars="16" w:left="38" w:firstLineChars="65" w:firstLine="143"/>
              <w:jc w:val="both"/>
              <w:rPr>
                <w:rFonts w:eastAsia="MS PGothic"/>
                <w:sz w:val="22"/>
                <w:szCs w:val="22"/>
                <w:lang w:eastAsia="ja-JP"/>
              </w:rPr>
            </w:pPr>
            <w:r w:rsidRPr="00E70EA6">
              <w:rPr>
                <w:rFonts w:eastAsia="MS PGothic"/>
                <w:sz w:val="22"/>
                <w:szCs w:val="22"/>
                <w:lang w:eastAsia="ja-JP"/>
              </w:rPr>
              <w:t>ISM equipment</w:t>
            </w:r>
          </w:p>
          <w:p w14:paraId="69F2FA25" w14:textId="099B24FB" w:rsidR="00FD7D39" w:rsidRPr="00E404DA" w:rsidRDefault="00FD7D39" w:rsidP="00E404DA">
            <w:pPr>
              <w:pStyle w:val="ListParagraph"/>
              <w:ind w:leftChars="16" w:left="38" w:firstLineChars="65" w:firstLine="143"/>
              <w:jc w:val="both"/>
              <w:rPr>
                <w:rFonts w:eastAsia="SimSun"/>
                <w:lang w:eastAsia="zh-CN"/>
              </w:rPr>
            </w:pPr>
            <w:r w:rsidRPr="00E70EA6">
              <w:rPr>
                <w:sz w:val="22"/>
                <w:szCs w:val="22"/>
                <w:lang w:eastAsia="zh-CN"/>
              </w:rPr>
              <w:t>un-licen</w:t>
            </w:r>
            <w:r>
              <w:rPr>
                <w:sz w:val="22"/>
                <w:szCs w:val="22"/>
                <w:lang w:eastAsia="zh-CN"/>
              </w:rPr>
              <w:t>s</w:t>
            </w:r>
            <w:r w:rsidRPr="00E70EA6">
              <w:rPr>
                <w:sz w:val="22"/>
                <w:szCs w:val="22"/>
                <w:lang w:eastAsia="zh-CN"/>
              </w:rPr>
              <w:t>ed radio equipment</w:t>
            </w:r>
          </w:p>
        </w:tc>
      </w:tr>
      <w:tr w:rsidR="00FD7D39" w:rsidRPr="00E012FB" w14:paraId="20A13909" w14:textId="77777777" w:rsidTr="00E404DA">
        <w:trPr>
          <w:trHeight w:val="495"/>
        </w:trPr>
        <w:tc>
          <w:tcPr>
            <w:tcW w:w="1163" w:type="dxa"/>
            <w:shd w:val="clear" w:color="auto" w:fill="auto"/>
            <w:vAlign w:val="center"/>
          </w:tcPr>
          <w:p w14:paraId="498BD83C"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14F34F7D" w14:textId="77777777" w:rsidR="00FD7D39" w:rsidRPr="00863D49" w:rsidRDefault="00FD7D39" w:rsidP="001D0297">
            <w:pPr>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1701" w:type="dxa"/>
            <w:shd w:val="clear" w:color="auto" w:fill="auto"/>
            <w:vAlign w:val="center"/>
          </w:tcPr>
          <w:p w14:paraId="553D3225" w14:textId="77777777" w:rsidR="00FD7D39" w:rsidRPr="00863D49" w:rsidRDefault="00FD7D39" w:rsidP="001D0297">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2410" w:type="dxa"/>
            <w:shd w:val="clear" w:color="auto" w:fill="auto"/>
            <w:vAlign w:val="center"/>
          </w:tcPr>
          <w:p w14:paraId="27B99713" w14:textId="77777777" w:rsidR="00FD7D39" w:rsidRPr="00863D49" w:rsidRDefault="00FD7D39" w:rsidP="00166423">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4151" w:type="dxa"/>
            <w:shd w:val="clear" w:color="auto" w:fill="auto"/>
            <w:vAlign w:val="center"/>
          </w:tcPr>
          <w:p w14:paraId="15E58162" w14:textId="77777777" w:rsidR="00FD7D39" w:rsidRPr="00863D49" w:rsidRDefault="00FD7D39" w:rsidP="00E404DA">
            <w:pPr>
              <w:pStyle w:val="ListParagraph"/>
              <w:ind w:leftChars="16" w:left="38" w:firstLineChars="65" w:firstLine="143"/>
              <w:rPr>
                <w:rFonts w:eastAsia="MS PGothic"/>
                <w:sz w:val="22"/>
                <w:szCs w:val="22"/>
                <w:lang w:eastAsia="ja-JP"/>
              </w:rPr>
            </w:pPr>
            <w:r w:rsidRPr="00863D49">
              <w:rPr>
                <w:rFonts w:eastAsia="MS PGothic" w:hint="eastAsia"/>
                <w:sz w:val="22"/>
                <w:szCs w:val="22"/>
                <w:lang w:eastAsia="ja-JP"/>
              </w:rPr>
              <w:t>N</w:t>
            </w:r>
            <w:r w:rsidRPr="00863D49">
              <w:rPr>
                <w:rFonts w:eastAsia="MS PGothic"/>
                <w:sz w:val="22"/>
                <w:szCs w:val="22"/>
                <w:lang w:eastAsia="ja-JP"/>
              </w:rPr>
              <w:t>one</w:t>
            </w:r>
          </w:p>
        </w:tc>
      </w:tr>
      <w:tr w:rsidR="00FD7D39" w:rsidRPr="00E012FB" w14:paraId="686ADB8C" w14:textId="77777777" w:rsidTr="00E404DA">
        <w:trPr>
          <w:trHeight w:val="495"/>
        </w:trPr>
        <w:tc>
          <w:tcPr>
            <w:tcW w:w="1163" w:type="dxa"/>
            <w:shd w:val="clear" w:color="auto" w:fill="auto"/>
            <w:vAlign w:val="center"/>
          </w:tcPr>
          <w:p w14:paraId="6415DD18"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35CFBEDB"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1701" w:type="dxa"/>
            <w:shd w:val="clear" w:color="auto" w:fill="auto"/>
            <w:vAlign w:val="center"/>
          </w:tcPr>
          <w:p w14:paraId="7DD9A8ED" w14:textId="77777777" w:rsidR="00FD7D39" w:rsidRPr="00863D49" w:rsidRDefault="00FD7D39" w:rsidP="001D0297">
            <w:pPr>
              <w:jc w:val="center"/>
              <w:rPr>
                <w:sz w:val="22"/>
                <w:szCs w:val="22"/>
                <w:lang w:eastAsia="zh-CN"/>
              </w:rPr>
            </w:pPr>
            <w:r w:rsidRPr="00863D49">
              <w:rPr>
                <w:sz w:val="22"/>
                <w:szCs w:val="22"/>
                <w:lang w:eastAsia="zh-CN"/>
              </w:rPr>
              <w:t>No</w:t>
            </w:r>
          </w:p>
        </w:tc>
        <w:tc>
          <w:tcPr>
            <w:tcW w:w="2410" w:type="dxa"/>
            <w:shd w:val="clear" w:color="auto" w:fill="auto"/>
            <w:vAlign w:val="center"/>
          </w:tcPr>
          <w:p w14:paraId="22329658" w14:textId="77777777" w:rsidR="00FD7D39" w:rsidRPr="00863D49" w:rsidRDefault="00FD7D39" w:rsidP="00166423">
            <w:pPr>
              <w:jc w:val="center"/>
              <w:rPr>
                <w:sz w:val="22"/>
                <w:szCs w:val="22"/>
                <w:lang w:eastAsia="zh-CN"/>
              </w:rPr>
            </w:pPr>
            <w:r w:rsidRPr="00863D49">
              <w:rPr>
                <w:rFonts w:hint="eastAsia"/>
                <w:sz w:val="22"/>
                <w:szCs w:val="22"/>
                <w:lang w:eastAsia="zh-CN"/>
              </w:rPr>
              <w:t>Y</w:t>
            </w:r>
            <w:r w:rsidRPr="00863D49">
              <w:rPr>
                <w:sz w:val="22"/>
                <w:szCs w:val="22"/>
                <w:lang w:eastAsia="zh-CN"/>
              </w:rPr>
              <w:t>es</w:t>
            </w:r>
          </w:p>
        </w:tc>
        <w:tc>
          <w:tcPr>
            <w:tcW w:w="4151" w:type="dxa"/>
            <w:shd w:val="clear" w:color="auto" w:fill="auto"/>
            <w:vAlign w:val="center"/>
          </w:tcPr>
          <w:p w14:paraId="09BE6665" w14:textId="77777777" w:rsidR="00FD7D39" w:rsidRPr="00863D49" w:rsidRDefault="00FD7D39" w:rsidP="00E404DA">
            <w:pPr>
              <w:pStyle w:val="ListParagraph"/>
              <w:ind w:leftChars="16" w:left="38" w:firstLineChars="65" w:firstLine="143"/>
              <w:rPr>
                <w:rFonts w:eastAsia="MS PGothic"/>
                <w:sz w:val="22"/>
                <w:szCs w:val="22"/>
                <w:lang w:eastAsia="ja-JP"/>
              </w:rPr>
            </w:pPr>
            <w:r w:rsidRPr="00863D49">
              <w:rPr>
                <w:sz w:val="22"/>
                <w:szCs w:val="22"/>
                <w:lang w:eastAsia="zh-CN"/>
              </w:rPr>
              <w:t>None</w:t>
            </w:r>
          </w:p>
        </w:tc>
      </w:tr>
    </w:tbl>
    <w:p w14:paraId="6675862A" w14:textId="77777777" w:rsidR="00FD7D39" w:rsidRDefault="00FD7D39" w:rsidP="00FD7D39">
      <w:pPr>
        <w:jc w:val="center"/>
        <w:rPr>
          <w:rFonts w:eastAsia="DengXian"/>
          <w:b/>
          <w:lang w:eastAsia="ja-JP"/>
        </w:rPr>
      </w:pPr>
    </w:p>
    <w:p w14:paraId="67E2C718" w14:textId="36B8749C" w:rsidR="002D2247" w:rsidRDefault="002D2247" w:rsidP="002D2247">
      <w:pPr>
        <w:jc w:val="both"/>
        <w:rPr>
          <w:rFonts w:eastAsia="DengXian"/>
          <w:b/>
          <w:color w:val="000000" w:themeColor="text1"/>
          <w:lang w:eastAsia="ja-JP"/>
        </w:rPr>
      </w:pPr>
    </w:p>
    <w:p w14:paraId="75C25674" w14:textId="77777777" w:rsidR="00FD7D39" w:rsidRPr="00E70EA6" w:rsidRDefault="00FD7D39" w:rsidP="00FD7D39">
      <w:pPr>
        <w:jc w:val="center"/>
        <w:rPr>
          <w:rFonts w:eastAsia="DengXian"/>
          <w:sz w:val="22"/>
          <w:szCs w:val="22"/>
          <w:lang w:eastAsia="ja-JP"/>
        </w:rPr>
      </w:pPr>
      <w:r>
        <w:rPr>
          <w:rFonts w:eastAsia="DengXian"/>
          <w:b/>
          <w:sz w:val="22"/>
          <w:szCs w:val="22"/>
          <w:lang w:eastAsia="ja-JP"/>
        </w:rPr>
        <w:t>Table 3.3 Q7</w:t>
      </w:r>
      <w:r w:rsidRPr="00E70EA6">
        <w:rPr>
          <w:rFonts w:eastAsia="DengXian"/>
          <w:b/>
          <w:sz w:val="22"/>
          <w:szCs w:val="22"/>
          <w:lang w:eastAsia="ja-JP"/>
        </w:rPr>
        <w:t xml:space="preserve">-Q8 Response Summary </w:t>
      </w:r>
    </w:p>
    <w:p w14:paraId="3B7B97E0"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5710"/>
      </w:tblGrid>
      <w:tr w:rsidR="00FD7D39" w:rsidRPr="00E012FB" w14:paraId="7BDF6C10" w14:textId="77777777" w:rsidTr="001D0297">
        <w:tc>
          <w:tcPr>
            <w:tcW w:w="9425" w:type="dxa"/>
            <w:gridSpan w:val="3"/>
            <w:tcBorders>
              <w:bottom w:val="single" w:sz="4" w:space="0" w:color="auto"/>
            </w:tcBorders>
            <w:shd w:val="clear" w:color="auto" w:fill="D9D9D9" w:themeFill="background1" w:themeFillShade="D9"/>
          </w:tcPr>
          <w:p w14:paraId="0F7E5068" w14:textId="77777777"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color w:val="000000" w:themeColor="text1"/>
                <w:sz w:val="22"/>
                <w:szCs w:val="22"/>
                <w:lang w:eastAsia="ja-JP"/>
              </w:rPr>
              <w:t>Regulation status for radio frequency beam WPT systems/devices</w:t>
            </w:r>
          </w:p>
        </w:tc>
      </w:tr>
      <w:tr w:rsidR="00FD7D39" w:rsidRPr="00E012FB" w14:paraId="05CF4F18" w14:textId="77777777" w:rsidTr="002753BF">
        <w:trPr>
          <w:trHeight w:val="885"/>
        </w:trPr>
        <w:tc>
          <w:tcPr>
            <w:tcW w:w="1730" w:type="dxa"/>
            <w:shd w:val="clear" w:color="auto" w:fill="D9D9D9" w:themeFill="background1" w:themeFillShade="D9"/>
            <w:vAlign w:val="center"/>
          </w:tcPr>
          <w:p w14:paraId="45418A30"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1985" w:type="dxa"/>
            <w:shd w:val="clear" w:color="auto" w:fill="D9D9D9" w:themeFill="background1" w:themeFillShade="D9"/>
            <w:vAlign w:val="center"/>
          </w:tcPr>
          <w:p w14:paraId="7E5F2E52" w14:textId="77777777" w:rsidR="00FD7D39" w:rsidRPr="00E70EA6" w:rsidRDefault="00FD7D39" w:rsidP="001D0297">
            <w:pPr>
              <w:jc w:val="center"/>
              <w:rPr>
                <w:sz w:val="22"/>
                <w:szCs w:val="22"/>
                <w:lang w:eastAsia="zh-CN"/>
              </w:rPr>
            </w:pPr>
            <w:r w:rsidRPr="00E70EA6">
              <w:rPr>
                <w:sz w:val="22"/>
                <w:szCs w:val="22"/>
                <w:lang w:eastAsia="zh-CN"/>
              </w:rPr>
              <w:t>Q7. Frequency ranges</w:t>
            </w:r>
          </w:p>
        </w:tc>
        <w:tc>
          <w:tcPr>
            <w:tcW w:w="5710" w:type="dxa"/>
            <w:shd w:val="clear" w:color="auto" w:fill="D9D9D9" w:themeFill="background1" w:themeFillShade="D9"/>
            <w:vAlign w:val="center"/>
          </w:tcPr>
          <w:p w14:paraId="24810CA8" w14:textId="77777777" w:rsidR="00FD7D39" w:rsidRPr="00E70EA6" w:rsidRDefault="00FD7D39" w:rsidP="001D0297">
            <w:pPr>
              <w:jc w:val="center"/>
              <w:rPr>
                <w:sz w:val="22"/>
                <w:szCs w:val="22"/>
                <w:lang w:eastAsia="zh-CN"/>
              </w:rPr>
            </w:pPr>
            <w:r w:rsidRPr="00E70EA6">
              <w:rPr>
                <w:sz w:val="22"/>
                <w:szCs w:val="22"/>
                <w:lang w:eastAsia="zh-CN"/>
              </w:rPr>
              <w:t>Q8. incumbent radiocommunication services protected</w:t>
            </w:r>
            <w:r w:rsidRPr="00E70EA6">
              <w:rPr>
                <w:sz w:val="22"/>
                <w:szCs w:val="22"/>
              </w:rPr>
              <w:t xml:space="preserve"> </w:t>
            </w:r>
            <w:r w:rsidRPr="00E70EA6">
              <w:rPr>
                <w:sz w:val="22"/>
                <w:szCs w:val="22"/>
                <w:lang w:eastAsia="zh-CN"/>
              </w:rPr>
              <w:t>from radio frequency beam WPT systems/device</w:t>
            </w:r>
          </w:p>
        </w:tc>
      </w:tr>
      <w:tr w:rsidR="00FD7D39" w:rsidRPr="00E012FB" w14:paraId="1A0462F4" w14:textId="77777777" w:rsidTr="00E404DA">
        <w:trPr>
          <w:trHeight w:val="390"/>
        </w:trPr>
        <w:tc>
          <w:tcPr>
            <w:tcW w:w="1730" w:type="dxa"/>
            <w:shd w:val="clear" w:color="auto" w:fill="auto"/>
            <w:vAlign w:val="center"/>
          </w:tcPr>
          <w:p w14:paraId="7D19F8D2" w14:textId="77777777" w:rsidR="00FD7D39" w:rsidRPr="00E70EA6" w:rsidRDefault="00FD7D39">
            <w:pPr>
              <w:jc w:val="center"/>
              <w:rPr>
                <w:color w:val="000000"/>
                <w:sz w:val="22"/>
                <w:szCs w:val="22"/>
                <w:shd w:val="clear" w:color="auto" w:fill="FFFFFF"/>
              </w:rPr>
            </w:pPr>
            <w:r w:rsidRPr="00E70EA6">
              <w:rPr>
                <w:color w:val="000000"/>
                <w:sz w:val="22"/>
                <w:szCs w:val="22"/>
                <w:shd w:val="clear" w:color="auto" w:fill="FFFFFF"/>
              </w:rPr>
              <w:t>Iran</w:t>
            </w:r>
          </w:p>
          <w:p w14:paraId="686B9DD4" w14:textId="77777777" w:rsidR="00FD7D39" w:rsidRPr="00E70EA6" w:rsidRDefault="00FD7D39" w:rsidP="00E404DA">
            <w:pPr>
              <w:jc w:val="center"/>
              <w:rPr>
                <w:sz w:val="22"/>
                <w:szCs w:val="22"/>
                <w:lang w:eastAsia="zh-CN"/>
              </w:rPr>
            </w:pPr>
            <w:r w:rsidRPr="00E70EA6">
              <w:rPr>
                <w:color w:val="000000"/>
                <w:sz w:val="22"/>
                <w:szCs w:val="22"/>
                <w:shd w:val="clear" w:color="auto" w:fill="FFFFFF"/>
              </w:rPr>
              <w:t>(Islamic Republic of)</w:t>
            </w:r>
          </w:p>
        </w:tc>
        <w:tc>
          <w:tcPr>
            <w:tcW w:w="1985" w:type="dxa"/>
            <w:shd w:val="clear" w:color="auto" w:fill="auto"/>
          </w:tcPr>
          <w:p w14:paraId="0392AC81" w14:textId="77777777" w:rsidR="00FD7D39" w:rsidRPr="00E70EA6" w:rsidRDefault="00FD7D39" w:rsidP="001D0297">
            <w:pPr>
              <w:rPr>
                <w:sz w:val="22"/>
                <w:szCs w:val="22"/>
                <w:lang w:eastAsia="zh-CN"/>
              </w:rPr>
            </w:pPr>
            <w:r w:rsidRPr="00E516D8">
              <w:rPr>
                <w:sz w:val="22"/>
                <w:szCs w:val="22"/>
                <w:lang w:eastAsia="zh-CN"/>
              </w:rPr>
              <w:t>This regulation is developing and not define which category of license will be used yet.</w:t>
            </w:r>
          </w:p>
        </w:tc>
        <w:tc>
          <w:tcPr>
            <w:tcW w:w="5710" w:type="dxa"/>
            <w:shd w:val="clear" w:color="auto" w:fill="auto"/>
          </w:tcPr>
          <w:p w14:paraId="2CF08637" w14:textId="77777777" w:rsidR="00FD7D39" w:rsidRPr="002753BF" w:rsidRDefault="00FD7D39" w:rsidP="00FD7D39">
            <w:pPr>
              <w:pStyle w:val="ListParagraph"/>
              <w:numPr>
                <w:ilvl w:val="0"/>
                <w:numId w:val="6"/>
              </w:numPr>
              <w:rPr>
                <w:sz w:val="22"/>
                <w:szCs w:val="22"/>
                <w:lang w:eastAsia="zh-CN"/>
              </w:rPr>
            </w:pPr>
            <w:r w:rsidRPr="002753BF">
              <w:rPr>
                <w:sz w:val="22"/>
                <w:szCs w:val="22"/>
                <w:lang w:eastAsia="zh-CN"/>
              </w:rPr>
              <w:t>Wireless LAN</w:t>
            </w:r>
          </w:p>
          <w:p w14:paraId="2259AC0C" w14:textId="77777777" w:rsidR="00FD7D39" w:rsidRDefault="00FD7D39" w:rsidP="002753BF">
            <w:pPr>
              <w:ind w:left="-106"/>
              <w:rPr>
                <w:sz w:val="22"/>
                <w:szCs w:val="22"/>
                <w:lang w:eastAsia="zh-CN"/>
              </w:rPr>
            </w:pPr>
            <w:r w:rsidRPr="00E70EA6">
              <w:rPr>
                <w:sz w:val="22"/>
                <w:szCs w:val="22"/>
                <w:lang w:eastAsia="zh-CN"/>
              </w:rPr>
              <w:t>frequency range: 5725-5850 MHz, 24-24.250 GHz, 57-64 GHz and 57-64 GHz in SRDs</w:t>
            </w:r>
          </w:p>
          <w:p w14:paraId="652A0772" w14:textId="77777777" w:rsidR="00FD7D39" w:rsidRPr="002753BF" w:rsidRDefault="00FD7D39" w:rsidP="002753BF">
            <w:pPr>
              <w:ind w:left="-106"/>
              <w:rPr>
                <w:rFonts w:eastAsia="MS PGothic"/>
                <w:sz w:val="22"/>
                <w:szCs w:val="22"/>
                <w:lang w:eastAsia="ja-JP"/>
              </w:rPr>
            </w:pPr>
            <w:r>
              <w:rPr>
                <w:rFonts w:eastAsia="MS PGothic" w:hint="eastAsia"/>
                <w:sz w:val="22"/>
                <w:szCs w:val="22"/>
                <w:lang w:eastAsia="ja-JP"/>
              </w:rPr>
              <w:t>(</w:t>
            </w:r>
            <w:r>
              <w:rPr>
                <w:rFonts w:eastAsia="MS PGothic"/>
                <w:sz w:val="22"/>
                <w:szCs w:val="22"/>
                <w:lang w:eastAsia="ja-JP"/>
              </w:rPr>
              <w:t xml:space="preserve">2) </w:t>
            </w:r>
            <w:r w:rsidRPr="002753BF">
              <w:rPr>
                <w:sz w:val="22"/>
                <w:szCs w:val="22"/>
                <w:lang w:eastAsia="zh-CN"/>
              </w:rPr>
              <w:t>Mobile communication systems</w:t>
            </w:r>
          </w:p>
          <w:p w14:paraId="186C9E5F" w14:textId="77777777" w:rsidR="00FD7D39" w:rsidRPr="00AD5FF1" w:rsidRDefault="00FD7D39" w:rsidP="001D0297">
            <w:pPr>
              <w:ind w:left="-106"/>
              <w:rPr>
                <w:rFonts w:eastAsia="SimSun"/>
                <w:sz w:val="22"/>
                <w:szCs w:val="22"/>
                <w:lang w:eastAsia="zh-CN"/>
              </w:rPr>
            </w:pPr>
            <w:r w:rsidRPr="00AD5FF1">
              <w:rPr>
                <w:sz w:val="22"/>
                <w:szCs w:val="22"/>
                <w:lang w:eastAsia="zh-CN"/>
              </w:rPr>
              <w:t>frequency range</w:t>
            </w:r>
            <w:r>
              <w:rPr>
                <w:sz w:val="22"/>
                <w:szCs w:val="22"/>
                <w:lang w:eastAsia="zh-CN"/>
              </w:rPr>
              <w:t>: A</w:t>
            </w:r>
            <w:r w:rsidRPr="00E70EA6">
              <w:rPr>
                <w:sz w:val="22"/>
                <w:szCs w:val="22"/>
              </w:rPr>
              <w:t>ccording to APT/AWG/REP-15</w:t>
            </w:r>
          </w:p>
        </w:tc>
      </w:tr>
      <w:tr w:rsidR="00FD7D39" w:rsidRPr="00E012FB" w14:paraId="28C54BAD" w14:textId="77777777" w:rsidTr="00E404DA">
        <w:trPr>
          <w:trHeight w:val="1246"/>
        </w:trPr>
        <w:tc>
          <w:tcPr>
            <w:tcW w:w="1730" w:type="dxa"/>
            <w:shd w:val="clear" w:color="auto" w:fill="auto"/>
            <w:vAlign w:val="center"/>
          </w:tcPr>
          <w:p w14:paraId="3554E636" w14:textId="77777777" w:rsidR="00FD7D39" w:rsidRPr="00E70EA6" w:rsidRDefault="00FD7D39">
            <w:pPr>
              <w:jc w:val="center"/>
              <w:rPr>
                <w:sz w:val="22"/>
                <w:szCs w:val="22"/>
              </w:rPr>
            </w:pPr>
            <w:r w:rsidRPr="00E70EA6">
              <w:rPr>
                <w:sz w:val="22"/>
                <w:szCs w:val="22"/>
              </w:rPr>
              <w:t>Myanmar</w:t>
            </w:r>
          </w:p>
          <w:p w14:paraId="1510689B" w14:textId="77777777" w:rsidR="00FD7D39" w:rsidRPr="00E70EA6" w:rsidRDefault="00FD7D39" w:rsidP="00E404DA">
            <w:pPr>
              <w:jc w:val="center"/>
              <w:rPr>
                <w:sz w:val="22"/>
                <w:szCs w:val="22"/>
                <w:lang w:eastAsia="zh-CN"/>
              </w:rPr>
            </w:pPr>
            <w:r w:rsidRPr="00E70EA6">
              <w:rPr>
                <w:sz w:val="22"/>
                <w:szCs w:val="22"/>
              </w:rPr>
              <w:t>(Republic of the Union of)</w:t>
            </w:r>
          </w:p>
        </w:tc>
        <w:tc>
          <w:tcPr>
            <w:tcW w:w="1985" w:type="dxa"/>
            <w:shd w:val="clear" w:color="auto" w:fill="auto"/>
          </w:tcPr>
          <w:p w14:paraId="3189C49F" w14:textId="77777777" w:rsidR="00FD7D39" w:rsidRPr="00E70EA6" w:rsidRDefault="00FD7D39" w:rsidP="002753BF">
            <w:pPr>
              <w:ind w:rightChars="-42" w:right="-101"/>
              <w:rPr>
                <w:sz w:val="22"/>
                <w:szCs w:val="22"/>
              </w:rPr>
            </w:pPr>
            <w:r w:rsidRPr="00E70EA6">
              <w:rPr>
                <w:sz w:val="22"/>
                <w:szCs w:val="22"/>
              </w:rPr>
              <w:t>920 MHz band</w:t>
            </w:r>
          </w:p>
          <w:p w14:paraId="0D48D817" w14:textId="77777777" w:rsidR="00FD7D39" w:rsidRPr="00E70EA6" w:rsidRDefault="00FD7D39" w:rsidP="001D0297">
            <w:pPr>
              <w:rPr>
                <w:sz w:val="22"/>
                <w:szCs w:val="22"/>
              </w:rPr>
            </w:pPr>
            <w:r w:rsidRPr="00E70EA6">
              <w:rPr>
                <w:sz w:val="22"/>
                <w:szCs w:val="22"/>
              </w:rPr>
              <w:t>2.4 GHz band</w:t>
            </w:r>
          </w:p>
          <w:p w14:paraId="3E96930B" w14:textId="77777777" w:rsidR="00FD7D39" w:rsidRDefault="00FD7D39" w:rsidP="001D0297">
            <w:pPr>
              <w:rPr>
                <w:sz w:val="22"/>
                <w:szCs w:val="22"/>
              </w:rPr>
            </w:pPr>
            <w:r w:rsidRPr="00E70EA6">
              <w:rPr>
                <w:sz w:val="22"/>
                <w:szCs w:val="22"/>
              </w:rPr>
              <w:t>5.7 GHz band</w:t>
            </w:r>
          </w:p>
          <w:p w14:paraId="3193D8AD" w14:textId="77777777" w:rsidR="00FD7D39" w:rsidRPr="002753BF" w:rsidRDefault="00FD7D39" w:rsidP="002753BF">
            <w:pPr>
              <w:pStyle w:val="ListParagraph"/>
              <w:numPr>
                <w:ilvl w:val="0"/>
                <w:numId w:val="7"/>
              </w:numPr>
              <w:rPr>
                <w:rFonts w:eastAsia="SimSun"/>
                <w:sz w:val="22"/>
                <w:szCs w:val="22"/>
                <w:lang w:eastAsia="zh-CN"/>
              </w:rPr>
            </w:pPr>
            <w:r>
              <w:rPr>
                <w:sz w:val="22"/>
                <w:szCs w:val="22"/>
              </w:rPr>
              <w:t>G</w:t>
            </w:r>
            <w:r w:rsidRPr="002753BF">
              <w:rPr>
                <w:sz w:val="22"/>
                <w:szCs w:val="22"/>
              </w:rPr>
              <w:t>Hz band</w:t>
            </w:r>
          </w:p>
        </w:tc>
        <w:tc>
          <w:tcPr>
            <w:tcW w:w="5710" w:type="dxa"/>
            <w:shd w:val="clear" w:color="auto" w:fill="auto"/>
          </w:tcPr>
          <w:p w14:paraId="0FEC29DC" w14:textId="77777777" w:rsidR="00FD7D39" w:rsidRPr="002753BF" w:rsidRDefault="00FD7D39" w:rsidP="002753BF">
            <w:pPr>
              <w:pStyle w:val="ListParagraph"/>
              <w:numPr>
                <w:ilvl w:val="0"/>
                <w:numId w:val="8"/>
              </w:numPr>
              <w:rPr>
                <w:sz w:val="22"/>
                <w:szCs w:val="22"/>
              </w:rPr>
            </w:pPr>
            <w:r w:rsidRPr="002753BF">
              <w:rPr>
                <w:sz w:val="22"/>
                <w:szCs w:val="22"/>
              </w:rPr>
              <w:t>Wireless LAN</w:t>
            </w:r>
          </w:p>
          <w:p w14:paraId="720E9B8F" w14:textId="74558709" w:rsidR="00FD7D39" w:rsidRPr="00AD5FF1" w:rsidRDefault="00FD7D39" w:rsidP="001D0297">
            <w:pPr>
              <w:pStyle w:val="ListParagraph"/>
              <w:ind w:left="360"/>
              <w:rPr>
                <w:sz w:val="22"/>
                <w:szCs w:val="22"/>
              </w:rPr>
            </w:pPr>
            <w:r w:rsidRPr="00AD5FF1">
              <w:rPr>
                <w:sz w:val="22"/>
                <w:szCs w:val="22"/>
              </w:rPr>
              <w:t>frequency range</w:t>
            </w:r>
            <w:r>
              <w:rPr>
                <w:sz w:val="22"/>
                <w:szCs w:val="22"/>
              </w:rPr>
              <w:t>s</w:t>
            </w:r>
            <w:r>
              <w:rPr>
                <w:sz w:val="22"/>
                <w:szCs w:val="22"/>
                <w:lang w:eastAsia="ja-JP"/>
              </w:rPr>
              <w:t>:</w:t>
            </w:r>
            <w:r>
              <w:rPr>
                <w:sz w:val="22"/>
                <w:szCs w:val="22"/>
              </w:rPr>
              <w:t xml:space="preserve"> </w:t>
            </w:r>
            <w:r w:rsidRPr="00AD5FF1">
              <w:rPr>
                <w:sz w:val="22"/>
                <w:szCs w:val="22"/>
              </w:rPr>
              <w:t>2.4</w:t>
            </w:r>
            <w:r w:rsidR="002A5BCF">
              <w:rPr>
                <w:sz w:val="22"/>
                <w:szCs w:val="22"/>
              </w:rPr>
              <w:t xml:space="preserve"> </w:t>
            </w:r>
            <w:r w:rsidRPr="00AD5FF1">
              <w:rPr>
                <w:sz w:val="22"/>
                <w:szCs w:val="22"/>
              </w:rPr>
              <w:t>GHz, 5.7</w:t>
            </w:r>
            <w:r w:rsidR="002A5BCF">
              <w:rPr>
                <w:sz w:val="22"/>
                <w:szCs w:val="22"/>
              </w:rPr>
              <w:t xml:space="preserve"> </w:t>
            </w:r>
            <w:r w:rsidRPr="00AD5FF1">
              <w:rPr>
                <w:sz w:val="22"/>
                <w:szCs w:val="22"/>
              </w:rPr>
              <w:t>GHz</w:t>
            </w:r>
            <w:r>
              <w:rPr>
                <w:sz w:val="22"/>
                <w:szCs w:val="22"/>
              </w:rPr>
              <w:t xml:space="preserve"> and</w:t>
            </w:r>
            <w:r w:rsidRPr="00AD5FF1">
              <w:rPr>
                <w:sz w:val="22"/>
                <w:szCs w:val="22"/>
              </w:rPr>
              <w:t xml:space="preserve"> 24</w:t>
            </w:r>
            <w:r w:rsidR="002A5BCF">
              <w:rPr>
                <w:sz w:val="22"/>
                <w:szCs w:val="22"/>
              </w:rPr>
              <w:t xml:space="preserve"> </w:t>
            </w:r>
            <w:r w:rsidRPr="00AD5FF1">
              <w:rPr>
                <w:sz w:val="22"/>
                <w:szCs w:val="22"/>
              </w:rPr>
              <w:t>GHz</w:t>
            </w:r>
          </w:p>
          <w:p w14:paraId="3572B775" w14:textId="77777777" w:rsidR="00FD7D39" w:rsidRDefault="00FD7D39" w:rsidP="002753BF">
            <w:pPr>
              <w:pStyle w:val="ListParagraph"/>
              <w:numPr>
                <w:ilvl w:val="0"/>
                <w:numId w:val="8"/>
              </w:numPr>
            </w:pPr>
            <w:r w:rsidRPr="00E70EA6">
              <w:t>RF-ID</w:t>
            </w:r>
          </w:p>
          <w:p w14:paraId="0CF4DCBF" w14:textId="62826A14" w:rsidR="00FD7D39" w:rsidRPr="00AD5FF1" w:rsidRDefault="00FD7D39" w:rsidP="001D0297">
            <w:pPr>
              <w:pStyle w:val="ListParagraph"/>
              <w:ind w:left="360"/>
              <w:rPr>
                <w:rFonts w:eastAsia="SimSun"/>
                <w:lang w:eastAsia="zh-CN"/>
              </w:rPr>
            </w:pPr>
            <w:r w:rsidRPr="00E70EA6">
              <w:t>frequency range</w:t>
            </w:r>
            <w:r>
              <w:t xml:space="preserve">: </w:t>
            </w:r>
            <w:r w:rsidRPr="00E70EA6">
              <w:t>919-924</w:t>
            </w:r>
            <w:r w:rsidR="002A5BCF">
              <w:t xml:space="preserve"> </w:t>
            </w:r>
            <w:r w:rsidRPr="00E70EA6">
              <w:t>MHz</w:t>
            </w:r>
          </w:p>
        </w:tc>
      </w:tr>
      <w:tr w:rsidR="00FD7D39" w:rsidRPr="00E012FB" w14:paraId="0DCD94D8" w14:textId="77777777" w:rsidTr="00E404DA">
        <w:trPr>
          <w:trHeight w:val="435"/>
        </w:trPr>
        <w:tc>
          <w:tcPr>
            <w:tcW w:w="1730" w:type="dxa"/>
            <w:shd w:val="clear" w:color="auto" w:fill="auto"/>
            <w:vAlign w:val="center"/>
          </w:tcPr>
          <w:p w14:paraId="33F4FFD8" w14:textId="77777777" w:rsidR="00FD7D39" w:rsidRPr="00E70EA6" w:rsidRDefault="00FD7D39" w:rsidP="00E404DA">
            <w:pPr>
              <w:jc w:val="center"/>
              <w:rPr>
                <w:sz w:val="22"/>
                <w:szCs w:val="22"/>
                <w:lang w:eastAsia="zh-CN"/>
              </w:rPr>
            </w:pPr>
            <w:r w:rsidRPr="00E70EA6">
              <w:rPr>
                <w:color w:val="000000"/>
                <w:sz w:val="22"/>
                <w:szCs w:val="22"/>
                <w:shd w:val="clear" w:color="auto" w:fill="FFFFFF"/>
              </w:rPr>
              <w:t>Japan</w:t>
            </w:r>
          </w:p>
        </w:tc>
        <w:tc>
          <w:tcPr>
            <w:tcW w:w="1985" w:type="dxa"/>
            <w:shd w:val="clear" w:color="auto" w:fill="auto"/>
          </w:tcPr>
          <w:p w14:paraId="5BC9C3F0"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MS PGothic"/>
                <w:sz w:val="22"/>
                <w:szCs w:val="22"/>
                <w:lang w:val="en-GB"/>
              </w:rPr>
            </w:pPr>
            <w:r w:rsidRPr="00E70EA6">
              <w:rPr>
                <w:rFonts w:eastAsia="SimSun"/>
                <w:sz w:val="22"/>
                <w:szCs w:val="22"/>
                <w:lang w:val="en-GB" w:eastAsia="zh-CN"/>
              </w:rPr>
              <w:t xml:space="preserve">920 MHz band, </w:t>
            </w:r>
            <w:r>
              <w:rPr>
                <w:rFonts w:eastAsia="SimSun"/>
                <w:sz w:val="22"/>
                <w:szCs w:val="22"/>
                <w:lang w:val="en-GB" w:eastAsia="zh-CN"/>
              </w:rPr>
              <w:br/>
            </w:r>
            <w:r w:rsidRPr="00AD5FF1">
              <w:rPr>
                <w:rFonts w:eastAsia="SimSun"/>
                <w:sz w:val="22"/>
                <w:szCs w:val="22"/>
                <w:lang w:val="en-GB" w:eastAsia="zh-CN"/>
              </w:rPr>
              <w:t>917-920 MHz</w:t>
            </w:r>
          </w:p>
          <w:p w14:paraId="666EB297"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SimSun"/>
                <w:sz w:val="22"/>
                <w:szCs w:val="22"/>
                <w:lang w:val="en-GB" w:eastAsia="zh-CN"/>
              </w:rPr>
            </w:pPr>
            <w:r w:rsidRPr="00E70EA6">
              <w:rPr>
                <w:rFonts w:eastAsia="SimSun"/>
                <w:sz w:val="22"/>
                <w:szCs w:val="22"/>
                <w:lang w:val="en-GB" w:eastAsia="zh-CN"/>
              </w:rPr>
              <w:t xml:space="preserve">2.4 GHz band, </w:t>
            </w:r>
            <w:r>
              <w:rPr>
                <w:rFonts w:eastAsia="SimSun"/>
                <w:sz w:val="22"/>
                <w:szCs w:val="22"/>
                <w:lang w:val="en-GB" w:eastAsia="zh-CN"/>
              </w:rPr>
              <w:br/>
            </w:r>
            <w:r w:rsidRPr="00AD5FF1">
              <w:rPr>
                <w:rFonts w:eastAsia="SimSun"/>
                <w:sz w:val="22"/>
                <w:szCs w:val="22"/>
                <w:lang w:val="en-GB" w:eastAsia="zh-CN"/>
              </w:rPr>
              <w:t>2.410-2.486 GHz</w:t>
            </w:r>
          </w:p>
          <w:p w14:paraId="3FC633FB"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MS PGothic"/>
                <w:sz w:val="22"/>
                <w:szCs w:val="22"/>
                <w:lang w:val="en-GB"/>
              </w:rPr>
            </w:pPr>
            <w:r w:rsidRPr="00E70EA6">
              <w:rPr>
                <w:rFonts w:eastAsia="SimSun"/>
                <w:sz w:val="22"/>
                <w:szCs w:val="22"/>
                <w:lang w:val="en-GB" w:eastAsia="zh-CN"/>
              </w:rPr>
              <w:t xml:space="preserve">5.7 GHz band, </w:t>
            </w:r>
            <w:r>
              <w:rPr>
                <w:rFonts w:eastAsia="SimSun"/>
                <w:sz w:val="22"/>
                <w:szCs w:val="22"/>
                <w:lang w:val="en-GB" w:eastAsia="zh-CN"/>
              </w:rPr>
              <w:br/>
            </w:r>
            <w:r w:rsidRPr="00AD5FF1">
              <w:rPr>
                <w:rFonts w:eastAsia="SimSun"/>
                <w:sz w:val="22"/>
                <w:szCs w:val="22"/>
                <w:lang w:val="en-GB" w:eastAsia="zh-CN"/>
              </w:rPr>
              <w:t>5.738-5.766 GHz</w:t>
            </w:r>
          </w:p>
          <w:p w14:paraId="29A6249B" w14:textId="77777777" w:rsidR="00FD7D39" w:rsidRPr="00E70EA6" w:rsidRDefault="00FD7D39" w:rsidP="00E404DA">
            <w:pPr>
              <w:tabs>
                <w:tab w:val="left" w:pos="1134"/>
                <w:tab w:val="left" w:pos="1871"/>
                <w:tab w:val="left" w:pos="2268"/>
              </w:tabs>
              <w:overflowPunct w:val="0"/>
              <w:autoSpaceDE w:val="0"/>
              <w:autoSpaceDN w:val="0"/>
              <w:adjustRightInd w:val="0"/>
              <w:spacing w:before="120"/>
              <w:textAlignment w:val="baseline"/>
              <w:rPr>
                <w:sz w:val="22"/>
                <w:szCs w:val="22"/>
                <w:lang w:val="en-GB" w:eastAsia="zh-CN"/>
              </w:rPr>
            </w:pPr>
          </w:p>
        </w:tc>
        <w:tc>
          <w:tcPr>
            <w:tcW w:w="5710" w:type="dxa"/>
            <w:shd w:val="clear" w:color="auto" w:fill="auto"/>
          </w:tcPr>
          <w:p w14:paraId="65D7163D" w14:textId="77777777" w:rsidR="00FD7D39" w:rsidRPr="00E70EA6" w:rsidRDefault="00FD7D39" w:rsidP="002753BF">
            <w:pPr>
              <w:pStyle w:val="ListParagraph"/>
              <w:numPr>
                <w:ilvl w:val="0"/>
                <w:numId w:val="9"/>
              </w:numPr>
              <w:tabs>
                <w:tab w:val="left" w:pos="178"/>
                <w:tab w:val="left" w:pos="2268"/>
              </w:tabs>
              <w:suppressAutoHyphens/>
              <w:wordWrap w:val="0"/>
              <w:overflowPunct w:val="0"/>
              <w:autoSpaceDE w:val="0"/>
              <w:autoSpaceDN w:val="0"/>
              <w:adjustRightInd w:val="0"/>
              <w:spacing w:before="120"/>
              <w:textAlignment w:val="baseline"/>
              <w:rPr>
                <w:rFonts w:eastAsia="SimSun"/>
                <w:sz w:val="22"/>
                <w:szCs w:val="22"/>
                <w:lang w:val="en-GB" w:eastAsia="zh-CN"/>
              </w:rPr>
            </w:pPr>
            <w:r w:rsidRPr="00E70EA6">
              <w:rPr>
                <w:rFonts w:eastAsia="SimSun"/>
                <w:sz w:val="22"/>
                <w:szCs w:val="22"/>
                <w:lang w:val="en-GB" w:eastAsia="zh-CN"/>
              </w:rPr>
              <w:t>920 MHz band beam WPT</w:t>
            </w:r>
          </w:p>
          <w:p w14:paraId="077D0A64" w14:textId="77777777" w:rsidR="00FD7D39" w:rsidRPr="002753BF"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2753BF">
              <w:rPr>
                <w:rFonts w:eastAsia="SimSun"/>
                <w:sz w:val="22"/>
                <w:szCs w:val="22"/>
                <w:lang w:val="en-GB" w:eastAsia="zh-CN"/>
              </w:rPr>
              <w:t>Mobile communication systems</w:t>
            </w:r>
          </w:p>
          <w:p w14:paraId="630444D7"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SimSun"/>
                <w:sz w:val="22"/>
                <w:szCs w:val="22"/>
                <w:lang w:val="en-GB" w:eastAsia="zh-CN"/>
              </w:rPr>
            </w:pPr>
            <w:r w:rsidRPr="00AD5FF1">
              <w:rPr>
                <w:rFonts w:eastAsia="SimSun"/>
                <w:sz w:val="22"/>
                <w:szCs w:val="22"/>
                <w:lang w:val="en-GB" w:eastAsia="zh-CN"/>
              </w:rPr>
              <w:t xml:space="preserve">frequency </w:t>
            </w:r>
            <w:r w:rsidRPr="00AD5FF1">
              <w:rPr>
                <w:sz w:val="22"/>
                <w:szCs w:val="22"/>
              </w:rPr>
              <w:t>range</w:t>
            </w:r>
            <w:r>
              <w:rPr>
                <w:sz w:val="22"/>
                <w:szCs w:val="22"/>
                <w:lang w:eastAsia="ja-JP"/>
              </w:rPr>
              <w:t>:</w:t>
            </w:r>
            <w:r w:rsidRPr="00AD5FF1">
              <w:rPr>
                <w:sz w:val="22"/>
                <w:szCs w:val="22"/>
              </w:rPr>
              <w:t xml:space="preserve"> LTE-A</w:t>
            </w:r>
            <w:r w:rsidRPr="00AD5FF1">
              <w:rPr>
                <w:rFonts w:eastAsia="SimSun"/>
                <w:sz w:val="22"/>
                <w:szCs w:val="22"/>
                <w:lang w:val="en-GB" w:eastAsia="zh-CN"/>
              </w:rPr>
              <w:t xml:space="preserve"> (Band 8) 900 - 915 MHz (uplink), 945 - 960 MHz (downlink)</w:t>
            </w:r>
          </w:p>
          <w:p w14:paraId="35D1D3E2" w14:textId="77777777" w:rsidR="00FD7D39" w:rsidRPr="00AD5FF1"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MS PGothic"/>
                <w:sz w:val="22"/>
                <w:szCs w:val="22"/>
                <w:lang w:val="en-GB"/>
              </w:rPr>
            </w:pPr>
            <w:r w:rsidRPr="00AD5FF1">
              <w:rPr>
                <w:rFonts w:eastAsia="SimSun"/>
                <w:sz w:val="22"/>
                <w:szCs w:val="22"/>
                <w:lang w:val="en-GB" w:eastAsia="zh-CN"/>
              </w:rPr>
              <w:t>RF-ID</w:t>
            </w:r>
          </w:p>
          <w:p w14:paraId="4DBA4E88"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AD5FF1">
              <w:rPr>
                <w:rFonts w:eastAsia="SimSun"/>
                <w:sz w:val="22"/>
                <w:szCs w:val="22"/>
                <w:lang w:val="en-GB" w:eastAsia="zh-CN"/>
              </w:rPr>
              <w:t>frequency range</w:t>
            </w:r>
            <w:r>
              <w:rPr>
                <w:rFonts w:eastAsia="SimSun"/>
                <w:sz w:val="22"/>
                <w:szCs w:val="22"/>
                <w:lang w:val="en-GB" w:eastAsia="zh-CN"/>
              </w:rPr>
              <w:t>:</w:t>
            </w:r>
            <w:r w:rsidRPr="00AD5FF1">
              <w:rPr>
                <w:rFonts w:eastAsia="SimSun"/>
                <w:sz w:val="22"/>
                <w:szCs w:val="22"/>
                <w:lang w:val="en-GB" w:eastAsia="zh-CN"/>
              </w:rPr>
              <w:t xml:space="preserve"> 916.7 - 923.5 MHz, 915.9 - 929.7 MHz</w:t>
            </w:r>
          </w:p>
          <w:p w14:paraId="7F63918B" w14:textId="77777777" w:rsidR="00FD7D39" w:rsidRPr="00AD5FF1" w:rsidRDefault="00FD7D39" w:rsidP="002753BF">
            <w:pPr>
              <w:pStyle w:val="Tabletext"/>
              <w:numPr>
                <w:ilvl w:val="1"/>
                <w:numId w:val="10"/>
              </w:numPr>
              <w:rPr>
                <w:rFonts w:eastAsia="SimSun"/>
                <w:szCs w:val="22"/>
                <w:u w:val="single"/>
                <w:lang w:eastAsia="zh-CN"/>
              </w:rPr>
            </w:pPr>
            <w:r w:rsidRPr="00E70EA6">
              <w:rPr>
                <w:rFonts w:eastAsia="SimSun"/>
                <w:szCs w:val="22"/>
                <w:lang w:eastAsia="zh-CN"/>
              </w:rPr>
              <w:t>Radio astronomy</w:t>
            </w:r>
          </w:p>
          <w:p w14:paraId="29D36F0B" w14:textId="77777777" w:rsidR="00FD7D39" w:rsidRPr="00AD5FF1" w:rsidRDefault="00FD7D39" w:rsidP="001D0297">
            <w:pPr>
              <w:pStyle w:val="Tabletext"/>
              <w:ind w:left="-106"/>
              <w:rPr>
                <w:rFonts w:eastAsia="SimSun"/>
                <w:szCs w:val="22"/>
                <w:lang w:eastAsia="zh-CN"/>
              </w:rPr>
            </w:pPr>
            <w:r w:rsidRPr="00E70EA6">
              <w:rPr>
                <w:rFonts w:eastAsia="SimSun"/>
                <w:szCs w:val="22"/>
                <w:lang w:eastAsia="zh-CN"/>
              </w:rPr>
              <w:t>frequency range</w:t>
            </w:r>
            <w:r>
              <w:rPr>
                <w:rFonts w:eastAsia="SimSun"/>
                <w:szCs w:val="22"/>
                <w:lang w:eastAsia="zh-CN"/>
              </w:rPr>
              <w:t xml:space="preserve">: </w:t>
            </w:r>
            <w:r w:rsidRPr="00F940EF">
              <w:rPr>
                <w:rFonts w:eastAsia="SimSun"/>
                <w:szCs w:val="22"/>
                <w:lang w:eastAsia="zh-CN"/>
              </w:rPr>
              <w:t xml:space="preserve"> </w:t>
            </w:r>
            <w:r w:rsidRPr="00AD5FF1">
              <w:rPr>
                <w:rFonts w:eastAsia="SimSun"/>
                <w:szCs w:val="22"/>
                <w:lang w:eastAsia="zh-CN"/>
              </w:rPr>
              <w:t>1 400 - 1 427 MHz</w:t>
            </w:r>
          </w:p>
          <w:p w14:paraId="2F57C20D" w14:textId="77777777" w:rsidR="00FD7D39"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AD5FF1">
              <w:rPr>
                <w:rFonts w:eastAsiaTheme="minorEastAsia"/>
                <w:sz w:val="22"/>
                <w:szCs w:val="22"/>
                <w:lang w:val="en-GB"/>
              </w:rPr>
              <w:t>Digital</w:t>
            </w:r>
            <w:r w:rsidRPr="00AD5FF1">
              <w:rPr>
                <w:rFonts w:eastAsia="SimSun"/>
                <w:sz w:val="22"/>
                <w:szCs w:val="22"/>
                <w:lang w:val="en-GB" w:eastAsia="zh-CN"/>
              </w:rPr>
              <w:t xml:space="preserve"> MCA Service</w:t>
            </w:r>
          </w:p>
          <w:p w14:paraId="54BC4A62"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ja-JP"/>
              </w:rPr>
              <w:t>:</w:t>
            </w:r>
            <w:r w:rsidRPr="00AD5FF1">
              <w:rPr>
                <w:rFonts w:eastAsia="SimSun"/>
                <w:sz w:val="22"/>
                <w:szCs w:val="22"/>
                <w:lang w:val="en-GB" w:eastAsia="zh-CN"/>
              </w:rPr>
              <w:t xml:space="preserve"> 930 - 940 MHz (uplink), 940 - 945 MHz (downlink)</w:t>
            </w:r>
          </w:p>
          <w:p w14:paraId="567E6D63" w14:textId="77777777" w:rsidR="00FD7D39"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AD5FF1">
              <w:rPr>
                <w:rFonts w:eastAsiaTheme="minorEastAsia"/>
                <w:sz w:val="22"/>
                <w:szCs w:val="22"/>
                <w:lang w:val="en-GB"/>
              </w:rPr>
              <w:t>Advanced</w:t>
            </w:r>
            <w:r w:rsidRPr="00AD5FF1">
              <w:rPr>
                <w:rFonts w:eastAsia="SimSun"/>
                <w:sz w:val="22"/>
                <w:szCs w:val="22"/>
                <w:lang w:val="en-GB" w:eastAsia="zh-CN"/>
              </w:rPr>
              <w:t xml:space="preserve"> </w:t>
            </w:r>
            <w:r w:rsidRPr="00AD5FF1">
              <w:rPr>
                <w:rFonts w:eastAsiaTheme="minorEastAsia"/>
                <w:sz w:val="22"/>
                <w:szCs w:val="22"/>
                <w:lang w:val="en-GB"/>
              </w:rPr>
              <w:t>MCA</w:t>
            </w:r>
            <w:r w:rsidRPr="00AD5FF1">
              <w:rPr>
                <w:rFonts w:eastAsia="SimSun"/>
                <w:sz w:val="22"/>
                <w:szCs w:val="22"/>
                <w:lang w:val="en-GB" w:eastAsia="zh-CN"/>
              </w:rPr>
              <w:t xml:space="preserve"> </w:t>
            </w:r>
            <w:r w:rsidRPr="00AD5FF1">
              <w:rPr>
                <w:rFonts w:eastAsiaTheme="minorEastAsia"/>
                <w:sz w:val="22"/>
                <w:szCs w:val="22"/>
                <w:lang w:val="en-GB"/>
              </w:rPr>
              <w:t>Service</w:t>
            </w:r>
          </w:p>
          <w:p w14:paraId="4B375C5C"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895 - 900 MHz (uplink), 850 - 860 MHz (downlink)</w:t>
            </w:r>
          </w:p>
          <w:p w14:paraId="25DF16C1" w14:textId="77777777" w:rsidR="00FD7D39" w:rsidRPr="00E70EA6" w:rsidRDefault="00FD7D39" w:rsidP="001D0297">
            <w:pPr>
              <w:pStyle w:val="Tabletext"/>
              <w:ind w:leftChars="-44" w:left="-106"/>
              <w:rPr>
                <w:szCs w:val="22"/>
                <w:lang w:val="en-GB"/>
              </w:rPr>
            </w:pPr>
          </w:p>
          <w:p w14:paraId="7A78C213" w14:textId="77777777" w:rsidR="00FD7D39" w:rsidRPr="00E70EA6" w:rsidRDefault="00FD7D39" w:rsidP="002753BF">
            <w:pPr>
              <w:pStyle w:val="ListParagraph"/>
              <w:numPr>
                <w:ilvl w:val="0"/>
                <w:numId w:val="9"/>
              </w:numPr>
              <w:tabs>
                <w:tab w:val="left" w:pos="178"/>
                <w:tab w:val="left" w:pos="2268"/>
              </w:tabs>
              <w:suppressAutoHyphens/>
              <w:wordWrap w:val="0"/>
              <w:overflowPunct w:val="0"/>
              <w:autoSpaceDE w:val="0"/>
              <w:autoSpaceDN w:val="0"/>
              <w:adjustRightInd w:val="0"/>
              <w:spacing w:before="120"/>
              <w:textAlignment w:val="baseline"/>
              <w:rPr>
                <w:rFonts w:eastAsia="SimSun"/>
                <w:sz w:val="22"/>
                <w:szCs w:val="22"/>
                <w:lang w:val="en-GB" w:eastAsia="zh-CN"/>
              </w:rPr>
            </w:pPr>
            <w:r w:rsidRPr="00E70EA6">
              <w:rPr>
                <w:rFonts w:eastAsia="SimSun"/>
                <w:sz w:val="22"/>
                <w:szCs w:val="22"/>
                <w:lang w:val="en-GB" w:eastAsia="zh-CN"/>
              </w:rPr>
              <w:t xml:space="preserve"> 2.4 GHz band beam WPT</w:t>
            </w:r>
          </w:p>
          <w:p w14:paraId="05BA5C8D"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val="en-GB" w:eastAsia="zh-CN"/>
              </w:rPr>
              <w:lastRenderedPageBreak/>
              <w:t xml:space="preserve">(2-1) </w:t>
            </w:r>
            <w:r w:rsidRPr="00E70EA6">
              <w:rPr>
                <w:rFonts w:eastAsia="SimSun"/>
                <w:sz w:val="22"/>
                <w:szCs w:val="22"/>
                <w:lang w:val="en-GB" w:eastAsia="zh-CN"/>
              </w:rPr>
              <w:t>Wireless LAN</w:t>
            </w:r>
          </w:p>
          <w:p w14:paraId="597D3442"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AD5FF1">
              <w:rPr>
                <w:rFonts w:eastAsia="SimSun"/>
                <w:sz w:val="22"/>
                <w:szCs w:val="22"/>
                <w:lang w:val="en-GB" w:eastAsia="zh-CN"/>
              </w:rPr>
              <w:t xml:space="preserve"> </w:t>
            </w:r>
            <w:r w:rsidRPr="00AD5FF1">
              <w:rPr>
                <w:sz w:val="22"/>
                <w:szCs w:val="22"/>
              </w:rPr>
              <w:t>2 400 </w:t>
            </w:r>
            <w:r w:rsidRPr="00AD5FF1">
              <w:rPr>
                <w:rFonts w:eastAsia="SimSun"/>
                <w:sz w:val="22"/>
                <w:szCs w:val="22"/>
                <w:lang w:val="en-GB" w:eastAsia="zh-CN"/>
              </w:rPr>
              <w:t xml:space="preserve">- </w:t>
            </w:r>
            <w:r w:rsidRPr="00AD5FF1">
              <w:rPr>
                <w:sz w:val="22"/>
                <w:szCs w:val="22"/>
              </w:rPr>
              <w:t>2 497 MHz</w:t>
            </w:r>
          </w:p>
          <w:p w14:paraId="334ABA2B" w14:textId="77777777" w:rsidR="00FD7D39" w:rsidRDefault="00FD7D39" w:rsidP="001D0297">
            <w:pPr>
              <w:pStyle w:val="Tabletext"/>
              <w:ind w:leftChars="-44" w:left="-106"/>
              <w:rPr>
                <w:rFonts w:eastAsia="SimSun"/>
                <w:szCs w:val="22"/>
                <w:lang w:eastAsia="zh-CN"/>
              </w:rPr>
            </w:pPr>
            <w:r>
              <w:rPr>
                <w:szCs w:val="22"/>
                <w:lang w:eastAsia="zh-CN"/>
              </w:rPr>
              <w:t xml:space="preserve">(2-2) </w:t>
            </w:r>
            <w:r w:rsidRPr="00E70EA6">
              <w:rPr>
                <w:rFonts w:eastAsia="SimSun"/>
                <w:szCs w:val="22"/>
                <w:lang w:eastAsia="zh-CN"/>
              </w:rPr>
              <w:t>Mobile communication systems</w:t>
            </w:r>
          </w:p>
          <w:p w14:paraId="54D4D691" w14:textId="77777777" w:rsidR="00FD7D39" w:rsidRPr="00E70EA6" w:rsidRDefault="00FD7D39" w:rsidP="001D0297">
            <w:pPr>
              <w:pStyle w:val="Tabletext"/>
              <w:ind w:leftChars="-44" w:left="-106"/>
              <w:rPr>
                <w:szCs w:val="22"/>
              </w:rPr>
            </w:pPr>
            <w:r w:rsidRPr="00E70EA6">
              <w:rPr>
                <w:rFonts w:eastAsia="SimSun"/>
                <w:szCs w:val="22"/>
                <w:lang w:eastAsia="zh-CN"/>
              </w:rPr>
              <w:t>frequency range</w:t>
            </w:r>
            <w:r>
              <w:rPr>
                <w:rFonts w:eastAsia="SimSun"/>
                <w:szCs w:val="22"/>
                <w:lang w:eastAsia="zh-CN"/>
              </w:rPr>
              <w:t>:</w:t>
            </w:r>
            <w:r w:rsidRPr="00E70EA6">
              <w:rPr>
                <w:rFonts w:eastAsia="SimSun"/>
                <w:szCs w:val="22"/>
                <w:lang w:eastAsia="zh-CN"/>
              </w:rPr>
              <w:t xml:space="preserve"> </w:t>
            </w:r>
            <w:r w:rsidRPr="00AD5FF1">
              <w:rPr>
                <w:rFonts w:eastAsia="SimSun"/>
                <w:szCs w:val="22"/>
                <w:lang w:eastAsia="zh-CN"/>
              </w:rPr>
              <w:t xml:space="preserve">Geostationary Mobile Satellite </w:t>
            </w:r>
            <w:r w:rsidRPr="00AD5FF1">
              <w:rPr>
                <w:rFonts w:eastAsiaTheme="minorEastAsia"/>
                <w:szCs w:val="22"/>
                <w:lang w:eastAsia="ja-JP"/>
              </w:rPr>
              <w:t>System</w:t>
            </w:r>
            <w:r w:rsidRPr="00AD5FF1">
              <w:rPr>
                <w:rFonts w:asciiTheme="minorEastAsia" w:eastAsiaTheme="minorEastAsia" w:hAnsiTheme="minorEastAsia"/>
                <w:szCs w:val="22"/>
                <w:lang w:eastAsia="ja-JP"/>
              </w:rPr>
              <w:t xml:space="preserve"> </w:t>
            </w:r>
            <w:r w:rsidRPr="00AD5FF1">
              <w:rPr>
                <w:rFonts w:eastAsia="SimSun"/>
                <w:szCs w:val="22"/>
                <w:lang w:eastAsia="zh-CN"/>
              </w:rPr>
              <w:t xml:space="preserve">2 500 - 2 535 MHz, Non-Geostationary Mobile Satellite </w:t>
            </w:r>
            <w:r w:rsidRPr="00AD5FF1">
              <w:rPr>
                <w:rFonts w:eastAsiaTheme="minorEastAsia"/>
                <w:szCs w:val="22"/>
                <w:lang w:eastAsia="ja-JP"/>
              </w:rPr>
              <w:t>System</w:t>
            </w:r>
            <w:r w:rsidRPr="00AD5FF1">
              <w:rPr>
                <w:rFonts w:asciiTheme="minorEastAsia" w:eastAsiaTheme="minorEastAsia" w:hAnsiTheme="minorEastAsia"/>
                <w:szCs w:val="22"/>
                <w:lang w:eastAsia="ja-JP"/>
              </w:rPr>
              <w:t xml:space="preserve"> </w:t>
            </w:r>
            <w:r w:rsidRPr="00AD5FF1">
              <w:rPr>
                <w:rFonts w:eastAsia="SimSun"/>
                <w:szCs w:val="22"/>
                <w:lang w:eastAsia="zh-CN"/>
              </w:rPr>
              <w:t>2 483.55 - 2 500 MHz</w:t>
            </w:r>
          </w:p>
          <w:p w14:paraId="04385571"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(2-3)</w:t>
            </w:r>
            <w:r>
              <w:rPr>
                <w:rFonts w:ascii="MS Mincho" w:eastAsia="MS Mincho" w:hAnsi="MS Mincho" w:hint="eastAsia"/>
                <w:sz w:val="22"/>
                <w:szCs w:val="22"/>
                <w:lang w:eastAsia="ja-JP"/>
              </w:rPr>
              <w:t xml:space="preserve">　</w:t>
            </w:r>
            <w:r w:rsidRPr="00E70EA6">
              <w:rPr>
                <w:rFonts w:eastAsia="SimSun"/>
                <w:sz w:val="22"/>
                <w:szCs w:val="22"/>
                <w:lang w:val="en-GB" w:eastAsia="zh-CN"/>
              </w:rPr>
              <w:t>Radio astronomy</w:t>
            </w:r>
          </w:p>
          <w:p w14:paraId="00327E96"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MS Mincho" w:hint="eastAsia"/>
                <w:sz w:val="22"/>
                <w:szCs w:val="22"/>
                <w:lang w:val="en-GB" w:eastAsia="ja-JP"/>
              </w:rPr>
              <w:t>:</w:t>
            </w:r>
            <w:r w:rsidRPr="00AD5FF1">
              <w:rPr>
                <w:rFonts w:eastAsia="SimSun"/>
                <w:sz w:val="22"/>
                <w:szCs w:val="22"/>
                <w:lang w:val="en-GB" w:eastAsia="zh-CN"/>
              </w:rPr>
              <w:t xml:space="preserve"> 2 695 </w:t>
            </w:r>
            <w:r w:rsidRPr="00AD5FF1">
              <w:rPr>
                <w:rFonts w:eastAsiaTheme="minorEastAsia"/>
                <w:sz w:val="22"/>
                <w:szCs w:val="22"/>
                <w:lang w:val="en-GB"/>
              </w:rPr>
              <w:t>MHz</w:t>
            </w:r>
            <w:r w:rsidRPr="00AD5FF1">
              <w:rPr>
                <w:rFonts w:eastAsia="SimSun"/>
                <w:sz w:val="22"/>
                <w:szCs w:val="22"/>
                <w:lang w:val="en-GB" w:eastAsia="zh-CN"/>
              </w:rPr>
              <w:t xml:space="preserve"> </w:t>
            </w:r>
          </w:p>
          <w:p w14:paraId="2C2EEC40"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val="en-GB" w:eastAsia="zh-CN"/>
              </w:rPr>
              <w:t xml:space="preserve">(2-4) </w:t>
            </w:r>
            <w:r w:rsidRPr="00E70EA6">
              <w:rPr>
                <w:rFonts w:eastAsia="SimSun"/>
                <w:sz w:val="22"/>
                <w:szCs w:val="22"/>
                <w:lang w:val="en-GB" w:eastAsia="zh-CN"/>
              </w:rPr>
              <w:t>Amateur radio</w:t>
            </w:r>
          </w:p>
          <w:p w14:paraId="1F2A3017"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F940EF">
              <w:rPr>
                <w:sz w:val="22"/>
                <w:szCs w:val="22"/>
              </w:rPr>
              <w:t xml:space="preserve"> </w:t>
            </w:r>
            <w:r w:rsidRPr="00AD5FF1">
              <w:rPr>
                <w:rFonts w:eastAsia="SimSun"/>
                <w:sz w:val="22"/>
                <w:szCs w:val="22"/>
                <w:lang w:val="en-GB" w:eastAsia="zh-CN"/>
              </w:rPr>
              <w:t xml:space="preserve">2 400 - 2 450 MHz </w:t>
            </w:r>
          </w:p>
          <w:p w14:paraId="3083A63E"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color w:val="000000"/>
                <w:sz w:val="22"/>
                <w:szCs w:val="22"/>
              </w:rPr>
            </w:pPr>
            <w:r>
              <w:rPr>
                <w:rFonts w:eastAsia="SimSun"/>
                <w:sz w:val="22"/>
                <w:szCs w:val="22"/>
                <w:lang w:val="en-GB" w:eastAsia="zh-CN"/>
              </w:rPr>
              <w:t xml:space="preserve">(2-5) </w:t>
            </w:r>
            <w:r w:rsidRPr="00AD5FF1">
              <w:rPr>
                <w:color w:val="000000"/>
                <w:sz w:val="22"/>
                <w:szCs w:val="22"/>
              </w:rPr>
              <w:t>Premises radio</w:t>
            </w:r>
          </w:p>
          <w:p w14:paraId="458D61B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2 400 </w:t>
            </w:r>
            <w:r w:rsidRPr="00AD5FF1">
              <w:rPr>
                <w:rFonts w:eastAsia="SimSun"/>
                <w:sz w:val="22"/>
                <w:szCs w:val="22"/>
                <w:lang w:val="en-GB" w:eastAsia="zh-CN"/>
              </w:rPr>
              <w:t xml:space="preserve">- </w:t>
            </w:r>
            <w:r w:rsidRPr="00AD5FF1">
              <w:rPr>
                <w:sz w:val="22"/>
                <w:szCs w:val="22"/>
              </w:rPr>
              <w:t>2 483.5 MHz</w:t>
            </w:r>
          </w:p>
          <w:p w14:paraId="5BEB082A"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u w:val="single"/>
              </w:rPr>
            </w:pPr>
            <w:r>
              <w:rPr>
                <w:rFonts w:eastAsia="SimSun"/>
                <w:sz w:val="22"/>
                <w:szCs w:val="22"/>
                <w:lang w:val="en-GB" w:eastAsia="zh-CN"/>
              </w:rPr>
              <w:t xml:space="preserve">(2-6) </w:t>
            </w:r>
            <w:r w:rsidRPr="00AD5FF1">
              <w:rPr>
                <w:sz w:val="22"/>
                <w:szCs w:val="22"/>
              </w:rPr>
              <w:t>Field Pickup (FPU) for broadcasting</w:t>
            </w:r>
          </w:p>
          <w:p w14:paraId="62A52D2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2 330 </w:t>
            </w:r>
            <w:r w:rsidRPr="00AD5FF1">
              <w:rPr>
                <w:rFonts w:eastAsia="SimSun"/>
                <w:sz w:val="22"/>
                <w:szCs w:val="22"/>
                <w:lang w:val="en-GB" w:eastAsia="zh-CN"/>
              </w:rPr>
              <w:t xml:space="preserve">- </w:t>
            </w:r>
            <w:r w:rsidRPr="00AD5FF1">
              <w:rPr>
                <w:sz w:val="22"/>
                <w:szCs w:val="22"/>
              </w:rPr>
              <w:t>2 370 MHz</w:t>
            </w:r>
          </w:p>
          <w:p w14:paraId="75C2926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(2-7) </w:t>
            </w:r>
            <w:r w:rsidRPr="00AD5FF1">
              <w:rPr>
                <w:sz w:val="22"/>
                <w:szCs w:val="22"/>
              </w:rPr>
              <w:t>Unmanned mobile image transmission system (Wireless system for drones and other unmanned vehicles)</w:t>
            </w:r>
          </w:p>
          <w:p w14:paraId="447753B5"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2 483.5 - 2 494 MHz</w:t>
            </w:r>
          </w:p>
          <w:p w14:paraId="30D31BF3" w14:textId="77777777" w:rsidR="00FD7D39" w:rsidRPr="00E70EA6" w:rsidRDefault="00FD7D39" w:rsidP="001D0297">
            <w:pPr>
              <w:tabs>
                <w:tab w:val="left" w:pos="178"/>
                <w:tab w:val="left" w:pos="2268"/>
              </w:tabs>
              <w:suppressAutoHyphens/>
              <w:wordWrap w:val="0"/>
              <w:overflowPunct w:val="0"/>
              <w:autoSpaceDE w:val="0"/>
              <w:autoSpaceDN w:val="0"/>
              <w:adjustRightInd w:val="0"/>
              <w:spacing w:before="120"/>
              <w:ind w:leftChars="-44" w:left="-106"/>
              <w:textAlignment w:val="baseline"/>
              <w:rPr>
                <w:rFonts w:eastAsia="SimSun"/>
                <w:sz w:val="22"/>
                <w:szCs w:val="22"/>
                <w:lang w:val="en-GB" w:eastAsia="zh-CN"/>
              </w:rPr>
            </w:pPr>
          </w:p>
          <w:p w14:paraId="2DE400E9" w14:textId="77777777" w:rsidR="00FD7D39" w:rsidRPr="00E70EA6" w:rsidRDefault="00FD7D39" w:rsidP="001D0297">
            <w:pPr>
              <w:pStyle w:val="ListParagraph"/>
              <w:tabs>
                <w:tab w:val="left" w:pos="178"/>
                <w:tab w:val="left" w:pos="2268"/>
              </w:tabs>
              <w:suppressAutoHyphens/>
              <w:wordWrap w:val="0"/>
              <w:overflowPunct w:val="0"/>
              <w:autoSpaceDE w:val="0"/>
              <w:autoSpaceDN w:val="0"/>
              <w:adjustRightInd w:val="0"/>
              <w:spacing w:before="120"/>
              <w:ind w:left="-106"/>
              <w:textAlignment w:val="baseline"/>
              <w:rPr>
                <w:rFonts w:eastAsia="Malgun Gothic"/>
                <w:b/>
                <w:sz w:val="22"/>
                <w:szCs w:val="22"/>
                <w:lang w:val="en-GB" w:eastAsia="ko-KR"/>
              </w:rPr>
            </w:pPr>
            <w:r>
              <w:rPr>
                <w:rFonts w:eastAsia="SimSun"/>
                <w:sz w:val="22"/>
                <w:szCs w:val="22"/>
                <w:lang w:val="en-GB" w:eastAsia="zh-CN"/>
              </w:rPr>
              <w:t xml:space="preserve">(3) </w:t>
            </w:r>
            <w:r w:rsidRPr="00E70EA6">
              <w:rPr>
                <w:rFonts w:eastAsia="SimSun"/>
                <w:sz w:val="22"/>
                <w:szCs w:val="22"/>
                <w:lang w:val="en-GB" w:eastAsia="zh-CN"/>
              </w:rPr>
              <w:t>5.7 GHz band beam WPT</w:t>
            </w:r>
          </w:p>
          <w:p w14:paraId="1F03B700"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(3-1) </w:t>
            </w:r>
            <w:r w:rsidRPr="00E70EA6">
              <w:rPr>
                <w:rFonts w:eastAsia="SimSun"/>
                <w:sz w:val="22"/>
                <w:szCs w:val="22"/>
                <w:lang w:val="en-GB" w:eastAsia="zh-CN"/>
              </w:rPr>
              <w:t>Wireless LAN</w:t>
            </w:r>
          </w:p>
          <w:p w14:paraId="6C9031FF"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 xml:space="preserve">: </w:t>
            </w:r>
            <w:r w:rsidRPr="00AD5FF1">
              <w:rPr>
                <w:rFonts w:eastAsia="SimSun"/>
                <w:sz w:val="22"/>
                <w:szCs w:val="22"/>
                <w:lang w:val="en-GB" w:eastAsia="zh-CN"/>
              </w:rPr>
              <w:t>5 470 - 5 730 MHz</w:t>
            </w:r>
          </w:p>
          <w:p w14:paraId="72DAE9E9"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(3-2) </w:t>
            </w:r>
            <w:r w:rsidRPr="00E70EA6">
              <w:rPr>
                <w:rFonts w:eastAsia="SimSun"/>
                <w:sz w:val="22"/>
                <w:szCs w:val="22"/>
                <w:lang w:val="en-GB" w:eastAsia="zh-CN"/>
              </w:rPr>
              <w:t>Radio astronomy</w:t>
            </w:r>
          </w:p>
          <w:p w14:paraId="534C8D99"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MS Gothic"/>
                <w:bCs/>
                <w:sz w:val="22"/>
                <w:szCs w:val="22"/>
                <w:lang w:val="en-GB" w:eastAsia="zh-CN"/>
              </w:rPr>
              <w:t>4 990 - 5 000 MHz, 10 600 - 10 700 MHz</w:t>
            </w:r>
          </w:p>
          <w:p w14:paraId="3AE10D7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(3-3) </w:t>
            </w:r>
            <w:r w:rsidRPr="00E70EA6">
              <w:rPr>
                <w:rFonts w:eastAsia="SimSun"/>
                <w:sz w:val="22"/>
                <w:szCs w:val="22"/>
                <w:lang w:val="en-GB" w:eastAsia="zh-CN"/>
              </w:rPr>
              <w:t>Amateur radio</w:t>
            </w:r>
          </w:p>
          <w:p w14:paraId="66CE2A67"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F940EF">
              <w:rPr>
                <w:rFonts w:eastAsia="SimSun"/>
                <w:sz w:val="22"/>
                <w:szCs w:val="22"/>
                <w:lang w:val="en-GB" w:eastAsia="zh-CN"/>
              </w:rPr>
              <w:t xml:space="preserve"> </w:t>
            </w:r>
            <w:r w:rsidRPr="00AD5FF1">
              <w:rPr>
                <w:rFonts w:eastAsia="MS PGothic"/>
                <w:sz w:val="22"/>
                <w:szCs w:val="22"/>
                <w:lang w:val="en-GB"/>
              </w:rPr>
              <w:t>5 650</w:t>
            </w:r>
            <w:r w:rsidRPr="00AD5FF1">
              <w:rPr>
                <w:rFonts w:eastAsia="SimSun"/>
                <w:sz w:val="22"/>
                <w:szCs w:val="22"/>
                <w:lang w:val="en-GB" w:eastAsia="zh-CN"/>
              </w:rPr>
              <w:t xml:space="preserve"> - </w:t>
            </w:r>
            <w:r w:rsidRPr="00AD5FF1">
              <w:rPr>
                <w:rFonts w:eastAsia="MS PGothic"/>
                <w:sz w:val="22"/>
                <w:szCs w:val="22"/>
                <w:lang w:val="en-GB"/>
              </w:rPr>
              <w:t>5 850MHz</w:t>
            </w:r>
          </w:p>
          <w:p w14:paraId="0E3D96A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(3-4) </w:t>
            </w:r>
            <w:r w:rsidRPr="00E70EA6">
              <w:rPr>
                <w:rFonts w:eastAsia="SimSun"/>
                <w:sz w:val="22"/>
                <w:szCs w:val="22"/>
                <w:lang w:val="en-GB" w:eastAsia="zh-CN"/>
              </w:rPr>
              <w:t>DSRC</w:t>
            </w:r>
          </w:p>
          <w:p w14:paraId="6BC920FD"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5 770 - 5 850 MHz</w:t>
            </w:r>
          </w:p>
          <w:p w14:paraId="1E037D14"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(3-5) </w:t>
            </w:r>
            <w:r w:rsidRPr="00E70EA6">
              <w:rPr>
                <w:rFonts w:eastAsia="SimSun"/>
                <w:sz w:val="22"/>
                <w:szCs w:val="22"/>
                <w:lang w:val="en-GB" w:eastAsia="zh-CN"/>
              </w:rPr>
              <w:t>Weather radar</w:t>
            </w:r>
          </w:p>
          <w:p w14:paraId="06E222C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5 250 </w:t>
            </w:r>
            <w:r w:rsidRPr="00AD5FF1">
              <w:rPr>
                <w:rFonts w:eastAsia="SimSun"/>
                <w:sz w:val="22"/>
                <w:szCs w:val="22"/>
                <w:lang w:val="en-GB" w:eastAsia="zh-CN"/>
              </w:rPr>
              <w:t xml:space="preserve">- </w:t>
            </w:r>
            <w:r w:rsidRPr="00AD5FF1">
              <w:rPr>
                <w:sz w:val="22"/>
                <w:szCs w:val="22"/>
              </w:rPr>
              <w:t>5 372.5 MHz</w:t>
            </w:r>
          </w:p>
          <w:p w14:paraId="2C5D4D8A"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(3-6) </w:t>
            </w:r>
            <w:r w:rsidRPr="00AD5FF1">
              <w:rPr>
                <w:sz w:val="22"/>
                <w:szCs w:val="22"/>
              </w:rPr>
              <w:t>Studio to Transmitter Link (STL) &amp; Transmitter to Transmitter Link (TTL) for broadcasting</w:t>
            </w:r>
          </w:p>
          <w:p w14:paraId="12747CC7" w14:textId="77777777" w:rsidR="00FD7D39" w:rsidRPr="00301A7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301A76">
              <w:rPr>
                <w:rFonts w:eastAsia="SimSun"/>
                <w:sz w:val="22"/>
                <w:szCs w:val="22"/>
                <w:lang w:val="en-GB" w:eastAsia="zh-CN"/>
              </w:rPr>
              <w:t xml:space="preserve">frequency range: </w:t>
            </w:r>
            <w:r w:rsidRPr="00AD5FF1">
              <w:rPr>
                <w:sz w:val="22"/>
                <w:szCs w:val="22"/>
              </w:rPr>
              <w:t>5 850 </w:t>
            </w:r>
            <w:r w:rsidRPr="00AD5FF1">
              <w:rPr>
                <w:rFonts w:eastAsia="SimSun"/>
                <w:sz w:val="22"/>
                <w:szCs w:val="22"/>
                <w:lang w:val="en-GB" w:eastAsia="zh-CN"/>
              </w:rPr>
              <w:t xml:space="preserve">- </w:t>
            </w:r>
            <w:r w:rsidRPr="00AD5FF1">
              <w:rPr>
                <w:sz w:val="22"/>
                <w:szCs w:val="22"/>
              </w:rPr>
              <w:t>5 925 MHz</w:t>
            </w:r>
          </w:p>
          <w:p w14:paraId="19E3A960"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(3-7) </w:t>
            </w:r>
            <w:r w:rsidRPr="00AD5FF1">
              <w:rPr>
                <w:sz w:val="22"/>
                <w:szCs w:val="22"/>
              </w:rPr>
              <w:t>Field Pickup (FPU) &amp; Transmitter to Studio Link (TSL) systems for broadcasting</w:t>
            </w:r>
          </w:p>
          <w:p w14:paraId="4DE57B80" w14:textId="77777777" w:rsidR="00FD7D39" w:rsidRPr="00301A7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301A76">
              <w:rPr>
                <w:rFonts w:eastAsia="SimSun"/>
                <w:sz w:val="22"/>
                <w:szCs w:val="22"/>
                <w:lang w:val="en-GB" w:eastAsia="zh-CN"/>
              </w:rPr>
              <w:t xml:space="preserve">frequency range: </w:t>
            </w:r>
            <w:r w:rsidRPr="00AD5FF1">
              <w:rPr>
                <w:sz w:val="22"/>
                <w:szCs w:val="22"/>
              </w:rPr>
              <w:t>5 850 </w:t>
            </w:r>
            <w:r w:rsidRPr="00AD5FF1">
              <w:rPr>
                <w:rFonts w:eastAsia="SimSun"/>
                <w:sz w:val="22"/>
                <w:szCs w:val="22"/>
                <w:lang w:val="en-GB" w:eastAsia="zh-CN"/>
              </w:rPr>
              <w:t xml:space="preserve">- </w:t>
            </w:r>
            <w:r w:rsidRPr="00AD5FF1">
              <w:rPr>
                <w:sz w:val="22"/>
                <w:szCs w:val="22"/>
              </w:rPr>
              <w:t>5 925 MHz</w:t>
            </w:r>
          </w:p>
          <w:p w14:paraId="77BFBD1B"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rFonts w:eastAsia="SimSun"/>
                <w:sz w:val="22"/>
                <w:szCs w:val="22"/>
                <w:lang w:val="en-GB" w:eastAsia="zh-CN"/>
              </w:rPr>
              <w:t xml:space="preserve">(3-8) </w:t>
            </w:r>
            <w:r w:rsidRPr="00AD5FF1">
              <w:rPr>
                <w:rFonts w:eastAsia="SimSun"/>
                <w:sz w:val="22"/>
                <w:szCs w:val="22"/>
                <w:lang w:val="en-GB" w:eastAsia="zh-CN"/>
              </w:rPr>
              <w:t>Unmanned mobile image transmission system (Wireless system for drones and other unmanned vehicles)</w:t>
            </w:r>
          </w:p>
          <w:p w14:paraId="11C6AC53"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eastAsia="zh-CN"/>
              </w:rPr>
            </w:pPr>
            <w:r w:rsidRPr="00301A76">
              <w:rPr>
                <w:rFonts w:eastAsia="SimSun"/>
                <w:sz w:val="22"/>
                <w:szCs w:val="22"/>
                <w:lang w:eastAsia="zh-CN"/>
              </w:rPr>
              <w:t xml:space="preserve">frequency range: </w:t>
            </w:r>
            <w:r w:rsidRPr="00AD5FF1">
              <w:rPr>
                <w:rFonts w:eastAsia="SimSun"/>
                <w:sz w:val="22"/>
                <w:szCs w:val="22"/>
                <w:lang w:eastAsia="zh-CN"/>
              </w:rPr>
              <w:t>5 650 - 5 755 MHz</w:t>
            </w:r>
          </w:p>
        </w:tc>
      </w:tr>
      <w:tr w:rsidR="00FD7D39" w:rsidRPr="00E012FB" w14:paraId="31737E70" w14:textId="77777777" w:rsidTr="002753BF">
        <w:trPr>
          <w:trHeight w:val="315"/>
        </w:trPr>
        <w:tc>
          <w:tcPr>
            <w:tcW w:w="1730" w:type="dxa"/>
            <w:shd w:val="clear" w:color="auto" w:fill="auto"/>
            <w:vAlign w:val="center"/>
          </w:tcPr>
          <w:p w14:paraId="22D3C7C9" w14:textId="77777777" w:rsidR="00FD7D39" w:rsidRPr="00E70EA6" w:rsidRDefault="00FD7D39" w:rsidP="001D0297">
            <w:pPr>
              <w:jc w:val="center"/>
              <w:rPr>
                <w:sz w:val="22"/>
                <w:szCs w:val="22"/>
                <w:lang w:eastAsia="zh-CN"/>
              </w:rPr>
            </w:pPr>
            <w:r w:rsidRPr="00E70EA6">
              <w:rPr>
                <w:color w:val="000000"/>
                <w:sz w:val="22"/>
                <w:szCs w:val="22"/>
                <w:shd w:val="clear" w:color="auto" w:fill="FFFFFF"/>
              </w:rPr>
              <w:lastRenderedPageBreak/>
              <w:t>Indonesia</w:t>
            </w:r>
          </w:p>
        </w:tc>
        <w:tc>
          <w:tcPr>
            <w:tcW w:w="1985" w:type="dxa"/>
            <w:shd w:val="clear" w:color="auto" w:fill="auto"/>
          </w:tcPr>
          <w:p w14:paraId="31A42F08" w14:textId="77777777" w:rsidR="00FD7D39" w:rsidRDefault="00FD7D39" w:rsidP="001D0297">
            <w:pPr>
              <w:rPr>
                <w:sz w:val="22"/>
                <w:szCs w:val="22"/>
                <w:lang w:eastAsia="zh-CN"/>
              </w:rPr>
            </w:pPr>
          </w:p>
          <w:p w14:paraId="02AD048D" w14:textId="77777777" w:rsidR="00FD7D39" w:rsidRDefault="00FD7D39" w:rsidP="001D0297">
            <w:pPr>
              <w:rPr>
                <w:sz w:val="22"/>
                <w:szCs w:val="22"/>
                <w:lang w:eastAsia="zh-CN"/>
              </w:rPr>
            </w:pPr>
          </w:p>
          <w:p w14:paraId="42944301" w14:textId="77777777" w:rsidR="00FD7D39" w:rsidRDefault="00FD7D39" w:rsidP="001D0297">
            <w:pPr>
              <w:rPr>
                <w:sz w:val="22"/>
                <w:szCs w:val="22"/>
                <w:lang w:eastAsia="zh-CN"/>
              </w:rPr>
            </w:pPr>
          </w:p>
          <w:p w14:paraId="4CDB5688" w14:textId="77777777" w:rsidR="00FD7D39" w:rsidRDefault="00FD7D39" w:rsidP="001D0297">
            <w:pPr>
              <w:rPr>
                <w:sz w:val="22"/>
                <w:szCs w:val="22"/>
                <w:lang w:eastAsia="zh-CN"/>
              </w:rPr>
            </w:pPr>
          </w:p>
          <w:p w14:paraId="15936FBB" w14:textId="77777777" w:rsidR="00FD7D39" w:rsidRDefault="00FD7D39" w:rsidP="001D0297">
            <w:pPr>
              <w:rPr>
                <w:sz w:val="22"/>
                <w:szCs w:val="22"/>
                <w:lang w:eastAsia="zh-CN"/>
              </w:rPr>
            </w:pPr>
          </w:p>
          <w:p w14:paraId="543227FB" w14:textId="4FBF26E1" w:rsidR="00FD7D39" w:rsidRPr="00301A76" w:rsidRDefault="00896F82" w:rsidP="00166423">
            <w:pPr>
              <w:rPr>
                <w:sz w:val="22"/>
                <w:szCs w:val="22"/>
                <w:lang w:eastAsia="zh-CN"/>
              </w:rPr>
            </w:pPr>
            <w:r>
              <w:rPr>
                <w:sz w:val="22"/>
                <w:szCs w:val="22"/>
                <w:lang w:eastAsia="zh-CN"/>
              </w:rPr>
              <w:t>N</w:t>
            </w:r>
            <w:r w:rsidR="00FD7D39" w:rsidRPr="00AD5FF1">
              <w:rPr>
                <w:sz w:val="22"/>
                <w:szCs w:val="22"/>
                <w:lang w:eastAsia="zh-CN"/>
              </w:rPr>
              <w:t>ot yet specified</w:t>
            </w:r>
          </w:p>
        </w:tc>
        <w:tc>
          <w:tcPr>
            <w:tcW w:w="5710" w:type="dxa"/>
            <w:shd w:val="clear" w:color="auto" w:fill="auto"/>
          </w:tcPr>
          <w:p w14:paraId="2334BA3A" w14:textId="77777777" w:rsidR="00FD7D39" w:rsidRPr="002753BF" w:rsidRDefault="00FD7D39" w:rsidP="002753BF">
            <w:pPr>
              <w:pStyle w:val="ListParagraph"/>
              <w:numPr>
                <w:ilvl w:val="0"/>
                <w:numId w:val="11"/>
              </w:numPr>
              <w:rPr>
                <w:rFonts w:eastAsia="MS PGothic"/>
                <w:sz w:val="22"/>
                <w:szCs w:val="22"/>
                <w:lang w:eastAsia="ja-JP"/>
              </w:rPr>
            </w:pPr>
            <w:r w:rsidRPr="002753BF">
              <w:rPr>
                <w:sz w:val="22"/>
                <w:szCs w:val="22"/>
                <w:lang w:eastAsia="zh-CN"/>
              </w:rPr>
              <w:lastRenderedPageBreak/>
              <w:t>Wireless LAN</w:t>
            </w:r>
          </w:p>
          <w:p w14:paraId="38D90814" w14:textId="77777777" w:rsidR="00FD7D39" w:rsidRPr="00AD5FF1" w:rsidRDefault="00FD7D39" w:rsidP="001D0297">
            <w:pPr>
              <w:ind w:left="-106"/>
              <w:rPr>
                <w:rFonts w:eastAsia="MS PGothic"/>
                <w:sz w:val="22"/>
                <w:szCs w:val="22"/>
                <w:lang w:eastAsia="ja-JP"/>
              </w:rPr>
            </w:pPr>
            <w:r w:rsidRPr="00AD5FF1">
              <w:rPr>
                <w:sz w:val="22"/>
                <w:szCs w:val="22"/>
                <w:lang w:eastAsia="zh-CN"/>
              </w:rPr>
              <w:lastRenderedPageBreak/>
              <w:t>frequency range</w:t>
            </w:r>
            <w:r>
              <w:rPr>
                <w:sz w:val="22"/>
                <w:szCs w:val="22"/>
                <w:lang w:eastAsia="zh-CN"/>
              </w:rPr>
              <w:t>:</w:t>
            </w:r>
            <w:r w:rsidRPr="00AD5FF1">
              <w:rPr>
                <w:sz w:val="22"/>
                <w:szCs w:val="22"/>
                <w:lang w:eastAsia="zh-CN"/>
              </w:rPr>
              <w:t xml:space="preserve"> 2 400 – 2 483,5 MHz, 5 150 – 5 250 MHz, 5 250 – 5 350 MHz, 5 725 – 5 825 MHz, </w:t>
            </w:r>
          </w:p>
          <w:p w14:paraId="7917CC44" w14:textId="77777777" w:rsidR="00FD7D39" w:rsidRPr="002753BF" w:rsidRDefault="00FD7D39" w:rsidP="002753BF">
            <w:pPr>
              <w:pStyle w:val="ListParagraph"/>
              <w:numPr>
                <w:ilvl w:val="0"/>
                <w:numId w:val="11"/>
              </w:numPr>
              <w:rPr>
                <w:sz w:val="22"/>
                <w:szCs w:val="22"/>
                <w:lang w:eastAsia="zh-CN"/>
              </w:rPr>
            </w:pPr>
            <w:r w:rsidRPr="002753BF">
              <w:rPr>
                <w:sz w:val="22"/>
                <w:szCs w:val="22"/>
                <w:lang w:eastAsia="zh-CN"/>
              </w:rPr>
              <w:t>Mobile communication systems</w:t>
            </w:r>
          </w:p>
          <w:p w14:paraId="21044737" w14:textId="77777777" w:rsidR="00FD7D39" w:rsidRPr="00AD5FF1" w:rsidRDefault="00FD7D39" w:rsidP="001D0297">
            <w:pPr>
              <w:ind w:left="-106"/>
              <w:rPr>
                <w:sz w:val="22"/>
                <w:szCs w:val="22"/>
                <w:lang w:eastAsia="zh-CN"/>
              </w:rPr>
            </w:pPr>
            <w:r w:rsidRPr="00AD5FF1">
              <w:rPr>
                <w:sz w:val="22"/>
                <w:szCs w:val="22"/>
                <w:lang w:eastAsia="zh-CN"/>
              </w:rPr>
              <w:t>frequency range</w:t>
            </w:r>
            <w:r>
              <w:rPr>
                <w:sz w:val="22"/>
                <w:szCs w:val="22"/>
                <w:lang w:eastAsia="zh-CN"/>
              </w:rPr>
              <w:t>:</w:t>
            </w:r>
            <w:r w:rsidRPr="00AD5FF1">
              <w:rPr>
                <w:sz w:val="22"/>
                <w:szCs w:val="22"/>
                <w:lang w:eastAsia="zh-CN"/>
              </w:rPr>
              <w:t xml:space="preserve"> 880-915 MHz, 925- 960 MHz</w:t>
            </w:r>
          </w:p>
          <w:p w14:paraId="3C2CBBDB" w14:textId="77777777" w:rsidR="00FD7D39" w:rsidRPr="00AD5FF1" w:rsidRDefault="00FD7D39" w:rsidP="002753BF">
            <w:pPr>
              <w:pStyle w:val="ListParagraph"/>
              <w:numPr>
                <w:ilvl w:val="0"/>
                <w:numId w:val="11"/>
              </w:numPr>
              <w:rPr>
                <w:rFonts w:eastAsia="MS PGothic"/>
                <w:sz w:val="22"/>
                <w:szCs w:val="22"/>
                <w:lang w:eastAsia="ja-JP"/>
              </w:rPr>
            </w:pPr>
            <w:r w:rsidRPr="00E70EA6">
              <w:rPr>
                <w:sz w:val="22"/>
                <w:szCs w:val="22"/>
                <w:lang w:eastAsia="zh-CN"/>
              </w:rPr>
              <w:t>RF-ID</w:t>
            </w:r>
          </w:p>
          <w:p w14:paraId="1B2FA737" w14:textId="77777777" w:rsidR="00FD7D39" w:rsidRPr="00AD5FF1" w:rsidRDefault="00FD7D39" w:rsidP="001D0297">
            <w:pPr>
              <w:ind w:left="-106"/>
              <w:rPr>
                <w:rFonts w:eastAsia="MS PGothic"/>
                <w:sz w:val="22"/>
                <w:szCs w:val="22"/>
                <w:lang w:eastAsia="ja-JP"/>
              </w:rPr>
            </w:pPr>
            <w:r w:rsidRPr="00AD5FF1">
              <w:rPr>
                <w:sz w:val="22"/>
                <w:szCs w:val="22"/>
                <w:lang w:eastAsia="zh-CN"/>
              </w:rPr>
              <w:t>frequency range</w:t>
            </w:r>
            <w:r>
              <w:rPr>
                <w:sz w:val="22"/>
                <w:szCs w:val="22"/>
                <w:lang w:eastAsia="zh-CN"/>
              </w:rPr>
              <w:t>:</w:t>
            </w:r>
            <w:r w:rsidRPr="00AD5FF1">
              <w:rPr>
                <w:sz w:val="22"/>
                <w:szCs w:val="22"/>
                <w:lang w:eastAsia="zh-CN"/>
              </w:rPr>
              <w:t xml:space="preserve"> 920 – 923 MHz</w:t>
            </w:r>
          </w:p>
          <w:p w14:paraId="0E2E969D" w14:textId="77777777" w:rsidR="00FD7D39" w:rsidRDefault="00FD7D39" w:rsidP="002753BF">
            <w:pPr>
              <w:pStyle w:val="ListParagraph"/>
              <w:numPr>
                <w:ilvl w:val="0"/>
                <w:numId w:val="11"/>
              </w:numPr>
              <w:rPr>
                <w:sz w:val="22"/>
                <w:szCs w:val="22"/>
                <w:lang w:eastAsia="zh-CN"/>
              </w:rPr>
            </w:pPr>
            <w:r w:rsidRPr="00E70EA6">
              <w:rPr>
                <w:sz w:val="22"/>
                <w:szCs w:val="22"/>
                <w:lang w:eastAsia="zh-CN"/>
              </w:rPr>
              <w:t>DSRC</w:t>
            </w:r>
          </w:p>
          <w:p w14:paraId="2C54D044" w14:textId="77777777" w:rsidR="00FD7D39" w:rsidRPr="00AD5FF1" w:rsidRDefault="00FD7D39" w:rsidP="001D0297">
            <w:pPr>
              <w:ind w:left="-106"/>
              <w:rPr>
                <w:sz w:val="22"/>
                <w:szCs w:val="22"/>
                <w:lang w:eastAsia="zh-CN"/>
              </w:rPr>
            </w:pPr>
            <w:r w:rsidRPr="00AD5FF1">
              <w:rPr>
                <w:sz w:val="22"/>
                <w:szCs w:val="22"/>
                <w:lang w:eastAsia="zh-CN"/>
              </w:rPr>
              <w:t>frequency range</w:t>
            </w:r>
            <w:r>
              <w:rPr>
                <w:sz w:val="22"/>
                <w:szCs w:val="22"/>
                <w:lang w:eastAsia="zh-CN"/>
              </w:rPr>
              <w:t>:</w:t>
            </w:r>
            <w:r w:rsidRPr="00AD5FF1">
              <w:rPr>
                <w:sz w:val="22"/>
                <w:szCs w:val="22"/>
                <w:lang w:eastAsia="zh-CN"/>
              </w:rPr>
              <w:t xml:space="preserve"> 5 725 – 5 825 MHz</w:t>
            </w:r>
          </w:p>
          <w:p w14:paraId="4CC68244" w14:textId="77777777" w:rsidR="00FD7D39" w:rsidRDefault="00FD7D39" w:rsidP="002753BF">
            <w:pPr>
              <w:pStyle w:val="ListParagraph"/>
              <w:numPr>
                <w:ilvl w:val="0"/>
                <w:numId w:val="11"/>
              </w:numPr>
              <w:rPr>
                <w:sz w:val="22"/>
                <w:szCs w:val="22"/>
                <w:lang w:eastAsia="zh-CN"/>
              </w:rPr>
            </w:pPr>
            <w:r w:rsidRPr="00AD5FF1">
              <w:rPr>
                <w:sz w:val="22"/>
                <w:szCs w:val="22"/>
                <w:lang w:eastAsia="zh-CN"/>
              </w:rPr>
              <w:t>LPWA 920-923 MHz</w:t>
            </w:r>
          </w:p>
          <w:p w14:paraId="76804211" w14:textId="77777777" w:rsidR="00FD7D39" w:rsidRPr="00AD5FF1" w:rsidRDefault="00FD7D39" w:rsidP="002753BF">
            <w:pPr>
              <w:pStyle w:val="ListParagraph"/>
              <w:numPr>
                <w:ilvl w:val="0"/>
                <w:numId w:val="11"/>
              </w:numPr>
              <w:rPr>
                <w:sz w:val="22"/>
                <w:szCs w:val="22"/>
                <w:lang w:eastAsia="zh-CN"/>
              </w:rPr>
            </w:pPr>
            <w:r w:rsidRPr="00AD5FF1">
              <w:rPr>
                <w:sz w:val="22"/>
                <w:szCs w:val="22"/>
                <w:lang w:eastAsia="zh-CN"/>
              </w:rPr>
              <w:t>other services that should be protected will have to wait for the result future impact studies</w:t>
            </w:r>
          </w:p>
        </w:tc>
      </w:tr>
      <w:tr w:rsidR="00FD7D39" w:rsidRPr="00E012FB" w14:paraId="7F389C09" w14:textId="77777777" w:rsidTr="002753BF">
        <w:trPr>
          <w:trHeight w:val="495"/>
        </w:trPr>
        <w:tc>
          <w:tcPr>
            <w:tcW w:w="1730" w:type="dxa"/>
            <w:shd w:val="clear" w:color="auto" w:fill="auto"/>
            <w:vAlign w:val="center"/>
          </w:tcPr>
          <w:p w14:paraId="36C656B2"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lastRenderedPageBreak/>
              <w:t>China</w:t>
            </w:r>
          </w:p>
          <w:p w14:paraId="71F8B37E"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1985" w:type="dxa"/>
            <w:shd w:val="clear" w:color="auto" w:fill="auto"/>
            <w:vAlign w:val="center"/>
          </w:tcPr>
          <w:p w14:paraId="6D0AD7E4" w14:textId="77777777" w:rsidR="00FD7D39" w:rsidRPr="00E70EA6" w:rsidRDefault="00FD7D39" w:rsidP="001D0297">
            <w:pPr>
              <w:jc w:val="center"/>
              <w:rPr>
                <w:sz w:val="22"/>
                <w:szCs w:val="22"/>
                <w:lang w:eastAsia="zh-CN"/>
              </w:rPr>
            </w:pPr>
            <w:r w:rsidRPr="00E70EA6">
              <w:rPr>
                <w:sz w:val="22"/>
                <w:szCs w:val="22"/>
                <w:lang w:eastAsia="zh-CN"/>
              </w:rPr>
              <w:t>None</w:t>
            </w:r>
          </w:p>
        </w:tc>
        <w:tc>
          <w:tcPr>
            <w:tcW w:w="5710" w:type="dxa"/>
            <w:shd w:val="clear" w:color="auto" w:fill="auto"/>
            <w:vAlign w:val="center"/>
          </w:tcPr>
          <w:p w14:paraId="54092E0D"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249F0BC2" w14:textId="77777777" w:rsidTr="00E404DA">
        <w:trPr>
          <w:trHeight w:val="495"/>
        </w:trPr>
        <w:tc>
          <w:tcPr>
            <w:tcW w:w="1730" w:type="dxa"/>
            <w:shd w:val="clear" w:color="auto" w:fill="auto"/>
            <w:vAlign w:val="center"/>
          </w:tcPr>
          <w:p w14:paraId="39C6F404" w14:textId="77777777" w:rsidR="00FD7D39" w:rsidRPr="00E70EA6" w:rsidRDefault="00FD7D39" w:rsidP="00E404DA">
            <w:pPr>
              <w:pStyle w:val="ListParagraph"/>
              <w:ind w:leftChars="-43" w:left="-103"/>
              <w:jc w:val="center"/>
              <w:rPr>
                <w:rFonts w:eastAsia="MS PGothic"/>
                <w:sz w:val="22"/>
                <w:szCs w:val="22"/>
                <w:lang w:eastAsia="ja-JP"/>
              </w:rPr>
            </w:pPr>
            <w:r w:rsidRPr="00E70EA6">
              <w:rPr>
                <w:bCs/>
                <w:color w:val="000000" w:themeColor="text1"/>
                <w:sz w:val="22"/>
                <w:szCs w:val="22"/>
                <w:lang w:eastAsia="ko-KR"/>
              </w:rPr>
              <w:t>Cambodia (Kingdom of)</w:t>
            </w:r>
          </w:p>
        </w:tc>
        <w:tc>
          <w:tcPr>
            <w:tcW w:w="1985" w:type="dxa"/>
            <w:shd w:val="clear" w:color="auto" w:fill="auto"/>
          </w:tcPr>
          <w:p w14:paraId="208C02EA" w14:textId="77777777" w:rsidR="00FD7D39" w:rsidRDefault="00FD7D39" w:rsidP="00E404DA">
            <w:pPr>
              <w:pStyle w:val="ListParagraph"/>
              <w:ind w:left="0"/>
              <w:rPr>
                <w:sz w:val="22"/>
                <w:szCs w:val="22"/>
                <w:lang w:eastAsia="zh-CN"/>
              </w:rPr>
            </w:pPr>
            <w:r w:rsidRPr="00E70EA6">
              <w:rPr>
                <w:sz w:val="22"/>
                <w:szCs w:val="22"/>
                <w:lang w:eastAsia="zh-CN"/>
              </w:rPr>
              <w:t>920 MHz band</w:t>
            </w:r>
          </w:p>
          <w:p w14:paraId="009E53CE"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36588D18" w14:textId="734375FA" w:rsidR="00FD7D39" w:rsidRDefault="00FD7D39" w:rsidP="00E404DA">
            <w:pPr>
              <w:pStyle w:val="ListParagraph"/>
              <w:ind w:left="0"/>
              <w:rPr>
                <w:sz w:val="22"/>
                <w:szCs w:val="22"/>
                <w:lang w:eastAsia="zh-CN"/>
              </w:rPr>
            </w:pPr>
            <w:r w:rsidRPr="00E70EA6">
              <w:rPr>
                <w:sz w:val="22"/>
                <w:szCs w:val="22"/>
                <w:lang w:eastAsia="zh-CN"/>
              </w:rPr>
              <w:t>920-923</w:t>
            </w:r>
            <w:r w:rsidR="00896F82">
              <w:rPr>
                <w:sz w:val="22"/>
                <w:szCs w:val="22"/>
                <w:lang w:eastAsia="zh-CN"/>
              </w:rPr>
              <w:t xml:space="preserve"> </w:t>
            </w:r>
            <w:r w:rsidRPr="00E70EA6">
              <w:rPr>
                <w:sz w:val="22"/>
                <w:szCs w:val="22"/>
                <w:lang w:eastAsia="zh-CN"/>
              </w:rPr>
              <w:t>MHz</w:t>
            </w:r>
          </w:p>
          <w:p w14:paraId="7E29B37F" w14:textId="77777777" w:rsidR="00FD7D39" w:rsidRPr="00E70EA6" w:rsidRDefault="00FD7D39" w:rsidP="00E404DA">
            <w:pPr>
              <w:pStyle w:val="ListParagraph"/>
              <w:ind w:left="0"/>
              <w:rPr>
                <w:rFonts w:eastAsia="MS PGothic"/>
                <w:sz w:val="22"/>
                <w:szCs w:val="22"/>
                <w:lang w:eastAsia="ja-JP"/>
              </w:rPr>
            </w:pPr>
          </w:p>
          <w:p w14:paraId="20D810EA" w14:textId="77777777" w:rsidR="00FD7D39" w:rsidRDefault="00FD7D39" w:rsidP="00E404DA">
            <w:pPr>
              <w:pStyle w:val="ListParagraph"/>
              <w:ind w:left="0"/>
              <w:rPr>
                <w:sz w:val="22"/>
                <w:szCs w:val="22"/>
                <w:lang w:eastAsia="zh-CN"/>
              </w:rPr>
            </w:pPr>
            <w:r w:rsidRPr="00E70EA6">
              <w:rPr>
                <w:sz w:val="22"/>
                <w:szCs w:val="22"/>
                <w:lang w:eastAsia="zh-CN"/>
              </w:rPr>
              <w:t>2.4 GHz band</w:t>
            </w:r>
          </w:p>
          <w:p w14:paraId="78DAF34F"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1C0DAB90" w14:textId="7E11FBC4" w:rsidR="00FD7D39" w:rsidRDefault="00FD7D39" w:rsidP="00E404DA">
            <w:pPr>
              <w:pStyle w:val="ListParagraph"/>
              <w:ind w:left="0"/>
              <w:rPr>
                <w:sz w:val="22"/>
                <w:szCs w:val="22"/>
                <w:lang w:eastAsia="zh-CN"/>
              </w:rPr>
            </w:pPr>
            <w:r w:rsidRPr="00E70EA6">
              <w:rPr>
                <w:sz w:val="22"/>
                <w:szCs w:val="22"/>
                <w:lang w:eastAsia="zh-CN"/>
              </w:rPr>
              <w:t>2</w:t>
            </w:r>
            <w:r w:rsidR="00896F82">
              <w:rPr>
                <w:sz w:val="22"/>
                <w:szCs w:val="22"/>
                <w:lang w:eastAsia="zh-CN"/>
              </w:rPr>
              <w:t xml:space="preserve"> </w:t>
            </w:r>
            <w:r w:rsidRPr="00E70EA6">
              <w:rPr>
                <w:sz w:val="22"/>
                <w:szCs w:val="22"/>
                <w:lang w:eastAsia="zh-CN"/>
              </w:rPr>
              <w:t>400-2</w:t>
            </w:r>
            <w:r w:rsidR="00896F82">
              <w:rPr>
                <w:sz w:val="22"/>
                <w:szCs w:val="22"/>
                <w:lang w:eastAsia="zh-CN"/>
              </w:rPr>
              <w:t xml:space="preserve"> </w:t>
            </w:r>
            <w:r w:rsidRPr="00E70EA6">
              <w:rPr>
                <w:sz w:val="22"/>
                <w:szCs w:val="22"/>
                <w:lang w:eastAsia="zh-CN"/>
              </w:rPr>
              <w:t>500</w:t>
            </w:r>
            <w:r w:rsidR="00896F82">
              <w:rPr>
                <w:sz w:val="22"/>
                <w:szCs w:val="22"/>
                <w:lang w:eastAsia="zh-CN"/>
              </w:rPr>
              <w:t xml:space="preserve"> </w:t>
            </w:r>
            <w:r w:rsidRPr="00E70EA6">
              <w:rPr>
                <w:sz w:val="22"/>
                <w:szCs w:val="22"/>
                <w:lang w:eastAsia="zh-CN"/>
              </w:rPr>
              <w:t>MHz</w:t>
            </w:r>
          </w:p>
          <w:p w14:paraId="537B82E3" w14:textId="77777777" w:rsidR="00FD7D39" w:rsidRPr="00E70EA6" w:rsidRDefault="00FD7D39" w:rsidP="00E404DA">
            <w:pPr>
              <w:pStyle w:val="ListParagraph"/>
              <w:ind w:left="0"/>
              <w:rPr>
                <w:sz w:val="22"/>
                <w:szCs w:val="22"/>
                <w:lang w:eastAsia="zh-CN"/>
              </w:rPr>
            </w:pPr>
          </w:p>
          <w:p w14:paraId="4459148F" w14:textId="77777777" w:rsidR="00FD7D39" w:rsidRDefault="00FD7D39" w:rsidP="00E404DA">
            <w:pPr>
              <w:pStyle w:val="ListParagraph"/>
              <w:ind w:left="0"/>
              <w:rPr>
                <w:sz w:val="22"/>
                <w:szCs w:val="22"/>
                <w:lang w:eastAsia="zh-CN"/>
              </w:rPr>
            </w:pPr>
            <w:r w:rsidRPr="00E70EA6">
              <w:rPr>
                <w:sz w:val="22"/>
                <w:szCs w:val="22"/>
                <w:lang w:eastAsia="zh-CN"/>
              </w:rPr>
              <w:t>5.7 GHz band</w:t>
            </w:r>
          </w:p>
          <w:p w14:paraId="294AD37D"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2876807A" w14:textId="12F48977" w:rsidR="00FD7D39" w:rsidRDefault="00FD7D39" w:rsidP="00E404DA">
            <w:pPr>
              <w:pStyle w:val="ListParagraph"/>
              <w:ind w:left="0"/>
              <w:rPr>
                <w:sz w:val="22"/>
                <w:szCs w:val="22"/>
                <w:lang w:eastAsia="zh-CN"/>
              </w:rPr>
            </w:pPr>
            <w:r w:rsidRPr="00E70EA6">
              <w:rPr>
                <w:sz w:val="22"/>
                <w:szCs w:val="22"/>
                <w:lang w:eastAsia="zh-CN"/>
              </w:rPr>
              <w:t>5</w:t>
            </w:r>
            <w:r w:rsidR="00896F82">
              <w:rPr>
                <w:sz w:val="22"/>
                <w:szCs w:val="22"/>
                <w:lang w:eastAsia="zh-CN"/>
              </w:rPr>
              <w:t xml:space="preserve"> </w:t>
            </w:r>
            <w:r w:rsidRPr="00E70EA6">
              <w:rPr>
                <w:sz w:val="22"/>
                <w:szCs w:val="22"/>
                <w:lang w:eastAsia="zh-CN"/>
              </w:rPr>
              <w:t>725-5</w:t>
            </w:r>
            <w:r w:rsidR="00896F82">
              <w:rPr>
                <w:sz w:val="22"/>
                <w:szCs w:val="22"/>
                <w:lang w:eastAsia="zh-CN"/>
              </w:rPr>
              <w:t xml:space="preserve"> </w:t>
            </w:r>
            <w:r w:rsidRPr="00E70EA6">
              <w:rPr>
                <w:sz w:val="22"/>
                <w:szCs w:val="22"/>
                <w:lang w:eastAsia="zh-CN"/>
              </w:rPr>
              <w:t>875</w:t>
            </w:r>
            <w:r w:rsidR="00896F82">
              <w:rPr>
                <w:sz w:val="22"/>
                <w:szCs w:val="22"/>
                <w:lang w:eastAsia="zh-CN"/>
              </w:rPr>
              <w:t xml:space="preserve"> </w:t>
            </w:r>
            <w:r w:rsidRPr="00E70EA6">
              <w:rPr>
                <w:sz w:val="22"/>
                <w:szCs w:val="22"/>
                <w:lang w:eastAsia="zh-CN"/>
              </w:rPr>
              <w:t>MHz</w:t>
            </w:r>
          </w:p>
          <w:p w14:paraId="652B8995" w14:textId="77777777" w:rsidR="00FD7D39" w:rsidRPr="00E70EA6" w:rsidRDefault="00FD7D39" w:rsidP="00E404DA">
            <w:pPr>
              <w:pStyle w:val="ListParagraph"/>
              <w:ind w:left="0"/>
              <w:rPr>
                <w:rFonts w:eastAsia="MS PGothic"/>
                <w:sz w:val="22"/>
                <w:szCs w:val="22"/>
                <w:lang w:eastAsia="ja-JP"/>
              </w:rPr>
            </w:pPr>
          </w:p>
          <w:p w14:paraId="5249FAFC" w14:textId="77777777" w:rsidR="00FD7D39" w:rsidRDefault="00FD7D39" w:rsidP="00E404DA">
            <w:pPr>
              <w:pStyle w:val="ListParagraph"/>
              <w:ind w:left="0"/>
              <w:rPr>
                <w:sz w:val="22"/>
                <w:szCs w:val="22"/>
                <w:lang w:eastAsia="zh-CN"/>
              </w:rPr>
            </w:pPr>
            <w:r w:rsidRPr="00E70EA6">
              <w:rPr>
                <w:sz w:val="22"/>
                <w:szCs w:val="22"/>
                <w:lang w:eastAsia="zh-CN"/>
              </w:rPr>
              <w:t>24 GHz band</w:t>
            </w:r>
          </w:p>
          <w:p w14:paraId="50489102"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7B2E77ED" w14:textId="4A4A4610" w:rsidR="00FD7D39" w:rsidRDefault="00FD7D39" w:rsidP="00E404DA">
            <w:pPr>
              <w:pStyle w:val="ListParagraph"/>
              <w:ind w:left="0"/>
              <w:rPr>
                <w:sz w:val="22"/>
                <w:szCs w:val="22"/>
                <w:lang w:eastAsia="zh-CN"/>
              </w:rPr>
            </w:pPr>
            <w:r w:rsidRPr="00E70EA6">
              <w:rPr>
                <w:sz w:val="22"/>
                <w:szCs w:val="22"/>
                <w:lang w:eastAsia="zh-CN"/>
              </w:rPr>
              <w:t>24-24.25</w:t>
            </w:r>
            <w:r w:rsidR="00896F82">
              <w:rPr>
                <w:sz w:val="22"/>
                <w:szCs w:val="22"/>
                <w:lang w:eastAsia="zh-CN"/>
              </w:rPr>
              <w:t xml:space="preserve"> </w:t>
            </w:r>
            <w:r w:rsidRPr="00E70EA6">
              <w:rPr>
                <w:sz w:val="22"/>
                <w:szCs w:val="22"/>
                <w:lang w:eastAsia="zh-CN"/>
              </w:rPr>
              <w:t>GHz</w:t>
            </w:r>
          </w:p>
          <w:p w14:paraId="40BBABE5" w14:textId="77777777" w:rsidR="00FD7D39" w:rsidRPr="00166423" w:rsidRDefault="00FD7D39" w:rsidP="00E404DA">
            <w:pPr>
              <w:pStyle w:val="ListParagraph"/>
              <w:ind w:left="0"/>
              <w:rPr>
                <w:sz w:val="22"/>
                <w:szCs w:val="22"/>
                <w:lang w:eastAsia="zh-CN"/>
              </w:rPr>
            </w:pPr>
          </w:p>
          <w:p w14:paraId="7ABE4023" w14:textId="77777777" w:rsidR="00FD7D39" w:rsidRDefault="00FD7D39" w:rsidP="00E404DA">
            <w:pPr>
              <w:pStyle w:val="ListParagraph"/>
              <w:ind w:left="0"/>
              <w:rPr>
                <w:sz w:val="22"/>
                <w:szCs w:val="22"/>
                <w:lang w:eastAsia="zh-CN"/>
              </w:rPr>
            </w:pPr>
            <w:r w:rsidRPr="00E70EA6">
              <w:rPr>
                <w:sz w:val="22"/>
                <w:szCs w:val="22"/>
                <w:lang w:eastAsia="zh-CN"/>
              </w:rPr>
              <w:t>61 GHz band</w:t>
            </w:r>
          </w:p>
          <w:p w14:paraId="139A1B13"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6FAF77A6" w14:textId="18870024" w:rsidR="00FD7D39" w:rsidRPr="00E70EA6" w:rsidRDefault="00FD7D39" w:rsidP="00E404DA">
            <w:pPr>
              <w:pStyle w:val="ListParagraph"/>
              <w:ind w:left="0"/>
              <w:rPr>
                <w:sz w:val="22"/>
                <w:szCs w:val="22"/>
                <w:lang w:eastAsia="zh-CN"/>
              </w:rPr>
            </w:pPr>
            <w:r w:rsidRPr="00E70EA6">
              <w:rPr>
                <w:sz w:val="22"/>
                <w:szCs w:val="22"/>
                <w:lang w:eastAsia="zh-CN"/>
              </w:rPr>
              <w:t>61-61.5</w:t>
            </w:r>
            <w:r w:rsidR="00896F82">
              <w:rPr>
                <w:sz w:val="22"/>
                <w:szCs w:val="22"/>
                <w:lang w:eastAsia="zh-CN"/>
              </w:rPr>
              <w:t xml:space="preserve"> </w:t>
            </w:r>
            <w:r w:rsidRPr="00E70EA6">
              <w:rPr>
                <w:sz w:val="22"/>
                <w:szCs w:val="22"/>
                <w:lang w:eastAsia="zh-CN"/>
              </w:rPr>
              <w:t>GHz</w:t>
            </w:r>
          </w:p>
          <w:p w14:paraId="398DFBBD" w14:textId="77777777" w:rsidR="00FD7D39" w:rsidRPr="00E70EA6" w:rsidRDefault="00FD7D39" w:rsidP="001D0297">
            <w:pPr>
              <w:rPr>
                <w:sz w:val="22"/>
                <w:szCs w:val="22"/>
                <w:lang w:eastAsia="zh-CN"/>
              </w:rPr>
            </w:pPr>
          </w:p>
        </w:tc>
        <w:tc>
          <w:tcPr>
            <w:tcW w:w="5710" w:type="dxa"/>
            <w:shd w:val="clear" w:color="auto" w:fill="auto"/>
          </w:tcPr>
          <w:p w14:paraId="16FF52CF" w14:textId="77777777" w:rsidR="00FD7D39" w:rsidRPr="002753BF" w:rsidRDefault="00FD7D39" w:rsidP="002753BF">
            <w:pPr>
              <w:pStyle w:val="ListParagraph"/>
              <w:numPr>
                <w:ilvl w:val="0"/>
                <w:numId w:val="12"/>
              </w:numPr>
              <w:rPr>
                <w:sz w:val="22"/>
                <w:szCs w:val="22"/>
                <w:lang w:eastAsia="zh-CN"/>
              </w:rPr>
            </w:pPr>
            <w:r w:rsidRPr="002753BF">
              <w:rPr>
                <w:sz w:val="22"/>
                <w:szCs w:val="22"/>
                <w:lang w:eastAsia="zh-CN"/>
              </w:rPr>
              <w:t>Wireless LAN</w:t>
            </w:r>
          </w:p>
          <w:p w14:paraId="5C189E2C" w14:textId="59CBCBD4" w:rsidR="00FD7D39" w:rsidRPr="00E70EA6" w:rsidRDefault="00FD7D39" w:rsidP="001D0297">
            <w:pPr>
              <w:ind w:left="-106"/>
              <w:rPr>
                <w:rFonts w:eastAsia="MS PGothic"/>
                <w:sz w:val="22"/>
                <w:szCs w:val="22"/>
                <w:lang w:eastAsia="ja-JP"/>
              </w:rPr>
            </w:pPr>
            <w:r w:rsidRPr="00AD5FF1">
              <w:rPr>
                <w:sz w:val="22"/>
                <w:szCs w:val="22"/>
                <w:lang w:eastAsia="zh-CN"/>
              </w:rPr>
              <w:t>frequency range</w:t>
            </w:r>
            <w:r>
              <w:rPr>
                <w:sz w:val="22"/>
                <w:szCs w:val="22"/>
                <w:lang w:eastAsia="zh-CN"/>
              </w:rPr>
              <w:t xml:space="preserve">: </w:t>
            </w:r>
            <w:r w:rsidRPr="00AD5FF1">
              <w:rPr>
                <w:sz w:val="22"/>
                <w:szCs w:val="22"/>
                <w:lang w:eastAsia="zh-CN"/>
              </w:rPr>
              <w:t>2</w:t>
            </w:r>
            <w:r w:rsidR="002A5BCF">
              <w:rPr>
                <w:sz w:val="22"/>
                <w:szCs w:val="22"/>
                <w:lang w:eastAsia="zh-CN"/>
              </w:rPr>
              <w:t xml:space="preserve"> </w:t>
            </w:r>
            <w:r w:rsidRPr="00AD5FF1">
              <w:rPr>
                <w:sz w:val="22"/>
                <w:szCs w:val="22"/>
                <w:lang w:eastAsia="zh-CN"/>
              </w:rPr>
              <w:t>400-2</w:t>
            </w:r>
            <w:r w:rsidR="002A5BCF">
              <w:rPr>
                <w:sz w:val="22"/>
                <w:szCs w:val="22"/>
                <w:lang w:eastAsia="zh-CN"/>
              </w:rPr>
              <w:t xml:space="preserve"> </w:t>
            </w:r>
            <w:r w:rsidRPr="00AD5FF1">
              <w:rPr>
                <w:sz w:val="22"/>
                <w:szCs w:val="22"/>
                <w:lang w:eastAsia="zh-CN"/>
              </w:rPr>
              <w:t>483.5</w:t>
            </w:r>
            <w:r w:rsidR="002A5BCF">
              <w:rPr>
                <w:sz w:val="22"/>
                <w:szCs w:val="22"/>
                <w:lang w:eastAsia="zh-CN"/>
              </w:rPr>
              <w:t xml:space="preserve"> </w:t>
            </w:r>
            <w:r w:rsidRPr="00AD5FF1">
              <w:rPr>
                <w:sz w:val="22"/>
                <w:szCs w:val="22"/>
                <w:lang w:eastAsia="zh-CN"/>
              </w:rPr>
              <w:t>MHz</w:t>
            </w:r>
            <w:r>
              <w:rPr>
                <w:sz w:val="22"/>
                <w:szCs w:val="22"/>
                <w:lang w:eastAsia="zh-CN"/>
              </w:rPr>
              <w:t xml:space="preserve">, </w:t>
            </w:r>
            <w:r w:rsidRPr="00E70EA6">
              <w:rPr>
                <w:rFonts w:eastAsia="MS PGothic"/>
                <w:sz w:val="22"/>
                <w:szCs w:val="22"/>
                <w:lang w:eastAsia="ja-JP"/>
              </w:rPr>
              <w:t>5</w:t>
            </w:r>
            <w:r w:rsidR="002A5BCF">
              <w:rPr>
                <w:rFonts w:eastAsia="MS PGothic"/>
                <w:sz w:val="22"/>
                <w:szCs w:val="22"/>
                <w:lang w:eastAsia="ja-JP"/>
              </w:rPr>
              <w:t xml:space="preserve"> </w:t>
            </w:r>
            <w:r w:rsidRPr="00E70EA6">
              <w:rPr>
                <w:rFonts w:eastAsia="MS PGothic"/>
                <w:sz w:val="22"/>
                <w:szCs w:val="22"/>
                <w:lang w:eastAsia="ja-JP"/>
              </w:rPr>
              <w:t>150-5</w:t>
            </w:r>
            <w:r w:rsidR="002A5BCF">
              <w:rPr>
                <w:rFonts w:eastAsia="MS PGothic"/>
                <w:sz w:val="22"/>
                <w:szCs w:val="22"/>
                <w:lang w:eastAsia="ja-JP"/>
              </w:rPr>
              <w:t xml:space="preserve"> </w:t>
            </w:r>
            <w:r w:rsidRPr="00E70EA6">
              <w:rPr>
                <w:rFonts w:eastAsia="MS PGothic"/>
                <w:sz w:val="22"/>
                <w:szCs w:val="22"/>
                <w:lang w:eastAsia="ja-JP"/>
              </w:rPr>
              <w:t>350</w:t>
            </w:r>
            <w:r w:rsidR="002A5BCF">
              <w:rPr>
                <w:rFonts w:eastAsia="MS PGothic"/>
                <w:sz w:val="22"/>
                <w:szCs w:val="22"/>
                <w:lang w:eastAsia="ja-JP"/>
              </w:rPr>
              <w:t xml:space="preserve"> </w:t>
            </w:r>
            <w:r w:rsidRPr="00E70EA6">
              <w:rPr>
                <w:rFonts w:eastAsia="MS PGothic"/>
                <w:sz w:val="22"/>
                <w:szCs w:val="22"/>
                <w:lang w:eastAsia="ja-JP"/>
              </w:rPr>
              <w:t>MHz, 5</w:t>
            </w:r>
            <w:r w:rsidR="002A5BCF">
              <w:rPr>
                <w:rFonts w:eastAsia="MS PGothic"/>
                <w:sz w:val="22"/>
                <w:szCs w:val="22"/>
                <w:lang w:eastAsia="ja-JP"/>
              </w:rPr>
              <w:t xml:space="preserve"> </w:t>
            </w:r>
            <w:r w:rsidRPr="00E70EA6">
              <w:rPr>
                <w:rFonts w:eastAsia="MS PGothic"/>
                <w:sz w:val="22"/>
                <w:szCs w:val="22"/>
                <w:lang w:eastAsia="ja-JP"/>
              </w:rPr>
              <w:t>470-5</w:t>
            </w:r>
            <w:r w:rsidR="002A5BCF">
              <w:rPr>
                <w:rFonts w:eastAsia="MS PGothic"/>
                <w:sz w:val="22"/>
                <w:szCs w:val="22"/>
                <w:lang w:eastAsia="ja-JP"/>
              </w:rPr>
              <w:t xml:space="preserve"> </w:t>
            </w:r>
            <w:r w:rsidRPr="00E70EA6">
              <w:rPr>
                <w:rFonts w:eastAsia="MS PGothic"/>
                <w:sz w:val="22"/>
                <w:szCs w:val="22"/>
                <w:lang w:eastAsia="ja-JP"/>
              </w:rPr>
              <w:t>725</w:t>
            </w:r>
            <w:r w:rsidR="002A5BCF">
              <w:rPr>
                <w:rFonts w:eastAsia="MS PGothic"/>
                <w:sz w:val="22"/>
                <w:szCs w:val="22"/>
                <w:lang w:eastAsia="ja-JP"/>
              </w:rPr>
              <w:t xml:space="preserve"> </w:t>
            </w:r>
            <w:r w:rsidRPr="00E70EA6">
              <w:rPr>
                <w:rFonts w:eastAsia="MS PGothic"/>
                <w:sz w:val="22"/>
                <w:szCs w:val="22"/>
                <w:lang w:eastAsia="ja-JP"/>
              </w:rPr>
              <w:t>MHz,</w:t>
            </w:r>
            <w:r w:rsidRPr="00E012FB">
              <w:rPr>
                <w:rFonts w:asciiTheme="minorHAnsi" w:hAnsi="Calibri" w:cstheme="minorBidi"/>
                <w:b/>
                <w:bCs/>
                <w:color w:val="000000" w:themeColor="dark1"/>
                <w:sz w:val="22"/>
                <w:szCs w:val="22"/>
                <w:lang w:bidi="km-KH"/>
              </w:rPr>
              <w:t xml:space="preserve"> </w:t>
            </w:r>
            <w:r w:rsidRPr="00E70EA6">
              <w:rPr>
                <w:rFonts w:eastAsia="MS PGothic"/>
                <w:sz w:val="22"/>
                <w:szCs w:val="22"/>
                <w:lang w:eastAsia="ja-JP"/>
              </w:rPr>
              <w:t>5</w:t>
            </w:r>
            <w:r w:rsidR="002A5BCF">
              <w:rPr>
                <w:rFonts w:eastAsia="MS PGothic"/>
                <w:sz w:val="22"/>
                <w:szCs w:val="22"/>
                <w:lang w:eastAsia="ja-JP"/>
              </w:rPr>
              <w:t xml:space="preserve"> </w:t>
            </w:r>
            <w:r w:rsidRPr="00E70EA6">
              <w:rPr>
                <w:rFonts w:eastAsia="MS PGothic"/>
                <w:sz w:val="22"/>
                <w:szCs w:val="22"/>
                <w:lang w:eastAsia="ja-JP"/>
              </w:rPr>
              <w:t>725-5</w:t>
            </w:r>
            <w:r w:rsidR="002A5BCF">
              <w:rPr>
                <w:rFonts w:eastAsia="MS PGothic"/>
                <w:sz w:val="22"/>
                <w:szCs w:val="22"/>
                <w:lang w:eastAsia="ja-JP"/>
              </w:rPr>
              <w:t xml:space="preserve"> </w:t>
            </w:r>
            <w:r w:rsidRPr="00E70EA6">
              <w:rPr>
                <w:rFonts w:eastAsia="MS PGothic"/>
                <w:sz w:val="22"/>
                <w:szCs w:val="22"/>
                <w:lang w:eastAsia="ja-JP"/>
              </w:rPr>
              <w:t>850</w:t>
            </w:r>
            <w:r w:rsidR="002A5BCF">
              <w:rPr>
                <w:rFonts w:eastAsia="MS PGothic"/>
                <w:sz w:val="22"/>
                <w:szCs w:val="22"/>
                <w:lang w:eastAsia="ja-JP"/>
              </w:rPr>
              <w:t xml:space="preserve"> </w:t>
            </w:r>
            <w:r w:rsidRPr="00E70EA6">
              <w:rPr>
                <w:rFonts w:eastAsia="MS PGothic"/>
                <w:sz w:val="22"/>
                <w:szCs w:val="22"/>
                <w:lang w:eastAsia="ja-JP"/>
              </w:rPr>
              <w:t>MHz</w:t>
            </w:r>
          </w:p>
          <w:p w14:paraId="3778E90F" w14:textId="77777777" w:rsidR="00FD7D39" w:rsidRPr="002753BF" w:rsidRDefault="00FD7D39" w:rsidP="002753BF">
            <w:pPr>
              <w:pStyle w:val="ListParagraph"/>
              <w:numPr>
                <w:ilvl w:val="0"/>
                <w:numId w:val="12"/>
              </w:numPr>
              <w:rPr>
                <w:sz w:val="22"/>
                <w:szCs w:val="22"/>
                <w:lang w:eastAsia="zh-CN"/>
              </w:rPr>
            </w:pPr>
            <w:r w:rsidRPr="002753BF">
              <w:rPr>
                <w:sz w:val="22"/>
                <w:szCs w:val="22"/>
                <w:lang w:eastAsia="zh-CN"/>
              </w:rPr>
              <w:t>Mobile communication systems</w:t>
            </w:r>
          </w:p>
          <w:p w14:paraId="3491AD95" w14:textId="2A0C770F" w:rsidR="00FD7D39" w:rsidRPr="00E70EA6" w:rsidRDefault="00FD7D39" w:rsidP="001D0297">
            <w:pPr>
              <w:ind w:left="-106"/>
              <w:rPr>
                <w:sz w:val="22"/>
                <w:szCs w:val="22"/>
                <w:lang w:eastAsia="zh-CN"/>
              </w:rPr>
            </w:pPr>
            <w:r w:rsidRPr="00AD5FF1">
              <w:rPr>
                <w:sz w:val="22"/>
                <w:szCs w:val="22"/>
                <w:lang w:eastAsia="zh-CN"/>
              </w:rPr>
              <w:t>frequency range</w:t>
            </w:r>
            <w:r>
              <w:rPr>
                <w:sz w:val="22"/>
                <w:szCs w:val="22"/>
                <w:lang w:eastAsia="zh-CN"/>
              </w:rPr>
              <w:t xml:space="preserve">: </w:t>
            </w:r>
            <w:r w:rsidRPr="00E70EA6">
              <w:rPr>
                <w:sz w:val="22"/>
                <w:szCs w:val="22"/>
                <w:lang w:eastAsia="zh-CN"/>
              </w:rPr>
              <w:t>Band 850</w:t>
            </w:r>
            <w:r w:rsidR="002A5BCF">
              <w:rPr>
                <w:sz w:val="22"/>
                <w:szCs w:val="22"/>
                <w:lang w:eastAsia="zh-CN"/>
              </w:rPr>
              <w:t xml:space="preserve"> </w:t>
            </w:r>
            <w:r w:rsidRPr="00E70EA6">
              <w:rPr>
                <w:sz w:val="22"/>
                <w:szCs w:val="22"/>
                <w:lang w:eastAsia="zh-CN"/>
              </w:rPr>
              <w:t>MHz (UL: 824-849</w:t>
            </w:r>
            <w:r w:rsidR="002A5BCF">
              <w:rPr>
                <w:sz w:val="22"/>
                <w:szCs w:val="22"/>
                <w:lang w:eastAsia="zh-CN"/>
              </w:rPr>
              <w:t xml:space="preserve"> </w:t>
            </w:r>
            <w:r w:rsidRPr="00E70EA6">
              <w:rPr>
                <w:sz w:val="22"/>
                <w:szCs w:val="22"/>
                <w:lang w:eastAsia="zh-CN"/>
              </w:rPr>
              <w:t>MHz, DL: 869-894</w:t>
            </w:r>
            <w:r w:rsidR="002A5BCF">
              <w:rPr>
                <w:sz w:val="22"/>
                <w:szCs w:val="22"/>
                <w:lang w:eastAsia="zh-CN"/>
              </w:rPr>
              <w:t xml:space="preserve"> </w:t>
            </w:r>
            <w:r w:rsidRPr="00E70EA6">
              <w:rPr>
                <w:sz w:val="22"/>
                <w:szCs w:val="22"/>
                <w:lang w:eastAsia="zh-CN"/>
              </w:rPr>
              <w:t>MHz)</w:t>
            </w:r>
            <w:r>
              <w:rPr>
                <w:sz w:val="22"/>
                <w:szCs w:val="22"/>
                <w:lang w:eastAsia="zh-CN"/>
              </w:rPr>
              <w:t>,</w:t>
            </w:r>
          </w:p>
          <w:p w14:paraId="53BCEB65" w14:textId="206028A7" w:rsidR="00FD7D39" w:rsidRPr="00E70EA6" w:rsidRDefault="00FD7D39" w:rsidP="001D0297">
            <w:pPr>
              <w:pStyle w:val="ListParagraph"/>
              <w:ind w:leftChars="-44" w:left="-106"/>
              <w:rPr>
                <w:sz w:val="22"/>
                <w:szCs w:val="22"/>
                <w:lang w:eastAsia="zh-CN"/>
              </w:rPr>
            </w:pPr>
            <w:r w:rsidRPr="00E70EA6">
              <w:rPr>
                <w:sz w:val="22"/>
                <w:szCs w:val="22"/>
                <w:lang w:eastAsia="zh-CN"/>
              </w:rPr>
              <w:t>Band 900</w:t>
            </w:r>
            <w:r w:rsidR="002A5BCF">
              <w:rPr>
                <w:sz w:val="22"/>
                <w:szCs w:val="22"/>
                <w:lang w:eastAsia="zh-CN"/>
              </w:rPr>
              <w:t xml:space="preserve"> </w:t>
            </w:r>
            <w:r w:rsidRPr="00E70EA6">
              <w:rPr>
                <w:sz w:val="22"/>
                <w:szCs w:val="22"/>
                <w:lang w:eastAsia="zh-CN"/>
              </w:rPr>
              <w:t>MHz (UL: 880-915</w:t>
            </w:r>
            <w:r w:rsidR="002A5BCF">
              <w:rPr>
                <w:sz w:val="22"/>
                <w:szCs w:val="22"/>
                <w:lang w:eastAsia="zh-CN"/>
              </w:rPr>
              <w:t xml:space="preserve"> </w:t>
            </w:r>
            <w:r w:rsidRPr="00E70EA6">
              <w:rPr>
                <w:sz w:val="22"/>
                <w:szCs w:val="22"/>
                <w:lang w:eastAsia="zh-CN"/>
              </w:rPr>
              <w:t>MHz, DL: 925-960</w:t>
            </w:r>
            <w:r w:rsidR="002A5BCF">
              <w:rPr>
                <w:sz w:val="22"/>
                <w:szCs w:val="22"/>
                <w:lang w:eastAsia="zh-CN"/>
              </w:rPr>
              <w:t xml:space="preserve"> </w:t>
            </w:r>
            <w:r w:rsidRPr="00E70EA6">
              <w:rPr>
                <w:sz w:val="22"/>
                <w:szCs w:val="22"/>
                <w:lang w:eastAsia="zh-CN"/>
              </w:rPr>
              <w:t>MHz)</w:t>
            </w:r>
            <w:r>
              <w:rPr>
                <w:sz w:val="22"/>
                <w:szCs w:val="22"/>
                <w:lang w:eastAsia="zh-CN"/>
              </w:rPr>
              <w:t>,</w:t>
            </w:r>
          </w:p>
          <w:p w14:paraId="119F595C" w14:textId="0B666D02" w:rsidR="00FD7D39" w:rsidRPr="00E70EA6" w:rsidRDefault="00FD7D39" w:rsidP="001D0297">
            <w:pPr>
              <w:pStyle w:val="ListParagraph"/>
              <w:ind w:leftChars="-44" w:left="-106"/>
              <w:rPr>
                <w:sz w:val="22"/>
                <w:szCs w:val="22"/>
                <w:lang w:eastAsia="zh-CN"/>
              </w:rPr>
            </w:pPr>
            <w:r w:rsidRPr="00E70EA6">
              <w:rPr>
                <w:sz w:val="22"/>
                <w:szCs w:val="22"/>
                <w:lang w:eastAsia="zh-CN"/>
              </w:rPr>
              <w:t>Band 1800</w:t>
            </w:r>
            <w:r w:rsidR="002A5BCF">
              <w:rPr>
                <w:sz w:val="22"/>
                <w:szCs w:val="22"/>
                <w:lang w:eastAsia="zh-CN"/>
              </w:rPr>
              <w:t xml:space="preserve"> </w:t>
            </w:r>
            <w:r w:rsidRPr="00E70EA6">
              <w:rPr>
                <w:sz w:val="22"/>
                <w:szCs w:val="22"/>
                <w:lang w:eastAsia="zh-CN"/>
              </w:rPr>
              <w:t>MHz (UL:1</w:t>
            </w:r>
            <w:r w:rsidR="002A5BCF">
              <w:rPr>
                <w:sz w:val="22"/>
                <w:szCs w:val="22"/>
                <w:lang w:eastAsia="zh-CN"/>
              </w:rPr>
              <w:t xml:space="preserve"> </w:t>
            </w:r>
            <w:r w:rsidRPr="00E70EA6">
              <w:rPr>
                <w:sz w:val="22"/>
                <w:szCs w:val="22"/>
                <w:lang w:eastAsia="zh-CN"/>
              </w:rPr>
              <w:t>710-1</w:t>
            </w:r>
            <w:r w:rsidR="002A5BCF">
              <w:rPr>
                <w:sz w:val="22"/>
                <w:szCs w:val="22"/>
                <w:lang w:eastAsia="zh-CN"/>
              </w:rPr>
              <w:t xml:space="preserve"> </w:t>
            </w:r>
            <w:r w:rsidRPr="00E70EA6">
              <w:rPr>
                <w:sz w:val="22"/>
                <w:szCs w:val="22"/>
                <w:lang w:eastAsia="zh-CN"/>
              </w:rPr>
              <w:t>785</w:t>
            </w:r>
            <w:r w:rsidR="002A5BCF">
              <w:rPr>
                <w:sz w:val="22"/>
                <w:szCs w:val="22"/>
                <w:lang w:eastAsia="zh-CN"/>
              </w:rPr>
              <w:t xml:space="preserve"> </w:t>
            </w:r>
            <w:r w:rsidRPr="00E70EA6">
              <w:rPr>
                <w:sz w:val="22"/>
                <w:szCs w:val="22"/>
                <w:lang w:eastAsia="zh-CN"/>
              </w:rPr>
              <w:t>MHz, DL: 1</w:t>
            </w:r>
            <w:r w:rsidR="002A5BCF">
              <w:rPr>
                <w:sz w:val="22"/>
                <w:szCs w:val="22"/>
                <w:lang w:eastAsia="zh-CN"/>
              </w:rPr>
              <w:t xml:space="preserve"> </w:t>
            </w:r>
            <w:r w:rsidRPr="00E70EA6">
              <w:rPr>
                <w:sz w:val="22"/>
                <w:szCs w:val="22"/>
                <w:lang w:eastAsia="zh-CN"/>
              </w:rPr>
              <w:t>805-1</w:t>
            </w:r>
            <w:r w:rsidR="002A5BCF">
              <w:rPr>
                <w:sz w:val="22"/>
                <w:szCs w:val="22"/>
                <w:lang w:eastAsia="zh-CN"/>
              </w:rPr>
              <w:t xml:space="preserve"> </w:t>
            </w:r>
            <w:r w:rsidRPr="00E70EA6">
              <w:rPr>
                <w:sz w:val="22"/>
                <w:szCs w:val="22"/>
                <w:lang w:eastAsia="zh-CN"/>
              </w:rPr>
              <w:t>880</w:t>
            </w:r>
            <w:r w:rsidR="002A5BCF">
              <w:rPr>
                <w:sz w:val="22"/>
                <w:szCs w:val="22"/>
                <w:lang w:eastAsia="zh-CN"/>
              </w:rPr>
              <w:t xml:space="preserve"> </w:t>
            </w:r>
            <w:r w:rsidRPr="00E70EA6">
              <w:rPr>
                <w:sz w:val="22"/>
                <w:szCs w:val="22"/>
                <w:lang w:eastAsia="zh-CN"/>
              </w:rPr>
              <w:t>MHz)</w:t>
            </w:r>
            <w:r>
              <w:rPr>
                <w:sz w:val="22"/>
                <w:szCs w:val="22"/>
                <w:lang w:eastAsia="zh-CN"/>
              </w:rPr>
              <w:t>,</w:t>
            </w:r>
          </w:p>
          <w:p w14:paraId="2933E5D5" w14:textId="0C21AA0C" w:rsidR="00FD7D39" w:rsidRPr="00E70EA6" w:rsidRDefault="00FD7D39" w:rsidP="001D0297">
            <w:pPr>
              <w:pStyle w:val="ListParagraph"/>
              <w:ind w:leftChars="-44" w:left="-106"/>
              <w:rPr>
                <w:sz w:val="22"/>
                <w:szCs w:val="22"/>
                <w:lang w:eastAsia="zh-CN"/>
              </w:rPr>
            </w:pPr>
            <w:r w:rsidRPr="00E70EA6">
              <w:rPr>
                <w:sz w:val="22"/>
                <w:szCs w:val="22"/>
                <w:lang w:eastAsia="zh-CN"/>
              </w:rPr>
              <w:t>Band 2100</w:t>
            </w:r>
            <w:r w:rsidR="002A5BCF">
              <w:rPr>
                <w:sz w:val="22"/>
                <w:szCs w:val="22"/>
                <w:lang w:eastAsia="zh-CN"/>
              </w:rPr>
              <w:t xml:space="preserve"> </w:t>
            </w:r>
            <w:r w:rsidRPr="00E70EA6">
              <w:rPr>
                <w:sz w:val="22"/>
                <w:szCs w:val="22"/>
                <w:lang w:eastAsia="zh-CN"/>
              </w:rPr>
              <w:t>MHz (UL: 1</w:t>
            </w:r>
            <w:r w:rsidR="002A5BCF">
              <w:rPr>
                <w:sz w:val="22"/>
                <w:szCs w:val="22"/>
                <w:lang w:eastAsia="zh-CN"/>
              </w:rPr>
              <w:t xml:space="preserve"> </w:t>
            </w:r>
            <w:r w:rsidRPr="00E70EA6">
              <w:rPr>
                <w:sz w:val="22"/>
                <w:szCs w:val="22"/>
                <w:lang w:eastAsia="zh-CN"/>
              </w:rPr>
              <w:t>920-1</w:t>
            </w:r>
            <w:r w:rsidR="002A5BCF">
              <w:rPr>
                <w:sz w:val="22"/>
                <w:szCs w:val="22"/>
                <w:lang w:eastAsia="zh-CN"/>
              </w:rPr>
              <w:t xml:space="preserve"> </w:t>
            </w:r>
            <w:r w:rsidRPr="00E70EA6">
              <w:rPr>
                <w:sz w:val="22"/>
                <w:szCs w:val="22"/>
                <w:lang w:eastAsia="zh-CN"/>
              </w:rPr>
              <w:t>980</w:t>
            </w:r>
            <w:r w:rsidR="002A5BCF">
              <w:rPr>
                <w:sz w:val="22"/>
                <w:szCs w:val="22"/>
                <w:lang w:eastAsia="zh-CN"/>
              </w:rPr>
              <w:t xml:space="preserve"> </w:t>
            </w:r>
            <w:r w:rsidRPr="00E70EA6">
              <w:rPr>
                <w:sz w:val="22"/>
                <w:szCs w:val="22"/>
                <w:lang w:eastAsia="zh-CN"/>
              </w:rPr>
              <w:t>MHz, 2</w:t>
            </w:r>
            <w:r w:rsidR="002A5BCF">
              <w:rPr>
                <w:sz w:val="22"/>
                <w:szCs w:val="22"/>
                <w:lang w:eastAsia="zh-CN"/>
              </w:rPr>
              <w:t xml:space="preserve"> </w:t>
            </w:r>
            <w:r w:rsidRPr="00E70EA6">
              <w:rPr>
                <w:sz w:val="22"/>
                <w:szCs w:val="22"/>
                <w:lang w:eastAsia="zh-CN"/>
              </w:rPr>
              <w:t>110-2</w:t>
            </w:r>
            <w:r w:rsidR="002A5BCF">
              <w:rPr>
                <w:sz w:val="22"/>
                <w:szCs w:val="22"/>
                <w:lang w:eastAsia="zh-CN"/>
              </w:rPr>
              <w:t xml:space="preserve"> </w:t>
            </w:r>
            <w:r w:rsidRPr="00E70EA6">
              <w:rPr>
                <w:sz w:val="22"/>
                <w:szCs w:val="22"/>
                <w:lang w:eastAsia="zh-CN"/>
              </w:rPr>
              <w:t>170</w:t>
            </w:r>
            <w:r w:rsidR="002A5BCF">
              <w:rPr>
                <w:sz w:val="22"/>
                <w:szCs w:val="22"/>
                <w:lang w:eastAsia="zh-CN"/>
              </w:rPr>
              <w:t xml:space="preserve"> </w:t>
            </w:r>
            <w:r w:rsidRPr="00E70EA6">
              <w:rPr>
                <w:sz w:val="22"/>
                <w:szCs w:val="22"/>
                <w:lang w:eastAsia="zh-CN"/>
              </w:rPr>
              <w:t>MHz)</w:t>
            </w:r>
            <w:r>
              <w:rPr>
                <w:sz w:val="22"/>
                <w:szCs w:val="22"/>
                <w:lang w:eastAsia="zh-CN"/>
              </w:rPr>
              <w:t>,</w:t>
            </w:r>
          </w:p>
          <w:p w14:paraId="4704D3D3" w14:textId="03B8F03A" w:rsidR="00FD7D39" w:rsidRPr="00E70EA6" w:rsidRDefault="00FD7D39" w:rsidP="001D0297">
            <w:pPr>
              <w:pStyle w:val="ListParagraph"/>
              <w:ind w:leftChars="-44" w:left="-106"/>
              <w:rPr>
                <w:sz w:val="22"/>
                <w:szCs w:val="22"/>
                <w:lang w:eastAsia="zh-CN"/>
              </w:rPr>
            </w:pPr>
            <w:r w:rsidRPr="00E70EA6">
              <w:rPr>
                <w:sz w:val="22"/>
                <w:szCs w:val="22"/>
                <w:lang w:eastAsia="zh-CN"/>
              </w:rPr>
              <w:t>Band 40 (TDD, 2</w:t>
            </w:r>
            <w:r w:rsidR="002A5BCF">
              <w:rPr>
                <w:sz w:val="22"/>
                <w:szCs w:val="22"/>
                <w:lang w:eastAsia="zh-CN"/>
              </w:rPr>
              <w:t xml:space="preserve"> </w:t>
            </w:r>
            <w:r w:rsidRPr="00E70EA6">
              <w:rPr>
                <w:sz w:val="22"/>
                <w:szCs w:val="22"/>
                <w:lang w:eastAsia="zh-CN"/>
              </w:rPr>
              <w:t>300-2</w:t>
            </w:r>
            <w:r w:rsidR="002A5BCF">
              <w:rPr>
                <w:sz w:val="22"/>
                <w:szCs w:val="22"/>
                <w:lang w:eastAsia="zh-CN"/>
              </w:rPr>
              <w:t xml:space="preserve"> </w:t>
            </w:r>
            <w:r w:rsidRPr="00E70EA6">
              <w:rPr>
                <w:sz w:val="22"/>
                <w:szCs w:val="22"/>
                <w:lang w:eastAsia="zh-CN"/>
              </w:rPr>
              <w:t>400</w:t>
            </w:r>
            <w:r w:rsidR="002A5BCF">
              <w:rPr>
                <w:sz w:val="22"/>
                <w:szCs w:val="22"/>
                <w:lang w:eastAsia="zh-CN"/>
              </w:rPr>
              <w:t xml:space="preserve"> </w:t>
            </w:r>
            <w:r w:rsidRPr="00E70EA6">
              <w:rPr>
                <w:sz w:val="22"/>
                <w:szCs w:val="22"/>
                <w:lang w:eastAsia="zh-CN"/>
              </w:rPr>
              <w:t>MHz)</w:t>
            </w:r>
            <w:r>
              <w:rPr>
                <w:sz w:val="22"/>
                <w:szCs w:val="22"/>
                <w:lang w:eastAsia="zh-CN"/>
              </w:rPr>
              <w:t>,</w:t>
            </w:r>
          </w:p>
          <w:p w14:paraId="1F3F2F61" w14:textId="4427797B" w:rsidR="00FD7D39" w:rsidRPr="00E70EA6" w:rsidRDefault="00FD7D39" w:rsidP="001D0297">
            <w:pPr>
              <w:pStyle w:val="ListParagraph"/>
              <w:ind w:leftChars="-44" w:left="-106"/>
              <w:rPr>
                <w:sz w:val="22"/>
                <w:szCs w:val="22"/>
                <w:lang w:eastAsia="zh-CN"/>
              </w:rPr>
            </w:pPr>
            <w:r w:rsidRPr="00E70EA6">
              <w:rPr>
                <w:sz w:val="22"/>
                <w:szCs w:val="22"/>
                <w:lang w:eastAsia="zh-CN"/>
              </w:rPr>
              <w:t>Band 7 (UL: 2</w:t>
            </w:r>
            <w:r w:rsidR="002A5BCF">
              <w:rPr>
                <w:sz w:val="22"/>
                <w:szCs w:val="22"/>
                <w:lang w:eastAsia="zh-CN"/>
              </w:rPr>
              <w:t xml:space="preserve"> </w:t>
            </w:r>
            <w:r w:rsidRPr="00E70EA6">
              <w:rPr>
                <w:sz w:val="22"/>
                <w:szCs w:val="22"/>
                <w:lang w:eastAsia="zh-CN"/>
              </w:rPr>
              <w:t>500-2</w:t>
            </w:r>
            <w:r w:rsidR="002A5BCF">
              <w:rPr>
                <w:sz w:val="22"/>
                <w:szCs w:val="22"/>
                <w:lang w:eastAsia="zh-CN"/>
              </w:rPr>
              <w:t xml:space="preserve"> </w:t>
            </w:r>
            <w:r w:rsidRPr="00E70EA6">
              <w:rPr>
                <w:sz w:val="22"/>
                <w:szCs w:val="22"/>
                <w:lang w:eastAsia="zh-CN"/>
              </w:rPr>
              <w:t>570</w:t>
            </w:r>
            <w:r w:rsidR="002A5BCF">
              <w:rPr>
                <w:sz w:val="22"/>
                <w:szCs w:val="22"/>
                <w:lang w:eastAsia="zh-CN"/>
              </w:rPr>
              <w:t xml:space="preserve"> </w:t>
            </w:r>
            <w:r w:rsidRPr="00E70EA6">
              <w:rPr>
                <w:sz w:val="22"/>
                <w:szCs w:val="22"/>
                <w:lang w:eastAsia="zh-CN"/>
              </w:rPr>
              <w:t>MHz, DL: 2</w:t>
            </w:r>
            <w:r w:rsidR="002A5BCF">
              <w:rPr>
                <w:sz w:val="22"/>
                <w:szCs w:val="22"/>
                <w:lang w:eastAsia="zh-CN"/>
              </w:rPr>
              <w:t xml:space="preserve"> </w:t>
            </w:r>
            <w:r w:rsidRPr="00E70EA6">
              <w:rPr>
                <w:sz w:val="22"/>
                <w:szCs w:val="22"/>
                <w:lang w:eastAsia="zh-CN"/>
              </w:rPr>
              <w:t>620-2</w:t>
            </w:r>
            <w:r w:rsidR="002A5BCF">
              <w:rPr>
                <w:sz w:val="22"/>
                <w:szCs w:val="22"/>
                <w:lang w:eastAsia="zh-CN"/>
              </w:rPr>
              <w:t xml:space="preserve"> </w:t>
            </w:r>
            <w:r w:rsidRPr="00E70EA6">
              <w:rPr>
                <w:sz w:val="22"/>
                <w:szCs w:val="22"/>
                <w:lang w:eastAsia="zh-CN"/>
              </w:rPr>
              <w:t>690</w:t>
            </w:r>
            <w:r w:rsidR="002A5BCF">
              <w:rPr>
                <w:sz w:val="22"/>
                <w:szCs w:val="22"/>
                <w:lang w:eastAsia="zh-CN"/>
              </w:rPr>
              <w:t xml:space="preserve"> </w:t>
            </w:r>
            <w:r w:rsidRPr="00E70EA6">
              <w:rPr>
                <w:sz w:val="22"/>
                <w:szCs w:val="22"/>
                <w:lang w:eastAsia="zh-CN"/>
              </w:rPr>
              <w:t>MHz)</w:t>
            </w:r>
            <w:r>
              <w:rPr>
                <w:sz w:val="22"/>
                <w:szCs w:val="22"/>
                <w:lang w:eastAsia="zh-CN"/>
              </w:rPr>
              <w:t>,</w:t>
            </w:r>
          </w:p>
          <w:p w14:paraId="56095B07" w14:textId="0F17DFE0" w:rsidR="00FD7D39" w:rsidRPr="00E70EA6" w:rsidRDefault="00FD7D39" w:rsidP="001D0297">
            <w:pPr>
              <w:pStyle w:val="ListParagraph"/>
              <w:ind w:leftChars="-44" w:left="-106"/>
              <w:rPr>
                <w:sz w:val="22"/>
                <w:szCs w:val="22"/>
                <w:lang w:eastAsia="zh-CN"/>
              </w:rPr>
            </w:pPr>
            <w:r w:rsidRPr="00E70EA6">
              <w:rPr>
                <w:sz w:val="22"/>
                <w:szCs w:val="22"/>
                <w:lang w:eastAsia="zh-CN"/>
              </w:rPr>
              <w:t>Band 38 (TDD, 2</w:t>
            </w:r>
            <w:r w:rsidR="002A5BCF">
              <w:rPr>
                <w:sz w:val="22"/>
                <w:szCs w:val="22"/>
                <w:lang w:eastAsia="zh-CN"/>
              </w:rPr>
              <w:t xml:space="preserve"> </w:t>
            </w:r>
            <w:r w:rsidRPr="00E70EA6">
              <w:rPr>
                <w:sz w:val="22"/>
                <w:szCs w:val="22"/>
                <w:lang w:eastAsia="zh-CN"/>
              </w:rPr>
              <w:t>570-2</w:t>
            </w:r>
            <w:r w:rsidR="002A5BCF">
              <w:rPr>
                <w:sz w:val="22"/>
                <w:szCs w:val="22"/>
                <w:lang w:eastAsia="zh-CN"/>
              </w:rPr>
              <w:t xml:space="preserve"> </w:t>
            </w:r>
            <w:r w:rsidRPr="00E70EA6">
              <w:rPr>
                <w:sz w:val="22"/>
                <w:szCs w:val="22"/>
                <w:lang w:eastAsia="zh-CN"/>
              </w:rPr>
              <w:t>620</w:t>
            </w:r>
            <w:r w:rsidR="002A5BCF">
              <w:rPr>
                <w:sz w:val="22"/>
                <w:szCs w:val="22"/>
                <w:lang w:eastAsia="zh-CN"/>
              </w:rPr>
              <w:t xml:space="preserve"> </w:t>
            </w:r>
            <w:r w:rsidRPr="00E70EA6">
              <w:rPr>
                <w:sz w:val="22"/>
                <w:szCs w:val="22"/>
                <w:lang w:eastAsia="zh-CN"/>
              </w:rPr>
              <w:t xml:space="preserve">MHz) </w:t>
            </w:r>
          </w:p>
          <w:p w14:paraId="3FF5FDA0" w14:textId="77777777" w:rsidR="00FD7D39" w:rsidRDefault="00FD7D39" w:rsidP="002753BF">
            <w:pPr>
              <w:pStyle w:val="ListParagraph"/>
              <w:numPr>
                <w:ilvl w:val="0"/>
                <w:numId w:val="12"/>
              </w:numPr>
              <w:rPr>
                <w:sz w:val="22"/>
                <w:szCs w:val="22"/>
                <w:lang w:eastAsia="zh-CN"/>
              </w:rPr>
            </w:pPr>
            <w:r w:rsidRPr="00E70EA6">
              <w:rPr>
                <w:sz w:val="22"/>
                <w:szCs w:val="22"/>
                <w:lang w:eastAsia="zh-CN"/>
              </w:rPr>
              <w:t>RF-ID</w:t>
            </w:r>
          </w:p>
          <w:p w14:paraId="5B0FB40C" w14:textId="44C663A7" w:rsidR="00FD7D39" w:rsidRPr="00AD5FF1" w:rsidRDefault="00FD7D39" w:rsidP="001D0297">
            <w:pPr>
              <w:ind w:left="-106"/>
              <w:rPr>
                <w:sz w:val="22"/>
                <w:szCs w:val="22"/>
                <w:lang w:eastAsia="zh-CN"/>
              </w:rPr>
            </w:pPr>
            <w:r w:rsidRPr="00AD5FF1">
              <w:rPr>
                <w:sz w:val="22"/>
                <w:szCs w:val="22"/>
                <w:lang w:eastAsia="zh-CN"/>
              </w:rPr>
              <w:t>frequency range: 923-925</w:t>
            </w:r>
            <w:r w:rsidR="00896F82">
              <w:rPr>
                <w:sz w:val="22"/>
                <w:szCs w:val="22"/>
                <w:lang w:eastAsia="zh-CN"/>
              </w:rPr>
              <w:t xml:space="preserve"> </w:t>
            </w:r>
            <w:r w:rsidRPr="00AD5FF1">
              <w:rPr>
                <w:sz w:val="22"/>
                <w:szCs w:val="22"/>
                <w:lang w:eastAsia="zh-CN"/>
              </w:rPr>
              <w:t>MHz, 866-869</w:t>
            </w:r>
            <w:r w:rsidR="00896F82">
              <w:rPr>
                <w:sz w:val="22"/>
                <w:szCs w:val="22"/>
                <w:lang w:eastAsia="zh-CN"/>
              </w:rPr>
              <w:t xml:space="preserve"> </w:t>
            </w:r>
            <w:r w:rsidRPr="00AD5FF1">
              <w:rPr>
                <w:sz w:val="22"/>
                <w:szCs w:val="22"/>
                <w:lang w:eastAsia="zh-CN"/>
              </w:rPr>
              <w:t>MHz</w:t>
            </w:r>
          </w:p>
          <w:p w14:paraId="047B10CC" w14:textId="77777777" w:rsidR="00FD7D39" w:rsidRDefault="00FD7D39" w:rsidP="002753BF">
            <w:pPr>
              <w:pStyle w:val="ListParagraph"/>
              <w:numPr>
                <w:ilvl w:val="0"/>
                <w:numId w:val="12"/>
              </w:numPr>
              <w:rPr>
                <w:sz w:val="22"/>
                <w:szCs w:val="22"/>
                <w:lang w:eastAsia="zh-CN"/>
              </w:rPr>
            </w:pPr>
            <w:r w:rsidRPr="00E70EA6">
              <w:rPr>
                <w:sz w:val="22"/>
                <w:szCs w:val="22"/>
                <w:lang w:eastAsia="zh-CN"/>
              </w:rPr>
              <w:t>Broadcasting service</w:t>
            </w:r>
          </w:p>
          <w:p w14:paraId="00400CD3" w14:textId="75A749C9" w:rsidR="00FD7D39" w:rsidRPr="00E70EA6" w:rsidRDefault="00FD7D39" w:rsidP="001D0297">
            <w:pPr>
              <w:ind w:left="-106"/>
              <w:rPr>
                <w:sz w:val="22"/>
                <w:szCs w:val="22"/>
                <w:u w:val="single"/>
              </w:rPr>
            </w:pPr>
            <w:r w:rsidRPr="00AD5FF1">
              <w:rPr>
                <w:sz w:val="22"/>
                <w:szCs w:val="22"/>
                <w:lang w:eastAsia="zh-CN"/>
              </w:rPr>
              <w:t>frequency range</w:t>
            </w:r>
            <w:r>
              <w:rPr>
                <w:sz w:val="22"/>
                <w:szCs w:val="22"/>
                <w:lang w:eastAsia="zh-CN"/>
              </w:rPr>
              <w:t xml:space="preserve">: </w:t>
            </w:r>
            <w:r w:rsidRPr="00E70EA6">
              <w:rPr>
                <w:sz w:val="22"/>
                <w:szCs w:val="22"/>
                <w:lang w:eastAsia="zh-CN"/>
              </w:rPr>
              <w:t xml:space="preserve">AM: </w:t>
            </w:r>
            <w:r w:rsidRPr="00E70EA6">
              <w:rPr>
                <w:sz w:val="22"/>
                <w:szCs w:val="22"/>
              </w:rPr>
              <w:t>526.5-1</w:t>
            </w:r>
            <w:r w:rsidR="00896F82">
              <w:rPr>
                <w:sz w:val="22"/>
                <w:szCs w:val="22"/>
              </w:rPr>
              <w:t xml:space="preserve"> </w:t>
            </w:r>
            <w:r w:rsidRPr="00E70EA6">
              <w:rPr>
                <w:sz w:val="22"/>
                <w:szCs w:val="22"/>
              </w:rPr>
              <w:t>606.5</w:t>
            </w:r>
            <w:r w:rsidR="00896F82">
              <w:rPr>
                <w:sz w:val="22"/>
                <w:szCs w:val="22"/>
              </w:rPr>
              <w:t xml:space="preserve"> </w:t>
            </w:r>
            <w:r w:rsidRPr="00E70EA6">
              <w:rPr>
                <w:sz w:val="22"/>
                <w:szCs w:val="22"/>
              </w:rPr>
              <w:t>kHz</w:t>
            </w:r>
          </w:p>
          <w:p w14:paraId="34389C4C" w14:textId="708CEA34" w:rsidR="00FD7D39" w:rsidRPr="00E70EA6" w:rsidRDefault="00FD7D39" w:rsidP="001D0297">
            <w:pPr>
              <w:ind w:leftChars="-44" w:left="-106"/>
              <w:rPr>
                <w:sz w:val="22"/>
                <w:szCs w:val="22"/>
                <w:lang w:eastAsia="zh-CN"/>
              </w:rPr>
            </w:pPr>
            <w:r w:rsidRPr="00E70EA6">
              <w:rPr>
                <w:sz w:val="22"/>
                <w:szCs w:val="22"/>
                <w:lang w:eastAsia="zh-CN"/>
              </w:rPr>
              <w:t>VHF Band II: 87.5-108</w:t>
            </w:r>
            <w:r w:rsidR="00896F82">
              <w:rPr>
                <w:sz w:val="22"/>
                <w:szCs w:val="22"/>
                <w:lang w:eastAsia="zh-CN"/>
              </w:rPr>
              <w:t xml:space="preserve"> </w:t>
            </w:r>
            <w:r w:rsidRPr="00E70EA6">
              <w:rPr>
                <w:sz w:val="22"/>
                <w:szCs w:val="22"/>
                <w:lang w:eastAsia="zh-CN"/>
              </w:rPr>
              <w:t>MHz</w:t>
            </w:r>
          </w:p>
          <w:p w14:paraId="7AD0D870" w14:textId="4BC8C002" w:rsidR="00FD7D39" w:rsidRPr="00E70EA6" w:rsidRDefault="00FD7D39" w:rsidP="001D0297">
            <w:pPr>
              <w:pStyle w:val="ListParagraph"/>
              <w:ind w:leftChars="-44" w:left="-106"/>
              <w:rPr>
                <w:sz w:val="22"/>
                <w:szCs w:val="22"/>
                <w:lang w:eastAsia="zh-CN"/>
              </w:rPr>
            </w:pPr>
            <w:r w:rsidRPr="00E70EA6">
              <w:rPr>
                <w:sz w:val="22"/>
                <w:szCs w:val="22"/>
                <w:lang w:eastAsia="zh-CN"/>
              </w:rPr>
              <w:t>VHF Band III: 174-230</w:t>
            </w:r>
            <w:r w:rsidR="00896F82">
              <w:rPr>
                <w:sz w:val="22"/>
                <w:szCs w:val="22"/>
                <w:lang w:eastAsia="zh-CN"/>
              </w:rPr>
              <w:t xml:space="preserve"> </w:t>
            </w:r>
            <w:r w:rsidRPr="00E70EA6">
              <w:rPr>
                <w:sz w:val="22"/>
                <w:szCs w:val="22"/>
                <w:lang w:eastAsia="zh-CN"/>
              </w:rPr>
              <w:t>MHz</w:t>
            </w:r>
          </w:p>
          <w:p w14:paraId="390C3E31" w14:textId="146866C8" w:rsidR="00FD7D39" w:rsidRPr="00E70EA6" w:rsidRDefault="00FD7D39" w:rsidP="001D0297">
            <w:pPr>
              <w:pStyle w:val="ListParagraph"/>
              <w:ind w:leftChars="-44" w:left="-106"/>
              <w:rPr>
                <w:sz w:val="22"/>
                <w:szCs w:val="22"/>
                <w:lang w:eastAsia="zh-CN"/>
              </w:rPr>
            </w:pPr>
            <w:r w:rsidRPr="00E70EA6">
              <w:rPr>
                <w:sz w:val="22"/>
                <w:szCs w:val="22"/>
                <w:lang w:eastAsia="zh-CN"/>
              </w:rPr>
              <w:t>UHF band IV: 470-622</w:t>
            </w:r>
            <w:r w:rsidR="00896F82">
              <w:rPr>
                <w:sz w:val="22"/>
                <w:szCs w:val="22"/>
                <w:lang w:eastAsia="zh-CN"/>
              </w:rPr>
              <w:t xml:space="preserve"> </w:t>
            </w:r>
            <w:r w:rsidRPr="00E70EA6">
              <w:rPr>
                <w:sz w:val="22"/>
                <w:szCs w:val="22"/>
                <w:lang w:eastAsia="zh-CN"/>
              </w:rPr>
              <w:t>MHz</w:t>
            </w:r>
          </w:p>
          <w:p w14:paraId="25BAC13C" w14:textId="10314BBE" w:rsidR="00FD7D39" w:rsidRPr="00E70EA6" w:rsidRDefault="00FD7D39" w:rsidP="001D0297">
            <w:pPr>
              <w:pStyle w:val="ListParagraph"/>
              <w:ind w:leftChars="-44" w:left="-106"/>
              <w:rPr>
                <w:sz w:val="22"/>
                <w:szCs w:val="22"/>
                <w:lang w:eastAsia="zh-CN"/>
              </w:rPr>
            </w:pPr>
            <w:r w:rsidRPr="00E70EA6">
              <w:rPr>
                <w:sz w:val="22"/>
                <w:szCs w:val="22"/>
                <w:lang w:eastAsia="zh-CN"/>
              </w:rPr>
              <w:t>UHF Band V: 622-862</w:t>
            </w:r>
            <w:r w:rsidR="00896F82">
              <w:rPr>
                <w:sz w:val="22"/>
                <w:szCs w:val="22"/>
                <w:lang w:eastAsia="zh-CN"/>
              </w:rPr>
              <w:t xml:space="preserve"> </w:t>
            </w:r>
            <w:r w:rsidRPr="00E70EA6">
              <w:rPr>
                <w:sz w:val="22"/>
                <w:szCs w:val="22"/>
                <w:lang w:eastAsia="zh-CN"/>
              </w:rPr>
              <w:t>MHz</w:t>
            </w:r>
          </w:p>
          <w:p w14:paraId="0893CFB3" w14:textId="77777777" w:rsidR="00FD7D39" w:rsidRDefault="00FD7D39" w:rsidP="002753BF">
            <w:pPr>
              <w:pStyle w:val="ListParagraph"/>
              <w:numPr>
                <w:ilvl w:val="0"/>
                <w:numId w:val="12"/>
              </w:numPr>
              <w:rPr>
                <w:sz w:val="22"/>
                <w:szCs w:val="22"/>
                <w:lang w:eastAsia="zh-CN"/>
              </w:rPr>
            </w:pPr>
            <w:r w:rsidRPr="00E70EA6">
              <w:rPr>
                <w:sz w:val="22"/>
                <w:szCs w:val="22"/>
                <w:lang w:eastAsia="zh-CN"/>
              </w:rPr>
              <w:t>Weather radar</w:t>
            </w:r>
          </w:p>
          <w:p w14:paraId="2993C2A5" w14:textId="73CA1E4B" w:rsidR="00FD7D39" w:rsidRPr="002753BF" w:rsidRDefault="00FD7D39" w:rsidP="002753BF">
            <w:pPr>
              <w:ind w:left="-106"/>
              <w:rPr>
                <w:rFonts w:eastAsia="SimSun"/>
                <w:sz w:val="22"/>
                <w:szCs w:val="22"/>
                <w:lang w:eastAsia="zh-CN"/>
              </w:rPr>
            </w:pPr>
            <w:r w:rsidRPr="00AD5FF1">
              <w:rPr>
                <w:sz w:val="22"/>
                <w:szCs w:val="22"/>
                <w:lang w:eastAsia="zh-CN"/>
              </w:rPr>
              <w:t>frequency range</w:t>
            </w:r>
            <w:r>
              <w:rPr>
                <w:sz w:val="22"/>
                <w:szCs w:val="22"/>
                <w:lang w:eastAsia="zh-CN"/>
              </w:rPr>
              <w:t xml:space="preserve">: </w:t>
            </w:r>
            <w:r w:rsidRPr="00E70EA6">
              <w:rPr>
                <w:sz w:val="22"/>
                <w:szCs w:val="22"/>
                <w:lang w:eastAsia="zh-CN"/>
              </w:rPr>
              <w:t xml:space="preserve"> 2</w:t>
            </w:r>
            <w:r w:rsidR="00896F82">
              <w:rPr>
                <w:sz w:val="22"/>
                <w:szCs w:val="22"/>
                <w:lang w:eastAsia="zh-CN"/>
              </w:rPr>
              <w:t xml:space="preserve"> </w:t>
            </w:r>
            <w:r w:rsidRPr="00E70EA6">
              <w:rPr>
                <w:sz w:val="22"/>
                <w:szCs w:val="22"/>
                <w:lang w:eastAsia="zh-CN"/>
              </w:rPr>
              <w:t>860-2</w:t>
            </w:r>
            <w:r w:rsidR="00896F82">
              <w:rPr>
                <w:sz w:val="22"/>
                <w:szCs w:val="22"/>
                <w:lang w:eastAsia="zh-CN"/>
              </w:rPr>
              <w:t xml:space="preserve"> </w:t>
            </w:r>
            <w:r w:rsidRPr="00E70EA6">
              <w:rPr>
                <w:sz w:val="22"/>
                <w:szCs w:val="22"/>
                <w:lang w:eastAsia="zh-CN"/>
              </w:rPr>
              <w:t>900</w:t>
            </w:r>
            <w:r w:rsidR="00896F82">
              <w:rPr>
                <w:sz w:val="22"/>
                <w:szCs w:val="22"/>
                <w:lang w:eastAsia="zh-CN"/>
              </w:rPr>
              <w:t xml:space="preserve"> </w:t>
            </w:r>
            <w:r w:rsidRPr="00E70EA6">
              <w:rPr>
                <w:sz w:val="22"/>
                <w:szCs w:val="22"/>
                <w:lang w:eastAsia="zh-CN"/>
              </w:rPr>
              <w:t>MHz</w:t>
            </w:r>
          </w:p>
        </w:tc>
      </w:tr>
      <w:tr w:rsidR="00FD7D39" w:rsidRPr="00E012FB" w14:paraId="15E188B1" w14:textId="77777777" w:rsidTr="00E404DA">
        <w:trPr>
          <w:trHeight w:val="495"/>
        </w:trPr>
        <w:tc>
          <w:tcPr>
            <w:tcW w:w="1730" w:type="dxa"/>
            <w:shd w:val="clear" w:color="auto" w:fill="auto"/>
            <w:vAlign w:val="center"/>
          </w:tcPr>
          <w:p w14:paraId="0492E6D3"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12ADDBDC"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1985" w:type="dxa"/>
            <w:shd w:val="clear" w:color="auto" w:fill="auto"/>
            <w:vAlign w:val="center"/>
          </w:tcPr>
          <w:p w14:paraId="32D84B08" w14:textId="77777777" w:rsidR="00FD7D39" w:rsidRPr="00863D49" w:rsidRDefault="00FD7D39" w:rsidP="00E404DA">
            <w:pPr>
              <w:pStyle w:val="ListParagraph"/>
              <w:ind w:leftChars="-45" w:left="-108"/>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5710" w:type="dxa"/>
            <w:shd w:val="clear" w:color="auto" w:fill="auto"/>
            <w:vAlign w:val="center"/>
          </w:tcPr>
          <w:p w14:paraId="2EC35004" w14:textId="77777777" w:rsidR="00FD7D39" w:rsidRPr="00863D49" w:rsidRDefault="00FD7D39" w:rsidP="00E404DA">
            <w:pPr>
              <w:jc w:val="center"/>
              <w:rPr>
                <w:sz w:val="22"/>
                <w:szCs w:val="22"/>
                <w:lang w:eastAsia="zh-CN"/>
              </w:rPr>
            </w:pPr>
            <w:r w:rsidRPr="00863D49">
              <w:rPr>
                <w:rFonts w:hint="eastAsia"/>
                <w:sz w:val="22"/>
                <w:szCs w:val="22"/>
                <w:lang w:eastAsia="zh-CN"/>
              </w:rPr>
              <w:t>N</w:t>
            </w:r>
            <w:r w:rsidRPr="00863D49">
              <w:rPr>
                <w:sz w:val="22"/>
                <w:szCs w:val="22"/>
                <w:lang w:eastAsia="zh-CN"/>
              </w:rPr>
              <w:t>one</w:t>
            </w:r>
          </w:p>
        </w:tc>
      </w:tr>
      <w:tr w:rsidR="00FD7D39" w:rsidRPr="00E012FB" w14:paraId="7D6E2D89" w14:textId="77777777" w:rsidTr="00E404DA">
        <w:trPr>
          <w:trHeight w:val="495"/>
        </w:trPr>
        <w:tc>
          <w:tcPr>
            <w:tcW w:w="1730" w:type="dxa"/>
            <w:shd w:val="clear" w:color="auto" w:fill="auto"/>
            <w:vAlign w:val="center"/>
          </w:tcPr>
          <w:p w14:paraId="08459C9C"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7195C9E3"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1985" w:type="dxa"/>
            <w:shd w:val="clear" w:color="auto" w:fill="auto"/>
            <w:vAlign w:val="center"/>
          </w:tcPr>
          <w:p w14:paraId="1A6EF2AB" w14:textId="77777777" w:rsidR="00FD7D39" w:rsidRPr="00863D49" w:rsidRDefault="00FD7D39" w:rsidP="00E404DA">
            <w:pPr>
              <w:pStyle w:val="ListParagraph"/>
              <w:ind w:leftChars="-45" w:left="-108"/>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5710" w:type="dxa"/>
            <w:shd w:val="clear" w:color="auto" w:fill="auto"/>
          </w:tcPr>
          <w:p w14:paraId="2D603E7F"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Wireless LAN</w:t>
            </w:r>
          </w:p>
          <w:p w14:paraId="604A66B3" w14:textId="754E876C" w:rsidR="00FD7D39" w:rsidRPr="00863D49" w:rsidRDefault="00FD7D39" w:rsidP="001D0297">
            <w:pPr>
              <w:ind w:left="-106"/>
              <w:rPr>
                <w:rFonts w:eastAsia="MS PGothic"/>
                <w:sz w:val="22"/>
                <w:szCs w:val="22"/>
                <w:lang w:eastAsia="ja-JP"/>
              </w:rPr>
            </w:pPr>
            <w:r w:rsidRPr="00863D49">
              <w:rPr>
                <w:sz w:val="22"/>
                <w:szCs w:val="22"/>
                <w:lang w:eastAsia="zh-CN"/>
              </w:rPr>
              <w:t>frequency range: 2</w:t>
            </w:r>
            <w:r w:rsidR="00896F82">
              <w:rPr>
                <w:sz w:val="22"/>
                <w:szCs w:val="22"/>
                <w:lang w:eastAsia="zh-CN"/>
              </w:rPr>
              <w:t xml:space="preserve"> </w:t>
            </w:r>
            <w:r w:rsidRPr="00863D49">
              <w:rPr>
                <w:sz w:val="22"/>
                <w:szCs w:val="22"/>
                <w:lang w:eastAsia="zh-CN"/>
              </w:rPr>
              <w:t>400-2</w:t>
            </w:r>
            <w:r w:rsidR="00896F82">
              <w:rPr>
                <w:sz w:val="22"/>
                <w:szCs w:val="22"/>
                <w:lang w:eastAsia="zh-CN"/>
              </w:rPr>
              <w:t xml:space="preserve"> </w:t>
            </w:r>
            <w:r w:rsidRPr="00863D49">
              <w:rPr>
                <w:sz w:val="22"/>
                <w:szCs w:val="22"/>
                <w:lang w:eastAsia="zh-CN"/>
              </w:rPr>
              <w:t>483.5</w:t>
            </w:r>
            <w:r w:rsidR="00896F82">
              <w:rPr>
                <w:sz w:val="22"/>
                <w:szCs w:val="22"/>
                <w:lang w:eastAsia="zh-CN"/>
              </w:rPr>
              <w:t xml:space="preserve"> </w:t>
            </w:r>
            <w:r w:rsidRPr="00863D49">
              <w:rPr>
                <w:sz w:val="22"/>
                <w:szCs w:val="22"/>
                <w:lang w:eastAsia="zh-CN"/>
              </w:rPr>
              <w:t xml:space="preserve">MHz, </w:t>
            </w:r>
            <w:r w:rsidRPr="00863D49">
              <w:rPr>
                <w:rFonts w:eastAsia="MS PGothic"/>
                <w:sz w:val="22"/>
                <w:szCs w:val="22"/>
                <w:lang w:eastAsia="ja-JP"/>
              </w:rPr>
              <w:t>5</w:t>
            </w:r>
            <w:r w:rsidR="00896F82">
              <w:rPr>
                <w:rFonts w:eastAsia="MS PGothic"/>
                <w:sz w:val="22"/>
                <w:szCs w:val="22"/>
                <w:lang w:eastAsia="ja-JP"/>
              </w:rPr>
              <w:t xml:space="preserve"> </w:t>
            </w:r>
            <w:r w:rsidRPr="00863D49">
              <w:rPr>
                <w:rFonts w:eastAsia="MS PGothic"/>
                <w:sz w:val="22"/>
                <w:szCs w:val="22"/>
                <w:lang w:eastAsia="ja-JP"/>
              </w:rPr>
              <w:t>150-5</w:t>
            </w:r>
            <w:r w:rsidR="00896F82">
              <w:rPr>
                <w:rFonts w:eastAsia="MS PGothic"/>
                <w:sz w:val="22"/>
                <w:szCs w:val="22"/>
                <w:lang w:eastAsia="ja-JP"/>
              </w:rPr>
              <w:t xml:space="preserve"> </w:t>
            </w:r>
            <w:r w:rsidRPr="00863D49">
              <w:rPr>
                <w:rFonts w:eastAsia="MS PGothic"/>
                <w:sz w:val="22"/>
                <w:szCs w:val="22"/>
                <w:lang w:eastAsia="ja-JP"/>
              </w:rPr>
              <w:t>825</w:t>
            </w:r>
            <w:r w:rsidR="00896F82">
              <w:rPr>
                <w:rFonts w:eastAsia="MS PGothic"/>
                <w:sz w:val="22"/>
                <w:szCs w:val="22"/>
                <w:lang w:eastAsia="ja-JP"/>
              </w:rPr>
              <w:t xml:space="preserve"> </w:t>
            </w:r>
            <w:r w:rsidRPr="00863D49">
              <w:rPr>
                <w:rFonts w:eastAsia="MS PGothic"/>
                <w:sz w:val="22"/>
                <w:szCs w:val="22"/>
                <w:lang w:eastAsia="ja-JP"/>
              </w:rPr>
              <w:t>MHz</w:t>
            </w:r>
          </w:p>
          <w:p w14:paraId="2152D5B1"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Mobile communication systems</w:t>
            </w:r>
          </w:p>
          <w:p w14:paraId="01DCBA07" w14:textId="114BC2D5" w:rsidR="00FD7D39" w:rsidRPr="00166423" w:rsidRDefault="00FD7D39" w:rsidP="001D0297">
            <w:pPr>
              <w:ind w:left="-106"/>
              <w:rPr>
                <w:sz w:val="22"/>
                <w:szCs w:val="22"/>
                <w:lang w:eastAsia="zh-CN"/>
              </w:rPr>
            </w:pPr>
            <w:r w:rsidRPr="00863D49">
              <w:rPr>
                <w:sz w:val="22"/>
                <w:szCs w:val="22"/>
                <w:lang w:eastAsia="zh-CN"/>
              </w:rPr>
              <w:t xml:space="preserve">frequency range: </w:t>
            </w:r>
            <w:r w:rsidRPr="00E404DA">
              <w:rPr>
                <w:rFonts w:eastAsia="Batang"/>
                <w:sz w:val="22"/>
                <w:szCs w:val="22"/>
                <w:lang w:eastAsia="ko-KR"/>
              </w:rPr>
              <w:t>949.3</w:t>
            </w:r>
            <w:r w:rsidR="00896F82">
              <w:rPr>
                <w:rFonts w:eastAsia="Batang"/>
                <w:sz w:val="22"/>
                <w:szCs w:val="22"/>
                <w:lang w:eastAsia="ko-KR"/>
              </w:rPr>
              <w:t>-</w:t>
            </w:r>
            <w:r w:rsidRPr="00E404DA">
              <w:rPr>
                <w:rFonts w:eastAsia="Batang"/>
                <w:sz w:val="22"/>
                <w:szCs w:val="22"/>
                <w:lang w:eastAsia="ko-KR"/>
              </w:rPr>
              <w:t>959.3</w:t>
            </w:r>
            <w:r w:rsidR="002A5BCF">
              <w:rPr>
                <w:rFonts w:eastAsia="Batang"/>
                <w:sz w:val="22"/>
                <w:szCs w:val="22"/>
                <w:lang w:eastAsia="ko-KR"/>
              </w:rPr>
              <w:t xml:space="preserve"> </w:t>
            </w:r>
            <w:r w:rsidRPr="00E404DA">
              <w:rPr>
                <w:rFonts w:eastAsia="Batang"/>
                <w:sz w:val="22"/>
                <w:szCs w:val="22"/>
                <w:lang w:eastAsia="ko-KR"/>
              </w:rPr>
              <w:t>MHz, 2</w:t>
            </w:r>
            <w:r w:rsidR="002A5BCF">
              <w:rPr>
                <w:rFonts w:eastAsia="Batang"/>
                <w:sz w:val="22"/>
                <w:szCs w:val="22"/>
                <w:lang w:eastAsia="ko-KR"/>
              </w:rPr>
              <w:t xml:space="preserve"> </w:t>
            </w:r>
            <w:r w:rsidRPr="00E404DA">
              <w:rPr>
                <w:rFonts w:eastAsia="Batang"/>
                <w:sz w:val="22"/>
                <w:szCs w:val="22"/>
                <w:lang w:eastAsia="ko-KR"/>
              </w:rPr>
              <w:t>500</w:t>
            </w:r>
            <w:r w:rsidR="002A5BCF">
              <w:rPr>
                <w:rFonts w:eastAsia="Batang"/>
                <w:sz w:val="22"/>
                <w:szCs w:val="22"/>
                <w:lang w:eastAsia="ko-KR"/>
              </w:rPr>
              <w:t>-</w:t>
            </w:r>
            <w:r w:rsidRPr="00E404DA">
              <w:rPr>
                <w:rFonts w:eastAsia="Batang"/>
                <w:sz w:val="22"/>
                <w:szCs w:val="22"/>
                <w:lang w:eastAsia="ko-KR"/>
              </w:rPr>
              <w:t>2</w:t>
            </w:r>
            <w:r w:rsidR="002A5BCF">
              <w:rPr>
                <w:rFonts w:eastAsia="Batang"/>
                <w:sz w:val="22"/>
                <w:szCs w:val="22"/>
                <w:lang w:eastAsia="ko-KR"/>
              </w:rPr>
              <w:t xml:space="preserve"> </w:t>
            </w:r>
            <w:r w:rsidRPr="00E404DA">
              <w:rPr>
                <w:rFonts w:eastAsia="Batang"/>
                <w:sz w:val="22"/>
                <w:szCs w:val="22"/>
                <w:lang w:eastAsia="ko-KR"/>
              </w:rPr>
              <w:t>550</w:t>
            </w:r>
            <w:r w:rsidR="002A5BCF">
              <w:rPr>
                <w:rFonts w:eastAsia="Batang"/>
                <w:sz w:val="22"/>
                <w:szCs w:val="22"/>
                <w:lang w:eastAsia="ko-KR"/>
              </w:rPr>
              <w:t xml:space="preserve"> </w:t>
            </w:r>
            <w:r w:rsidRPr="00E404DA">
              <w:rPr>
                <w:rFonts w:eastAsia="Batang"/>
                <w:sz w:val="22"/>
                <w:szCs w:val="22"/>
                <w:lang w:eastAsia="ko-KR"/>
              </w:rPr>
              <w:t>MHz</w:t>
            </w:r>
            <w:r w:rsidRPr="00166423">
              <w:rPr>
                <w:sz w:val="22"/>
                <w:szCs w:val="22"/>
                <w:lang w:eastAsia="zh-CN"/>
              </w:rPr>
              <w:t xml:space="preserve"> </w:t>
            </w:r>
          </w:p>
          <w:p w14:paraId="287A7A88"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RF-ID</w:t>
            </w:r>
          </w:p>
          <w:p w14:paraId="7DBB7508" w14:textId="227E291E" w:rsidR="00FD7D39" w:rsidRPr="00863D49" w:rsidRDefault="00FD7D39" w:rsidP="001D0297">
            <w:pPr>
              <w:ind w:left="-106"/>
              <w:rPr>
                <w:sz w:val="22"/>
                <w:szCs w:val="22"/>
                <w:lang w:eastAsia="zh-CN"/>
              </w:rPr>
            </w:pPr>
            <w:r w:rsidRPr="00863D49">
              <w:rPr>
                <w:sz w:val="22"/>
                <w:szCs w:val="22"/>
                <w:lang w:eastAsia="zh-CN"/>
              </w:rPr>
              <w:t xml:space="preserve">frequency range: </w:t>
            </w:r>
            <w:r w:rsidRPr="00E404DA">
              <w:rPr>
                <w:sz w:val="22"/>
                <w:szCs w:val="22"/>
                <w:lang w:eastAsia="ko-KR"/>
              </w:rPr>
              <w:t>917</w:t>
            </w:r>
            <w:r w:rsidR="002A5BCF">
              <w:rPr>
                <w:sz w:val="22"/>
                <w:szCs w:val="22"/>
                <w:lang w:eastAsia="ko-KR"/>
              </w:rPr>
              <w:t xml:space="preserve"> -</w:t>
            </w:r>
            <w:r w:rsidRPr="00E404DA">
              <w:rPr>
                <w:sz w:val="22"/>
                <w:szCs w:val="22"/>
                <w:lang w:eastAsia="ko-KR"/>
              </w:rPr>
              <w:t>923.5</w:t>
            </w:r>
            <w:r w:rsidR="002A5BCF">
              <w:rPr>
                <w:sz w:val="22"/>
                <w:szCs w:val="22"/>
                <w:lang w:eastAsia="ko-KR"/>
              </w:rPr>
              <w:t xml:space="preserve"> </w:t>
            </w:r>
            <w:r w:rsidRPr="00E404DA">
              <w:rPr>
                <w:sz w:val="22"/>
                <w:szCs w:val="22"/>
                <w:lang w:eastAsia="ko-KR"/>
              </w:rPr>
              <w:t>MHz</w:t>
            </w:r>
            <w:r w:rsidRPr="00166423">
              <w:rPr>
                <w:sz w:val="22"/>
                <w:szCs w:val="22"/>
                <w:lang w:eastAsia="zh-CN"/>
              </w:rPr>
              <w:t xml:space="preserve"> </w:t>
            </w:r>
          </w:p>
          <w:p w14:paraId="1B85A95C"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 xml:space="preserve">Radio astronomy </w:t>
            </w:r>
          </w:p>
          <w:p w14:paraId="71BEEA70" w14:textId="5CFC1F2A" w:rsidR="00FD7D39" w:rsidRPr="00863D49" w:rsidRDefault="00FD7D39" w:rsidP="001D0297">
            <w:pPr>
              <w:ind w:left="-106"/>
              <w:rPr>
                <w:sz w:val="22"/>
                <w:szCs w:val="22"/>
                <w:lang w:eastAsia="zh-CN"/>
              </w:rPr>
            </w:pPr>
            <w:r w:rsidRPr="00863D49">
              <w:rPr>
                <w:sz w:val="22"/>
                <w:szCs w:val="22"/>
                <w:lang w:eastAsia="zh-CN"/>
              </w:rPr>
              <w:t>frequency range:</w:t>
            </w:r>
            <w:r w:rsidRPr="00166423">
              <w:rPr>
                <w:sz w:val="22"/>
                <w:szCs w:val="22"/>
                <w:lang w:eastAsia="zh-CN"/>
              </w:rPr>
              <w:t xml:space="preserve"> </w:t>
            </w:r>
            <w:r w:rsidRPr="00E404DA">
              <w:rPr>
                <w:sz w:val="22"/>
                <w:szCs w:val="22"/>
                <w:lang w:eastAsia="zh-CN"/>
              </w:rPr>
              <w:t>5.65</w:t>
            </w:r>
            <w:r w:rsidR="002A5BCF">
              <w:rPr>
                <w:sz w:val="22"/>
                <w:szCs w:val="22"/>
                <w:lang w:eastAsia="zh-CN"/>
              </w:rPr>
              <w:t>-</w:t>
            </w:r>
            <w:r w:rsidRPr="00E404DA">
              <w:rPr>
                <w:rFonts w:eastAsia="Batang"/>
                <w:sz w:val="22"/>
                <w:szCs w:val="22"/>
                <w:lang w:eastAsia="ko-KR"/>
              </w:rPr>
              <w:t>5.85</w:t>
            </w:r>
            <w:r w:rsidR="002A5BCF">
              <w:rPr>
                <w:rFonts w:eastAsia="Batang"/>
                <w:sz w:val="22"/>
                <w:szCs w:val="22"/>
                <w:lang w:eastAsia="ko-KR"/>
              </w:rPr>
              <w:t xml:space="preserve"> </w:t>
            </w:r>
            <w:r w:rsidRPr="00E404DA">
              <w:rPr>
                <w:rFonts w:eastAsia="Batang"/>
                <w:sz w:val="22"/>
                <w:szCs w:val="22"/>
                <w:lang w:eastAsia="ko-KR"/>
              </w:rPr>
              <w:t>GHz</w:t>
            </w:r>
            <w:r w:rsidRPr="00863D49">
              <w:rPr>
                <w:sz w:val="22"/>
                <w:szCs w:val="22"/>
                <w:lang w:eastAsia="zh-CN"/>
              </w:rPr>
              <w:t xml:space="preserve"> </w:t>
            </w:r>
          </w:p>
          <w:p w14:paraId="356FDFFF"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DSRC</w:t>
            </w:r>
          </w:p>
          <w:p w14:paraId="1FF10C36" w14:textId="4F448219" w:rsidR="00FD7D39" w:rsidRPr="00863D49" w:rsidRDefault="00FD7D39" w:rsidP="00166423">
            <w:pPr>
              <w:rPr>
                <w:sz w:val="22"/>
                <w:szCs w:val="22"/>
                <w:lang w:eastAsia="zh-CN"/>
              </w:rPr>
            </w:pPr>
            <w:r w:rsidRPr="00863D49">
              <w:rPr>
                <w:sz w:val="22"/>
                <w:szCs w:val="22"/>
                <w:lang w:eastAsia="zh-CN"/>
              </w:rPr>
              <w:t xml:space="preserve">frequency range: </w:t>
            </w:r>
            <w:r w:rsidRPr="00E404DA">
              <w:rPr>
                <w:sz w:val="22"/>
                <w:szCs w:val="22"/>
                <w:lang w:eastAsia="ko-KR"/>
              </w:rPr>
              <w:t>5.895</w:t>
            </w:r>
            <w:r w:rsidR="002A5BCF">
              <w:rPr>
                <w:sz w:val="22"/>
                <w:szCs w:val="22"/>
                <w:lang w:eastAsia="ko-KR"/>
              </w:rPr>
              <w:t>-</w:t>
            </w:r>
            <w:r w:rsidRPr="00E404DA">
              <w:rPr>
                <w:sz w:val="22"/>
                <w:szCs w:val="22"/>
                <w:lang w:eastAsia="ko-KR"/>
              </w:rPr>
              <w:t>5.905</w:t>
            </w:r>
            <w:r w:rsidR="002A5BCF">
              <w:rPr>
                <w:sz w:val="22"/>
                <w:szCs w:val="22"/>
                <w:lang w:eastAsia="ko-KR"/>
              </w:rPr>
              <w:t xml:space="preserve"> </w:t>
            </w:r>
            <w:r w:rsidRPr="00E404DA">
              <w:rPr>
                <w:sz w:val="22"/>
                <w:szCs w:val="22"/>
                <w:lang w:eastAsia="ko-KR"/>
              </w:rPr>
              <w:t>GHz</w:t>
            </w:r>
            <w:r w:rsidRPr="00166423">
              <w:rPr>
                <w:sz w:val="22"/>
                <w:szCs w:val="22"/>
                <w:lang w:eastAsia="zh-CN"/>
              </w:rPr>
              <w:t xml:space="preserve"> </w:t>
            </w:r>
          </w:p>
        </w:tc>
      </w:tr>
    </w:tbl>
    <w:p w14:paraId="06D5CA46" w14:textId="77777777" w:rsidR="00FD7D39" w:rsidRPr="00637613" w:rsidRDefault="00FD7D39" w:rsidP="00FD7D39">
      <w:pPr>
        <w:jc w:val="center"/>
        <w:rPr>
          <w:rFonts w:eastAsia="DengXian"/>
          <w:b/>
          <w:lang w:eastAsia="ja-JP"/>
        </w:rPr>
      </w:pPr>
    </w:p>
    <w:p w14:paraId="7D0D87F0"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Table 3.</w:t>
      </w:r>
      <w:r>
        <w:rPr>
          <w:rFonts w:eastAsia="DengXian"/>
          <w:b/>
          <w:sz w:val="22"/>
          <w:szCs w:val="22"/>
          <w:lang w:eastAsia="ja-JP"/>
        </w:rPr>
        <w:t>4</w:t>
      </w:r>
      <w:r w:rsidRPr="00E70EA6">
        <w:rPr>
          <w:rFonts w:eastAsia="DengXian"/>
          <w:b/>
          <w:sz w:val="22"/>
          <w:szCs w:val="22"/>
          <w:lang w:eastAsia="ja-JP"/>
        </w:rPr>
        <w:t xml:space="preserve"> </w:t>
      </w:r>
      <w:r>
        <w:rPr>
          <w:rFonts w:eastAsia="DengXian"/>
          <w:b/>
          <w:sz w:val="22"/>
          <w:szCs w:val="22"/>
          <w:lang w:eastAsia="ja-JP"/>
        </w:rPr>
        <w:t>Summary of Frequency Ranges Regulated and/or Planned for Radio Frequency Beam WPT</w:t>
      </w:r>
    </w:p>
    <w:p w14:paraId="0B250EAE" w14:textId="77777777" w:rsidR="00FD7D39" w:rsidRPr="00663DDE"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419"/>
      </w:tblGrid>
      <w:tr w:rsidR="00FD7D39" w:rsidRPr="00E012FB" w14:paraId="4A61F754" w14:textId="77777777" w:rsidTr="001D0297">
        <w:tc>
          <w:tcPr>
            <w:tcW w:w="9425" w:type="dxa"/>
            <w:gridSpan w:val="2"/>
            <w:shd w:val="clear" w:color="auto" w:fill="D9D9D9" w:themeFill="background1" w:themeFillShade="D9"/>
          </w:tcPr>
          <w:p w14:paraId="27B0F2DE" w14:textId="123FCBE2" w:rsidR="00FD7D39" w:rsidRPr="00E70EA6" w:rsidRDefault="00FD7D39" w:rsidP="001D0297">
            <w:pPr>
              <w:tabs>
                <w:tab w:val="left" w:pos="284"/>
              </w:tabs>
              <w:spacing w:before="120" w:after="120"/>
              <w:jc w:val="center"/>
              <w:rPr>
                <w:rFonts w:eastAsia="SimSun"/>
                <w:b/>
                <w:sz w:val="22"/>
                <w:szCs w:val="22"/>
                <w:lang w:eastAsia="zh-CN"/>
              </w:rPr>
            </w:pPr>
            <w:r w:rsidRPr="00E03D6B">
              <w:rPr>
                <w:rFonts w:eastAsia="DengXian"/>
                <w:b/>
                <w:color w:val="000000" w:themeColor="text1"/>
                <w:sz w:val="22"/>
                <w:szCs w:val="22"/>
                <w:lang w:eastAsia="ja-JP"/>
              </w:rPr>
              <w:lastRenderedPageBreak/>
              <w:t xml:space="preserve">Frequency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anges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egulated or </w:t>
            </w:r>
            <w:r>
              <w:rPr>
                <w:rFonts w:eastAsia="DengXian"/>
                <w:b/>
                <w:color w:val="000000" w:themeColor="text1"/>
                <w:sz w:val="22"/>
                <w:szCs w:val="22"/>
                <w:lang w:eastAsia="ja-JP"/>
              </w:rPr>
              <w:t>p</w:t>
            </w:r>
            <w:r w:rsidRPr="00E03D6B">
              <w:rPr>
                <w:rFonts w:eastAsia="DengXian"/>
                <w:b/>
                <w:color w:val="000000" w:themeColor="text1"/>
                <w:sz w:val="22"/>
                <w:szCs w:val="22"/>
                <w:lang w:eastAsia="ja-JP"/>
              </w:rPr>
              <w:t xml:space="preserve">lanned for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adio </w:t>
            </w:r>
            <w:r>
              <w:rPr>
                <w:rFonts w:eastAsia="DengXian"/>
                <w:b/>
                <w:color w:val="000000" w:themeColor="text1"/>
                <w:sz w:val="22"/>
                <w:szCs w:val="22"/>
                <w:lang w:eastAsia="ja-JP"/>
              </w:rPr>
              <w:t>f</w:t>
            </w:r>
            <w:r w:rsidRPr="00E03D6B">
              <w:rPr>
                <w:rFonts w:eastAsia="DengXian"/>
                <w:b/>
                <w:color w:val="000000" w:themeColor="text1"/>
                <w:sz w:val="22"/>
                <w:szCs w:val="22"/>
                <w:lang w:eastAsia="ja-JP"/>
              </w:rPr>
              <w:t xml:space="preserve">requency </w:t>
            </w:r>
            <w:r>
              <w:rPr>
                <w:rFonts w:eastAsia="DengXian"/>
                <w:b/>
                <w:color w:val="000000" w:themeColor="text1"/>
                <w:sz w:val="22"/>
                <w:szCs w:val="22"/>
                <w:lang w:eastAsia="ja-JP"/>
              </w:rPr>
              <w:t>b</w:t>
            </w:r>
            <w:r w:rsidRPr="00E03D6B">
              <w:rPr>
                <w:rFonts w:eastAsia="DengXian"/>
                <w:b/>
                <w:color w:val="000000" w:themeColor="text1"/>
                <w:sz w:val="22"/>
                <w:szCs w:val="22"/>
                <w:lang w:eastAsia="ja-JP"/>
              </w:rPr>
              <w:t>eam WPT</w:t>
            </w:r>
          </w:p>
        </w:tc>
      </w:tr>
      <w:tr w:rsidR="00FD7D39" w:rsidRPr="00E012FB" w14:paraId="487C4F9C" w14:textId="77777777" w:rsidTr="002753BF">
        <w:trPr>
          <w:trHeight w:val="885"/>
        </w:trPr>
        <w:tc>
          <w:tcPr>
            <w:tcW w:w="3006" w:type="dxa"/>
            <w:shd w:val="clear" w:color="auto" w:fill="D9D9D9" w:themeFill="background1" w:themeFillShade="D9"/>
            <w:vAlign w:val="center"/>
          </w:tcPr>
          <w:p w14:paraId="2B5A32B3" w14:textId="77777777" w:rsidR="00FD7D39" w:rsidRPr="00E70EA6" w:rsidRDefault="00FD7D39" w:rsidP="001D0297">
            <w:pPr>
              <w:jc w:val="center"/>
              <w:rPr>
                <w:sz w:val="22"/>
                <w:szCs w:val="22"/>
                <w:lang w:eastAsia="zh-CN"/>
              </w:rPr>
            </w:pPr>
            <w:r>
              <w:rPr>
                <w:sz w:val="22"/>
                <w:szCs w:val="22"/>
                <w:lang w:eastAsia="zh-CN"/>
              </w:rPr>
              <w:t>Frequency band</w:t>
            </w:r>
          </w:p>
        </w:tc>
        <w:tc>
          <w:tcPr>
            <w:tcW w:w="6419" w:type="dxa"/>
            <w:shd w:val="clear" w:color="auto" w:fill="D9D9D9" w:themeFill="background1" w:themeFillShade="D9"/>
            <w:vAlign w:val="center"/>
          </w:tcPr>
          <w:p w14:paraId="3E57C70F" w14:textId="77777777" w:rsidR="00FD7D39" w:rsidRPr="00E70EA6" w:rsidRDefault="00FD7D39" w:rsidP="001D0297">
            <w:pPr>
              <w:jc w:val="center"/>
              <w:rPr>
                <w:sz w:val="22"/>
                <w:szCs w:val="22"/>
                <w:lang w:eastAsia="zh-CN"/>
              </w:rPr>
            </w:pPr>
            <w:r>
              <w:rPr>
                <w:sz w:val="22"/>
                <w:szCs w:val="22"/>
                <w:lang w:eastAsia="zh-CN"/>
              </w:rPr>
              <w:t>Frequency range</w:t>
            </w:r>
          </w:p>
        </w:tc>
      </w:tr>
      <w:tr w:rsidR="00FD7D39" w:rsidRPr="00E012FB" w14:paraId="38370357" w14:textId="77777777" w:rsidTr="002753BF">
        <w:trPr>
          <w:trHeight w:val="390"/>
        </w:trPr>
        <w:tc>
          <w:tcPr>
            <w:tcW w:w="3006" w:type="dxa"/>
            <w:shd w:val="clear" w:color="auto" w:fill="auto"/>
            <w:vAlign w:val="center"/>
          </w:tcPr>
          <w:p w14:paraId="6406E03F" w14:textId="77777777" w:rsidR="00FD7D39" w:rsidRPr="002753BF" w:rsidRDefault="00FD7D39" w:rsidP="001D0297">
            <w:pPr>
              <w:jc w:val="center"/>
              <w:rPr>
                <w:color w:val="000000"/>
                <w:sz w:val="22"/>
                <w:szCs w:val="22"/>
                <w:shd w:val="clear" w:color="auto" w:fill="FFFFFF"/>
              </w:rPr>
            </w:pPr>
            <w:r>
              <w:rPr>
                <w:color w:val="000000"/>
                <w:sz w:val="22"/>
                <w:szCs w:val="22"/>
                <w:shd w:val="clear" w:color="auto" w:fill="FFFFFF"/>
              </w:rPr>
              <w:t>920 MHz band</w:t>
            </w:r>
          </w:p>
        </w:tc>
        <w:tc>
          <w:tcPr>
            <w:tcW w:w="6419" w:type="dxa"/>
            <w:shd w:val="clear" w:color="auto" w:fill="auto"/>
            <w:vAlign w:val="center"/>
          </w:tcPr>
          <w:p w14:paraId="76D5C326" w14:textId="44E28273" w:rsidR="00FD7D39" w:rsidRDefault="00FD7D39" w:rsidP="002753BF">
            <w:pPr>
              <w:ind w:left="-106" w:firstLineChars="451" w:firstLine="992"/>
              <w:rPr>
                <w:rFonts w:eastAsia="SimSun"/>
                <w:sz w:val="22"/>
                <w:szCs w:val="22"/>
                <w:lang w:eastAsia="zh-CN"/>
              </w:rPr>
            </w:pPr>
            <w:r w:rsidRPr="00202501">
              <w:rPr>
                <w:rFonts w:eastAsia="SimSun"/>
                <w:sz w:val="22"/>
                <w:szCs w:val="22"/>
                <w:lang w:eastAsia="zh-CN"/>
              </w:rPr>
              <w:t>920-923</w:t>
            </w:r>
            <w:r>
              <w:rPr>
                <w:rFonts w:eastAsia="SimSun"/>
                <w:sz w:val="22"/>
                <w:szCs w:val="22"/>
                <w:lang w:eastAsia="zh-CN"/>
              </w:rPr>
              <w:t xml:space="preserve"> </w:t>
            </w:r>
            <w:r w:rsidRPr="00202501">
              <w:rPr>
                <w:rFonts w:eastAsia="SimSun"/>
                <w:sz w:val="22"/>
                <w:szCs w:val="22"/>
                <w:lang w:eastAsia="zh-CN"/>
              </w:rPr>
              <w:t>MHz</w:t>
            </w:r>
            <w:r>
              <w:rPr>
                <w:rFonts w:eastAsia="SimSun"/>
                <w:sz w:val="22"/>
                <w:szCs w:val="22"/>
                <w:lang w:eastAsia="zh-CN"/>
              </w:rPr>
              <w:t xml:space="preserve"> (</w:t>
            </w:r>
            <w:r w:rsidRPr="00202501">
              <w:rPr>
                <w:rFonts w:eastAsia="SimSun"/>
                <w:sz w:val="22"/>
                <w:szCs w:val="22"/>
                <w:lang w:eastAsia="zh-CN"/>
              </w:rPr>
              <w:t>Cambodia</w:t>
            </w:r>
            <w:r>
              <w:rPr>
                <w:rFonts w:eastAsia="SimSun"/>
                <w:sz w:val="22"/>
                <w:szCs w:val="22"/>
                <w:lang w:eastAsia="zh-CN"/>
              </w:rPr>
              <w:t>)</w:t>
            </w:r>
          </w:p>
          <w:p w14:paraId="01AC8916" w14:textId="38BD60AF" w:rsidR="00FD7D39" w:rsidRPr="00202501" w:rsidRDefault="00FD7D39" w:rsidP="002753BF">
            <w:pPr>
              <w:ind w:left="-106" w:firstLineChars="451" w:firstLine="992"/>
              <w:rPr>
                <w:rFonts w:eastAsia="SimSun"/>
                <w:sz w:val="22"/>
                <w:szCs w:val="22"/>
                <w:lang w:eastAsia="zh-CN"/>
              </w:rPr>
            </w:pPr>
            <w:r w:rsidRPr="00202501">
              <w:rPr>
                <w:rFonts w:eastAsia="SimSun"/>
                <w:sz w:val="22"/>
                <w:szCs w:val="22"/>
                <w:lang w:eastAsia="zh-CN"/>
              </w:rPr>
              <w:t>917-920 MHz</w:t>
            </w:r>
            <w:r>
              <w:rPr>
                <w:rFonts w:eastAsia="SimSun"/>
                <w:sz w:val="22"/>
                <w:szCs w:val="22"/>
                <w:lang w:eastAsia="zh-CN"/>
              </w:rPr>
              <w:t xml:space="preserve"> (Japan)</w:t>
            </w:r>
          </w:p>
          <w:p w14:paraId="5313C345" w14:textId="77777777" w:rsidR="00FD7D39" w:rsidRPr="00AD5FF1" w:rsidRDefault="00FD7D39" w:rsidP="002753BF">
            <w:pPr>
              <w:ind w:left="-106" w:firstLineChars="451" w:firstLine="992"/>
              <w:rPr>
                <w:rFonts w:eastAsia="SimSun"/>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4C50FBC6" w14:textId="77777777" w:rsidTr="002753BF">
        <w:trPr>
          <w:trHeight w:val="480"/>
        </w:trPr>
        <w:tc>
          <w:tcPr>
            <w:tcW w:w="3006" w:type="dxa"/>
            <w:shd w:val="clear" w:color="auto" w:fill="auto"/>
            <w:vAlign w:val="center"/>
          </w:tcPr>
          <w:p w14:paraId="3187DFD9" w14:textId="77777777" w:rsidR="00FD7D39" w:rsidRPr="00E70EA6" w:rsidRDefault="00FD7D39" w:rsidP="001D0297">
            <w:pPr>
              <w:jc w:val="center"/>
              <w:rPr>
                <w:sz w:val="22"/>
                <w:szCs w:val="22"/>
                <w:lang w:eastAsia="zh-CN"/>
              </w:rPr>
            </w:pPr>
            <w:r>
              <w:rPr>
                <w:sz w:val="22"/>
                <w:szCs w:val="22"/>
              </w:rPr>
              <w:t>2.4 GHz band</w:t>
            </w:r>
          </w:p>
        </w:tc>
        <w:tc>
          <w:tcPr>
            <w:tcW w:w="6419" w:type="dxa"/>
            <w:shd w:val="clear" w:color="auto" w:fill="auto"/>
            <w:vAlign w:val="center"/>
          </w:tcPr>
          <w:p w14:paraId="44A346FF" w14:textId="426BD2C6"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2</w:t>
            </w:r>
            <w:r w:rsidR="002A5BCF">
              <w:rPr>
                <w:sz w:val="22"/>
                <w:szCs w:val="22"/>
                <w:lang w:eastAsia="zh-CN"/>
              </w:rPr>
              <w:t xml:space="preserve"> </w:t>
            </w:r>
            <w:r w:rsidRPr="00E70EA6">
              <w:rPr>
                <w:sz w:val="22"/>
                <w:szCs w:val="22"/>
                <w:lang w:eastAsia="zh-CN"/>
              </w:rPr>
              <w:t>400</w:t>
            </w:r>
            <w:r>
              <w:rPr>
                <w:sz w:val="22"/>
                <w:szCs w:val="22"/>
                <w:lang w:eastAsia="zh-CN"/>
              </w:rPr>
              <w:t>-</w:t>
            </w:r>
            <w:r w:rsidRPr="00E70EA6">
              <w:rPr>
                <w:sz w:val="22"/>
                <w:szCs w:val="22"/>
                <w:lang w:eastAsia="zh-CN"/>
              </w:rPr>
              <w:t>2</w:t>
            </w:r>
            <w:r w:rsidR="002A5BCF">
              <w:rPr>
                <w:sz w:val="22"/>
                <w:szCs w:val="22"/>
                <w:lang w:eastAsia="zh-CN"/>
              </w:rPr>
              <w:t xml:space="preserve"> </w:t>
            </w:r>
            <w:r w:rsidRPr="00E70EA6">
              <w:rPr>
                <w:sz w:val="22"/>
                <w:szCs w:val="22"/>
                <w:lang w:eastAsia="zh-CN"/>
              </w:rPr>
              <w:t>500</w:t>
            </w:r>
            <w:r>
              <w:rPr>
                <w:sz w:val="22"/>
                <w:szCs w:val="22"/>
                <w:lang w:eastAsia="zh-CN"/>
              </w:rPr>
              <w:t xml:space="preserve"> </w:t>
            </w:r>
            <w:r w:rsidRPr="00E70EA6">
              <w:rPr>
                <w:sz w:val="22"/>
                <w:szCs w:val="22"/>
                <w:lang w:eastAsia="zh-CN"/>
              </w:rPr>
              <w:t>MHz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46E78332" w14:textId="381529DA" w:rsidR="00FD7D39" w:rsidRPr="00202501" w:rsidRDefault="00FD7D39" w:rsidP="002753BF">
            <w:pPr>
              <w:pStyle w:val="ListParagraph"/>
              <w:ind w:leftChars="-45" w:left="-108" w:firstLineChars="451" w:firstLine="992"/>
              <w:rPr>
                <w:sz w:val="22"/>
                <w:szCs w:val="22"/>
                <w:lang w:eastAsia="zh-CN"/>
              </w:rPr>
            </w:pPr>
            <w:r w:rsidRPr="00202501">
              <w:rPr>
                <w:sz w:val="22"/>
                <w:szCs w:val="22"/>
                <w:lang w:eastAsia="zh-CN"/>
              </w:rPr>
              <w:t>2</w:t>
            </w:r>
            <w:r w:rsidR="002A5BCF">
              <w:rPr>
                <w:sz w:val="22"/>
                <w:szCs w:val="22"/>
                <w:lang w:eastAsia="zh-CN"/>
              </w:rPr>
              <w:t xml:space="preserve"> </w:t>
            </w:r>
            <w:r w:rsidRPr="00202501">
              <w:rPr>
                <w:sz w:val="22"/>
                <w:szCs w:val="22"/>
                <w:lang w:eastAsia="zh-CN"/>
              </w:rPr>
              <w:t>4</w:t>
            </w:r>
            <w:r>
              <w:rPr>
                <w:sz w:val="22"/>
                <w:szCs w:val="22"/>
                <w:lang w:eastAsia="zh-CN"/>
              </w:rPr>
              <w:t>00</w:t>
            </w:r>
            <w:r w:rsidRPr="00202501">
              <w:rPr>
                <w:sz w:val="22"/>
                <w:szCs w:val="22"/>
                <w:lang w:eastAsia="zh-CN"/>
              </w:rPr>
              <w:t>-2</w:t>
            </w:r>
            <w:r w:rsidR="002A5BCF">
              <w:rPr>
                <w:sz w:val="22"/>
                <w:szCs w:val="22"/>
                <w:lang w:eastAsia="zh-CN"/>
              </w:rPr>
              <w:t xml:space="preserve"> </w:t>
            </w:r>
            <w:r w:rsidRPr="00202501">
              <w:rPr>
                <w:sz w:val="22"/>
                <w:szCs w:val="22"/>
                <w:lang w:eastAsia="zh-CN"/>
              </w:rPr>
              <w:t xml:space="preserve">486 </w:t>
            </w:r>
            <w:r>
              <w:rPr>
                <w:sz w:val="22"/>
                <w:szCs w:val="22"/>
                <w:lang w:eastAsia="zh-CN"/>
              </w:rPr>
              <w:t>M</w:t>
            </w:r>
            <w:r w:rsidRPr="00202501">
              <w:rPr>
                <w:sz w:val="22"/>
                <w:szCs w:val="22"/>
                <w:lang w:eastAsia="zh-CN"/>
              </w:rPr>
              <w:t>Hz</w:t>
            </w:r>
            <w:r>
              <w:rPr>
                <w:rFonts w:eastAsia="SimSun"/>
                <w:sz w:val="22"/>
                <w:szCs w:val="22"/>
                <w:lang w:eastAsia="zh-CN"/>
              </w:rPr>
              <w:t xml:space="preserve"> (Japan)</w:t>
            </w:r>
          </w:p>
          <w:p w14:paraId="3AA0F7D8" w14:textId="77777777" w:rsidR="00FD7D39" w:rsidRPr="00AD5FF1" w:rsidRDefault="00FD7D39" w:rsidP="002753BF">
            <w:pPr>
              <w:pStyle w:val="ListParagraph"/>
              <w:ind w:leftChars="-45" w:left="-108" w:firstLineChars="451" w:firstLine="992"/>
              <w:rPr>
                <w:sz w:val="22"/>
                <w:szCs w:val="22"/>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5AD0C191" w14:textId="77777777" w:rsidTr="002753BF">
        <w:trPr>
          <w:trHeight w:val="435"/>
        </w:trPr>
        <w:tc>
          <w:tcPr>
            <w:tcW w:w="3006" w:type="dxa"/>
            <w:shd w:val="clear" w:color="auto" w:fill="auto"/>
            <w:vAlign w:val="center"/>
          </w:tcPr>
          <w:p w14:paraId="59D7C0C2" w14:textId="77777777" w:rsidR="00FD7D39" w:rsidRPr="00E70EA6" w:rsidRDefault="00FD7D39" w:rsidP="001D0297">
            <w:pPr>
              <w:jc w:val="center"/>
              <w:rPr>
                <w:sz w:val="22"/>
                <w:szCs w:val="22"/>
                <w:lang w:eastAsia="zh-CN"/>
              </w:rPr>
            </w:pPr>
            <w:r>
              <w:rPr>
                <w:color w:val="000000"/>
                <w:sz w:val="22"/>
                <w:szCs w:val="22"/>
                <w:shd w:val="clear" w:color="auto" w:fill="FFFFFF"/>
              </w:rPr>
              <w:t>5.7 GHz band</w:t>
            </w:r>
          </w:p>
        </w:tc>
        <w:tc>
          <w:tcPr>
            <w:tcW w:w="6419" w:type="dxa"/>
            <w:shd w:val="clear" w:color="auto" w:fill="auto"/>
          </w:tcPr>
          <w:p w14:paraId="450AA68C" w14:textId="1EF35D39"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5</w:t>
            </w:r>
            <w:r w:rsidR="002A5BCF">
              <w:rPr>
                <w:sz w:val="22"/>
                <w:szCs w:val="22"/>
                <w:lang w:eastAsia="zh-CN"/>
              </w:rPr>
              <w:t xml:space="preserve"> </w:t>
            </w:r>
            <w:r w:rsidRPr="00E70EA6">
              <w:rPr>
                <w:sz w:val="22"/>
                <w:szCs w:val="22"/>
                <w:lang w:eastAsia="zh-CN"/>
              </w:rPr>
              <w:t>725</w:t>
            </w:r>
            <w:r w:rsidR="002A5BCF">
              <w:rPr>
                <w:sz w:val="22"/>
                <w:szCs w:val="22"/>
                <w:lang w:eastAsia="zh-CN"/>
              </w:rPr>
              <w:t>-</w:t>
            </w:r>
            <w:r w:rsidRPr="00E70EA6">
              <w:rPr>
                <w:sz w:val="22"/>
                <w:szCs w:val="22"/>
                <w:lang w:eastAsia="zh-CN"/>
              </w:rPr>
              <w:t>5</w:t>
            </w:r>
            <w:r w:rsidR="002A5BCF">
              <w:rPr>
                <w:sz w:val="22"/>
                <w:szCs w:val="22"/>
                <w:lang w:eastAsia="zh-CN"/>
              </w:rPr>
              <w:t xml:space="preserve"> </w:t>
            </w:r>
            <w:r w:rsidRPr="00E70EA6">
              <w:rPr>
                <w:sz w:val="22"/>
                <w:szCs w:val="22"/>
                <w:lang w:eastAsia="zh-CN"/>
              </w:rPr>
              <w:t>875</w:t>
            </w:r>
            <w:r>
              <w:rPr>
                <w:sz w:val="22"/>
                <w:szCs w:val="22"/>
                <w:lang w:eastAsia="zh-CN"/>
              </w:rPr>
              <w:t xml:space="preserve"> </w:t>
            </w:r>
            <w:r w:rsidRPr="00E70EA6">
              <w:rPr>
                <w:sz w:val="22"/>
                <w:szCs w:val="22"/>
                <w:lang w:eastAsia="zh-CN"/>
              </w:rPr>
              <w:t>MHz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44A41B0E" w14:textId="78E9B7A2" w:rsidR="00FD7D39" w:rsidRDefault="00FD7D39" w:rsidP="002753BF">
            <w:pPr>
              <w:pStyle w:val="ListParagraph"/>
              <w:ind w:leftChars="-45" w:left="-108" w:firstLineChars="451" w:firstLine="992"/>
              <w:rPr>
                <w:rFonts w:eastAsia="SimSun"/>
                <w:sz w:val="22"/>
                <w:szCs w:val="22"/>
                <w:lang w:eastAsia="zh-CN"/>
              </w:rPr>
            </w:pPr>
            <w:r w:rsidRPr="00202501">
              <w:rPr>
                <w:rFonts w:eastAsia="SimSun"/>
                <w:sz w:val="22"/>
                <w:szCs w:val="22"/>
                <w:lang w:eastAsia="zh-CN"/>
              </w:rPr>
              <w:t>5</w:t>
            </w:r>
            <w:r w:rsidR="002A5BCF">
              <w:rPr>
                <w:rFonts w:eastAsia="SimSun"/>
                <w:sz w:val="22"/>
                <w:szCs w:val="22"/>
                <w:lang w:eastAsia="zh-CN"/>
              </w:rPr>
              <w:t xml:space="preserve"> </w:t>
            </w:r>
            <w:r w:rsidRPr="00202501">
              <w:rPr>
                <w:rFonts w:eastAsia="SimSun"/>
                <w:sz w:val="22"/>
                <w:szCs w:val="22"/>
                <w:lang w:eastAsia="zh-CN"/>
              </w:rPr>
              <w:t>738</w:t>
            </w:r>
            <w:r w:rsidR="002A5BCF">
              <w:rPr>
                <w:rFonts w:eastAsia="SimSun"/>
                <w:sz w:val="22"/>
                <w:szCs w:val="22"/>
                <w:lang w:eastAsia="zh-CN"/>
              </w:rPr>
              <w:t>-</w:t>
            </w:r>
            <w:r w:rsidRPr="00202501">
              <w:rPr>
                <w:rFonts w:eastAsia="SimSun"/>
                <w:sz w:val="22"/>
                <w:szCs w:val="22"/>
                <w:lang w:eastAsia="zh-CN"/>
              </w:rPr>
              <w:t>5</w:t>
            </w:r>
            <w:r w:rsidR="002A5BCF">
              <w:rPr>
                <w:rFonts w:eastAsia="SimSun"/>
                <w:sz w:val="22"/>
                <w:szCs w:val="22"/>
                <w:lang w:eastAsia="zh-CN"/>
              </w:rPr>
              <w:t xml:space="preserve"> </w:t>
            </w:r>
            <w:r w:rsidRPr="00202501">
              <w:rPr>
                <w:rFonts w:eastAsia="SimSun"/>
                <w:sz w:val="22"/>
                <w:szCs w:val="22"/>
                <w:lang w:eastAsia="zh-CN"/>
              </w:rPr>
              <w:t xml:space="preserve">766 </w:t>
            </w:r>
            <w:r w:rsidR="002A5BCF">
              <w:rPr>
                <w:rFonts w:eastAsia="SimSun"/>
                <w:sz w:val="22"/>
                <w:szCs w:val="22"/>
                <w:lang w:eastAsia="zh-CN"/>
              </w:rPr>
              <w:t>MH</w:t>
            </w:r>
            <w:r w:rsidRPr="00202501">
              <w:rPr>
                <w:rFonts w:eastAsia="SimSun"/>
                <w:sz w:val="22"/>
                <w:szCs w:val="22"/>
                <w:lang w:eastAsia="zh-CN"/>
              </w:rPr>
              <w:t>z</w:t>
            </w:r>
            <w:r>
              <w:rPr>
                <w:rFonts w:eastAsia="SimSun"/>
                <w:sz w:val="22"/>
                <w:szCs w:val="22"/>
                <w:lang w:eastAsia="zh-CN"/>
              </w:rPr>
              <w:t xml:space="preserve"> (Japan)</w:t>
            </w:r>
          </w:p>
          <w:p w14:paraId="66AECBE3" w14:textId="77777777" w:rsidR="00FD7D39" w:rsidRPr="002753BF" w:rsidRDefault="00FD7D39" w:rsidP="002753BF">
            <w:pPr>
              <w:pStyle w:val="ListParagraph"/>
              <w:ind w:leftChars="-45" w:left="-108" w:firstLineChars="451" w:firstLine="992"/>
              <w:rPr>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5CC64BF8" w14:textId="77777777" w:rsidTr="002753BF">
        <w:trPr>
          <w:trHeight w:val="315"/>
        </w:trPr>
        <w:tc>
          <w:tcPr>
            <w:tcW w:w="3006" w:type="dxa"/>
            <w:shd w:val="clear" w:color="auto" w:fill="auto"/>
            <w:vAlign w:val="center"/>
          </w:tcPr>
          <w:p w14:paraId="159ECC6B" w14:textId="77777777" w:rsidR="00FD7D39" w:rsidRPr="00E70EA6" w:rsidRDefault="00FD7D39" w:rsidP="001D0297">
            <w:pPr>
              <w:jc w:val="center"/>
              <w:rPr>
                <w:sz w:val="22"/>
                <w:szCs w:val="22"/>
                <w:lang w:eastAsia="zh-CN"/>
              </w:rPr>
            </w:pPr>
            <w:r>
              <w:rPr>
                <w:color w:val="000000"/>
                <w:sz w:val="22"/>
                <w:szCs w:val="22"/>
                <w:shd w:val="clear" w:color="auto" w:fill="FFFFFF"/>
              </w:rPr>
              <w:t>24 GHz band</w:t>
            </w:r>
          </w:p>
        </w:tc>
        <w:tc>
          <w:tcPr>
            <w:tcW w:w="6419" w:type="dxa"/>
            <w:shd w:val="clear" w:color="auto" w:fill="auto"/>
            <w:vAlign w:val="center"/>
          </w:tcPr>
          <w:p w14:paraId="0814D833" w14:textId="04ED62C4"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24-24.25</w:t>
            </w:r>
            <w:r>
              <w:rPr>
                <w:sz w:val="22"/>
                <w:szCs w:val="22"/>
                <w:lang w:eastAsia="zh-CN"/>
              </w:rPr>
              <w:t xml:space="preserve"> </w:t>
            </w:r>
            <w:r w:rsidRPr="00E70EA6">
              <w:rPr>
                <w:sz w:val="22"/>
                <w:szCs w:val="22"/>
                <w:lang w:eastAsia="zh-CN"/>
              </w:rPr>
              <w:t>GHz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22B6E044" w14:textId="77777777" w:rsidR="00FD7D39" w:rsidRPr="002753BF" w:rsidRDefault="00FD7D39" w:rsidP="002753BF">
            <w:pPr>
              <w:pStyle w:val="ListParagraph"/>
              <w:ind w:leftChars="-45" w:left="-108" w:firstLineChars="451" w:firstLine="992"/>
              <w:rPr>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3C3B1596" w14:textId="77777777" w:rsidTr="002753BF">
        <w:trPr>
          <w:trHeight w:val="447"/>
        </w:trPr>
        <w:tc>
          <w:tcPr>
            <w:tcW w:w="3006" w:type="dxa"/>
            <w:tcBorders>
              <w:bottom w:val="single" w:sz="4" w:space="0" w:color="auto"/>
            </w:tcBorders>
            <w:shd w:val="clear" w:color="auto" w:fill="auto"/>
            <w:vAlign w:val="center"/>
          </w:tcPr>
          <w:p w14:paraId="3E5D5CEF" w14:textId="77777777" w:rsidR="00FD7D39" w:rsidRPr="002753BF" w:rsidRDefault="00FD7D39" w:rsidP="002753BF">
            <w:pPr>
              <w:jc w:val="center"/>
              <w:outlineLvl w:val="0"/>
              <w:rPr>
                <w:rFonts w:eastAsia="SimSun"/>
                <w:bCs/>
                <w:color w:val="000000" w:themeColor="text1"/>
                <w:sz w:val="22"/>
                <w:szCs w:val="22"/>
                <w:lang w:eastAsia="zh-CN"/>
              </w:rPr>
            </w:pPr>
            <w:r>
              <w:rPr>
                <w:bCs/>
                <w:color w:val="000000" w:themeColor="text1"/>
                <w:sz w:val="22"/>
                <w:szCs w:val="22"/>
                <w:lang w:eastAsia="zh-CN"/>
              </w:rPr>
              <w:t>61 GHz band</w:t>
            </w:r>
          </w:p>
        </w:tc>
        <w:tc>
          <w:tcPr>
            <w:tcW w:w="6419" w:type="dxa"/>
            <w:tcBorders>
              <w:bottom w:val="single" w:sz="4" w:space="0" w:color="auto"/>
            </w:tcBorders>
            <w:shd w:val="clear" w:color="auto" w:fill="auto"/>
            <w:vAlign w:val="center"/>
          </w:tcPr>
          <w:p w14:paraId="1EC30F9F" w14:textId="6436243B" w:rsidR="00FD7D39" w:rsidRPr="002753BF" w:rsidRDefault="00FD7D39" w:rsidP="00166423">
            <w:pPr>
              <w:pStyle w:val="ListParagraph"/>
              <w:ind w:leftChars="-45" w:left="-108" w:firstLineChars="451" w:firstLine="992"/>
              <w:rPr>
                <w:rFonts w:eastAsia="SimSun"/>
                <w:sz w:val="22"/>
                <w:szCs w:val="22"/>
                <w:lang w:eastAsia="zh-CN"/>
              </w:rPr>
            </w:pPr>
            <w:r w:rsidRPr="00E70EA6">
              <w:rPr>
                <w:sz w:val="22"/>
                <w:szCs w:val="22"/>
                <w:lang w:eastAsia="zh-CN"/>
              </w:rPr>
              <w:t>61</w:t>
            </w:r>
            <w:r w:rsidR="002A5BCF">
              <w:rPr>
                <w:sz w:val="22"/>
                <w:szCs w:val="22"/>
                <w:lang w:eastAsia="zh-CN"/>
              </w:rPr>
              <w:t>-</w:t>
            </w:r>
            <w:r w:rsidRPr="00E70EA6">
              <w:rPr>
                <w:sz w:val="22"/>
                <w:szCs w:val="22"/>
                <w:lang w:eastAsia="zh-CN"/>
              </w:rPr>
              <w:t>61.5</w:t>
            </w:r>
            <w:r>
              <w:rPr>
                <w:sz w:val="22"/>
                <w:szCs w:val="22"/>
                <w:lang w:eastAsia="zh-CN"/>
              </w:rPr>
              <w:t xml:space="preserve"> </w:t>
            </w:r>
            <w:r w:rsidRPr="00E70EA6">
              <w:rPr>
                <w:sz w:val="22"/>
                <w:szCs w:val="22"/>
                <w:lang w:eastAsia="zh-CN"/>
              </w:rPr>
              <w:t>GHz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tc>
      </w:tr>
    </w:tbl>
    <w:p w14:paraId="41B7F8A1" w14:textId="77777777" w:rsidR="00FD7D39" w:rsidRPr="00663DDE" w:rsidRDefault="00FD7D39" w:rsidP="00FD7D39">
      <w:pPr>
        <w:jc w:val="both"/>
        <w:rPr>
          <w:rFonts w:eastAsia="DengXian"/>
          <w:b/>
          <w:color w:val="000000" w:themeColor="text1"/>
          <w:lang w:eastAsia="ja-JP"/>
        </w:rPr>
      </w:pPr>
    </w:p>
    <w:p w14:paraId="07468262" w14:textId="77777777" w:rsidR="00FD7D39" w:rsidRPr="005757D8" w:rsidRDefault="00FD7D39" w:rsidP="002D2247">
      <w:pPr>
        <w:jc w:val="both"/>
        <w:rPr>
          <w:rFonts w:eastAsia="DengXian"/>
          <w:b/>
          <w:color w:val="000000" w:themeColor="text1"/>
          <w:lang w:eastAsia="ja-JP"/>
        </w:rPr>
      </w:pPr>
    </w:p>
    <w:p w14:paraId="01FCDAC9" w14:textId="68E379DC" w:rsidR="002D2247" w:rsidRPr="005757D8" w:rsidRDefault="00BA72A1" w:rsidP="002D2247">
      <w:pPr>
        <w:jc w:val="both"/>
        <w:rPr>
          <w:rFonts w:eastAsia="DengXian"/>
          <w:b/>
          <w:color w:val="000000" w:themeColor="text1"/>
          <w:lang w:eastAsia="ja-JP"/>
        </w:rPr>
      </w:pPr>
      <w:r>
        <w:rPr>
          <w:rFonts w:eastAsia="DengXian"/>
          <w:b/>
          <w:color w:val="000000" w:themeColor="text1"/>
          <w:lang w:eastAsia="ja-JP"/>
        </w:rPr>
        <w:t>3.3.</w:t>
      </w:r>
      <w:r>
        <w:rPr>
          <w:rFonts w:ascii="MS Mincho" w:eastAsia="MS Mincho" w:hAnsi="MS Mincho" w:hint="eastAsia"/>
          <w:b/>
          <w:color w:val="000000" w:themeColor="text1"/>
          <w:lang w:eastAsia="ja-JP"/>
        </w:rPr>
        <w:t xml:space="preserve">　</w:t>
      </w:r>
      <w:r w:rsidRPr="00BA72A1">
        <w:rPr>
          <w:rFonts w:eastAsia="DengXian"/>
          <w:b/>
          <w:color w:val="000000" w:themeColor="text1"/>
          <w:lang w:eastAsia="ja-JP"/>
        </w:rPr>
        <w:t>Status of studies on impact on radiocomm</w:t>
      </w:r>
      <w:r w:rsidR="005F28A0">
        <w:rPr>
          <w:rFonts w:eastAsia="DengXian"/>
          <w:b/>
          <w:color w:val="000000" w:themeColor="text1"/>
          <w:lang w:eastAsia="ja-JP"/>
        </w:rPr>
        <w:t>u</w:t>
      </w:r>
      <w:r w:rsidRPr="00BA72A1">
        <w:rPr>
          <w:rFonts w:eastAsia="DengXian"/>
          <w:b/>
          <w:color w:val="000000" w:themeColor="text1"/>
          <w:lang w:eastAsia="ja-JP"/>
        </w:rPr>
        <w:t>nication services</w:t>
      </w:r>
    </w:p>
    <w:p w14:paraId="352E4683" w14:textId="77777777" w:rsidR="002D2247" w:rsidRPr="005F28A0" w:rsidRDefault="002D2247" w:rsidP="002D2247">
      <w:pPr>
        <w:jc w:val="both"/>
        <w:rPr>
          <w:rFonts w:eastAsia="DengXian"/>
          <w:color w:val="000000" w:themeColor="text1"/>
          <w:lang w:eastAsia="ja-JP"/>
        </w:rPr>
      </w:pPr>
    </w:p>
    <w:p w14:paraId="4B53ED7A" w14:textId="32CFA0FE"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CC6A0E">
        <w:rPr>
          <w:rFonts w:eastAsia="DengXian"/>
          <w:b/>
          <w:color w:val="000000" w:themeColor="text1"/>
          <w:lang w:eastAsia="zh-CN"/>
        </w:rPr>
        <w:t xml:space="preserve"> </w:t>
      </w:r>
      <w:r w:rsidR="00BA72A1">
        <w:rPr>
          <w:rFonts w:eastAsia="DengXian"/>
          <w:b/>
          <w:color w:val="000000" w:themeColor="text1"/>
          <w:lang w:eastAsia="zh-CN"/>
        </w:rPr>
        <w:t>9</w:t>
      </w:r>
      <w:r w:rsidRPr="005757D8">
        <w:rPr>
          <w:rFonts w:eastAsia="DengXian"/>
          <w:color w:val="000000" w:themeColor="text1"/>
          <w:lang w:eastAsia="zh-CN"/>
        </w:rPr>
        <w:t xml:space="preserve">. </w:t>
      </w:r>
    </w:p>
    <w:p w14:paraId="6DCA2BA6" w14:textId="22F00FDA" w:rsidR="002D2247" w:rsidRDefault="002D2247" w:rsidP="002D2247">
      <w:pPr>
        <w:jc w:val="both"/>
        <w:rPr>
          <w:rFonts w:eastAsia="MS Mincho"/>
          <w:color w:val="000000" w:themeColor="text1"/>
          <w:lang w:eastAsia="ja-JP"/>
        </w:rPr>
      </w:pPr>
    </w:p>
    <w:p w14:paraId="6E9CF0FD" w14:textId="7E8C12FE" w:rsidR="00BA72A1" w:rsidRDefault="00BA72A1" w:rsidP="002D2247">
      <w:pPr>
        <w:jc w:val="both"/>
        <w:rPr>
          <w:rFonts w:eastAsia="MS Mincho"/>
          <w:color w:val="000000" w:themeColor="text1"/>
          <w:lang w:eastAsia="ja-JP"/>
        </w:rPr>
      </w:pPr>
      <w:r>
        <w:rPr>
          <w:rFonts w:eastAsia="MS Mincho" w:hint="eastAsia"/>
          <w:color w:val="000000" w:themeColor="text1"/>
          <w:lang w:eastAsia="ja-JP"/>
        </w:rPr>
        <w:t>Q</w:t>
      </w:r>
      <w:r>
        <w:rPr>
          <w:rFonts w:eastAsia="MS Mincho"/>
          <w:color w:val="000000" w:themeColor="text1"/>
          <w:lang w:eastAsia="ja-JP"/>
        </w:rPr>
        <w:t>9:</w:t>
      </w:r>
    </w:p>
    <w:p w14:paraId="3B921282" w14:textId="6EC94CB3" w:rsidR="00BA72A1" w:rsidRPr="00BA72A1" w:rsidRDefault="00BA72A1" w:rsidP="00BA72A1">
      <w:pPr>
        <w:rPr>
          <w:b/>
          <w:lang w:eastAsia="ko-KR"/>
        </w:rPr>
      </w:pPr>
      <w:r w:rsidRPr="00BA72A1">
        <w:rPr>
          <w:rFonts w:eastAsia="MS PGothic"/>
          <w:lang w:eastAsia="ja-JP"/>
        </w:rPr>
        <w:t>Do you have any study results on impact on radio</w:t>
      </w:r>
      <w:r w:rsidRPr="00BA72A1">
        <w:rPr>
          <w:rFonts w:eastAsia="Malgun Gothic"/>
          <w:lang w:eastAsia="ko-KR"/>
        </w:rPr>
        <w:t>comm</w:t>
      </w:r>
      <w:r w:rsidR="00E012FB">
        <w:rPr>
          <w:rFonts w:eastAsia="Malgun Gothic"/>
          <w:lang w:eastAsia="ko-KR"/>
        </w:rPr>
        <w:t>u</w:t>
      </w:r>
      <w:r w:rsidRPr="00BA72A1">
        <w:rPr>
          <w:rFonts w:eastAsia="Malgun Gothic"/>
          <w:lang w:eastAsia="ko-KR"/>
        </w:rPr>
        <w:t>nication services, any on-going studies, or any plans of impact studies?</w:t>
      </w:r>
      <w:r w:rsidRPr="00757402">
        <w:rPr>
          <w:lang w:eastAsia="zh-CN"/>
        </w:rPr>
        <w:t xml:space="preserve"> </w:t>
      </w:r>
    </w:p>
    <w:p w14:paraId="6DDCE32F" w14:textId="77777777" w:rsidR="00BA72A1" w:rsidRPr="00757402" w:rsidRDefault="00BA72A1" w:rsidP="00BA72A1">
      <w:pPr>
        <w:pStyle w:val="ListParagraph"/>
        <w:ind w:left="960" w:firstLineChars="100" w:firstLine="241"/>
        <w:rPr>
          <w:b/>
          <w:lang w:eastAsia="ko-KR"/>
        </w:rPr>
      </w:pPr>
      <w:r w:rsidRPr="00757402">
        <w:rPr>
          <w:b/>
          <w:lang w:eastAsia="ko-KR"/>
        </w:rPr>
        <w:t>&lt;Answer&gt;</w:t>
      </w:r>
    </w:p>
    <w:p w14:paraId="4E0479BC"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some impact study results.</w:t>
      </w:r>
    </w:p>
    <w:p w14:paraId="1CBEFE49" w14:textId="77777777" w:rsidR="00BA72A1" w:rsidRPr="00757402" w:rsidRDefault="00BA72A1" w:rsidP="00BA72A1">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662DF9F4"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on-going studies.</w:t>
      </w:r>
    </w:p>
    <w:p w14:paraId="0CDAF1C4" w14:textId="77777777" w:rsidR="00BA72A1" w:rsidRPr="00757402" w:rsidRDefault="00BA72A1" w:rsidP="00BA72A1">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4679A3CD"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Not yet started but, we have some plans of impact study. </w:t>
      </w:r>
    </w:p>
    <w:p w14:paraId="438DC0C5" w14:textId="77777777" w:rsidR="00BA72A1" w:rsidRPr="00757402" w:rsidRDefault="00BA72A1" w:rsidP="00BA72A1">
      <w:pPr>
        <w:pStyle w:val="ListParagraph"/>
        <w:ind w:left="960"/>
        <w:rPr>
          <w:lang w:eastAsia="zh-CN"/>
        </w:rPr>
      </w:pPr>
      <w:r w:rsidRPr="00757402">
        <w:rPr>
          <w:lang w:eastAsia="zh-CN"/>
        </w:rPr>
        <w:t xml:space="preserve">    (Could you explain the plans briefly?) </w:t>
      </w:r>
      <w:r w:rsidRPr="00757402">
        <w:rPr>
          <w:u w:val="single"/>
          <w:lang w:eastAsia="zh-CN"/>
        </w:rPr>
        <w:t xml:space="preserve">                              </w:t>
      </w:r>
      <w:r w:rsidRPr="00757402">
        <w:rPr>
          <w:lang w:eastAsia="zh-CN"/>
        </w:rPr>
        <w:t xml:space="preserve">                               </w:t>
      </w:r>
    </w:p>
    <w:p w14:paraId="3029227B" w14:textId="77777777" w:rsidR="00BA72A1" w:rsidRPr="0084778F"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w:t>
      </w:r>
      <w:r w:rsidRPr="0084778F">
        <w:rPr>
          <w:lang w:eastAsia="zh-CN"/>
        </w:rPr>
        <w:t xml:space="preserve"> </w:t>
      </w:r>
    </w:p>
    <w:p w14:paraId="7E299BB5" w14:textId="77777777" w:rsidR="00BA72A1" w:rsidRPr="00BA72A1" w:rsidRDefault="00BA72A1" w:rsidP="002D2247">
      <w:pPr>
        <w:jc w:val="both"/>
        <w:rPr>
          <w:rFonts w:eastAsia="MS Mincho"/>
          <w:color w:val="000000" w:themeColor="text1"/>
          <w:lang w:eastAsia="ja-JP"/>
        </w:rPr>
      </w:pPr>
    </w:p>
    <w:p w14:paraId="0BC999EB" w14:textId="7E93A302" w:rsidR="002D2247" w:rsidRPr="005757D8" w:rsidRDefault="002D2247" w:rsidP="002C627F">
      <w:pPr>
        <w:rPr>
          <w:rFonts w:eastAsia="DengXian"/>
          <w:b/>
          <w:color w:val="000000" w:themeColor="text1"/>
          <w:lang w:eastAsia="ja-JP"/>
        </w:rPr>
      </w:pPr>
    </w:p>
    <w:p w14:paraId="5068F129" w14:textId="625FF97A" w:rsidR="00FD7D39" w:rsidRPr="00E70EA6" w:rsidRDefault="00FD7D39" w:rsidP="00FD7D39">
      <w:pPr>
        <w:jc w:val="center"/>
        <w:rPr>
          <w:rFonts w:ascii="Batang" w:eastAsia="Batang" w:hAnsi="Batang" w:cs="Batang"/>
          <w:color w:val="000000" w:themeColor="text1"/>
          <w:sz w:val="22"/>
          <w:szCs w:val="22"/>
          <w:lang w:eastAsia="ko-KR"/>
        </w:rPr>
      </w:pPr>
      <w:r w:rsidRPr="00E70EA6">
        <w:rPr>
          <w:rFonts w:eastAsia="DengXian"/>
          <w:b/>
          <w:color w:val="000000" w:themeColor="text1"/>
          <w:sz w:val="22"/>
          <w:szCs w:val="22"/>
          <w:lang w:eastAsia="ja-JP"/>
        </w:rPr>
        <w:t>Table 3.</w:t>
      </w:r>
      <w:r>
        <w:rPr>
          <w:rFonts w:eastAsia="DengXian"/>
          <w:b/>
          <w:color w:val="000000" w:themeColor="text1"/>
          <w:sz w:val="22"/>
          <w:szCs w:val="22"/>
          <w:lang w:eastAsia="ja-JP"/>
        </w:rPr>
        <w:t>5</w:t>
      </w:r>
      <w:r w:rsidRPr="00E70EA6">
        <w:rPr>
          <w:rFonts w:eastAsia="DengXian"/>
          <w:b/>
          <w:color w:val="000000" w:themeColor="text1"/>
          <w:sz w:val="22"/>
          <w:szCs w:val="22"/>
          <w:lang w:eastAsia="ja-JP"/>
        </w:rPr>
        <w:t xml:space="preserve"> Summary table of </w:t>
      </w:r>
      <w:r w:rsidR="00CC6A0E">
        <w:rPr>
          <w:rFonts w:eastAsia="DengXian"/>
          <w:b/>
          <w:color w:val="000000" w:themeColor="text1"/>
          <w:sz w:val="22"/>
          <w:szCs w:val="22"/>
          <w:lang w:eastAsia="ja-JP"/>
        </w:rPr>
        <w:t>Q</w:t>
      </w:r>
      <w:r w:rsidRPr="00E70EA6">
        <w:rPr>
          <w:rFonts w:eastAsia="DengXian"/>
          <w:b/>
          <w:color w:val="000000" w:themeColor="text1"/>
          <w:sz w:val="22"/>
          <w:szCs w:val="22"/>
          <w:lang w:eastAsia="ja-JP"/>
        </w:rPr>
        <w:t>uestion 9</w:t>
      </w:r>
    </w:p>
    <w:p w14:paraId="64F89E8A" w14:textId="77777777" w:rsidR="00FD7D39" w:rsidRPr="005757D8" w:rsidRDefault="00FD7D39" w:rsidP="00FD7D39">
      <w:pPr>
        <w:jc w:val="center"/>
        <w:rPr>
          <w:rFonts w:ascii="Batang" w:eastAsia="Batang" w:hAnsi="Batang" w:cs="Batang"/>
          <w:color w:val="000000" w:themeColor="text1"/>
          <w:lang w:eastAsia="ko-K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45"/>
      </w:tblGrid>
      <w:tr w:rsidR="00FD7D39" w:rsidRPr="00E012FB" w14:paraId="2871E20B" w14:textId="77777777" w:rsidTr="001D0297">
        <w:tc>
          <w:tcPr>
            <w:tcW w:w="9425" w:type="dxa"/>
            <w:gridSpan w:val="2"/>
            <w:shd w:val="clear" w:color="auto" w:fill="D9D9D9" w:themeFill="background1" w:themeFillShade="D9"/>
          </w:tcPr>
          <w:p w14:paraId="30E6FC82" w14:textId="77777777" w:rsidR="00FD7D39" w:rsidRPr="00E70EA6" w:rsidRDefault="00FD7D39" w:rsidP="001D0297">
            <w:pPr>
              <w:tabs>
                <w:tab w:val="left" w:pos="284"/>
              </w:tabs>
              <w:spacing w:before="120" w:after="120"/>
              <w:jc w:val="center"/>
              <w:rPr>
                <w:rFonts w:eastAsia="SimSun"/>
                <w:b/>
                <w:color w:val="000000" w:themeColor="text1"/>
                <w:sz w:val="22"/>
                <w:szCs w:val="22"/>
                <w:lang w:eastAsia="zh-CN"/>
              </w:rPr>
            </w:pPr>
            <w:r w:rsidRPr="00E70EA6">
              <w:rPr>
                <w:rFonts w:eastAsia="DengXian"/>
                <w:b/>
                <w:color w:val="000000" w:themeColor="text1"/>
                <w:sz w:val="22"/>
                <w:szCs w:val="22"/>
                <w:lang w:eastAsia="ja-JP"/>
              </w:rPr>
              <w:t>Status of studies on impact on radiocommunication services</w:t>
            </w:r>
          </w:p>
        </w:tc>
      </w:tr>
      <w:tr w:rsidR="00FD7D39" w:rsidRPr="00E012FB" w14:paraId="101EFB92" w14:textId="77777777" w:rsidTr="001D0297">
        <w:trPr>
          <w:trHeight w:val="534"/>
        </w:trPr>
        <w:tc>
          <w:tcPr>
            <w:tcW w:w="1980" w:type="dxa"/>
            <w:shd w:val="clear" w:color="auto" w:fill="D9D9D9" w:themeFill="background1" w:themeFillShade="D9"/>
            <w:vAlign w:val="center"/>
          </w:tcPr>
          <w:p w14:paraId="33F9792B"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Country/Region</w:t>
            </w:r>
          </w:p>
        </w:tc>
        <w:tc>
          <w:tcPr>
            <w:tcW w:w="7445" w:type="dxa"/>
            <w:shd w:val="clear" w:color="auto" w:fill="D9D9D9" w:themeFill="background1" w:themeFillShade="D9"/>
            <w:vAlign w:val="center"/>
          </w:tcPr>
          <w:p w14:paraId="04AA30CE"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Answer</w:t>
            </w:r>
          </w:p>
        </w:tc>
      </w:tr>
      <w:tr w:rsidR="00FD7D39" w:rsidRPr="00E012FB" w14:paraId="6107AACD" w14:textId="77777777" w:rsidTr="001D0297">
        <w:tc>
          <w:tcPr>
            <w:tcW w:w="1980" w:type="dxa"/>
            <w:shd w:val="clear" w:color="auto" w:fill="auto"/>
            <w:vAlign w:val="center"/>
          </w:tcPr>
          <w:p w14:paraId="0FA5D460"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67D13386"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t>(Islamic Republic of)</w:t>
            </w:r>
          </w:p>
        </w:tc>
        <w:tc>
          <w:tcPr>
            <w:tcW w:w="7445" w:type="dxa"/>
            <w:shd w:val="clear" w:color="auto" w:fill="auto"/>
            <w:vAlign w:val="center"/>
          </w:tcPr>
          <w:p w14:paraId="5FB294E9"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No</w:t>
            </w:r>
          </w:p>
        </w:tc>
      </w:tr>
      <w:tr w:rsidR="00FD7D39" w:rsidRPr="00E012FB" w14:paraId="28A8CECE" w14:textId="77777777" w:rsidTr="001D0297">
        <w:trPr>
          <w:trHeight w:val="334"/>
        </w:trPr>
        <w:tc>
          <w:tcPr>
            <w:tcW w:w="1980" w:type="dxa"/>
            <w:shd w:val="clear" w:color="auto" w:fill="auto"/>
            <w:vAlign w:val="center"/>
          </w:tcPr>
          <w:p w14:paraId="7E30537C" w14:textId="77777777" w:rsidR="00FD7D39" w:rsidRPr="00E70EA6" w:rsidRDefault="00FD7D39" w:rsidP="001D0297">
            <w:pPr>
              <w:jc w:val="center"/>
              <w:rPr>
                <w:sz w:val="22"/>
                <w:szCs w:val="22"/>
              </w:rPr>
            </w:pPr>
            <w:r w:rsidRPr="00E70EA6">
              <w:rPr>
                <w:sz w:val="22"/>
                <w:szCs w:val="22"/>
              </w:rPr>
              <w:t>Myanmar</w:t>
            </w:r>
          </w:p>
          <w:p w14:paraId="1EFFB429" w14:textId="77777777" w:rsidR="00FD7D39" w:rsidRPr="00E70EA6" w:rsidRDefault="00FD7D39" w:rsidP="001D0297">
            <w:pPr>
              <w:jc w:val="center"/>
              <w:rPr>
                <w:color w:val="000000" w:themeColor="text1"/>
                <w:sz w:val="22"/>
                <w:szCs w:val="22"/>
                <w:lang w:eastAsia="zh-CN"/>
              </w:rPr>
            </w:pPr>
            <w:r w:rsidRPr="00E70EA6">
              <w:rPr>
                <w:sz w:val="22"/>
                <w:szCs w:val="22"/>
              </w:rPr>
              <w:t>(Republic of the Union of)</w:t>
            </w:r>
          </w:p>
        </w:tc>
        <w:tc>
          <w:tcPr>
            <w:tcW w:w="7445" w:type="dxa"/>
            <w:shd w:val="clear" w:color="auto" w:fill="auto"/>
            <w:vAlign w:val="center"/>
          </w:tcPr>
          <w:p w14:paraId="52AF42F7" w14:textId="77777777" w:rsidR="00FD7D39" w:rsidRPr="00E70EA6" w:rsidRDefault="00FD7D39" w:rsidP="001D0297">
            <w:pPr>
              <w:jc w:val="center"/>
              <w:rPr>
                <w:color w:val="000000" w:themeColor="text1"/>
                <w:sz w:val="22"/>
                <w:szCs w:val="22"/>
                <w:lang w:eastAsia="zh-CN"/>
              </w:rPr>
            </w:pPr>
            <w:r w:rsidRPr="00E70EA6">
              <w:rPr>
                <w:sz w:val="22"/>
                <w:szCs w:val="22"/>
              </w:rPr>
              <w:t>Not yet started</w:t>
            </w:r>
            <w:r>
              <w:rPr>
                <w:sz w:val="22"/>
                <w:szCs w:val="22"/>
              </w:rPr>
              <w:t>,</w:t>
            </w:r>
            <w:r w:rsidRPr="00E70EA6">
              <w:rPr>
                <w:sz w:val="22"/>
                <w:szCs w:val="22"/>
              </w:rPr>
              <w:t xml:space="preserve"> but we have some plans of impact study.</w:t>
            </w:r>
          </w:p>
        </w:tc>
      </w:tr>
      <w:tr w:rsidR="00FD7D39" w:rsidRPr="00E012FB" w14:paraId="2725E262" w14:textId="77777777" w:rsidTr="00E404DA">
        <w:trPr>
          <w:trHeight w:val="866"/>
        </w:trPr>
        <w:tc>
          <w:tcPr>
            <w:tcW w:w="1980" w:type="dxa"/>
            <w:shd w:val="clear" w:color="auto" w:fill="auto"/>
            <w:vAlign w:val="center"/>
          </w:tcPr>
          <w:p w14:paraId="6F127CD7"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t>Japan</w:t>
            </w:r>
          </w:p>
        </w:tc>
        <w:tc>
          <w:tcPr>
            <w:tcW w:w="7445" w:type="dxa"/>
            <w:shd w:val="clear" w:color="auto" w:fill="auto"/>
          </w:tcPr>
          <w:p w14:paraId="334C334D" w14:textId="5CCA745A" w:rsidR="00FD7D39" w:rsidRPr="00E70EA6"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rFonts w:eastAsia="SimSun"/>
                <w:sz w:val="22"/>
                <w:szCs w:val="22"/>
                <w:lang w:val="en-GB" w:eastAsia="zh-CN"/>
              </w:rPr>
            </w:pPr>
            <w:r w:rsidRPr="00E70EA6">
              <w:rPr>
                <w:rFonts w:eastAsia="SimSun"/>
                <w:sz w:val="22"/>
                <w:szCs w:val="22"/>
                <w:lang w:val="en-GB" w:eastAsia="zh-CN"/>
              </w:rPr>
              <w:t>Yes. We have some impact study results.</w:t>
            </w:r>
          </w:p>
          <w:p w14:paraId="24A59CB9" w14:textId="77777777" w:rsidR="00FD7D39" w:rsidRPr="002753BF"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sz w:val="22"/>
                <w:szCs w:val="22"/>
              </w:rPr>
            </w:pPr>
            <w:r w:rsidRPr="002753BF">
              <w:rPr>
                <w:sz w:val="22"/>
                <w:szCs w:val="22"/>
              </w:rPr>
              <w:lastRenderedPageBreak/>
              <w:t>The Ministry of Internal Affairs and Communications (MIC) of Japan released the report on technical requirements for specific radio frequency beam WPT including related impact studies in July 2020.</w:t>
            </w:r>
          </w:p>
          <w:p w14:paraId="007A2B1F" w14:textId="77777777" w:rsidR="00FD7D39"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sz w:val="22"/>
                <w:szCs w:val="22"/>
                <w:lang w:bidi="th-TH"/>
              </w:rPr>
            </w:pPr>
            <w:r w:rsidRPr="002753BF">
              <w:rPr>
                <w:sz w:val="22"/>
                <w:szCs w:val="22"/>
              </w:rPr>
              <w:t xml:space="preserve">The abstracts of the report are described in </w:t>
            </w:r>
            <w:r w:rsidRPr="002753BF">
              <w:rPr>
                <w:rFonts w:eastAsia="Malgun Gothic"/>
                <w:caps/>
                <w:sz w:val="22"/>
                <w:szCs w:val="22"/>
                <w:shd w:val="clear" w:color="auto" w:fill="FFFFFF"/>
                <w:lang w:eastAsia="ko-KR"/>
              </w:rPr>
              <w:t xml:space="preserve">Working Document towards </w:t>
            </w:r>
            <w:r w:rsidRPr="002753BF">
              <w:rPr>
                <w:sz w:val="22"/>
                <w:szCs w:val="22"/>
              </w:rPr>
              <w:t xml:space="preserve">A DRAFT NEW APT REPORT ON RADIO FREQUENCY BEAM WIRELESS POWER TRANSFER/TRANSMISSION (WPT) </w:t>
            </w:r>
            <w:r w:rsidRPr="002753BF">
              <w:rPr>
                <w:rFonts w:eastAsia="MS Gothic"/>
                <w:sz w:val="22"/>
                <w:szCs w:val="22"/>
              </w:rPr>
              <w:t xml:space="preserve">in Doc. </w:t>
            </w:r>
            <w:r w:rsidRPr="002753BF">
              <w:rPr>
                <w:sz w:val="22"/>
                <w:szCs w:val="22"/>
                <w:lang w:val="fr-FR"/>
              </w:rPr>
              <w:t>AWG-2</w:t>
            </w:r>
            <w:r w:rsidRPr="002753BF">
              <w:rPr>
                <w:sz w:val="22"/>
                <w:szCs w:val="22"/>
                <w:lang w:bidi="th-TH"/>
              </w:rPr>
              <w:t>8</w:t>
            </w:r>
            <w:r w:rsidRPr="002753BF">
              <w:rPr>
                <w:sz w:val="22"/>
                <w:szCs w:val="22"/>
                <w:lang w:val="fr-FR"/>
              </w:rPr>
              <w:t>/TMP-</w:t>
            </w:r>
            <w:r w:rsidRPr="002753BF">
              <w:rPr>
                <w:sz w:val="22"/>
                <w:szCs w:val="22"/>
                <w:lang w:bidi="th-TH"/>
              </w:rPr>
              <w:t>38 (Rev.1)).</w:t>
            </w:r>
          </w:p>
          <w:p w14:paraId="69D4E36E" w14:textId="5F73779B" w:rsidR="00FD7D39" w:rsidRPr="002753BF" w:rsidRDefault="00FD7D39" w:rsidP="00166423">
            <w:pPr>
              <w:tabs>
                <w:tab w:val="left" w:pos="1134"/>
                <w:tab w:val="left" w:pos="1871"/>
                <w:tab w:val="left" w:pos="2268"/>
              </w:tabs>
              <w:overflowPunct w:val="0"/>
              <w:autoSpaceDE w:val="0"/>
              <w:autoSpaceDN w:val="0"/>
              <w:adjustRightInd w:val="0"/>
              <w:spacing w:before="120"/>
              <w:ind w:leftChars="-29" w:left="-70"/>
              <w:textAlignment w:val="baseline"/>
              <w:rPr>
                <w:rFonts w:eastAsia="MS Mincho"/>
                <w:sz w:val="22"/>
                <w:szCs w:val="22"/>
                <w:lang w:eastAsia="ja-JP" w:bidi="th-TH"/>
              </w:rPr>
            </w:pPr>
            <w:r>
              <w:rPr>
                <w:rFonts w:eastAsia="MS Mincho"/>
                <w:sz w:val="22"/>
                <w:szCs w:val="22"/>
                <w:lang w:eastAsia="ja-JP" w:bidi="th-TH"/>
              </w:rPr>
              <w:t xml:space="preserve">The impact study results </w:t>
            </w:r>
            <w:r w:rsidR="002A5BCF">
              <w:rPr>
                <w:rFonts w:eastAsia="MS Mincho"/>
                <w:sz w:val="22"/>
                <w:szCs w:val="22"/>
                <w:lang w:eastAsia="ja-JP" w:bidi="th-TH"/>
              </w:rPr>
              <w:t>are</w:t>
            </w:r>
            <w:r>
              <w:rPr>
                <w:rFonts w:eastAsia="MS Mincho"/>
                <w:sz w:val="22"/>
                <w:szCs w:val="22"/>
                <w:lang w:eastAsia="ja-JP" w:bidi="th-TH"/>
              </w:rPr>
              <w:t xml:space="preserve"> also described in </w:t>
            </w:r>
            <w:r w:rsidR="002A5BCF">
              <w:rPr>
                <w:rFonts w:eastAsia="MS Mincho"/>
                <w:sz w:val="22"/>
                <w:szCs w:val="22"/>
                <w:lang w:eastAsia="ja-JP" w:bidi="th-TH"/>
              </w:rPr>
              <w:t>Report</w:t>
            </w:r>
            <w:r>
              <w:rPr>
                <w:rFonts w:eastAsia="MS Mincho"/>
                <w:sz w:val="22"/>
                <w:szCs w:val="22"/>
                <w:lang w:eastAsia="ja-JP" w:bidi="th-TH"/>
              </w:rPr>
              <w:t xml:space="preserve"> ITU-R </w:t>
            </w:r>
            <w:r w:rsidRPr="00E92A32">
              <w:rPr>
                <w:rFonts w:eastAsia="MS Mincho"/>
                <w:sz w:val="22"/>
                <w:szCs w:val="22"/>
                <w:lang w:eastAsia="ja-JP" w:bidi="th-TH"/>
              </w:rPr>
              <w:t>SM.2505-0</w:t>
            </w:r>
            <w:r>
              <w:rPr>
                <w:rFonts w:eastAsia="MS Mincho"/>
                <w:sz w:val="22"/>
                <w:szCs w:val="22"/>
                <w:lang w:eastAsia="ja-JP" w:bidi="th-TH"/>
              </w:rPr>
              <w:t xml:space="preserve"> which </w:t>
            </w:r>
            <w:r w:rsidR="002A5BCF">
              <w:rPr>
                <w:rFonts w:eastAsia="MS Mincho"/>
                <w:sz w:val="22"/>
                <w:szCs w:val="22"/>
                <w:lang w:eastAsia="ja-JP" w:bidi="th-TH"/>
              </w:rPr>
              <w:t>was</w:t>
            </w:r>
            <w:r>
              <w:rPr>
                <w:rFonts w:eastAsia="MS Mincho"/>
                <w:sz w:val="22"/>
                <w:szCs w:val="22"/>
                <w:lang w:eastAsia="ja-JP" w:bidi="th-TH"/>
              </w:rPr>
              <w:t xml:space="preserve"> approved in SG 1 meeting in July 2022. </w:t>
            </w:r>
          </w:p>
        </w:tc>
      </w:tr>
      <w:tr w:rsidR="00FD7D39" w:rsidRPr="00E012FB" w14:paraId="28D0E76D" w14:textId="77777777" w:rsidTr="001D0297">
        <w:trPr>
          <w:trHeight w:val="759"/>
        </w:trPr>
        <w:tc>
          <w:tcPr>
            <w:tcW w:w="1980" w:type="dxa"/>
            <w:shd w:val="clear" w:color="auto" w:fill="auto"/>
            <w:vAlign w:val="center"/>
          </w:tcPr>
          <w:p w14:paraId="736A8C5C"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lastRenderedPageBreak/>
              <w:t>Indonesia</w:t>
            </w:r>
          </w:p>
        </w:tc>
        <w:tc>
          <w:tcPr>
            <w:tcW w:w="7445" w:type="dxa"/>
            <w:shd w:val="clear" w:color="auto" w:fill="auto"/>
            <w:vAlign w:val="center"/>
          </w:tcPr>
          <w:p w14:paraId="59979F8E" w14:textId="77777777" w:rsidR="00FD7D39" w:rsidRPr="00E70EA6" w:rsidRDefault="00FD7D39" w:rsidP="001D0297">
            <w:pPr>
              <w:jc w:val="center"/>
              <w:rPr>
                <w:rFonts w:eastAsia="DengXian"/>
                <w:color w:val="000000" w:themeColor="text1"/>
                <w:sz w:val="22"/>
                <w:szCs w:val="22"/>
                <w:lang w:eastAsia="ja-JP"/>
              </w:rPr>
            </w:pPr>
            <w:r w:rsidRPr="00E70EA6">
              <w:rPr>
                <w:rFonts w:eastAsia="DengXian"/>
                <w:color w:val="000000" w:themeColor="text1"/>
                <w:sz w:val="22"/>
                <w:szCs w:val="22"/>
                <w:lang w:eastAsia="ja-JP"/>
              </w:rPr>
              <w:t>No</w:t>
            </w:r>
          </w:p>
        </w:tc>
      </w:tr>
      <w:tr w:rsidR="00FD7D39" w:rsidRPr="00E012FB" w14:paraId="040B2D52" w14:textId="77777777" w:rsidTr="001D0297">
        <w:trPr>
          <w:trHeight w:val="759"/>
        </w:trPr>
        <w:tc>
          <w:tcPr>
            <w:tcW w:w="1980" w:type="dxa"/>
            <w:shd w:val="clear" w:color="auto" w:fill="auto"/>
            <w:vAlign w:val="center"/>
          </w:tcPr>
          <w:p w14:paraId="714AF618"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t>China</w:t>
            </w:r>
          </w:p>
          <w:p w14:paraId="63CFEB15" w14:textId="77777777" w:rsidR="00FD7D39" w:rsidRPr="00E70EA6" w:rsidRDefault="00FD7D39" w:rsidP="001D0297">
            <w:pPr>
              <w:jc w:val="center"/>
              <w:rPr>
                <w:rFonts w:eastAsia="DengXian"/>
                <w:color w:val="000000" w:themeColor="text1"/>
                <w:sz w:val="22"/>
                <w:szCs w:val="22"/>
                <w:lang w:eastAsia="zh-CN"/>
              </w:rPr>
            </w:pPr>
            <w:r w:rsidRPr="00E70EA6">
              <w:rPr>
                <w:bCs/>
                <w:color w:val="000000" w:themeColor="text1"/>
                <w:sz w:val="22"/>
                <w:szCs w:val="22"/>
                <w:lang w:eastAsia="zh-CN"/>
              </w:rPr>
              <w:t>(People’s Republic of)</w:t>
            </w:r>
          </w:p>
        </w:tc>
        <w:tc>
          <w:tcPr>
            <w:tcW w:w="7445" w:type="dxa"/>
            <w:shd w:val="clear" w:color="auto" w:fill="auto"/>
            <w:vAlign w:val="center"/>
          </w:tcPr>
          <w:p w14:paraId="3A7A61EA" w14:textId="77777777" w:rsidR="00FD7D39" w:rsidRPr="00E70EA6" w:rsidRDefault="00FD7D39" w:rsidP="001D0297">
            <w:pPr>
              <w:jc w:val="center"/>
              <w:rPr>
                <w:rFonts w:cs="B Mitra"/>
                <w:color w:val="000000" w:themeColor="text1"/>
                <w:sz w:val="22"/>
                <w:szCs w:val="22"/>
                <w:lang w:eastAsia="zh-CN"/>
              </w:rPr>
            </w:pPr>
            <w:r w:rsidRPr="00E70EA6">
              <w:rPr>
                <w:rFonts w:cs="B Mitra"/>
                <w:color w:val="000000" w:themeColor="text1"/>
                <w:sz w:val="22"/>
                <w:szCs w:val="22"/>
                <w:lang w:eastAsia="zh-CN"/>
              </w:rPr>
              <w:t>No</w:t>
            </w:r>
          </w:p>
        </w:tc>
      </w:tr>
      <w:tr w:rsidR="00FD7D39" w:rsidRPr="00E012FB" w14:paraId="162469A5" w14:textId="77777777" w:rsidTr="001D0297">
        <w:trPr>
          <w:trHeight w:val="759"/>
        </w:trPr>
        <w:tc>
          <w:tcPr>
            <w:tcW w:w="1980" w:type="dxa"/>
            <w:shd w:val="clear" w:color="auto" w:fill="auto"/>
            <w:vAlign w:val="center"/>
          </w:tcPr>
          <w:p w14:paraId="3BD65810" w14:textId="77777777" w:rsidR="00FD7D39" w:rsidRPr="00E70EA6" w:rsidRDefault="00FD7D39" w:rsidP="001D0297">
            <w:pPr>
              <w:jc w:val="center"/>
              <w:rPr>
                <w:rFonts w:eastAsia="DengXian"/>
                <w:color w:val="000000" w:themeColor="text1"/>
                <w:sz w:val="22"/>
                <w:szCs w:val="22"/>
                <w:lang w:eastAsia="ja-JP"/>
              </w:rPr>
            </w:pPr>
            <w:r w:rsidRPr="00E70EA6">
              <w:rPr>
                <w:bCs/>
                <w:color w:val="000000" w:themeColor="text1"/>
                <w:sz w:val="22"/>
                <w:szCs w:val="22"/>
                <w:lang w:eastAsia="ko-KR"/>
              </w:rPr>
              <w:t>Cambodia (Kingdom of)</w:t>
            </w:r>
          </w:p>
        </w:tc>
        <w:tc>
          <w:tcPr>
            <w:tcW w:w="7445" w:type="dxa"/>
            <w:shd w:val="clear" w:color="auto" w:fill="auto"/>
            <w:vAlign w:val="center"/>
          </w:tcPr>
          <w:p w14:paraId="28FD3D46" w14:textId="77777777" w:rsidR="00FD7D39" w:rsidRPr="00E70EA6" w:rsidRDefault="00FD7D39" w:rsidP="001D0297">
            <w:pPr>
              <w:jc w:val="center"/>
              <w:rPr>
                <w:rFonts w:cs="B Mitra"/>
                <w:color w:val="000000" w:themeColor="text1"/>
                <w:sz w:val="22"/>
                <w:szCs w:val="22"/>
                <w:lang w:eastAsia="zh-CN"/>
              </w:rPr>
            </w:pPr>
            <w:r w:rsidRPr="00E70EA6">
              <w:rPr>
                <w:rFonts w:cs="B Mitra"/>
                <w:color w:val="000000" w:themeColor="text1"/>
                <w:sz w:val="22"/>
                <w:szCs w:val="22"/>
                <w:lang w:eastAsia="zh-CN"/>
              </w:rPr>
              <w:t>No</w:t>
            </w:r>
          </w:p>
        </w:tc>
      </w:tr>
      <w:tr w:rsidR="00FD7D39" w:rsidRPr="00E012FB" w14:paraId="351EB898" w14:textId="77777777" w:rsidTr="00E404DA">
        <w:tc>
          <w:tcPr>
            <w:tcW w:w="1980" w:type="dxa"/>
            <w:shd w:val="clear" w:color="auto" w:fill="auto"/>
            <w:vAlign w:val="center"/>
          </w:tcPr>
          <w:p w14:paraId="0DF58FCC"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T</w:t>
            </w:r>
            <w:r w:rsidRPr="00863D49">
              <w:rPr>
                <w:color w:val="000000" w:themeColor="text1"/>
                <w:sz w:val="22"/>
                <w:szCs w:val="22"/>
                <w:lang w:eastAsia="zh-CN"/>
              </w:rPr>
              <w:t>hailand</w:t>
            </w:r>
          </w:p>
          <w:p w14:paraId="209A4912"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w:t>
            </w:r>
            <w:r w:rsidRPr="00863D49">
              <w:rPr>
                <w:color w:val="000000" w:themeColor="text1"/>
                <w:sz w:val="22"/>
                <w:szCs w:val="22"/>
                <w:lang w:eastAsia="zh-CN"/>
              </w:rPr>
              <w:t>Kingdom of)</w:t>
            </w:r>
          </w:p>
        </w:tc>
        <w:tc>
          <w:tcPr>
            <w:tcW w:w="7445" w:type="dxa"/>
            <w:shd w:val="clear" w:color="auto" w:fill="auto"/>
            <w:vAlign w:val="center"/>
          </w:tcPr>
          <w:p w14:paraId="59F207B6" w14:textId="77777777" w:rsidR="00FD7D39" w:rsidRPr="00863D49" w:rsidRDefault="00FD7D39" w:rsidP="00166423">
            <w:pPr>
              <w:jc w:val="center"/>
              <w:rPr>
                <w:color w:val="000000" w:themeColor="text1"/>
                <w:sz w:val="22"/>
                <w:szCs w:val="22"/>
                <w:lang w:eastAsia="zh-CN"/>
              </w:rPr>
            </w:pPr>
            <w:r w:rsidRPr="00863D49">
              <w:rPr>
                <w:rFonts w:hint="eastAsia"/>
                <w:color w:val="000000" w:themeColor="text1"/>
                <w:sz w:val="22"/>
                <w:szCs w:val="22"/>
                <w:lang w:eastAsia="zh-CN"/>
              </w:rPr>
              <w:t>N</w:t>
            </w:r>
            <w:r w:rsidRPr="00863D49">
              <w:rPr>
                <w:color w:val="000000" w:themeColor="text1"/>
                <w:sz w:val="22"/>
                <w:szCs w:val="22"/>
                <w:lang w:eastAsia="zh-CN"/>
              </w:rPr>
              <w:t>o</w:t>
            </w:r>
          </w:p>
        </w:tc>
      </w:tr>
      <w:tr w:rsidR="00FD7D39" w:rsidRPr="00E012FB" w14:paraId="5CA270D2" w14:textId="77777777" w:rsidTr="00E404DA">
        <w:tc>
          <w:tcPr>
            <w:tcW w:w="1980" w:type="dxa"/>
            <w:shd w:val="clear" w:color="auto" w:fill="auto"/>
            <w:vAlign w:val="center"/>
          </w:tcPr>
          <w:p w14:paraId="769C7323"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K</w:t>
            </w:r>
            <w:r w:rsidRPr="00863D49">
              <w:rPr>
                <w:color w:val="000000" w:themeColor="text1"/>
                <w:sz w:val="22"/>
                <w:szCs w:val="22"/>
                <w:lang w:eastAsia="zh-CN"/>
              </w:rPr>
              <w:t>orea</w:t>
            </w:r>
          </w:p>
          <w:p w14:paraId="6AF9F056"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w:t>
            </w:r>
            <w:r w:rsidRPr="00863D49">
              <w:rPr>
                <w:color w:val="000000" w:themeColor="text1"/>
                <w:sz w:val="22"/>
                <w:szCs w:val="22"/>
                <w:lang w:eastAsia="zh-CN"/>
              </w:rPr>
              <w:t>Republic of)</w:t>
            </w:r>
          </w:p>
        </w:tc>
        <w:tc>
          <w:tcPr>
            <w:tcW w:w="7445" w:type="dxa"/>
            <w:shd w:val="clear" w:color="auto" w:fill="auto"/>
            <w:vAlign w:val="center"/>
          </w:tcPr>
          <w:p w14:paraId="1185FF5E" w14:textId="77777777" w:rsidR="00FD7D39" w:rsidRPr="00863D49" w:rsidRDefault="00FD7D39" w:rsidP="00166423">
            <w:pPr>
              <w:jc w:val="center"/>
              <w:rPr>
                <w:color w:val="000000" w:themeColor="text1"/>
                <w:sz w:val="22"/>
                <w:szCs w:val="22"/>
                <w:lang w:eastAsia="zh-CN"/>
              </w:rPr>
            </w:pPr>
            <w:r w:rsidRPr="00863D49">
              <w:rPr>
                <w:rFonts w:hint="eastAsia"/>
                <w:color w:val="000000" w:themeColor="text1"/>
                <w:sz w:val="22"/>
                <w:szCs w:val="22"/>
                <w:lang w:eastAsia="zh-CN"/>
              </w:rPr>
              <w:t>N</w:t>
            </w:r>
            <w:r w:rsidRPr="00863D49">
              <w:rPr>
                <w:color w:val="000000" w:themeColor="text1"/>
                <w:sz w:val="22"/>
                <w:szCs w:val="22"/>
                <w:lang w:eastAsia="zh-CN"/>
              </w:rPr>
              <w:t>o</w:t>
            </w:r>
          </w:p>
        </w:tc>
      </w:tr>
    </w:tbl>
    <w:p w14:paraId="217D43E4" w14:textId="77777777" w:rsidR="002D2247" w:rsidRPr="005757D8" w:rsidRDefault="002D2247" w:rsidP="00E404DA">
      <w:pPr>
        <w:rPr>
          <w:rFonts w:eastAsia="DengXian"/>
          <w:color w:val="000000" w:themeColor="text1"/>
          <w:highlight w:val="yellow"/>
          <w:lang w:eastAsia="ja-JP"/>
        </w:rPr>
      </w:pPr>
    </w:p>
    <w:p w14:paraId="29C7CA8B" w14:textId="77777777" w:rsidR="002D2247" w:rsidRPr="005757D8" w:rsidRDefault="002D2247" w:rsidP="002D2247">
      <w:pPr>
        <w:jc w:val="both"/>
        <w:rPr>
          <w:rFonts w:eastAsia="DengXian"/>
          <w:color w:val="000000" w:themeColor="text1"/>
          <w:lang w:eastAsia="zh-CN"/>
        </w:rPr>
      </w:pPr>
    </w:p>
    <w:p w14:paraId="70B20B16" w14:textId="77777777" w:rsidR="002D2247" w:rsidRPr="005757D8" w:rsidRDefault="002D2247" w:rsidP="00A353EA">
      <w:pPr>
        <w:numPr>
          <w:ilvl w:val="0"/>
          <w:numId w:val="3"/>
        </w:numPr>
        <w:jc w:val="both"/>
        <w:rPr>
          <w:rFonts w:eastAsia="DengXian"/>
          <w:b/>
          <w:color w:val="000000" w:themeColor="text1"/>
          <w:lang w:eastAsia="ja-JP"/>
        </w:rPr>
      </w:pPr>
      <w:r w:rsidRPr="005757D8">
        <w:rPr>
          <w:rFonts w:eastAsia="DengXian"/>
          <w:b/>
          <w:color w:val="000000" w:themeColor="text1"/>
          <w:lang w:eastAsia="ja-JP"/>
        </w:rPr>
        <w:t>Conclusion</w:t>
      </w:r>
    </w:p>
    <w:p w14:paraId="79604DF7" w14:textId="77777777" w:rsidR="002D2247" w:rsidRPr="005757D8" w:rsidRDefault="002D2247" w:rsidP="002D2247">
      <w:pPr>
        <w:jc w:val="both"/>
        <w:rPr>
          <w:rFonts w:eastAsia="DengXian"/>
          <w:color w:val="000000" w:themeColor="text1"/>
          <w:lang w:eastAsia="ja-JP"/>
        </w:rPr>
      </w:pPr>
    </w:p>
    <w:p w14:paraId="7E9BEA0C" w14:textId="3170A056" w:rsidR="002D2247" w:rsidRDefault="002D2247" w:rsidP="00DB3F52">
      <w:pPr>
        <w:rPr>
          <w:rFonts w:eastAsia="DengXian"/>
          <w:color w:val="000000" w:themeColor="text1"/>
          <w:lang w:eastAsia="ja-JP"/>
        </w:rPr>
      </w:pPr>
      <w:r w:rsidRPr="005757D8">
        <w:rPr>
          <w:rFonts w:eastAsia="DengXian"/>
          <w:color w:val="000000" w:themeColor="text1"/>
          <w:lang w:eastAsia="ja-JP"/>
        </w:rPr>
        <w:t xml:space="preserve">This Report presents the survey results on </w:t>
      </w:r>
      <w:r w:rsidR="00DB3F52">
        <w:rPr>
          <w:rFonts w:eastAsia="DengXian"/>
          <w:color w:val="000000" w:themeColor="text1"/>
          <w:lang w:eastAsia="ja-JP"/>
        </w:rPr>
        <w:t xml:space="preserve">radio frequency </w:t>
      </w:r>
      <w:r w:rsidRPr="005757D8">
        <w:rPr>
          <w:rFonts w:eastAsia="DengXian"/>
          <w:color w:val="000000" w:themeColor="text1"/>
          <w:lang w:eastAsia="ja-JP"/>
        </w:rPr>
        <w:t xml:space="preserve">beam WPT based on the responses </w:t>
      </w:r>
      <w:r w:rsidR="002A5BCF">
        <w:rPr>
          <w:rFonts w:eastAsia="DengXian"/>
          <w:color w:val="000000" w:themeColor="text1"/>
          <w:lang w:eastAsia="ja-JP"/>
        </w:rPr>
        <w:t xml:space="preserve">from </w:t>
      </w:r>
      <w:r w:rsidR="002A5BCF" w:rsidRPr="005757D8">
        <w:rPr>
          <w:rFonts w:eastAsia="DengXian"/>
          <w:color w:val="000000" w:themeColor="text1"/>
          <w:lang w:eastAsia="ja-JP"/>
        </w:rPr>
        <w:t xml:space="preserve">APT countries </w:t>
      </w:r>
      <w:r w:rsidRPr="005757D8">
        <w:rPr>
          <w:rFonts w:eastAsia="DengXian"/>
          <w:color w:val="000000" w:themeColor="text1"/>
          <w:lang w:eastAsia="ja-JP"/>
        </w:rPr>
        <w:t xml:space="preserve">to </w:t>
      </w:r>
      <w:r w:rsidR="002A5BCF">
        <w:rPr>
          <w:rFonts w:eastAsia="DengXian"/>
          <w:color w:val="000000" w:themeColor="text1"/>
          <w:lang w:eastAsia="ja-JP"/>
        </w:rPr>
        <w:t xml:space="preserve">the </w:t>
      </w:r>
      <w:r w:rsidR="00CC14EE">
        <w:rPr>
          <w:rFonts w:eastAsia="DengXian"/>
          <w:color w:val="000000" w:themeColor="text1"/>
          <w:lang w:eastAsia="ja-JP"/>
        </w:rPr>
        <w:t>“</w:t>
      </w:r>
      <w:hyperlink r:id="rId15" w:history="1">
        <w:r w:rsidR="00CC14EE" w:rsidRPr="00CC14EE">
          <w:rPr>
            <w:rFonts w:eastAsia="DengXian"/>
            <w:color w:val="000000" w:themeColor="text1"/>
            <w:lang w:eastAsia="ja-JP"/>
          </w:rPr>
          <w:t xml:space="preserve">Questionnaire on </w:t>
        </w:r>
        <w:r w:rsidR="00DB3F52">
          <w:rPr>
            <w:rFonts w:eastAsia="DengXian"/>
            <w:color w:val="000000" w:themeColor="text1"/>
            <w:lang w:eastAsia="ja-JP"/>
          </w:rPr>
          <w:t>radio frequency beam wireless power Transmission”</w:t>
        </w:r>
      </w:hyperlink>
      <w:r w:rsidRPr="005757D8">
        <w:rPr>
          <w:rFonts w:eastAsia="DengXian"/>
          <w:color w:val="000000" w:themeColor="text1"/>
          <w:lang w:eastAsia="ja-JP"/>
        </w:rPr>
        <w:t xml:space="preserve">. </w:t>
      </w:r>
    </w:p>
    <w:p w14:paraId="6D6D0FD9" w14:textId="60641614" w:rsidR="00FD7D39" w:rsidRDefault="00FD7D39" w:rsidP="00DB3F52">
      <w:pPr>
        <w:rPr>
          <w:rFonts w:eastAsia="DengXian"/>
          <w:color w:val="000000" w:themeColor="text1"/>
          <w:lang w:eastAsia="ja-JP"/>
        </w:rPr>
      </w:pPr>
    </w:p>
    <w:p w14:paraId="3F612D0C" w14:textId="48C3E027" w:rsidR="00FD7D39" w:rsidRDefault="00FD7D39" w:rsidP="00FD7D39">
      <w:pPr>
        <w:jc w:val="both"/>
        <w:rPr>
          <w:rFonts w:eastAsia="MS Mincho"/>
          <w:color w:val="000000" w:themeColor="text1"/>
          <w:lang w:eastAsia="ja-JP"/>
        </w:rPr>
      </w:pPr>
      <w:r w:rsidRPr="00DA49C8">
        <w:rPr>
          <w:rFonts w:eastAsia="MS Mincho"/>
          <w:color w:val="000000" w:themeColor="text1"/>
          <w:lang w:eastAsia="ja-JP"/>
        </w:rPr>
        <w:t>From the co</w:t>
      </w:r>
      <w:r>
        <w:rPr>
          <w:rFonts w:eastAsia="MS Mincho"/>
          <w:color w:val="000000" w:themeColor="text1"/>
          <w:lang w:eastAsia="ja-JP"/>
        </w:rPr>
        <w:t>nsolidated results in Table 3.1</w:t>
      </w:r>
      <w:r w:rsidRPr="00DA49C8">
        <w:rPr>
          <w:rFonts w:eastAsia="MS Mincho"/>
          <w:color w:val="000000" w:themeColor="text1"/>
          <w:lang w:eastAsia="ja-JP"/>
        </w:rPr>
        <w:t xml:space="preserve">, </w:t>
      </w:r>
      <w:r w:rsidRPr="00485FD4">
        <w:rPr>
          <w:rFonts w:eastAsia="MS Mincho"/>
          <w:color w:val="000000" w:themeColor="text1"/>
          <w:lang w:eastAsia="ja-JP"/>
        </w:rPr>
        <w:t xml:space="preserve">radio frequency beam WPT systems/devices </w:t>
      </w:r>
      <w:r>
        <w:rPr>
          <w:rFonts w:eastAsia="MS Mincho"/>
          <w:color w:val="000000" w:themeColor="text1"/>
          <w:lang w:eastAsia="ja-JP"/>
        </w:rPr>
        <w:t xml:space="preserve">are already commercialized in three APT countries. Major applications of </w:t>
      </w:r>
      <w:r w:rsidRPr="00485FD4">
        <w:rPr>
          <w:rFonts w:eastAsia="MS Mincho"/>
          <w:color w:val="000000" w:themeColor="text1"/>
          <w:lang w:eastAsia="ja-JP"/>
        </w:rPr>
        <w:t>radio frequency beam WPT</w:t>
      </w:r>
      <w:r>
        <w:rPr>
          <w:rFonts w:eastAsia="MS Mincho"/>
          <w:color w:val="000000" w:themeColor="text1"/>
          <w:lang w:eastAsia="ja-JP"/>
        </w:rPr>
        <w:t xml:space="preserve"> are m</w:t>
      </w:r>
      <w:r w:rsidRPr="00485FD4">
        <w:rPr>
          <w:rFonts w:eastAsia="MS Mincho"/>
          <w:color w:val="000000" w:themeColor="text1"/>
          <w:lang w:eastAsia="ja-JP"/>
        </w:rPr>
        <w:t>obile devices</w:t>
      </w:r>
      <w:r>
        <w:rPr>
          <w:rFonts w:eastAsia="MS Mincho"/>
          <w:color w:val="000000" w:themeColor="text1"/>
          <w:lang w:eastAsia="ja-JP"/>
        </w:rPr>
        <w:t xml:space="preserve"> including </w:t>
      </w:r>
      <w:r w:rsidRPr="00485FD4">
        <w:rPr>
          <w:rFonts w:eastAsia="MS Mincho"/>
          <w:color w:val="000000" w:themeColor="text1"/>
          <w:lang w:eastAsia="ja-JP"/>
        </w:rPr>
        <w:t>smart phones</w:t>
      </w:r>
      <w:r>
        <w:rPr>
          <w:rFonts w:eastAsia="MS Mincho"/>
          <w:color w:val="000000" w:themeColor="text1"/>
          <w:lang w:eastAsia="ja-JP"/>
        </w:rPr>
        <w:t>, s</w:t>
      </w:r>
      <w:r w:rsidRPr="00485FD4">
        <w:rPr>
          <w:rFonts w:eastAsia="MS Mincho"/>
          <w:color w:val="000000" w:themeColor="text1"/>
          <w:lang w:eastAsia="ja-JP"/>
        </w:rPr>
        <w:t>ensor devices</w:t>
      </w:r>
      <w:r>
        <w:rPr>
          <w:rFonts w:eastAsia="MS Mincho"/>
          <w:color w:val="000000" w:themeColor="text1"/>
          <w:lang w:eastAsia="ja-JP"/>
        </w:rPr>
        <w:t>, s</w:t>
      </w:r>
      <w:r w:rsidRPr="00485FD4">
        <w:rPr>
          <w:rFonts w:eastAsia="MS Mincho"/>
          <w:color w:val="000000" w:themeColor="text1"/>
          <w:lang w:eastAsia="ja-JP"/>
        </w:rPr>
        <w:t>mall display devices</w:t>
      </w:r>
      <w:r>
        <w:rPr>
          <w:rFonts w:eastAsia="MS Mincho"/>
          <w:color w:val="000000" w:themeColor="text1"/>
          <w:lang w:eastAsia="ja-JP"/>
        </w:rPr>
        <w:t xml:space="preserve">, and </w:t>
      </w:r>
      <w:r w:rsidR="00CC6A0E">
        <w:rPr>
          <w:rFonts w:eastAsia="MS Mincho"/>
          <w:color w:val="000000" w:themeColor="text1"/>
          <w:lang w:eastAsia="ja-JP"/>
        </w:rPr>
        <w:t>c</w:t>
      </w:r>
      <w:r w:rsidRPr="00485FD4">
        <w:rPr>
          <w:rFonts w:eastAsia="MS Mincho"/>
          <w:color w:val="000000" w:themeColor="text1"/>
          <w:lang w:eastAsia="ja-JP"/>
        </w:rPr>
        <w:t>omputer peripheral devices, such as wireless mouses and wireless headphones</w:t>
      </w:r>
      <w:r>
        <w:rPr>
          <w:rFonts w:eastAsia="MS Mincho"/>
          <w:color w:val="000000" w:themeColor="text1"/>
          <w:lang w:eastAsia="ja-JP"/>
        </w:rPr>
        <w:t>.</w:t>
      </w:r>
    </w:p>
    <w:p w14:paraId="0E09FADB" w14:textId="77777777" w:rsidR="00FD7D39" w:rsidRPr="00485FD4" w:rsidRDefault="00FD7D39" w:rsidP="00FD7D39">
      <w:pPr>
        <w:jc w:val="both"/>
        <w:rPr>
          <w:rFonts w:eastAsia="MS Mincho"/>
          <w:color w:val="000000" w:themeColor="text1"/>
          <w:lang w:eastAsia="ja-JP"/>
        </w:rPr>
      </w:pPr>
    </w:p>
    <w:p w14:paraId="2FE960B4" w14:textId="0240CD54" w:rsidR="00FD7D39" w:rsidRDefault="00FD7D39" w:rsidP="00FD7D39">
      <w:pPr>
        <w:jc w:val="both"/>
        <w:rPr>
          <w:rFonts w:eastAsia="MS Mincho"/>
          <w:color w:val="000000" w:themeColor="text1"/>
          <w:lang w:eastAsia="ja-JP"/>
        </w:rPr>
      </w:pPr>
      <w:r w:rsidRPr="003F3D88">
        <w:rPr>
          <w:rFonts w:eastAsia="MS Mincho"/>
          <w:color w:val="000000" w:themeColor="text1"/>
          <w:lang w:eastAsia="ja-JP"/>
        </w:rPr>
        <w:t>Regulation status for radio frequency beam WPT systems/devices</w:t>
      </w:r>
      <w:r>
        <w:rPr>
          <w:rFonts w:eastAsia="MS Mincho"/>
          <w:color w:val="000000" w:themeColor="text1"/>
          <w:lang w:eastAsia="ja-JP"/>
        </w:rPr>
        <w:t xml:space="preserve"> are summarized in Tables 3.2, 3.3 and 3.4. Regulations for </w:t>
      </w:r>
      <w:r w:rsidRPr="003F3D88">
        <w:rPr>
          <w:rFonts w:eastAsia="MS Mincho"/>
          <w:color w:val="000000" w:themeColor="text1"/>
          <w:lang w:eastAsia="ja-JP"/>
        </w:rPr>
        <w:t>radio frequency beam WPT</w:t>
      </w:r>
      <w:r>
        <w:rPr>
          <w:rFonts w:eastAsia="MS Mincho"/>
          <w:color w:val="000000" w:themeColor="text1"/>
          <w:lang w:eastAsia="ja-JP"/>
        </w:rPr>
        <w:t xml:space="preserve"> systems/devices are already enforced in three APT countries. </w:t>
      </w:r>
      <w:r w:rsidR="000C7D41">
        <w:rPr>
          <w:rFonts w:eastAsia="MS Mincho"/>
          <w:color w:val="000000" w:themeColor="text1"/>
          <w:lang w:eastAsia="ja-JP"/>
        </w:rPr>
        <w:t>Some</w:t>
      </w:r>
      <w:r>
        <w:rPr>
          <w:rFonts w:eastAsia="MS Mincho"/>
          <w:color w:val="000000" w:themeColor="text1"/>
          <w:lang w:eastAsia="ja-JP"/>
        </w:rPr>
        <w:t xml:space="preserve"> APT countr</w:t>
      </w:r>
      <w:r w:rsidR="000C7D41">
        <w:rPr>
          <w:rFonts w:eastAsia="MS Mincho"/>
          <w:color w:val="000000" w:themeColor="text1"/>
          <w:lang w:eastAsia="ja-JP"/>
        </w:rPr>
        <w:t>ies</w:t>
      </w:r>
      <w:r>
        <w:rPr>
          <w:rFonts w:eastAsia="MS Mincho"/>
          <w:color w:val="000000" w:themeColor="text1"/>
          <w:lang w:eastAsia="ja-JP"/>
        </w:rPr>
        <w:t xml:space="preserve"> ha</w:t>
      </w:r>
      <w:r w:rsidR="000C7D41">
        <w:rPr>
          <w:rFonts w:eastAsia="MS Mincho"/>
          <w:color w:val="000000" w:themeColor="text1"/>
          <w:lang w:eastAsia="ja-JP"/>
        </w:rPr>
        <w:t>ve</w:t>
      </w:r>
      <w:r>
        <w:rPr>
          <w:rFonts w:eastAsia="MS Mincho"/>
          <w:color w:val="000000" w:themeColor="text1"/>
          <w:lang w:eastAsia="ja-JP"/>
        </w:rPr>
        <w:t xml:space="preserve"> </w:t>
      </w:r>
      <w:r w:rsidR="002A5BCF">
        <w:rPr>
          <w:rFonts w:eastAsia="MS Mincho"/>
          <w:color w:val="000000" w:themeColor="text1"/>
          <w:lang w:eastAsia="ja-JP"/>
        </w:rPr>
        <w:t>their</w:t>
      </w:r>
      <w:r>
        <w:rPr>
          <w:rFonts w:eastAsia="MS Mincho"/>
          <w:color w:val="000000" w:themeColor="text1"/>
          <w:lang w:eastAsia="ja-JP"/>
        </w:rPr>
        <w:t xml:space="preserve"> plan</w:t>
      </w:r>
      <w:r w:rsidR="002A5BCF">
        <w:rPr>
          <w:rFonts w:eastAsia="MS Mincho"/>
          <w:color w:val="000000" w:themeColor="text1"/>
          <w:lang w:eastAsia="ja-JP"/>
        </w:rPr>
        <w:t>s</w:t>
      </w:r>
      <w:r>
        <w:rPr>
          <w:rFonts w:eastAsia="MS Mincho"/>
          <w:color w:val="000000" w:themeColor="text1"/>
          <w:lang w:eastAsia="ja-JP"/>
        </w:rPr>
        <w:t xml:space="preserve"> to develop new regulations for </w:t>
      </w:r>
      <w:r w:rsidRPr="003F3D88">
        <w:rPr>
          <w:rFonts w:eastAsia="MS Mincho"/>
          <w:color w:val="000000" w:themeColor="text1"/>
          <w:lang w:eastAsia="ja-JP"/>
        </w:rPr>
        <w:t>radio frequency beam WPT</w:t>
      </w:r>
      <w:r>
        <w:rPr>
          <w:rFonts w:eastAsia="MS Mincho"/>
          <w:color w:val="000000" w:themeColor="text1"/>
          <w:lang w:eastAsia="ja-JP"/>
        </w:rPr>
        <w:t xml:space="preserve"> systems/devices. Radio regulatory categories regulated or considered vary country by country. </w:t>
      </w:r>
      <w:r w:rsidRPr="00E552E1">
        <w:rPr>
          <w:rFonts w:eastAsia="MS Mincho"/>
          <w:color w:val="000000" w:themeColor="text1"/>
          <w:lang w:eastAsia="ja-JP"/>
        </w:rPr>
        <w:t>ISM equipment</w:t>
      </w:r>
      <w:r>
        <w:rPr>
          <w:rFonts w:eastAsia="MS Mincho"/>
          <w:color w:val="000000" w:themeColor="text1"/>
          <w:lang w:eastAsia="ja-JP"/>
        </w:rPr>
        <w:t xml:space="preserve">, </w:t>
      </w:r>
      <w:r w:rsidRPr="00E552E1">
        <w:rPr>
          <w:rFonts w:eastAsia="MS Mincho"/>
          <w:color w:val="000000" w:themeColor="text1"/>
          <w:lang w:eastAsia="ja-JP"/>
        </w:rPr>
        <w:t>SRD</w:t>
      </w:r>
      <w:r>
        <w:rPr>
          <w:rFonts w:eastAsia="MS Mincho"/>
          <w:color w:val="000000" w:themeColor="text1"/>
          <w:lang w:eastAsia="ja-JP"/>
        </w:rPr>
        <w:t xml:space="preserve">, </w:t>
      </w:r>
      <w:r w:rsidRPr="00E552E1">
        <w:rPr>
          <w:rFonts w:eastAsia="MS Mincho"/>
          <w:color w:val="000000" w:themeColor="text1"/>
          <w:lang w:eastAsia="ja-JP"/>
        </w:rPr>
        <w:t>licensed radio equipment</w:t>
      </w:r>
      <w:r>
        <w:rPr>
          <w:rFonts w:eastAsia="MS Mincho"/>
          <w:color w:val="000000" w:themeColor="text1"/>
          <w:lang w:eastAsia="ja-JP"/>
        </w:rPr>
        <w:t xml:space="preserve"> and un-</w:t>
      </w:r>
      <w:r w:rsidRPr="00E552E1">
        <w:rPr>
          <w:rFonts w:eastAsia="MS Mincho"/>
          <w:color w:val="000000" w:themeColor="text1"/>
          <w:lang w:eastAsia="ja-JP"/>
        </w:rPr>
        <w:t>licensed radio equipment</w:t>
      </w:r>
      <w:r>
        <w:rPr>
          <w:rFonts w:eastAsia="MS Mincho"/>
          <w:color w:val="000000" w:themeColor="text1"/>
          <w:lang w:eastAsia="ja-JP"/>
        </w:rPr>
        <w:t xml:space="preserve"> are considered. As shown in Table 3.4, five frequency bands, </w:t>
      </w:r>
      <w:r w:rsidRPr="001B3973">
        <w:rPr>
          <w:rFonts w:eastAsia="MS Mincho"/>
          <w:color w:val="000000" w:themeColor="text1"/>
          <w:lang w:eastAsia="ja-JP"/>
        </w:rPr>
        <w:t>920 MHz band</w:t>
      </w:r>
      <w:r>
        <w:rPr>
          <w:rFonts w:eastAsia="MS Mincho"/>
          <w:color w:val="000000" w:themeColor="text1"/>
          <w:lang w:eastAsia="ja-JP"/>
        </w:rPr>
        <w:t xml:space="preserve">, </w:t>
      </w:r>
      <w:r w:rsidRPr="001B3973">
        <w:rPr>
          <w:rFonts w:eastAsia="MS Mincho"/>
          <w:color w:val="000000" w:themeColor="text1"/>
          <w:lang w:eastAsia="ja-JP"/>
        </w:rPr>
        <w:t>2.4 GHz band</w:t>
      </w:r>
      <w:r>
        <w:rPr>
          <w:rFonts w:eastAsia="MS Mincho"/>
          <w:color w:val="000000" w:themeColor="text1"/>
          <w:lang w:eastAsia="ja-JP"/>
        </w:rPr>
        <w:t xml:space="preserve">, </w:t>
      </w:r>
      <w:r w:rsidRPr="001B3973">
        <w:rPr>
          <w:rFonts w:eastAsia="MS Mincho"/>
          <w:color w:val="000000" w:themeColor="text1"/>
          <w:lang w:eastAsia="ja-JP"/>
        </w:rPr>
        <w:t>5.7 GHz band</w:t>
      </w:r>
      <w:r>
        <w:rPr>
          <w:rFonts w:eastAsia="MS Mincho"/>
          <w:color w:val="000000" w:themeColor="text1"/>
          <w:lang w:eastAsia="ja-JP"/>
        </w:rPr>
        <w:t xml:space="preserve">, </w:t>
      </w:r>
      <w:r w:rsidRPr="001B3973">
        <w:rPr>
          <w:rFonts w:eastAsia="MS Mincho"/>
          <w:color w:val="000000" w:themeColor="text1"/>
          <w:lang w:eastAsia="ja-JP"/>
        </w:rPr>
        <w:t>24 GHz band</w:t>
      </w:r>
      <w:r>
        <w:rPr>
          <w:rFonts w:eastAsia="MS Mincho"/>
          <w:color w:val="000000" w:themeColor="text1"/>
          <w:lang w:eastAsia="ja-JP"/>
        </w:rPr>
        <w:t xml:space="preserve"> and </w:t>
      </w:r>
      <w:r w:rsidRPr="001B3973">
        <w:rPr>
          <w:rFonts w:eastAsia="MS Mincho"/>
          <w:color w:val="000000" w:themeColor="text1"/>
          <w:lang w:eastAsia="ja-JP"/>
        </w:rPr>
        <w:t>61 GHz band</w:t>
      </w:r>
      <w:r>
        <w:rPr>
          <w:rFonts w:eastAsia="MS Mincho"/>
          <w:color w:val="000000" w:themeColor="text1"/>
          <w:lang w:eastAsia="ja-JP"/>
        </w:rPr>
        <w:t xml:space="preserve">, are listed as the frequency bands for </w:t>
      </w:r>
      <w:r w:rsidRPr="001B3973">
        <w:rPr>
          <w:rFonts w:eastAsia="MS Mincho"/>
          <w:color w:val="000000" w:themeColor="text1"/>
          <w:lang w:eastAsia="ja-JP"/>
        </w:rPr>
        <w:t>regulated or planned for radio frequency beam WPT</w:t>
      </w:r>
      <w:r>
        <w:rPr>
          <w:rFonts w:eastAsia="MS Mincho"/>
          <w:color w:val="000000" w:themeColor="text1"/>
          <w:lang w:eastAsia="ja-JP"/>
        </w:rPr>
        <w:t xml:space="preserve">. For coexistence purpose, </w:t>
      </w:r>
      <w:r w:rsidRPr="001B3973">
        <w:rPr>
          <w:rFonts w:eastAsia="MS Mincho"/>
          <w:color w:val="000000" w:themeColor="text1"/>
          <w:lang w:eastAsia="ja-JP"/>
        </w:rPr>
        <w:t xml:space="preserve">incumbent radiocommunication services </w:t>
      </w:r>
      <w:r w:rsidR="00166423">
        <w:rPr>
          <w:rFonts w:eastAsia="MS Mincho"/>
          <w:color w:val="000000" w:themeColor="text1"/>
          <w:lang w:eastAsia="ja-JP"/>
        </w:rPr>
        <w:t xml:space="preserve">to be </w:t>
      </w:r>
      <w:r w:rsidRPr="001B3973">
        <w:rPr>
          <w:rFonts w:eastAsia="MS Mincho"/>
          <w:color w:val="000000" w:themeColor="text1"/>
          <w:lang w:eastAsia="ja-JP"/>
        </w:rPr>
        <w:t>protected from radio frequency beam WPT systems/device</w:t>
      </w:r>
      <w:r>
        <w:rPr>
          <w:rFonts w:eastAsia="MS Mincho"/>
          <w:color w:val="000000" w:themeColor="text1"/>
          <w:lang w:eastAsia="ja-JP"/>
        </w:rPr>
        <w:t xml:space="preserve"> are </w:t>
      </w:r>
      <w:r w:rsidR="00166423">
        <w:rPr>
          <w:rFonts w:eastAsia="MS Mincho"/>
          <w:color w:val="000000" w:themeColor="text1"/>
          <w:lang w:eastAsia="ja-JP"/>
        </w:rPr>
        <w:t>listed</w:t>
      </w:r>
      <w:r>
        <w:rPr>
          <w:rFonts w:eastAsia="MS Mincho"/>
          <w:color w:val="000000" w:themeColor="text1"/>
          <w:lang w:eastAsia="ja-JP"/>
        </w:rPr>
        <w:t xml:space="preserve"> as shown in Table 3.3.</w:t>
      </w:r>
    </w:p>
    <w:p w14:paraId="272F9543" w14:textId="77777777" w:rsidR="00FD7D39" w:rsidRDefault="00FD7D39" w:rsidP="00FD7D39">
      <w:pPr>
        <w:jc w:val="both"/>
        <w:rPr>
          <w:rFonts w:eastAsia="MS Mincho"/>
          <w:color w:val="000000" w:themeColor="text1"/>
          <w:lang w:eastAsia="ja-JP"/>
        </w:rPr>
      </w:pPr>
    </w:p>
    <w:p w14:paraId="7AAFEC3B" w14:textId="47A2D69D" w:rsidR="00FD7D39" w:rsidRPr="00F27939" w:rsidRDefault="00FD7D39" w:rsidP="006C6FA8">
      <w:pPr>
        <w:jc w:val="both"/>
      </w:pPr>
      <w:r>
        <w:rPr>
          <w:rFonts w:eastAsia="MS Mincho" w:hint="eastAsia"/>
          <w:color w:val="000000" w:themeColor="text1"/>
          <w:lang w:eastAsia="ja-JP"/>
        </w:rPr>
        <w:t>I</w:t>
      </w:r>
      <w:r>
        <w:rPr>
          <w:rFonts w:eastAsia="MS Mincho"/>
          <w:color w:val="000000" w:themeColor="text1"/>
          <w:lang w:eastAsia="ja-JP"/>
        </w:rPr>
        <w:t xml:space="preserve">mpact studies are important for coexistence with other radio communication services including radio astronomy. Currently, one administration has published the impact study results. Other administrations have plans of impact studies.  </w:t>
      </w:r>
    </w:p>
    <w:p w14:paraId="5925ECD8" w14:textId="18B06313" w:rsidR="0031081B" w:rsidRDefault="0031081B" w:rsidP="002D2247">
      <w:pPr>
        <w:jc w:val="both"/>
        <w:rPr>
          <w:rFonts w:eastAsia="MS Mincho"/>
          <w:color w:val="000000" w:themeColor="text1"/>
          <w:lang w:eastAsia="ja-JP"/>
        </w:rPr>
      </w:pPr>
    </w:p>
    <w:p w14:paraId="44C39705" w14:textId="7F018318" w:rsidR="00E95EF3" w:rsidRPr="005757D8" w:rsidRDefault="008642E4" w:rsidP="006C6FA8">
      <w:pPr>
        <w:rPr>
          <w:rFonts w:eastAsia="DengXian"/>
          <w:b/>
          <w:color w:val="000000" w:themeColor="text1"/>
          <w:lang w:eastAsia="ja-JP"/>
        </w:rPr>
      </w:pPr>
      <w:r>
        <w:rPr>
          <w:rFonts w:eastAsia="DengXian"/>
          <w:b/>
          <w:color w:val="000000" w:themeColor="text1"/>
          <w:lang w:eastAsia="ja-JP"/>
        </w:rPr>
        <w:lastRenderedPageBreak/>
        <w:t>Appendix</w:t>
      </w:r>
      <w:r w:rsidR="00E95EF3">
        <w:rPr>
          <w:rFonts w:eastAsia="DengXian"/>
          <w:b/>
          <w:color w:val="000000" w:themeColor="text1"/>
          <w:lang w:eastAsia="ja-JP"/>
        </w:rPr>
        <w:t xml:space="preserve"> 1 </w:t>
      </w:r>
    </w:p>
    <w:p w14:paraId="50137ECC" w14:textId="68E593A1" w:rsidR="008642E4" w:rsidRPr="005757D8" w:rsidRDefault="008642E4" w:rsidP="00E95EF3">
      <w:pPr>
        <w:jc w:val="center"/>
        <w:rPr>
          <w:rFonts w:eastAsia="DengXian"/>
          <w:color w:val="000000" w:themeColor="text1"/>
          <w:lang w:eastAsia="ja-JP"/>
        </w:rPr>
      </w:pPr>
      <w:r>
        <w:rPr>
          <w:b/>
          <w:sz w:val="28"/>
          <w:szCs w:val="28"/>
        </w:rPr>
        <w:t>Questionnaire</w:t>
      </w:r>
    </w:p>
    <w:p w14:paraId="1A422A09" w14:textId="77777777" w:rsidR="00E95EF3" w:rsidRDefault="00E95EF3" w:rsidP="00210F77">
      <w:pPr>
        <w:rPr>
          <w:rFonts w:eastAsia="MS Mincho"/>
          <w:b/>
          <w:lang w:eastAsia="ja-JP"/>
        </w:rPr>
      </w:pPr>
    </w:p>
    <w:p w14:paraId="1DF8E16E" w14:textId="2900AEE4" w:rsidR="00210F77" w:rsidRDefault="00210F77" w:rsidP="00210F77">
      <w:pPr>
        <w:rPr>
          <w:b/>
        </w:rPr>
      </w:pPr>
      <w:r w:rsidRPr="00346F23">
        <w:rPr>
          <w:rFonts w:eastAsia="MS Mincho" w:hint="eastAsia"/>
          <w:b/>
          <w:lang w:eastAsia="ja-JP"/>
        </w:rPr>
        <w:t>Questions</w:t>
      </w:r>
      <w:r w:rsidRPr="00346F23">
        <w:rPr>
          <w:b/>
        </w:rPr>
        <w:t>:</w:t>
      </w:r>
    </w:p>
    <w:p w14:paraId="3D57B213" w14:textId="7902AEED" w:rsidR="0027272E" w:rsidRDefault="0027272E" w:rsidP="00210F77">
      <w:pPr>
        <w:rPr>
          <w:b/>
        </w:rPr>
      </w:pPr>
    </w:p>
    <w:p w14:paraId="02F58E71" w14:textId="77777777" w:rsidR="0027272E" w:rsidRDefault="0027272E" w:rsidP="00A353EA">
      <w:pPr>
        <w:pStyle w:val="ListParagraph"/>
        <w:numPr>
          <w:ilvl w:val="0"/>
          <w:numId w:val="4"/>
        </w:numPr>
        <w:rPr>
          <w:lang w:eastAsia="zh-CN"/>
        </w:rPr>
      </w:pPr>
      <w:r>
        <w:rPr>
          <w:lang w:eastAsia="zh-CN"/>
        </w:rPr>
        <w:t>Are there demands from industries and/or general users for radio frequency beam WPT systems in your country?</w:t>
      </w:r>
    </w:p>
    <w:p w14:paraId="21663BE7" w14:textId="77777777" w:rsidR="0027272E" w:rsidRPr="00B8733B" w:rsidRDefault="0027272E" w:rsidP="0027272E">
      <w:pPr>
        <w:ind w:left="360"/>
        <w:rPr>
          <w:rFonts w:eastAsiaTheme="minorEastAsia"/>
          <w:lang w:eastAsia="zh-CN"/>
        </w:rPr>
      </w:pPr>
    </w:p>
    <w:p w14:paraId="6A14BEE5" w14:textId="77777777" w:rsidR="0027272E" w:rsidRPr="00D5433F" w:rsidRDefault="0027272E" w:rsidP="0027272E">
      <w:pPr>
        <w:pStyle w:val="ListParagraph"/>
        <w:ind w:left="960"/>
        <w:rPr>
          <w:b/>
          <w:lang w:eastAsia="ko-KR"/>
        </w:rPr>
      </w:pPr>
      <w:r w:rsidRPr="00CD2BF9">
        <w:rPr>
          <w:rFonts w:hint="eastAsia"/>
          <w:b/>
          <w:lang w:eastAsia="ko-KR"/>
        </w:rPr>
        <w:t>&lt;Answer&gt;</w:t>
      </w:r>
    </w:p>
    <w:p w14:paraId="38EC4DF4" w14:textId="77777777" w:rsidR="0027272E" w:rsidRPr="001119A3"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No</w:t>
      </w:r>
    </w:p>
    <w:p w14:paraId="5C775FA8" w14:textId="77777777" w:rsidR="0027272E" w:rsidRDefault="0027272E" w:rsidP="0027272E">
      <w:pPr>
        <w:rPr>
          <w:rFonts w:eastAsia="Malgun Gothic"/>
          <w:b/>
          <w:lang w:eastAsia="ko-KR"/>
        </w:rPr>
      </w:pPr>
    </w:p>
    <w:p w14:paraId="6A9D9DF3" w14:textId="77777777" w:rsidR="0027272E" w:rsidRDefault="0027272E" w:rsidP="00A353EA">
      <w:pPr>
        <w:pStyle w:val="ListParagraph"/>
        <w:numPr>
          <w:ilvl w:val="0"/>
          <w:numId w:val="4"/>
        </w:numPr>
        <w:rPr>
          <w:lang w:eastAsia="zh-CN"/>
        </w:rPr>
      </w:pPr>
      <w:r>
        <w:rPr>
          <w:lang w:eastAsia="zh-CN"/>
        </w:rPr>
        <w:t xml:space="preserve">If the answer to the question No.1 is “Yes”, what applications are (will be) equipped with radio frequency beam WPT? </w:t>
      </w:r>
    </w:p>
    <w:p w14:paraId="3BC15F06"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 xml:space="preserve">ll </w:t>
      </w:r>
      <w:r w:rsidRPr="00DB77EF">
        <w:rPr>
          <w:rFonts w:eastAsia="MS PGothic"/>
          <w:lang w:eastAsia="ja-JP"/>
        </w:rPr>
        <w:t>relevant application</w:t>
      </w:r>
      <w:r>
        <w:rPr>
          <w:rFonts w:eastAsia="MS PGothic"/>
          <w:lang w:eastAsia="ja-JP"/>
        </w:rPr>
        <w:t>s.</w:t>
      </w:r>
    </w:p>
    <w:p w14:paraId="04674AAA" w14:textId="77777777" w:rsidR="0027272E" w:rsidRPr="00D5433F" w:rsidRDefault="0027272E" w:rsidP="0027272E">
      <w:pPr>
        <w:pStyle w:val="ListParagraph"/>
        <w:ind w:left="960"/>
        <w:rPr>
          <w:b/>
          <w:lang w:eastAsia="ko-KR"/>
        </w:rPr>
      </w:pPr>
      <w:r w:rsidRPr="00CD2BF9">
        <w:rPr>
          <w:rFonts w:hint="eastAsia"/>
          <w:b/>
          <w:lang w:eastAsia="ko-KR"/>
        </w:rPr>
        <w:t>&lt;Answer&gt;</w:t>
      </w:r>
    </w:p>
    <w:p w14:paraId="09A81B4D"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w:t>
      </w:r>
      <w:r>
        <w:rPr>
          <w:rFonts w:eastAsia="MS PGothic"/>
          <w:lang w:eastAsia="ja-JP"/>
        </w:rPr>
        <w:t>ensor devices</w:t>
      </w:r>
      <w:r w:rsidRPr="001119A3">
        <w:rPr>
          <w:lang w:eastAsia="zh-CN"/>
        </w:rPr>
        <w:t xml:space="preserve"> </w:t>
      </w:r>
    </w:p>
    <w:p w14:paraId="112C0DA7"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DB77EF">
        <w:rPr>
          <w:lang w:eastAsia="zh-CN"/>
        </w:rPr>
        <w:t>Mobile devices, such as smart phone</w:t>
      </w:r>
      <w:r>
        <w:rPr>
          <w:lang w:eastAsia="zh-CN"/>
        </w:rPr>
        <w:t>s</w:t>
      </w:r>
    </w:p>
    <w:p w14:paraId="62146761"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DB77EF">
        <w:rPr>
          <w:rFonts w:eastAsia="MS PGothic"/>
          <w:lang w:eastAsia="ja-JP"/>
        </w:rPr>
        <w:t>Computer peripheral devices, such as wireless mouse</w:t>
      </w:r>
      <w:r>
        <w:rPr>
          <w:rFonts w:eastAsia="MS PGothic"/>
          <w:lang w:eastAsia="ja-JP"/>
        </w:rPr>
        <w:t xml:space="preserve">s </w:t>
      </w:r>
      <w:r w:rsidRPr="00DB77EF">
        <w:rPr>
          <w:rFonts w:eastAsia="MS PGothic"/>
          <w:lang w:eastAsia="ja-JP"/>
        </w:rPr>
        <w:t>and wireless headphone</w:t>
      </w:r>
      <w:r>
        <w:rPr>
          <w:rFonts w:eastAsia="MS PGothic"/>
          <w:lang w:eastAsia="ja-JP"/>
        </w:rPr>
        <w:t>s</w:t>
      </w:r>
    </w:p>
    <w:p w14:paraId="43CED86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Moving machines, such as drones</w:t>
      </w:r>
    </w:p>
    <w:p w14:paraId="71515516"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583A337D" w14:textId="77777777" w:rsidR="0027272E" w:rsidRPr="00CA2924" w:rsidRDefault="0027272E" w:rsidP="0027272E">
      <w:pPr>
        <w:pStyle w:val="ListParagraph"/>
        <w:ind w:left="960"/>
        <w:rPr>
          <w:lang w:eastAsia="zh-CN"/>
        </w:rPr>
      </w:pPr>
    </w:p>
    <w:p w14:paraId="4BD61E0C" w14:textId="77777777" w:rsidR="0027272E" w:rsidRDefault="0027272E" w:rsidP="00A353EA">
      <w:pPr>
        <w:pStyle w:val="ListParagraph"/>
        <w:numPr>
          <w:ilvl w:val="0"/>
          <w:numId w:val="4"/>
        </w:numPr>
        <w:rPr>
          <w:rFonts w:eastAsia="MS PGothic"/>
          <w:lang w:eastAsia="ja-JP"/>
        </w:rPr>
      </w:pPr>
      <w:r>
        <w:rPr>
          <w:lang w:eastAsia="zh-CN"/>
        </w:rPr>
        <w:t xml:space="preserve">If the answer of the question No.1 is “Yes”, </w:t>
      </w:r>
      <w:r w:rsidRPr="00A12650">
        <w:rPr>
          <w:rFonts w:eastAsia="MS PGothic" w:hint="eastAsia"/>
          <w:lang w:eastAsia="ja-JP"/>
        </w:rPr>
        <w:t>h</w:t>
      </w:r>
      <w:r w:rsidRPr="00A12650">
        <w:rPr>
          <w:rFonts w:eastAsia="MS PGothic"/>
          <w:lang w:eastAsia="ja-JP"/>
        </w:rPr>
        <w:t xml:space="preserve">ow </w:t>
      </w:r>
      <w:r>
        <w:rPr>
          <w:rFonts w:eastAsia="MS PGothic"/>
          <w:lang w:eastAsia="ja-JP"/>
        </w:rPr>
        <w:t xml:space="preserve">do you describe </w:t>
      </w:r>
      <w:r w:rsidRPr="00A12650">
        <w:rPr>
          <w:rFonts w:eastAsia="MS PGothic"/>
          <w:lang w:eastAsia="ja-JP"/>
        </w:rPr>
        <w:t xml:space="preserve">the </w:t>
      </w:r>
      <w:r>
        <w:rPr>
          <w:rFonts w:eastAsia="MS PGothic"/>
          <w:lang w:eastAsia="ja-JP"/>
        </w:rPr>
        <w:t xml:space="preserve">current </w:t>
      </w:r>
      <w:r w:rsidRPr="00A12650">
        <w:rPr>
          <w:rFonts w:eastAsia="MS PGothic"/>
          <w:lang w:eastAsia="ja-JP"/>
        </w:rPr>
        <w:t xml:space="preserve">commercialization </w:t>
      </w:r>
      <w:r>
        <w:rPr>
          <w:rFonts w:eastAsia="MS PGothic"/>
          <w:lang w:eastAsia="ja-JP"/>
        </w:rPr>
        <w:t xml:space="preserve">status </w:t>
      </w:r>
      <w:r w:rsidRPr="00A12650">
        <w:rPr>
          <w:rFonts w:eastAsia="MS PGothic"/>
          <w:lang w:eastAsia="ja-JP"/>
        </w:rPr>
        <w:t>of radio frequency beam WPT systems</w:t>
      </w:r>
      <w:r>
        <w:rPr>
          <w:rFonts w:eastAsia="MS PGothic"/>
          <w:lang w:eastAsia="ja-JP"/>
        </w:rPr>
        <w:t>/devices</w:t>
      </w:r>
      <w:r w:rsidRPr="00A12650">
        <w:rPr>
          <w:rFonts w:eastAsia="MS PGothic"/>
          <w:lang w:eastAsia="ja-JP"/>
        </w:rPr>
        <w:t>?</w:t>
      </w:r>
    </w:p>
    <w:p w14:paraId="704B91D1" w14:textId="77777777" w:rsidR="0027272E" w:rsidRPr="00D5433F" w:rsidRDefault="0027272E" w:rsidP="0027272E">
      <w:pPr>
        <w:pStyle w:val="ListParagraph"/>
        <w:ind w:left="960"/>
        <w:rPr>
          <w:b/>
          <w:lang w:eastAsia="ko-KR"/>
        </w:rPr>
      </w:pPr>
      <w:r w:rsidRPr="00CD2BF9">
        <w:rPr>
          <w:rFonts w:hint="eastAsia"/>
          <w:b/>
          <w:lang w:eastAsia="ko-KR"/>
        </w:rPr>
        <w:t>&lt;Answer&gt;</w:t>
      </w:r>
    </w:p>
    <w:p w14:paraId="1E25E881"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Already, on the market</w:t>
      </w:r>
      <w:r w:rsidRPr="001119A3">
        <w:rPr>
          <w:lang w:eastAsia="zh-CN"/>
        </w:rPr>
        <w:t xml:space="preserve"> </w:t>
      </w:r>
    </w:p>
    <w:p w14:paraId="2F554DCB"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Commercialization will start in a few years</w:t>
      </w:r>
    </w:p>
    <w:p w14:paraId="76962FAC"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 xml:space="preserve">Probably to commercialize in the future </w:t>
      </w:r>
    </w:p>
    <w:p w14:paraId="7AAFCBE6"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 plan to commercialize</w:t>
      </w:r>
    </w:p>
    <w:p w14:paraId="452E1E7B" w14:textId="77777777" w:rsidR="0027272E" w:rsidRPr="00A12650" w:rsidRDefault="0027272E" w:rsidP="0027272E">
      <w:pPr>
        <w:pStyle w:val="ListParagraph"/>
        <w:rPr>
          <w:rFonts w:eastAsia="MS PGothic"/>
          <w:lang w:eastAsia="ja-JP"/>
        </w:rPr>
      </w:pPr>
    </w:p>
    <w:p w14:paraId="15542C21" w14:textId="77777777" w:rsidR="0027272E" w:rsidRPr="00F7791E" w:rsidRDefault="0027272E" w:rsidP="00A353EA">
      <w:pPr>
        <w:pStyle w:val="ListParagraph"/>
        <w:numPr>
          <w:ilvl w:val="0"/>
          <w:numId w:val="4"/>
        </w:numPr>
        <w:rPr>
          <w:rFonts w:eastAsia="MS PGothic"/>
          <w:lang w:eastAsia="ja-JP"/>
        </w:rPr>
      </w:pPr>
      <w:r>
        <w:rPr>
          <w:rFonts w:eastAsia="MS PGothic"/>
          <w:lang w:eastAsia="ja-JP"/>
        </w:rPr>
        <w:t xml:space="preserve">Can </w:t>
      </w:r>
      <w:r w:rsidRPr="00F7791E">
        <w:rPr>
          <w:rFonts w:eastAsia="MS PGothic"/>
          <w:lang w:eastAsia="ja-JP"/>
        </w:rPr>
        <w:t>radio frequency beam WPT systems</w:t>
      </w:r>
      <w:r>
        <w:rPr>
          <w:rFonts w:eastAsia="MS PGothic"/>
          <w:lang w:eastAsia="ja-JP"/>
        </w:rPr>
        <w:t>/devices be utilized in your countries’ current radio regulations</w:t>
      </w:r>
      <w:r w:rsidRPr="00F7791E">
        <w:rPr>
          <w:rFonts w:eastAsia="MS PGothic"/>
          <w:lang w:eastAsia="ja-JP"/>
        </w:rPr>
        <w:t>?</w:t>
      </w:r>
    </w:p>
    <w:p w14:paraId="592DA07D" w14:textId="77777777" w:rsidR="0027272E" w:rsidRPr="00D5433F" w:rsidRDefault="0027272E" w:rsidP="0027272E">
      <w:pPr>
        <w:pStyle w:val="ListParagraph"/>
        <w:ind w:left="960"/>
        <w:rPr>
          <w:b/>
          <w:lang w:eastAsia="ko-KR"/>
        </w:rPr>
      </w:pPr>
      <w:r w:rsidRPr="00CD2BF9">
        <w:rPr>
          <w:rFonts w:hint="eastAsia"/>
          <w:b/>
          <w:lang w:eastAsia="ko-KR"/>
        </w:rPr>
        <w:t>&lt;Answer&gt;</w:t>
      </w:r>
    </w:p>
    <w:p w14:paraId="4672C595"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C12CDB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386B484A" w14:textId="77777777" w:rsidR="0027272E" w:rsidRPr="00DB77EF" w:rsidRDefault="0027272E" w:rsidP="0027272E">
      <w:pPr>
        <w:pStyle w:val="ListParagraph"/>
        <w:ind w:left="960"/>
        <w:rPr>
          <w:lang w:eastAsia="zh-CN"/>
        </w:rPr>
      </w:pPr>
    </w:p>
    <w:p w14:paraId="06C1120F" w14:textId="77777777" w:rsidR="0027272E" w:rsidRPr="00F7791E" w:rsidRDefault="0027272E" w:rsidP="00A353EA">
      <w:pPr>
        <w:pStyle w:val="ListParagraph"/>
        <w:numPr>
          <w:ilvl w:val="0"/>
          <w:numId w:val="4"/>
        </w:numPr>
        <w:rPr>
          <w:rFonts w:eastAsia="MS PGothic"/>
          <w:lang w:eastAsia="ja-JP"/>
        </w:rPr>
      </w:pPr>
      <w:r>
        <w:rPr>
          <w:rFonts w:eastAsia="MS PGothic"/>
          <w:lang w:eastAsia="ja-JP"/>
        </w:rPr>
        <w:t xml:space="preserve">Does your country have some plans to establish new regulations for </w:t>
      </w:r>
      <w:r w:rsidRPr="00F7791E">
        <w:rPr>
          <w:rFonts w:eastAsia="MS PGothic"/>
          <w:lang w:eastAsia="ja-JP"/>
        </w:rPr>
        <w:t>radio frequency beam WPT systems</w:t>
      </w:r>
      <w:r>
        <w:rPr>
          <w:rFonts w:eastAsia="MS PGothic"/>
          <w:lang w:eastAsia="ja-JP"/>
        </w:rPr>
        <w:t>/devices</w:t>
      </w:r>
      <w:r w:rsidRPr="00F7791E">
        <w:rPr>
          <w:rFonts w:eastAsia="MS PGothic"/>
          <w:lang w:eastAsia="ja-JP"/>
        </w:rPr>
        <w:t>?</w:t>
      </w:r>
    </w:p>
    <w:p w14:paraId="37DE6E64" w14:textId="77777777" w:rsidR="0027272E" w:rsidRPr="00D5433F" w:rsidRDefault="0027272E" w:rsidP="0027272E">
      <w:pPr>
        <w:pStyle w:val="ListParagraph"/>
        <w:ind w:left="960"/>
        <w:rPr>
          <w:b/>
          <w:lang w:eastAsia="ko-KR"/>
        </w:rPr>
      </w:pPr>
      <w:r w:rsidRPr="00CD2BF9">
        <w:rPr>
          <w:rFonts w:hint="eastAsia"/>
          <w:b/>
          <w:lang w:eastAsia="ko-KR"/>
        </w:rPr>
        <w:t>&lt;Answer&gt;</w:t>
      </w:r>
    </w:p>
    <w:p w14:paraId="6B3DBAD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A365D2B"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52A10CF7" w14:textId="77777777" w:rsidR="0027272E" w:rsidRPr="00F7791E" w:rsidRDefault="0027272E" w:rsidP="0027272E">
      <w:pPr>
        <w:rPr>
          <w:rFonts w:eastAsiaTheme="minorEastAsia"/>
          <w:lang w:val="en-GB" w:eastAsia="zh-CN"/>
        </w:rPr>
      </w:pPr>
    </w:p>
    <w:p w14:paraId="077B517A" w14:textId="77777777" w:rsidR="0027272E" w:rsidRDefault="0027272E" w:rsidP="00A353EA">
      <w:pPr>
        <w:pStyle w:val="ListParagraph"/>
        <w:numPr>
          <w:ilvl w:val="0"/>
          <w:numId w:val="4"/>
        </w:numPr>
        <w:rPr>
          <w:rFonts w:eastAsia="MS PGothic"/>
          <w:lang w:eastAsia="ja-JP"/>
        </w:rPr>
      </w:pPr>
      <w:r>
        <w:rPr>
          <w:lang w:eastAsia="zh-CN"/>
        </w:rPr>
        <w:t xml:space="preserve">If the answer to the question No.4 or No.5 is “Yes”, what radio regulatory category is (will be) assumed for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20F15E75" w14:textId="77777777" w:rsidR="0027272E" w:rsidRPr="00D5433F" w:rsidRDefault="0027272E" w:rsidP="0027272E">
      <w:pPr>
        <w:pStyle w:val="ListParagraph"/>
        <w:ind w:left="960"/>
        <w:rPr>
          <w:b/>
          <w:lang w:eastAsia="ko-KR"/>
        </w:rPr>
      </w:pPr>
      <w:r w:rsidRPr="00CD2BF9">
        <w:rPr>
          <w:rFonts w:hint="eastAsia"/>
          <w:b/>
          <w:lang w:eastAsia="ko-KR"/>
        </w:rPr>
        <w:t>&lt;Answer&gt;</w:t>
      </w:r>
    </w:p>
    <w:p w14:paraId="66C17DA0"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Pr>
          <w:rFonts w:eastAsia="MS PGothic" w:hint="eastAsia"/>
          <w:lang w:eastAsia="ja-JP"/>
        </w:rPr>
        <w:t>I</w:t>
      </w:r>
      <w:r>
        <w:rPr>
          <w:rFonts w:eastAsia="MS PGothic"/>
          <w:lang w:eastAsia="ja-JP"/>
        </w:rPr>
        <w:t>SM equipment</w:t>
      </w:r>
    </w:p>
    <w:p w14:paraId="27FD5C23"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SRD</w:t>
      </w:r>
    </w:p>
    <w:p w14:paraId="3DC46B9A" w14:textId="4A5D7E2D"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licen</w:t>
      </w:r>
      <w:r w:rsidR="000769E5">
        <w:rPr>
          <w:lang w:eastAsia="zh-CN"/>
        </w:rPr>
        <w:t>s</w:t>
      </w:r>
      <w:r>
        <w:rPr>
          <w:lang w:eastAsia="zh-CN"/>
        </w:rPr>
        <w:t>ed radio e</w:t>
      </w:r>
      <w:r>
        <w:rPr>
          <w:rFonts w:eastAsia="MS PGothic"/>
          <w:lang w:eastAsia="ja-JP"/>
        </w:rPr>
        <w:t>quipment</w:t>
      </w:r>
    </w:p>
    <w:p w14:paraId="3360D853" w14:textId="7FBE5365"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un-licen</w:t>
      </w:r>
      <w:r w:rsidR="000769E5">
        <w:rPr>
          <w:lang w:eastAsia="zh-CN"/>
        </w:rPr>
        <w:t>s</w:t>
      </w:r>
      <w:r>
        <w:rPr>
          <w:lang w:eastAsia="zh-CN"/>
        </w:rPr>
        <w:t>ed radio equipment</w:t>
      </w:r>
    </w:p>
    <w:p w14:paraId="2557B8C7"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31586EDB" w14:textId="77777777" w:rsidR="0027272E" w:rsidRDefault="0027272E" w:rsidP="0027272E">
      <w:pPr>
        <w:rPr>
          <w:rFonts w:eastAsia="MS PGothic"/>
          <w:lang w:eastAsia="ja-JP"/>
        </w:rPr>
      </w:pPr>
    </w:p>
    <w:p w14:paraId="28A182C1" w14:textId="77777777" w:rsidR="0027272E" w:rsidRDefault="0027272E" w:rsidP="00A353EA">
      <w:pPr>
        <w:pStyle w:val="ListParagraph"/>
        <w:numPr>
          <w:ilvl w:val="0"/>
          <w:numId w:val="4"/>
        </w:numPr>
        <w:rPr>
          <w:rFonts w:eastAsia="MS PGothic"/>
          <w:lang w:eastAsia="ja-JP"/>
        </w:rPr>
      </w:pPr>
      <w:r>
        <w:rPr>
          <w:lang w:eastAsia="zh-CN"/>
        </w:rPr>
        <w:lastRenderedPageBreak/>
        <w:t xml:space="preserve">If the answer to the question No. 4 or No.5 is “Yes”, what frequency ranges are (will be) regulated for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5721EC9F"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frequency ranges.</w:t>
      </w:r>
    </w:p>
    <w:p w14:paraId="4B7F66AE" w14:textId="77777777" w:rsidR="0027272E" w:rsidRPr="00D5433F" w:rsidRDefault="0027272E" w:rsidP="0027272E">
      <w:pPr>
        <w:pStyle w:val="ListParagraph"/>
        <w:ind w:left="960"/>
        <w:rPr>
          <w:b/>
          <w:lang w:eastAsia="ko-KR"/>
        </w:rPr>
      </w:pPr>
      <w:r w:rsidRPr="00CD2BF9">
        <w:rPr>
          <w:rFonts w:hint="eastAsia"/>
          <w:b/>
          <w:lang w:eastAsia="ko-KR"/>
        </w:rPr>
        <w:t>&lt;Answer&gt;</w:t>
      </w:r>
    </w:p>
    <w:p w14:paraId="7192EFA8"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920 MHz band, </w:t>
      </w:r>
      <w:r w:rsidRPr="00CA2924">
        <w:rPr>
          <w:lang w:eastAsia="zh-CN"/>
        </w:rPr>
        <w:t xml:space="preserve">please specify </w:t>
      </w:r>
      <w:r>
        <w:rPr>
          <w:lang w:eastAsia="zh-CN"/>
        </w:rPr>
        <w:t>frequency range</w:t>
      </w:r>
      <w:r w:rsidRPr="00CA2924">
        <w:rPr>
          <w:lang w:eastAsia="zh-CN"/>
        </w:rPr>
        <w:t>_______________________</w:t>
      </w:r>
    </w:p>
    <w:p w14:paraId="2D01070E"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1B7863DA"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5.7 GHz band, </w:t>
      </w:r>
      <w:r w:rsidRPr="00CA2924">
        <w:rPr>
          <w:lang w:eastAsia="zh-CN"/>
        </w:rPr>
        <w:t xml:space="preserve">please specify </w:t>
      </w:r>
      <w:r>
        <w:rPr>
          <w:lang w:eastAsia="zh-CN"/>
        </w:rPr>
        <w:t>frequency range</w:t>
      </w:r>
      <w:r w:rsidRPr="00CA2924">
        <w:rPr>
          <w:lang w:eastAsia="zh-CN"/>
        </w:rPr>
        <w:t>_______________________</w:t>
      </w:r>
    </w:p>
    <w:p w14:paraId="749B6BC6"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09827302"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61 GHz band, </w:t>
      </w:r>
      <w:r w:rsidRPr="00CA2924">
        <w:rPr>
          <w:lang w:eastAsia="zh-CN"/>
        </w:rPr>
        <w:t xml:space="preserve">please specify </w:t>
      </w:r>
      <w:r>
        <w:rPr>
          <w:lang w:eastAsia="zh-CN"/>
        </w:rPr>
        <w:t>frequency range</w:t>
      </w:r>
      <w:r w:rsidRPr="00CA2924">
        <w:rPr>
          <w:lang w:eastAsia="zh-CN"/>
        </w:rPr>
        <w:t>_______________________</w:t>
      </w:r>
    </w:p>
    <w:p w14:paraId="6C82D2BD"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 xml:space="preserve">Others, please specify </w:t>
      </w:r>
      <w:r>
        <w:rPr>
          <w:lang w:eastAsia="zh-CN"/>
        </w:rPr>
        <w:t>frequency range</w:t>
      </w:r>
      <w:r w:rsidRPr="00CA2924">
        <w:rPr>
          <w:lang w:eastAsia="zh-CN"/>
        </w:rPr>
        <w:t>_______________________</w:t>
      </w:r>
    </w:p>
    <w:p w14:paraId="71DB93A5" w14:textId="77777777" w:rsidR="0027272E" w:rsidRPr="00F52B9B" w:rsidRDefault="0027272E" w:rsidP="0027272E">
      <w:pPr>
        <w:rPr>
          <w:rFonts w:eastAsiaTheme="minorEastAsia"/>
          <w:szCs w:val="20"/>
          <w:lang w:val="en-GB" w:eastAsia="zh-CN"/>
        </w:rPr>
      </w:pPr>
    </w:p>
    <w:p w14:paraId="0FBC0BDE" w14:textId="43923BBB" w:rsidR="0027272E" w:rsidRDefault="0027272E" w:rsidP="00A353EA">
      <w:pPr>
        <w:pStyle w:val="ListParagraph"/>
        <w:numPr>
          <w:ilvl w:val="0"/>
          <w:numId w:val="4"/>
        </w:numPr>
        <w:rPr>
          <w:rFonts w:eastAsia="MS PGothic"/>
          <w:lang w:eastAsia="ja-JP"/>
        </w:rPr>
      </w:pPr>
      <w:r>
        <w:rPr>
          <w:lang w:eastAsia="zh-CN"/>
        </w:rPr>
        <w:t xml:space="preserve">If the answer to the question No.4 or No.5 is “Yes”, what </w:t>
      </w:r>
      <w:r>
        <w:rPr>
          <w:rFonts w:eastAsia="Malgun Gothic"/>
          <w:lang w:eastAsia="ko-KR"/>
        </w:rPr>
        <w:t>i</w:t>
      </w:r>
      <w:r w:rsidRPr="00B8733B">
        <w:rPr>
          <w:rFonts w:eastAsia="Malgun Gothic"/>
          <w:lang w:eastAsia="ko-KR"/>
        </w:rPr>
        <w:t>ncumbent radiocomm</w:t>
      </w:r>
      <w:r w:rsidR="000769E5">
        <w:rPr>
          <w:rFonts w:eastAsia="Malgun Gothic"/>
          <w:lang w:eastAsia="ko-KR"/>
        </w:rPr>
        <w:t>u</w:t>
      </w:r>
      <w:r w:rsidRPr="00B8733B">
        <w:rPr>
          <w:rFonts w:eastAsia="Malgun Gothic"/>
          <w:lang w:eastAsia="ko-KR"/>
        </w:rPr>
        <w:t>nication services</w:t>
      </w:r>
      <w:r>
        <w:rPr>
          <w:lang w:eastAsia="zh-CN"/>
        </w:rPr>
        <w:t xml:space="preserve"> should be protected from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3C1FFEEB"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incumbent systems and specify their frequency ranges.</w:t>
      </w:r>
    </w:p>
    <w:p w14:paraId="32834AD9" w14:textId="77777777" w:rsidR="0027272E" w:rsidRPr="00D5433F" w:rsidRDefault="0027272E" w:rsidP="0027272E">
      <w:pPr>
        <w:pStyle w:val="ListParagraph"/>
        <w:ind w:left="960"/>
        <w:rPr>
          <w:b/>
          <w:lang w:eastAsia="ko-KR"/>
        </w:rPr>
      </w:pPr>
      <w:r w:rsidRPr="00CD2BF9">
        <w:rPr>
          <w:rFonts w:hint="eastAsia"/>
          <w:b/>
          <w:lang w:eastAsia="ko-KR"/>
        </w:rPr>
        <w:t>&lt;Answer&gt;</w:t>
      </w:r>
    </w:p>
    <w:p w14:paraId="71DB39A0"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Wireless LAN, </w:t>
      </w:r>
      <w:r w:rsidRPr="00CA2924">
        <w:rPr>
          <w:lang w:eastAsia="zh-CN"/>
        </w:rPr>
        <w:t xml:space="preserve">please specify </w:t>
      </w:r>
      <w:r>
        <w:rPr>
          <w:lang w:eastAsia="zh-CN"/>
        </w:rPr>
        <w:t>frequency range</w:t>
      </w:r>
      <w:r w:rsidRPr="00CA2924">
        <w:rPr>
          <w:lang w:eastAsia="zh-CN"/>
        </w:rPr>
        <w:t>_______________________</w:t>
      </w:r>
    </w:p>
    <w:p w14:paraId="023EA451"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Mobile communication systems, </w:t>
      </w:r>
      <w:r w:rsidRPr="00CA2924">
        <w:rPr>
          <w:lang w:eastAsia="zh-CN"/>
        </w:rPr>
        <w:t xml:space="preserve">please specify </w:t>
      </w:r>
      <w:r>
        <w:rPr>
          <w:lang w:eastAsia="zh-CN"/>
        </w:rPr>
        <w:t>frequency range</w:t>
      </w:r>
      <w:r w:rsidRPr="00CA2924">
        <w:rPr>
          <w:lang w:eastAsia="zh-CN"/>
        </w:rPr>
        <w:t>_______________________</w:t>
      </w:r>
    </w:p>
    <w:p w14:paraId="38326E33"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RF-ID, </w:t>
      </w:r>
      <w:r w:rsidRPr="00CA2924">
        <w:rPr>
          <w:lang w:eastAsia="zh-CN"/>
        </w:rPr>
        <w:t xml:space="preserve">please specify </w:t>
      </w:r>
      <w:r>
        <w:rPr>
          <w:lang w:eastAsia="zh-CN"/>
        </w:rPr>
        <w:t>frequency range</w:t>
      </w:r>
      <w:r w:rsidRPr="00CA2924">
        <w:rPr>
          <w:lang w:eastAsia="zh-CN"/>
        </w:rPr>
        <w:t>_______________________</w:t>
      </w:r>
    </w:p>
    <w:p w14:paraId="01BA6BE8"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Radio astronomy, </w:t>
      </w:r>
      <w:r w:rsidRPr="00CA2924">
        <w:rPr>
          <w:lang w:eastAsia="zh-CN"/>
        </w:rPr>
        <w:t xml:space="preserve">please specify </w:t>
      </w:r>
      <w:r>
        <w:rPr>
          <w:lang w:eastAsia="zh-CN"/>
        </w:rPr>
        <w:t>frequency range</w:t>
      </w:r>
      <w:r w:rsidRPr="00CA2924">
        <w:rPr>
          <w:lang w:eastAsia="zh-CN"/>
        </w:rPr>
        <w:t>_______________________</w:t>
      </w:r>
    </w:p>
    <w:p w14:paraId="67CA516F"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484454">
        <w:rPr>
          <w:lang w:eastAsia="zh-CN"/>
        </w:rPr>
        <w:t>Amateur radio</w:t>
      </w:r>
      <w:r w:rsidRPr="00CA2924">
        <w:rPr>
          <w:lang w:eastAsia="zh-CN"/>
        </w:rPr>
        <w:t xml:space="preserve">, please specify </w:t>
      </w:r>
      <w:r>
        <w:rPr>
          <w:lang w:eastAsia="zh-CN"/>
        </w:rPr>
        <w:t>frequency range</w:t>
      </w:r>
      <w:r w:rsidRPr="00CA2924">
        <w:rPr>
          <w:lang w:eastAsia="zh-CN"/>
        </w:rPr>
        <w:t>_______________________</w:t>
      </w:r>
    </w:p>
    <w:p w14:paraId="57A30B55"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DSRC</w:t>
      </w:r>
      <w:r w:rsidRPr="00CA2924">
        <w:rPr>
          <w:lang w:eastAsia="zh-CN"/>
        </w:rPr>
        <w:t xml:space="preserve">, please specify </w:t>
      </w:r>
      <w:r>
        <w:rPr>
          <w:lang w:eastAsia="zh-CN"/>
        </w:rPr>
        <w:t>frequency range</w:t>
      </w:r>
      <w:r w:rsidRPr="00CA2924">
        <w:rPr>
          <w:lang w:eastAsia="zh-CN"/>
        </w:rPr>
        <w:t>_______________________</w:t>
      </w:r>
    </w:p>
    <w:p w14:paraId="24F69DF6"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Broadcasting services</w:t>
      </w:r>
      <w:r w:rsidRPr="00CA2924">
        <w:rPr>
          <w:lang w:eastAsia="zh-CN"/>
        </w:rPr>
        <w:t xml:space="preserve">, please specify </w:t>
      </w:r>
      <w:r>
        <w:rPr>
          <w:lang w:eastAsia="zh-CN"/>
        </w:rPr>
        <w:t>frequency range</w:t>
      </w:r>
      <w:r w:rsidRPr="00CA2924">
        <w:rPr>
          <w:lang w:eastAsia="zh-CN"/>
        </w:rPr>
        <w:t>_______________________</w:t>
      </w:r>
    </w:p>
    <w:p w14:paraId="2416B74B" w14:textId="77777777" w:rsidR="0027272E" w:rsidRPr="00484454"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Weather radar</w:t>
      </w:r>
      <w:r w:rsidRPr="00CA2924">
        <w:rPr>
          <w:lang w:eastAsia="zh-CN"/>
        </w:rPr>
        <w:t xml:space="preserve">, please specify </w:t>
      </w:r>
      <w:r>
        <w:rPr>
          <w:lang w:eastAsia="zh-CN"/>
        </w:rPr>
        <w:t>frequency range</w:t>
      </w:r>
      <w:r w:rsidRPr="00CA2924">
        <w:rPr>
          <w:lang w:eastAsia="zh-CN"/>
        </w:rPr>
        <w:t>_______________________</w:t>
      </w:r>
    </w:p>
    <w:p w14:paraId="16827252"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Others</w:t>
      </w:r>
      <w:r w:rsidRPr="00CA2924">
        <w:rPr>
          <w:lang w:eastAsia="zh-CN"/>
        </w:rPr>
        <w:t xml:space="preserve">, </w:t>
      </w:r>
      <w:r>
        <w:rPr>
          <w:lang w:eastAsia="zh-CN"/>
        </w:rPr>
        <w:t>please specify incumbent systems</w:t>
      </w:r>
      <w:r w:rsidRPr="00CA2924">
        <w:rPr>
          <w:lang w:eastAsia="zh-CN"/>
        </w:rPr>
        <w:t>_______________________</w:t>
      </w:r>
      <w:r>
        <w:rPr>
          <w:lang w:eastAsia="zh-CN"/>
        </w:rPr>
        <w:t xml:space="preserve">, </w:t>
      </w:r>
    </w:p>
    <w:p w14:paraId="25685E80" w14:textId="77777777" w:rsidR="0027272E" w:rsidRDefault="0027272E" w:rsidP="0027272E">
      <w:pPr>
        <w:pStyle w:val="ListParagraph"/>
        <w:ind w:left="960"/>
        <w:rPr>
          <w:rFonts w:eastAsia="MS PGothic"/>
          <w:lang w:eastAsia="ja-JP"/>
        </w:rPr>
      </w:pPr>
      <w:r>
        <w:rPr>
          <w:lang w:eastAsia="zh-CN"/>
        </w:rPr>
        <w:t xml:space="preserve">and </w:t>
      </w:r>
      <w:r w:rsidRPr="00CA2924">
        <w:rPr>
          <w:lang w:eastAsia="zh-CN"/>
        </w:rPr>
        <w:t xml:space="preserve">please specify </w:t>
      </w:r>
      <w:r>
        <w:rPr>
          <w:lang w:eastAsia="zh-CN"/>
        </w:rPr>
        <w:t>frequency range</w:t>
      </w:r>
      <w:r w:rsidRPr="00CA2924">
        <w:rPr>
          <w:lang w:eastAsia="zh-CN"/>
        </w:rPr>
        <w:t>_______________________</w:t>
      </w:r>
    </w:p>
    <w:p w14:paraId="2FFE1C82" w14:textId="77777777" w:rsidR="0027272E" w:rsidRDefault="0027272E" w:rsidP="0027272E">
      <w:pPr>
        <w:pStyle w:val="ListParagraph"/>
        <w:ind w:left="960"/>
        <w:rPr>
          <w:rFonts w:eastAsia="Malgun Gothic"/>
          <w:b/>
          <w:lang w:eastAsia="ko-KR"/>
        </w:rPr>
      </w:pPr>
    </w:p>
    <w:p w14:paraId="4298700F" w14:textId="5C0A6074" w:rsidR="0027272E" w:rsidRPr="00757402" w:rsidRDefault="0027272E" w:rsidP="00A353EA">
      <w:pPr>
        <w:pStyle w:val="ListParagraph"/>
        <w:numPr>
          <w:ilvl w:val="0"/>
          <w:numId w:val="4"/>
        </w:numPr>
        <w:rPr>
          <w:b/>
          <w:lang w:eastAsia="ko-KR"/>
        </w:rPr>
      </w:pPr>
      <w:r w:rsidRPr="00757402">
        <w:rPr>
          <w:rFonts w:eastAsia="MS PGothic"/>
          <w:lang w:eastAsia="ja-JP"/>
        </w:rPr>
        <w:t>Do you have any study results on impact on radio</w:t>
      </w:r>
      <w:r w:rsidRPr="00757402">
        <w:rPr>
          <w:rFonts w:eastAsia="Malgun Gothic"/>
          <w:lang w:eastAsia="ko-KR"/>
        </w:rPr>
        <w:t>comm</w:t>
      </w:r>
      <w:r w:rsidR="000769E5">
        <w:rPr>
          <w:rFonts w:eastAsia="Malgun Gothic"/>
          <w:lang w:eastAsia="ko-KR"/>
        </w:rPr>
        <w:t>u</w:t>
      </w:r>
      <w:r w:rsidRPr="00757402">
        <w:rPr>
          <w:rFonts w:eastAsia="Malgun Gothic"/>
          <w:lang w:eastAsia="ko-KR"/>
        </w:rPr>
        <w:t>nication services, any on-going studies, or any plans of impact studies?</w:t>
      </w:r>
      <w:r w:rsidRPr="00757402">
        <w:rPr>
          <w:lang w:eastAsia="zh-CN"/>
        </w:rPr>
        <w:t xml:space="preserve"> </w:t>
      </w:r>
    </w:p>
    <w:p w14:paraId="6D0FB834" w14:textId="77777777" w:rsidR="0027272E" w:rsidRPr="00757402" w:rsidRDefault="0027272E" w:rsidP="0027272E">
      <w:pPr>
        <w:pStyle w:val="ListParagraph"/>
        <w:ind w:left="960" w:firstLineChars="100" w:firstLine="241"/>
        <w:rPr>
          <w:b/>
          <w:lang w:eastAsia="ko-KR"/>
        </w:rPr>
      </w:pPr>
      <w:r w:rsidRPr="00757402">
        <w:rPr>
          <w:b/>
          <w:lang w:eastAsia="ko-KR"/>
        </w:rPr>
        <w:t>&lt;Answer&gt;</w:t>
      </w:r>
    </w:p>
    <w:p w14:paraId="0F1A8B0B"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some impact study results.</w:t>
      </w:r>
    </w:p>
    <w:p w14:paraId="0854EB0F" w14:textId="77777777" w:rsidR="0027272E" w:rsidRPr="00757402" w:rsidRDefault="0027272E" w:rsidP="0027272E">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3CCA4B8E"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on-going studies.</w:t>
      </w:r>
    </w:p>
    <w:p w14:paraId="37C16DC3" w14:textId="77777777" w:rsidR="0027272E" w:rsidRPr="00757402" w:rsidRDefault="0027272E" w:rsidP="0027272E">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129CB041"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Not yet started but, we have some plans of impact study. </w:t>
      </w:r>
    </w:p>
    <w:p w14:paraId="20225BFF" w14:textId="77777777" w:rsidR="0027272E" w:rsidRPr="00757402" w:rsidRDefault="0027272E" w:rsidP="0027272E">
      <w:pPr>
        <w:pStyle w:val="ListParagraph"/>
        <w:ind w:left="960"/>
        <w:rPr>
          <w:lang w:eastAsia="zh-CN"/>
        </w:rPr>
      </w:pPr>
      <w:r w:rsidRPr="00757402">
        <w:rPr>
          <w:lang w:eastAsia="zh-CN"/>
        </w:rPr>
        <w:t xml:space="preserve">    (Could you explain the plans briefly?) </w:t>
      </w:r>
      <w:r w:rsidRPr="00757402">
        <w:rPr>
          <w:u w:val="single"/>
          <w:lang w:eastAsia="zh-CN"/>
        </w:rPr>
        <w:t xml:space="preserve">                              </w:t>
      </w:r>
      <w:r w:rsidRPr="00757402">
        <w:rPr>
          <w:lang w:eastAsia="zh-CN"/>
        </w:rPr>
        <w:t xml:space="preserve">                               </w:t>
      </w:r>
    </w:p>
    <w:p w14:paraId="4A7CD8A1" w14:textId="2CC6429B" w:rsidR="0037421D" w:rsidRPr="00DA1E92" w:rsidRDefault="0027272E" w:rsidP="00863D49">
      <w:pPr>
        <w:rPr>
          <w:rFonts w:eastAsia="DengXian"/>
          <w:sz w:val="28"/>
          <w:szCs w:val="28"/>
          <w:lang w:eastAsia="ja-JP"/>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w:t>
      </w:r>
      <w:r w:rsidRPr="0084778F">
        <w:rPr>
          <w:lang w:eastAsia="zh-CN"/>
        </w:rPr>
        <w:t xml:space="preserve"> </w:t>
      </w:r>
    </w:p>
    <w:sectPr w:rsidR="0037421D" w:rsidRPr="00DA1E92" w:rsidSect="00FF72BB">
      <w:headerReference w:type="default" r:id="rId16"/>
      <w:footerReference w:type="even" r:id="rId17"/>
      <w:footerReference w:type="defaul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657E" w14:textId="77777777" w:rsidR="00D43E33" w:rsidRDefault="00D43E33">
      <w:r>
        <w:separator/>
      </w:r>
    </w:p>
  </w:endnote>
  <w:endnote w:type="continuationSeparator" w:id="0">
    <w:p w14:paraId="3569B7F1" w14:textId="77777777" w:rsidR="00D43E33" w:rsidRDefault="00D4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 Mitra">
    <w:altName w:val="Helvetica Neue"/>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1D0297" w:rsidRDefault="001D0297" w:rsidP="002C07DA">
    <w:pPr>
      <w:framePr w:wrap="around" w:vAnchor="text" w:hAnchor="margin" w:xAlign="right" w:y="1"/>
    </w:pPr>
    <w:r>
      <w:fldChar w:fldCharType="begin"/>
    </w:r>
    <w:r>
      <w:instrText xml:space="preserve">PAGE  </w:instrText>
    </w:r>
    <w:r>
      <w:fldChar w:fldCharType="end"/>
    </w:r>
  </w:p>
  <w:p w14:paraId="1852E86D" w14:textId="77777777" w:rsidR="001D0297" w:rsidRDefault="001D0297" w:rsidP="00DB0A6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04D7282B" w:rsidR="001D0297" w:rsidRDefault="006C6FA8">
    <w:r>
      <w:t xml:space="preserve">                                     </w:t>
    </w:r>
    <w:r w:rsidR="001D0297">
      <w:tab/>
    </w:r>
    <w:r w:rsidR="001D0297">
      <w:tab/>
    </w:r>
    <w:r w:rsidR="001D0297">
      <w:tab/>
    </w:r>
    <w:r w:rsidR="001D0297">
      <w:tab/>
    </w:r>
    <w:r w:rsidR="001D0297">
      <w:tab/>
    </w:r>
    <w:r w:rsidR="001D0297">
      <w:tab/>
    </w:r>
    <w:r w:rsidR="001D0297">
      <w:tab/>
    </w:r>
    <w:r>
      <w:t xml:space="preserve">       </w:t>
    </w:r>
    <w:r w:rsidR="001D0297">
      <w:t xml:space="preserve">Page </w:t>
    </w:r>
    <w:r w:rsidR="001D0297">
      <w:rPr>
        <w:b/>
        <w:bCs/>
      </w:rPr>
      <w:fldChar w:fldCharType="begin"/>
    </w:r>
    <w:r w:rsidR="001D0297">
      <w:rPr>
        <w:b/>
        <w:bCs/>
      </w:rPr>
      <w:instrText xml:space="preserve"> PAGE  \* Arabic  \* MERGEFORMAT </w:instrText>
    </w:r>
    <w:r w:rsidR="001D0297">
      <w:rPr>
        <w:b/>
        <w:bCs/>
      </w:rPr>
      <w:fldChar w:fldCharType="separate"/>
    </w:r>
    <w:r w:rsidR="00382A84">
      <w:rPr>
        <w:b/>
        <w:bCs/>
        <w:noProof/>
      </w:rPr>
      <w:t>12</w:t>
    </w:r>
    <w:r w:rsidR="001D0297">
      <w:rPr>
        <w:b/>
        <w:bCs/>
      </w:rPr>
      <w:fldChar w:fldCharType="end"/>
    </w:r>
    <w:r w:rsidR="001D0297">
      <w:t xml:space="preserve"> of </w:t>
    </w:r>
    <w:r w:rsidR="001D0297">
      <w:rPr>
        <w:b/>
        <w:bCs/>
      </w:rPr>
      <w:fldChar w:fldCharType="begin"/>
    </w:r>
    <w:r w:rsidR="001D0297">
      <w:rPr>
        <w:b/>
        <w:bCs/>
      </w:rPr>
      <w:instrText xml:space="preserve"> NUMPAGES  \* Arabic  \* MERGEFORMAT </w:instrText>
    </w:r>
    <w:r w:rsidR="001D0297">
      <w:rPr>
        <w:b/>
        <w:bCs/>
      </w:rPr>
      <w:fldChar w:fldCharType="separate"/>
    </w:r>
    <w:r w:rsidR="00382A84">
      <w:rPr>
        <w:b/>
        <w:bCs/>
        <w:noProof/>
      </w:rPr>
      <w:t>13</w:t>
    </w:r>
    <w:r w:rsidR="001D0297">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8FB2086" w:rsidR="001D0297" w:rsidRDefault="001D0297" w:rsidP="007E1FDD">
    <w:pPr>
      <w:rPr>
        <w:sz w:val="16"/>
        <w:szCs w:val="16"/>
      </w:rPr>
    </w:pPr>
  </w:p>
  <w:p w14:paraId="551BC045" w14:textId="77777777" w:rsidR="00FF7C51" w:rsidRPr="007E7497" w:rsidRDefault="00FF7C51" w:rsidP="007E1FDD">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A13A" w14:textId="77777777" w:rsidR="00D43E33" w:rsidRDefault="00D43E33">
      <w:r>
        <w:separator/>
      </w:r>
    </w:p>
  </w:footnote>
  <w:footnote w:type="continuationSeparator" w:id="0">
    <w:p w14:paraId="6A28E0B8" w14:textId="77777777" w:rsidR="00D43E33" w:rsidRDefault="00D4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18BA" w14:textId="446C567F" w:rsidR="006C6FA8" w:rsidRPr="006C6FA8" w:rsidRDefault="006C6FA8" w:rsidP="006C6FA8">
    <w:pPr>
      <w:tabs>
        <w:tab w:val="center" w:pos="4320"/>
        <w:tab w:val="right" w:pos="8640"/>
      </w:tabs>
      <w:jc w:val="center"/>
      <w:rPr>
        <w:rFonts w:eastAsia="BatangChe"/>
        <w:bCs/>
      </w:rPr>
    </w:pPr>
    <w:bookmarkStart w:id="2" w:name="_Hlk114235718"/>
    <w:r w:rsidRPr="006C6FA8">
      <w:rPr>
        <w:rFonts w:eastAsia="BatangChe"/>
        <w:bCs/>
      </w:rPr>
      <w:t>APT/AWG/REP-12</w:t>
    </w:r>
    <w:r>
      <w:rPr>
        <w:rFonts w:eastAsia="BatangChe"/>
        <w:bCs/>
      </w:rPr>
      <w:t>2</w:t>
    </w:r>
  </w:p>
  <w:bookmarkEnd w:id="2"/>
  <w:p w14:paraId="7BF5867B" w14:textId="77777777" w:rsidR="001D0297" w:rsidRDefault="001D0297" w:rsidP="008E3821">
    <w:pPr>
      <w:rPr>
        <w:lang w:eastAsia="ko-KR"/>
      </w:rPr>
    </w:pPr>
  </w:p>
  <w:p w14:paraId="15351D1D" w14:textId="77777777" w:rsidR="001D0297" w:rsidRDefault="001D0297" w:rsidP="008E3821">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A17"/>
    <w:multiLevelType w:val="hybridMultilevel"/>
    <w:tmpl w:val="AD087F9A"/>
    <w:lvl w:ilvl="0" w:tplc="BBD6774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A70355"/>
    <w:multiLevelType w:val="hybridMultilevel"/>
    <w:tmpl w:val="9E2A3A02"/>
    <w:lvl w:ilvl="0" w:tplc="4AE81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B194B"/>
    <w:multiLevelType w:val="hybridMultilevel"/>
    <w:tmpl w:val="21620072"/>
    <w:lvl w:ilvl="0" w:tplc="137E4400">
      <w:start w:val="24"/>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26251"/>
    <w:multiLevelType w:val="hybridMultilevel"/>
    <w:tmpl w:val="BB506A0A"/>
    <w:lvl w:ilvl="0" w:tplc="DC30BA18">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0558B9"/>
    <w:multiLevelType w:val="multilevel"/>
    <w:tmpl w:val="F26829C2"/>
    <w:lvl w:ilvl="0">
      <w:start w:val="1"/>
      <w:numFmt w:val="decimal"/>
      <w:lvlText w:val="(%1-"/>
      <w:lvlJc w:val="left"/>
      <w:pPr>
        <w:ind w:left="465" w:hanging="465"/>
      </w:pPr>
      <w:rPr>
        <w:rFonts w:eastAsia="MS Mincho" w:hint="default"/>
      </w:rPr>
    </w:lvl>
    <w:lvl w:ilvl="1">
      <w:start w:val="1"/>
      <w:numFmt w:val="decimal"/>
      <w:lvlText w:val="(%1-%2)"/>
      <w:lvlJc w:val="left"/>
      <w:pPr>
        <w:ind w:left="614" w:hanging="720"/>
      </w:pPr>
      <w:rPr>
        <w:rFonts w:eastAsia="MS Mincho" w:hint="default"/>
      </w:rPr>
    </w:lvl>
    <w:lvl w:ilvl="2">
      <w:start w:val="1"/>
      <w:numFmt w:val="decimal"/>
      <w:lvlText w:val="(%1-%2)%3."/>
      <w:lvlJc w:val="left"/>
      <w:pPr>
        <w:ind w:left="508" w:hanging="720"/>
      </w:pPr>
      <w:rPr>
        <w:rFonts w:eastAsia="MS Mincho" w:hint="default"/>
      </w:rPr>
    </w:lvl>
    <w:lvl w:ilvl="3">
      <w:start w:val="1"/>
      <w:numFmt w:val="decimal"/>
      <w:lvlText w:val="(%1-%2)%3.%4."/>
      <w:lvlJc w:val="left"/>
      <w:pPr>
        <w:ind w:left="762" w:hanging="1080"/>
      </w:pPr>
      <w:rPr>
        <w:rFonts w:eastAsia="MS Mincho" w:hint="default"/>
      </w:rPr>
    </w:lvl>
    <w:lvl w:ilvl="4">
      <w:start w:val="1"/>
      <w:numFmt w:val="decimal"/>
      <w:lvlText w:val="(%1-%2)%3.%4.%5."/>
      <w:lvlJc w:val="left"/>
      <w:pPr>
        <w:ind w:left="656" w:hanging="1080"/>
      </w:pPr>
      <w:rPr>
        <w:rFonts w:eastAsia="MS Mincho" w:hint="default"/>
      </w:rPr>
    </w:lvl>
    <w:lvl w:ilvl="5">
      <w:start w:val="1"/>
      <w:numFmt w:val="decimal"/>
      <w:lvlText w:val="(%1-%2)%3.%4.%5.%6."/>
      <w:lvlJc w:val="left"/>
      <w:pPr>
        <w:ind w:left="910" w:hanging="1440"/>
      </w:pPr>
      <w:rPr>
        <w:rFonts w:eastAsia="MS Mincho" w:hint="default"/>
      </w:rPr>
    </w:lvl>
    <w:lvl w:ilvl="6">
      <w:start w:val="1"/>
      <w:numFmt w:val="decimal"/>
      <w:lvlText w:val="(%1-%2)%3.%4.%5.%6.%7."/>
      <w:lvlJc w:val="left"/>
      <w:pPr>
        <w:ind w:left="804" w:hanging="1440"/>
      </w:pPr>
      <w:rPr>
        <w:rFonts w:eastAsia="MS Mincho" w:hint="default"/>
      </w:rPr>
    </w:lvl>
    <w:lvl w:ilvl="7">
      <w:start w:val="1"/>
      <w:numFmt w:val="decimal"/>
      <w:lvlText w:val="(%1-%2)%3.%4.%5.%6.%7.%8."/>
      <w:lvlJc w:val="left"/>
      <w:pPr>
        <w:ind w:left="698" w:hanging="1440"/>
      </w:pPr>
      <w:rPr>
        <w:rFonts w:eastAsia="MS Mincho" w:hint="default"/>
      </w:rPr>
    </w:lvl>
    <w:lvl w:ilvl="8">
      <w:start w:val="1"/>
      <w:numFmt w:val="decimal"/>
      <w:lvlText w:val="(%1-%2)%3.%4.%5.%6.%7.%8.%9."/>
      <w:lvlJc w:val="left"/>
      <w:pPr>
        <w:ind w:left="952" w:hanging="1800"/>
      </w:pPr>
      <w:rPr>
        <w:rFonts w:eastAsia="MS Mincho" w:hint="default"/>
      </w:rPr>
    </w:lvl>
  </w:abstractNum>
  <w:abstractNum w:abstractNumId="7" w15:restartNumberingAfterBreak="0">
    <w:nsid w:val="581D265C"/>
    <w:multiLevelType w:val="hybridMultilevel"/>
    <w:tmpl w:val="01521296"/>
    <w:lvl w:ilvl="0" w:tplc="8118E976">
      <w:start w:val="1"/>
      <w:numFmt w:val="decimal"/>
      <w:lvlText w:val="(%1)"/>
      <w:lvlJc w:val="left"/>
      <w:pPr>
        <w:ind w:left="254" w:hanging="360"/>
      </w:pPr>
      <w:rPr>
        <w:rFonts w:hint="default"/>
      </w:rPr>
    </w:lvl>
    <w:lvl w:ilvl="1" w:tplc="04090017" w:tentative="1">
      <w:start w:val="1"/>
      <w:numFmt w:val="aiueoFullWidth"/>
      <w:lvlText w:val="(%2)"/>
      <w:lvlJc w:val="left"/>
      <w:pPr>
        <w:ind w:left="734" w:hanging="420"/>
      </w:pPr>
    </w:lvl>
    <w:lvl w:ilvl="2" w:tplc="04090011" w:tentative="1">
      <w:start w:val="1"/>
      <w:numFmt w:val="decimalEnclosedCircle"/>
      <w:lvlText w:val="%3"/>
      <w:lvlJc w:val="left"/>
      <w:pPr>
        <w:ind w:left="1154" w:hanging="420"/>
      </w:pPr>
    </w:lvl>
    <w:lvl w:ilvl="3" w:tplc="0409000F" w:tentative="1">
      <w:start w:val="1"/>
      <w:numFmt w:val="decimal"/>
      <w:lvlText w:val="%4."/>
      <w:lvlJc w:val="left"/>
      <w:pPr>
        <w:ind w:left="1574" w:hanging="420"/>
      </w:pPr>
    </w:lvl>
    <w:lvl w:ilvl="4" w:tplc="04090017" w:tentative="1">
      <w:start w:val="1"/>
      <w:numFmt w:val="aiueoFullWidth"/>
      <w:lvlText w:val="(%5)"/>
      <w:lvlJc w:val="left"/>
      <w:pPr>
        <w:ind w:left="1994" w:hanging="420"/>
      </w:pPr>
    </w:lvl>
    <w:lvl w:ilvl="5" w:tplc="04090011" w:tentative="1">
      <w:start w:val="1"/>
      <w:numFmt w:val="decimalEnclosedCircle"/>
      <w:lvlText w:val="%6"/>
      <w:lvlJc w:val="left"/>
      <w:pPr>
        <w:ind w:left="2414" w:hanging="420"/>
      </w:pPr>
    </w:lvl>
    <w:lvl w:ilvl="6" w:tplc="0409000F" w:tentative="1">
      <w:start w:val="1"/>
      <w:numFmt w:val="decimal"/>
      <w:lvlText w:val="%7."/>
      <w:lvlJc w:val="left"/>
      <w:pPr>
        <w:ind w:left="2834" w:hanging="420"/>
      </w:pPr>
    </w:lvl>
    <w:lvl w:ilvl="7" w:tplc="04090017" w:tentative="1">
      <w:start w:val="1"/>
      <w:numFmt w:val="aiueoFullWidth"/>
      <w:lvlText w:val="(%8)"/>
      <w:lvlJc w:val="left"/>
      <w:pPr>
        <w:ind w:left="3254" w:hanging="420"/>
      </w:pPr>
    </w:lvl>
    <w:lvl w:ilvl="8" w:tplc="04090011" w:tentative="1">
      <w:start w:val="1"/>
      <w:numFmt w:val="decimalEnclosedCircle"/>
      <w:lvlText w:val="%9"/>
      <w:lvlJc w:val="left"/>
      <w:pPr>
        <w:ind w:left="3674" w:hanging="420"/>
      </w:pPr>
    </w:lvl>
  </w:abstractNum>
  <w:abstractNum w:abstractNumId="8" w15:restartNumberingAfterBreak="0">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22634"/>
    <w:multiLevelType w:val="hybridMultilevel"/>
    <w:tmpl w:val="615A55B0"/>
    <w:lvl w:ilvl="0" w:tplc="68E8F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309B3"/>
    <w:multiLevelType w:val="hybridMultilevel"/>
    <w:tmpl w:val="3ADC7054"/>
    <w:lvl w:ilvl="0" w:tplc="9CCA684A">
      <w:start w:val="1"/>
      <w:numFmt w:val="decimal"/>
      <w:lvlText w:val="(%1)"/>
      <w:lvlJc w:val="left"/>
      <w:pPr>
        <w:ind w:left="254" w:hanging="360"/>
      </w:pPr>
      <w:rPr>
        <w:rFonts w:eastAsia="Times New Roman" w:hint="default"/>
      </w:rPr>
    </w:lvl>
    <w:lvl w:ilvl="1" w:tplc="04090017" w:tentative="1">
      <w:start w:val="1"/>
      <w:numFmt w:val="aiueoFullWidth"/>
      <w:lvlText w:val="(%2)"/>
      <w:lvlJc w:val="left"/>
      <w:pPr>
        <w:ind w:left="734" w:hanging="420"/>
      </w:pPr>
    </w:lvl>
    <w:lvl w:ilvl="2" w:tplc="04090011" w:tentative="1">
      <w:start w:val="1"/>
      <w:numFmt w:val="decimalEnclosedCircle"/>
      <w:lvlText w:val="%3"/>
      <w:lvlJc w:val="left"/>
      <w:pPr>
        <w:ind w:left="1154" w:hanging="420"/>
      </w:pPr>
    </w:lvl>
    <w:lvl w:ilvl="3" w:tplc="0409000F" w:tentative="1">
      <w:start w:val="1"/>
      <w:numFmt w:val="decimal"/>
      <w:lvlText w:val="%4."/>
      <w:lvlJc w:val="left"/>
      <w:pPr>
        <w:ind w:left="1574" w:hanging="420"/>
      </w:pPr>
    </w:lvl>
    <w:lvl w:ilvl="4" w:tplc="04090017" w:tentative="1">
      <w:start w:val="1"/>
      <w:numFmt w:val="aiueoFullWidth"/>
      <w:lvlText w:val="(%5)"/>
      <w:lvlJc w:val="left"/>
      <w:pPr>
        <w:ind w:left="1994" w:hanging="420"/>
      </w:pPr>
    </w:lvl>
    <w:lvl w:ilvl="5" w:tplc="04090011" w:tentative="1">
      <w:start w:val="1"/>
      <w:numFmt w:val="decimalEnclosedCircle"/>
      <w:lvlText w:val="%6"/>
      <w:lvlJc w:val="left"/>
      <w:pPr>
        <w:ind w:left="2414" w:hanging="420"/>
      </w:pPr>
    </w:lvl>
    <w:lvl w:ilvl="6" w:tplc="0409000F" w:tentative="1">
      <w:start w:val="1"/>
      <w:numFmt w:val="decimal"/>
      <w:lvlText w:val="%7."/>
      <w:lvlJc w:val="left"/>
      <w:pPr>
        <w:ind w:left="2834" w:hanging="420"/>
      </w:pPr>
    </w:lvl>
    <w:lvl w:ilvl="7" w:tplc="04090017" w:tentative="1">
      <w:start w:val="1"/>
      <w:numFmt w:val="aiueoFullWidth"/>
      <w:lvlText w:val="(%8)"/>
      <w:lvlJc w:val="left"/>
      <w:pPr>
        <w:ind w:left="3254" w:hanging="420"/>
      </w:pPr>
    </w:lvl>
    <w:lvl w:ilvl="8" w:tplc="04090011" w:tentative="1">
      <w:start w:val="1"/>
      <w:numFmt w:val="decimalEnclosedCircle"/>
      <w:lvlText w:val="%9"/>
      <w:lvlJc w:val="left"/>
      <w:pPr>
        <w:ind w:left="3674" w:hanging="420"/>
      </w:pPr>
    </w:lvl>
  </w:abstractNum>
  <w:abstractNum w:abstractNumId="11" w15:restartNumberingAfterBreak="0">
    <w:nsid w:val="6D1223F5"/>
    <w:multiLevelType w:val="hybridMultilevel"/>
    <w:tmpl w:val="615A55B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455083">
    <w:abstractNumId w:val="3"/>
  </w:num>
  <w:num w:numId="2" w16cid:durableId="892883496">
    <w:abstractNumId w:val="2"/>
  </w:num>
  <w:num w:numId="3" w16cid:durableId="1772119362">
    <w:abstractNumId w:val="8"/>
  </w:num>
  <w:num w:numId="4" w16cid:durableId="1399085493">
    <w:abstractNumId w:val="12"/>
  </w:num>
  <w:num w:numId="5" w16cid:durableId="690030600">
    <w:abstractNumId w:val="0"/>
  </w:num>
  <w:num w:numId="6" w16cid:durableId="1221939697">
    <w:abstractNumId w:val="7"/>
  </w:num>
  <w:num w:numId="7" w16cid:durableId="11345340">
    <w:abstractNumId w:val="4"/>
  </w:num>
  <w:num w:numId="8" w16cid:durableId="498817287">
    <w:abstractNumId w:val="1"/>
  </w:num>
  <w:num w:numId="9" w16cid:durableId="1712877472">
    <w:abstractNumId w:val="10"/>
  </w:num>
  <w:num w:numId="10" w16cid:durableId="1008866172">
    <w:abstractNumId w:val="6"/>
  </w:num>
  <w:num w:numId="11" w16cid:durableId="1145851642">
    <w:abstractNumId w:val="5"/>
  </w:num>
  <w:num w:numId="12" w16cid:durableId="778449148">
    <w:abstractNumId w:val="9"/>
  </w:num>
  <w:num w:numId="13" w16cid:durableId="10917810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1272B"/>
    <w:rsid w:val="00013E5C"/>
    <w:rsid w:val="0003595B"/>
    <w:rsid w:val="00036385"/>
    <w:rsid w:val="00051E1E"/>
    <w:rsid w:val="00054C56"/>
    <w:rsid w:val="00055229"/>
    <w:rsid w:val="0005558F"/>
    <w:rsid w:val="00063DF8"/>
    <w:rsid w:val="000713CF"/>
    <w:rsid w:val="00075C14"/>
    <w:rsid w:val="000769E5"/>
    <w:rsid w:val="00094B87"/>
    <w:rsid w:val="000A1F8C"/>
    <w:rsid w:val="000A1FBE"/>
    <w:rsid w:val="000A5418"/>
    <w:rsid w:val="000A754D"/>
    <w:rsid w:val="000B1E8C"/>
    <w:rsid w:val="000B595C"/>
    <w:rsid w:val="000B7F70"/>
    <w:rsid w:val="000C1A90"/>
    <w:rsid w:val="000C7D41"/>
    <w:rsid w:val="000D7C75"/>
    <w:rsid w:val="000E03E0"/>
    <w:rsid w:val="000E232C"/>
    <w:rsid w:val="000F4607"/>
    <w:rsid w:val="000F517C"/>
    <w:rsid w:val="000F5540"/>
    <w:rsid w:val="000F7B12"/>
    <w:rsid w:val="0010176C"/>
    <w:rsid w:val="00106B56"/>
    <w:rsid w:val="00114D51"/>
    <w:rsid w:val="00122653"/>
    <w:rsid w:val="00125217"/>
    <w:rsid w:val="00130A94"/>
    <w:rsid w:val="00131FCA"/>
    <w:rsid w:val="00133947"/>
    <w:rsid w:val="00134A00"/>
    <w:rsid w:val="00134CC7"/>
    <w:rsid w:val="00135C32"/>
    <w:rsid w:val="001415DB"/>
    <w:rsid w:val="001433F1"/>
    <w:rsid w:val="001539DD"/>
    <w:rsid w:val="001621D7"/>
    <w:rsid w:val="00164353"/>
    <w:rsid w:val="00166423"/>
    <w:rsid w:val="00174682"/>
    <w:rsid w:val="00175BD2"/>
    <w:rsid w:val="001760A1"/>
    <w:rsid w:val="0018114D"/>
    <w:rsid w:val="001832C2"/>
    <w:rsid w:val="0019070E"/>
    <w:rsid w:val="001923E8"/>
    <w:rsid w:val="00196568"/>
    <w:rsid w:val="00197B92"/>
    <w:rsid w:val="001A2F16"/>
    <w:rsid w:val="001A34FF"/>
    <w:rsid w:val="001A7237"/>
    <w:rsid w:val="001B18C2"/>
    <w:rsid w:val="001D0297"/>
    <w:rsid w:val="001D5D7E"/>
    <w:rsid w:val="001F5947"/>
    <w:rsid w:val="002105CC"/>
    <w:rsid w:val="00210F77"/>
    <w:rsid w:val="0021588B"/>
    <w:rsid w:val="002216AC"/>
    <w:rsid w:val="002219FD"/>
    <w:rsid w:val="00223B6D"/>
    <w:rsid w:val="0023010A"/>
    <w:rsid w:val="00230738"/>
    <w:rsid w:val="00234735"/>
    <w:rsid w:val="002379D3"/>
    <w:rsid w:val="00241BCF"/>
    <w:rsid w:val="00254A1B"/>
    <w:rsid w:val="00264225"/>
    <w:rsid w:val="0026619B"/>
    <w:rsid w:val="0026736F"/>
    <w:rsid w:val="0027272E"/>
    <w:rsid w:val="002753BF"/>
    <w:rsid w:val="00275ED2"/>
    <w:rsid w:val="0028454D"/>
    <w:rsid w:val="00286912"/>
    <w:rsid w:val="00287A2A"/>
    <w:rsid w:val="00291C9E"/>
    <w:rsid w:val="002926D4"/>
    <w:rsid w:val="002A4CAD"/>
    <w:rsid w:val="002A52B7"/>
    <w:rsid w:val="002A5BCF"/>
    <w:rsid w:val="002B4038"/>
    <w:rsid w:val="002C07DA"/>
    <w:rsid w:val="002C3BBA"/>
    <w:rsid w:val="002C627F"/>
    <w:rsid w:val="002C7EA9"/>
    <w:rsid w:val="002D2247"/>
    <w:rsid w:val="002E4C86"/>
    <w:rsid w:val="002F2F9A"/>
    <w:rsid w:val="002F7224"/>
    <w:rsid w:val="003009A2"/>
    <w:rsid w:val="003068B3"/>
    <w:rsid w:val="0031081B"/>
    <w:rsid w:val="003131A3"/>
    <w:rsid w:val="00313EDD"/>
    <w:rsid w:val="00324A3D"/>
    <w:rsid w:val="00327FC2"/>
    <w:rsid w:val="00336A0D"/>
    <w:rsid w:val="00342F20"/>
    <w:rsid w:val="00343067"/>
    <w:rsid w:val="00350EC2"/>
    <w:rsid w:val="00351A62"/>
    <w:rsid w:val="003540E0"/>
    <w:rsid w:val="003548C2"/>
    <w:rsid w:val="0035708A"/>
    <w:rsid w:val="0037421D"/>
    <w:rsid w:val="003809C7"/>
    <w:rsid w:val="003829E0"/>
    <w:rsid w:val="00382A84"/>
    <w:rsid w:val="003A24BE"/>
    <w:rsid w:val="003B03B2"/>
    <w:rsid w:val="003B6263"/>
    <w:rsid w:val="003B6428"/>
    <w:rsid w:val="003C3F41"/>
    <w:rsid w:val="003C64A7"/>
    <w:rsid w:val="003C7C96"/>
    <w:rsid w:val="003D25E1"/>
    <w:rsid w:val="003D3FDA"/>
    <w:rsid w:val="003E6E7D"/>
    <w:rsid w:val="003F6D48"/>
    <w:rsid w:val="00400251"/>
    <w:rsid w:val="00401502"/>
    <w:rsid w:val="0040382B"/>
    <w:rsid w:val="00403CE4"/>
    <w:rsid w:val="0041038D"/>
    <w:rsid w:val="0041196E"/>
    <w:rsid w:val="00420822"/>
    <w:rsid w:val="0042126E"/>
    <w:rsid w:val="004323BB"/>
    <w:rsid w:val="00433925"/>
    <w:rsid w:val="004404C0"/>
    <w:rsid w:val="0044085E"/>
    <w:rsid w:val="00440BEE"/>
    <w:rsid w:val="00444170"/>
    <w:rsid w:val="0045458F"/>
    <w:rsid w:val="00455FD4"/>
    <w:rsid w:val="004633B4"/>
    <w:rsid w:val="004721A4"/>
    <w:rsid w:val="00483317"/>
    <w:rsid w:val="004854EE"/>
    <w:rsid w:val="0049162F"/>
    <w:rsid w:val="00497503"/>
    <w:rsid w:val="004A25D4"/>
    <w:rsid w:val="004A2721"/>
    <w:rsid w:val="004A4DE4"/>
    <w:rsid w:val="004B022B"/>
    <w:rsid w:val="004B3553"/>
    <w:rsid w:val="004E6AB5"/>
    <w:rsid w:val="004F3BCC"/>
    <w:rsid w:val="004F733C"/>
    <w:rsid w:val="0050783B"/>
    <w:rsid w:val="00511654"/>
    <w:rsid w:val="00515050"/>
    <w:rsid w:val="0051686D"/>
    <w:rsid w:val="005201CA"/>
    <w:rsid w:val="00520298"/>
    <w:rsid w:val="00521BF0"/>
    <w:rsid w:val="00530843"/>
    <w:rsid w:val="00530E8C"/>
    <w:rsid w:val="005442A4"/>
    <w:rsid w:val="00545933"/>
    <w:rsid w:val="0054610B"/>
    <w:rsid w:val="0055339A"/>
    <w:rsid w:val="005549C9"/>
    <w:rsid w:val="00557544"/>
    <w:rsid w:val="005606F6"/>
    <w:rsid w:val="005614DC"/>
    <w:rsid w:val="00565109"/>
    <w:rsid w:val="005671AB"/>
    <w:rsid w:val="00575CDC"/>
    <w:rsid w:val="00577C0A"/>
    <w:rsid w:val="00584C90"/>
    <w:rsid w:val="00587875"/>
    <w:rsid w:val="00596592"/>
    <w:rsid w:val="005B16A1"/>
    <w:rsid w:val="005B1E77"/>
    <w:rsid w:val="005B244E"/>
    <w:rsid w:val="005C5EB6"/>
    <w:rsid w:val="005D1AAC"/>
    <w:rsid w:val="005D1FA3"/>
    <w:rsid w:val="005D3914"/>
    <w:rsid w:val="005D3DD9"/>
    <w:rsid w:val="005D6B2F"/>
    <w:rsid w:val="005E3896"/>
    <w:rsid w:val="005F0006"/>
    <w:rsid w:val="005F28A0"/>
    <w:rsid w:val="00600CB4"/>
    <w:rsid w:val="006070C2"/>
    <w:rsid w:val="00607E2B"/>
    <w:rsid w:val="006139D6"/>
    <w:rsid w:val="00613A3A"/>
    <w:rsid w:val="00620F85"/>
    <w:rsid w:val="00623CE1"/>
    <w:rsid w:val="0063062B"/>
    <w:rsid w:val="00636BAD"/>
    <w:rsid w:val="006560DB"/>
    <w:rsid w:val="0066388B"/>
    <w:rsid w:val="00665067"/>
    <w:rsid w:val="00667229"/>
    <w:rsid w:val="00675C31"/>
    <w:rsid w:val="006769C2"/>
    <w:rsid w:val="00682BE5"/>
    <w:rsid w:val="006843DA"/>
    <w:rsid w:val="00690FED"/>
    <w:rsid w:val="00692F5B"/>
    <w:rsid w:val="006937F2"/>
    <w:rsid w:val="006939A5"/>
    <w:rsid w:val="006A15A4"/>
    <w:rsid w:val="006A1EAF"/>
    <w:rsid w:val="006B1AF3"/>
    <w:rsid w:val="006B54EB"/>
    <w:rsid w:val="006B6778"/>
    <w:rsid w:val="006C2D39"/>
    <w:rsid w:val="006C6FA8"/>
    <w:rsid w:val="006D0690"/>
    <w:rsid w:val="006D28D9"/>
    <w:rsid w:val="006D3FFD"/>
    <w:rsid w:val="006D6C11"/>
    <w:rsid w:val="006E12FC"/>
    <w:rsid w:val="006E3871"/>
    <w:rsid w:val="006E7184"/>
    <w:rsid w:val="006F23BA"/>
    <w:rsid w:val="006F375E"/>
    <w:rsid w:val="006F725D"/>
    <w:rsid w:val="00705E61"/>
    <w:rsid w:val="00712451"/>
    <w:rsid w:val="00731041"/>
    <w:rsid w:val="00732F08"/>
    <w:rsid w:val="007350E2"/>
    <w:rsid w:val="0074190C"/>
    <w:rsid w:val="007615E6"/>
    <w:rsid w:val="00762576"/>
    <w:rsid w:val="00791060"/>
    <w:rsid w:val="007A1BDE"/>
    <w:rsid w:val="007A3E29"/>
    <w:rsid w:val="007B3299"/>
    <w:rsid w:val="007B3D18"/>
    <w:rsid w:val="007B5626"/>
    <w:rsid w:val="007B5E37"/>
    <w:rsid w:val="007C67EA"/>
    <w:rsid w:val="007D1694"/>
    <w:rsid w:val="007D1DA4"/>
    <w:rsid w:val="007D29E5"/>
    <w:rsid w:val="007D56D0"/>
    <w:rsid w:val="007E1FDD"/>
    <w:rsid w:val="007E7497"/>
    <w:rsid w:val="007F08FF"/>
    <w:rsid w:val="007F1651"/>
    <w:rsid w:val="00803C99"/>
    <w:rsid w:val="0080570B"/>
    <w:rsid w:val="008148E1"/>
    <w:rsid w:val="00816F4E"/>
    <w:rsid w:val="00826ADA"/>
    <w:rsid w:val="00831716"/>
    <w:rsid w:val="008319BF"/>
    <w:rsid w:val="008337EA"/>
    <w:rsid w:val="00837463"/>
    <w:rsid w:val="00847BD2"/>
    <w:rsid w:val="00850E1C"/>
    <w:rsid w:val="00851C4A"/>
    <w:rsid w:val="00863D49"/>
    <w:rsid w:val="008642E4"/>
    <w:rsid w:val="00870944"/>
    <w:rsid w:val="00870F2A"/>
    <w:rsid w:val="008726DB"/>
    <w:rsid w:val="008950FB"/>
    <w:rsid w:val="00896F82"/>
    <w:rsid w:val="00897849"/>
    <w:rsid w:val="008A423E"/>
    <w:rsid w:val="008A64CB"/>
    <w:rsid w:val="008A73CD"/>
    <w:rsid w:val="008B3774"/>
    <w:rsid w:val="008C0F43"/>
    <w:rsid w:val="008C23D1"/>
    <w:rsid w:val="008D084B"/>
    <w:rsid w:val="008D0E09"/>
    <w:rsid w:val="008E31DC"/>
    <w:rsid w:val="008E3821"/>
    <w:rsid w:val="008F2153"/>
    <w:rsid w:val="008F301D"/>
    <w:rsid w:val="00901C12"/>
    <w:rsid w:val="00902966"/>
    <w:rsid w:val="00906264"/>
    <w:rsid w:val="00925283"/>
    <w:rsid w:val="00946933"/>
    <w:rsid w:val="00953737"/>
    <w:rsid w:val="0095629A"/>
    <w:rsid w:val="009717E7"/>
    <w:rsid w:val="00971C2F"/>
    <w:rsid w:val="00972289"/>
    <w:rsid w:val="0097693B"/>
    <w:rsid w:val="00977A98"/>
    <w:rsid w:val="00981CFB"/>
    <w:rsid w:val="00991D95"/>
    <w:rsid w:val="00993355"/>
    <w:rsid w:val="009A46BF"/>
    <w:rsid w:val="009A4A6D"/>
    <w:rsid w:val="009B5246"/>
    <w:rsid w:val="009B74AC"/>
    <w:rsid w:val="009C0B35"/>
    <w:rsid w:val="009C361C"/>
    <w:rsid w:val="009C4BF5"/>
    <w:rsid w:val="009E59CC"/>
    <w:rsid w:val="00A0503B"/>
    <w:rsid w:val="00A051E8"/>
    <w:rsid w:val="00A13265"/>
    <w:rsid w:val="00A20980"/>
    <w:rsid w:val="00A31185"/>
    <w:rsid w:val="00A32D32"/>
    <w:rsid w:val="00A353EA"/>
    <w:rsid w:val="00A425AC"/>
    <w:rsid w:val="00A5596F"/>
    <w:rsid w:val="00A61885"/>
    <w:rsid w:val="00A71136"/>
    <w:rsid w:val="00A80FC2"/>
    <w:rsid w:val="00A85814"/>
    <w:rsid w:val="00A86821"/>
    <w:rsid w:val="00A97779"/>
    <w:rsid w:val="00AA2D8E"/>
    <w:rsid w:val="00AA474C"/>
    <w:rsid w:val="00AB04C9"/>
    <w:rsid w:val="00AB0EAD"/>
    <w:rsid w:val="00AB2572"/>
    <w:rsid w:val="00AB534B"/>
    <w:rsid w:val="00AC19BB"/>
    <w:rsid w:val="00AD7E5F"/>
    <w:rsid w:val="00AF36E2"/>
    <w:rsid w:val="00AF6E67"/>
    <w:rsid w:val="00B01AA1"/>
    <w:rsid w:val="00B07D09"/>
    <w:rsid w:val="00B24089"/>
    <w:rsid w:val="00B30C81"/>
    <w:rsid w:val="00B34275"/>
    <w:rsid w:val="00B3474C"/>
    <w:rsid w:val="00B46AE6"/>
    <w:rsid w:val="00B4793B"/>
    <w:rsid w:val="00B54758"/>
    <w:rsid w:val="00B63FB0"/>
    <w:rsid w:val="00B66740"/>
    <w:rsid w:val="00B842B7"/>
    <w:rsid w:val="00B97AC9"/>
    <w:rsid w:val="00BA3C97"/>
    <w:rsid w:val="00BA72A1"/>
    <w:rsid w:val="00BB4EFB"/>
    <w:rsid w:val="00BB5C5E"/>
    <w:rsid w:val="00BB64C9"/>
    <w:rsid w:val="00BB74BB"/>
    <w:rsid w:val="00BB7E96"/>
    <w:rsid w:val="00BC25E1"/>
    <w:rsid w:val="00BC7506"/>
    <w:rsid w:val="00BF42F7"/>
    <w:rsid w:val="00C15633"/>
    <w:rsid w:val="00C15799"/>
    <w:rsid w:val="00C20F4D"/>
    <w:rsid w:val="00C256E8"/>
    <w:rsid w:val="00C2580B"/>
    <w:rsid w:val="00C26745"/>
    <w:rsid w:val="00C357AD"/>
    <w:rsid w:val="00C3644A"/>
    <w:rsid w:val="00C37D56"/>
    <w:rsid w:val="00C45AFA"/>
    <w:rsid w:val="00C50302"/>
    <w:rsid w:val="00C6069C"/>
    <w:rsid w:val="00C73F61"/>
    <w:rsid w:val="00C75805"/>
    <w:rsid w:val="00C827F6"/>
    <w:rsid w:val="00C85119"/>
    <w:rsid w:val="00C85670"/>
    <w:rsid w:val="00C90DB4"/>
    <w:rsid w:val="00CA0E9A"/>
    <w:rsid w:val="00CA6C77"/>
    <w:rsid w:val="00CC14EE"/>
    <w:rsid w:val="00CC56C6"/>
    <w:rsid w:val="00CC6908"/>
    <w:rsid w:val="00CC6A0E"/>
    <w:rsid w:val="00CD5431"/>
    <w:rsid w:val="00CE3794"/>
    <w:rsid w:val="00CE6DD9"/>
    <w:rsid w:val="00CF2491"/>
    <w:rsid w:val="00CF2CBA"/>
    <w:rsid w:val="00CF3030"/>
    <w:rsid w:val="00CF5DDC"/>
    <w:rsid w:val="00D11BD9"/>
    <w:rsid w:val="00D1252E"/>
    <w:rsid w:val="00D12CE1"/>
    <w:rsid w:val="00D2444D"/>
    <w:rsid w:val="00D26A17"/>
    <w:rsid w:val="00D31452"/>
    <w:rsid w:val="00D43E33"/>
    <w:rsid w:val="00D500B1"/>
    <w:rsid w:val="00D5307B"/>
    <w:rsid w:val="00D57772"/>
    <w:rsid w:val="00D651AB"/>
    <w:rsid w:val="00D72AE3"/>
    <w:rsid w:val="00D75A4D"/>
    <w:rsid w:val="00D8478B"/>
    <w:rsid w:val="00D84CEE"/>
    <w:rsid w:val="00D86151"/>
    <w:rsid w:val="00D91215"/>
    <w:rsid w:val="00DA0A3B"/>
    <w:rsid w:val="00DA1E92"/>
    <w:rsid w:val="00DA2637"/>
    <w:rsid w:val="00DA3CC4"/>
    <w:rsid w:val="00DA7595"/>
    <w:rsid w:val="00DB0A68"/>
    <w:rsid w:val="00DB13B0"/>
    <w:rsid w:val="00DB3F52"/>
    <w:rsid w:val="00DB4A1C"/>
    <w:rsid w:val="00DB5DFF"/>
    <w:rsid w:val="00DC43A3"/>
    <w:rsid w:val="00DC58E0"/>
    <w:rsid w:val="00DD3C42"/>
    <w:rsid w:val="00DD5A55"/>
    <w:rsid w:val="00DD7C09"/>
    <w:rsid w:val="00DE54CF"/>
    <w:rsid w:val="00DE5CA1"/>
    <w:rsid w:val="00DF791C"/>
    <w:rsid w:val="00E0124F"/>
    <w:rsid w:val="00E012FB"/>
    <w:rsid w:val="00E02E0D"/>
    <w:rsid w:val="00E06286"/>
    <w:rsid w:val="00E15189"/>
    <w:rsid w:val="00E17376"/>
    <w:rsid w:val="00E23D98"/>
    <w:rsid w:val="00E2514E"/>
    <w:rsid w:val="00E36D31"/>
    <w:rsid w:val="00E403B9"/>
    <w:rsid w:val="00E404DA"/>
    <w:rsid w:val="00E5341E"/>
    <w:rsid w:val="00E545D9"/>
    <w:rsid w:val="00E567F0"/>
    <w:rsid w:val="00E65FC2"/>
    <w:rsid w:val="00E674D3"/>
    <w:rsid w:val="00E7007A"/>
    <w:rsid w:val="00E70FD0"/>
    <w:rsid w:val="00E80263"/>
    <w:rsid w:val="00E80F4A"/>
    <w:rsid w:val="00E95EF3"/>
    <w:rsid w:val="00E9604A"/>
    <w:rsid w:val="00EA2BA8"/>
    <w:rsid w:val="00EA7027"/>
    <w:rsid w:val="00EB2081"/>
    <w:rsid w:val="00EC249E"/>
    <w:rsid w:val="00EE3496"/>
    <w:rsid w:val="00EF2406"/>
    <w:rsid w:val="00F00257"/>
    <w:rsid w:val="00F27939"/>
    <w:rsid w:val="00F27A79"/>
    <w:rsid w:val="00F317C0"/>
    <w:rsid w:val="00F5332C"/>
    <w:rsid w:val="00F55E0A"/>
    <w:rsid w:val="00F626B7"/>
    <w:rsid w:val="00F650EB"/>
    <w:rsid w:val="00F809F1"/>
    <w:rsid w:val="00F84067"/>
    <w:rsid w:val="00F871F5"/>
    <w:rsid w:val="00FA04F2"/>
    <w:rsid w:val="00FB58F3"/>
    <w:rsid w:val="00FC156A"/>
    <w:rsid w:val="00FC7A38"/>
    <w:rsid w:val="00FC7E8C"/>
    <w:rsid w:val="00FD7D39"/>
    <w:rsid w:val="00FE3DE5"/>
    <w:rsid w:val="00FF72BB"/>
    <w:rsid w:val="00FF7960"/>
    <w:rsid w:val="00FF7C51"/>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DA87233E-2C08-4A2E-AA2A-47B3EF79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8A0"/>
    <w:rPr>
      <w:rFonts w:eastAsia="Times New Roman"/>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2D2247"/>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2D2247"/>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2D2247"/>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2D2247"/>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2D2247"/>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247"/>
    <w:rPr>
      <w:rFonts w:eastAsia="BatangChe"/>
      <w:b/>
      <w:bCs/>
      <w:sz w:val="24"/>
      <w:szCs w:val="24"/>
      <w:u w:val="single"/>
    </w:rPr>
  </w:style>
  <w:style w:type="character" w:customStyle="1" w:styleId="Heading2Char">
    <w:name w:val="Heading 2 Char"/>
    <w:basedOn w:val="DefaultParagraphFont"/>
    <w:link w:val="Heading2"/>
    <w:rsid w:val="002D2247"/>
    <w:rPr>
      <w:rFonts w:ascii="Arial" w:eastAsia="BatangChe" w:hAnsi="Arial" w:cs="Angsana New"/>
      <w:b/>
      <w:sz w:val="24"/>
      <w:lang w:val="en-GB" w:eastAsia="ko-KR"/>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3Char">
    <w:name w:val="Heading 3 Char"/>
    <w:basedOn w:val="DefaultParagraphFont"/>
    <w:link w:val="Heading3"/>
    <w:rsid w:val="002D2247"/>
    <w:rPr>
      <w:rFonts w:ascii="Arial" w:eastAsia="DotumChe" w:hAnsi="Arial" w:cs="Angsana New"/>
      <w:kern w:val="2"/>
      <w:lang w:eastAsia="ko-KR"/>
    </w:rPr>
  </w:style>
  <w:style w:type="character" w:customStyle="1" w:styleId="Heading4Char">
    <w:name w:val="Heading 4 Char"/>
    <w:basedOn w:val="DefaultParagraphFont"/>
    <w:link w:val="Heading4"/>
    <w:rsid w:val="002D2247"/>
    <w:rPr>
      <w:rFonts w:eastAsia="BatangChe" w:cs="Angsana New"/>
      <w:i/>
      <w:kern w:val="2"/>
      <w:sz w:val="24"/>
      <w:lang w:eastAsia="ko-KR"/>
    </w:rPr>
  </w:style>
  <w:style w:type="character" w:customStyle="1" w:styleId="Heading5Char">
    <w:name w:val="Heading 5 Char"/>
    <w:basedOn w:val="DefaultParagraphFont"/>
    <w:link w:val="Heading5"/>
    <w:rsid w:val="002D2247"/>
    <w:rPr>
      <w:rFonts w:eastAsia="BatangChe" w:cs="Angsana New"/>
      <w:b/>
      <w:sz w:val="24"/>
      <w:lang w:val="en-GB" w:eastAsia="ko-KR"/>
    </w:rPr>
  </w:style>
  <w:style w:type="character" w:customStyle="1" w:styleId="Heading6Char">
    <w:name w:val="Heading 6 Char"/>
    <w:basedOn w:val="DefaultParagraphFont"/>
    <w:link w:val="Heading6"/>
    <w:rsid w:val="002D2247"/>
    <w:rPr>
      <w:rFonts w:eastAsia="BatangChe" w:cs="Angsana New"/>
      <w:b/>
      <w:kern w:val="2"/>
      <w:sz w:val="24"/>
      <w:lang w:eastAsia="ko-KR"/>
    </w:rPr>
  </w:style>
  <w:style w:type="character" w:customStyle="1" w:styleId="Heading8Char">
    <w:name w:val="Heading 8 Char"/>
    <w:basedOn w:val="DefaultParagraphFont"/>
    <w:link w:val="Heading8"/>
    <w:rsid w:val="003D25E1"/>
    <w:rPr>
      <w:rFonts w:eastAsia="BatangChe"/>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link w:val="Footer"/>
    <w:uiPriority w:val="99"/>
    <w:rsid w:val="002D2247"/>
    <w:rPr>
      <w:rFonts w:eastAsia="BatangChe"/>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styleId="Hyperlink">
    <w:name w:val="Hyperlink"/>
    <w:aliases w:val="超级链接,CEO_Hyperlink,ECC Hyperlink,超?级链,Style 58,超????,하이퍼링크2,超链接1,超?级链?,Style?,S,하이퍼링크21"/>
    <w:basedOn w:val="DefaultParagraphFont"/>
    <w:uiPriority w:val="99"/>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ref">
    <w:name w:val="href"/>
    <w:rsid w:val="002D2247"/>
  </w:style>
  <w:style w:type="paragraph" w:customStyle="1" w:styleId="Source">
    <w:name w:val="Source"/>
    <w:basedOn w:val="Normal"/>
    <w:next w:val="Normal"/>
    <w:rsid w:val="002D2247"/>
    <w:pPr>
      <w:tabs>
        <w:tab w:val="left" w:pos="1134"/>
        <w:tab w:val="left" w:pos="1871"/>
        <w:tab w:val="left" w:pos="2268"/>
      </w:tabs>
      <w:overflowPunct w:val="0"/>
      <w:autoSpaceDE w:val="0"/>
      <w:autoSpaceDN w:val="0"/>
      <w:adjustRightInd w:val="0"/>
      <w:spacing w:before="840"/>
      <w:jc w:val="center"/>
      <w:textAlignment w:val="baseline"/>
    </w:pPr>
    <w:rPr>
      <w:b/>
      <w:sz w:val="28"/>
      <w:szCs w:val="20"/>
      <w:lang w:val="en-GB"/>
    </w:rPr>
  </w:style>
  <w:style w:type="paragraph" w:customStyle="1" w:styleId="Title1">
    <w:name w:val="Title 1"/>
    <w:basedOn w:val="Source"/>
    <w:next w:val="Normal"/>
    <w:rsid w:val="002D2247"/>
    <w:pPr>
      <w:tabs>
        <w:tab w:val="left" w:pos="567"/>
        <w:tab w:val="left" w:pos="1701"/>
        <w:tab w:val="left" w:pos="2835"/>
      </w:tabs>
      <w:spacing w:before="240"/>
    </w:pPr>
    <w:rPr>
      <w:b w:val="0"/>
      <w:caps/>
    </w:rPr>
  </w:style>
  <w:style w:type="paragraph" w:customStyle="1" w:styleId="Title4">
    <w:name w:val="Title 4"/>
    <w:basedOn w:val="Normal"/>
    <w:next w:val="Heading1"/>
    <w:rsid w:val="002D2247"/>
    <w:pPr>
      <w:tabs>
        <w:tab w:val="left" w:pos="1134"/>
        <w:tab w:val="left" w:pos="1871"/>
        <w:tab w:val="left" w:pos="2268"/>
      </w:tabs>
      <w:spacing w:before="240"/>
      <w:jc w:val="center"/>
    </w:pPr>
    <w:rPr>
      <w:b/>
      <w:sz w:val="28"/>
      <w:szCs w:val="20"/>
      <w:lang w:val="en-GB"/>
    </w:rPr>
  </w:style>
  <w:style w:type="paragraph" w:customStyle="1" w:styleId="Normalaftertitle">
    <w:name w:val="Normal after title"/>
    <w:basedOn w:val="Normal"/>
    <w:next w:val="Normal"/>
    <w:rsid w:val="002D2247"/>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textrun">
    <w:name w:val="normaltextrun"/>
    <w:rsid w:val="002D2247"/>
  </w:style>
  <w:style w:type="paragraph" w:customStyle="1" w:styleId="Normal0">
    <w:name w:val="Normal0"/>
    <w:basedOn w:val="Normal"/>
    <w:rsid w:val="002D2247"/>
    <w:pPr>
      <w:widowControl w:val="0"/>
      <w:autoSpaceDN w:val="0"/>
      <w:textAlignment w:val="baseline"/>
    </w:pPr>
    <w:rPr>
      <w:rFonts w:ascii="Gulim" w:eastAsia="Gulim" w:hAnsi="Gulim" w:cs="Gulim"/>
      <w:color w:val="000000"/>
      <w:lang w:eastAsia="ko-KR"/>
    </w:rPr>
  </w:style>
  <w:style w:type="paragraph" w:customStyle="1" w:styleId="Tabletext">
    <w:name w:val="Table_text"/>
    <w:basedOn w:val="Normal"/>
    <w:link w:val="TabletextChar"/>
    <w:qFormat/>
    <w:rsid w:val="002D22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rPr>
  </w:style>
  <w:style w:type="character" w:customStyle="1" w:styleId="TabletextChar">
    <w:name w:val="Table_text Char"/>
    <w:link w:val="Tabletext"/>
    <w:rsid w:val="002D2247"/>
    <w:rPr>
      <w:rFonts w:eastAsia="Times New Roman"/>
      <w:sz w:val="22"/>
    </w:rPr>
  </w:style>
  <w:style w:type="paragraph" w:customStyle="1" w:styleId="CharCharChar">
    <w:name w:val="Char Char Char"/>
    <w:basedOn w:val="Normal"/>
    <w:rsid w:val="002D2247"/>
    <w:pPr>
      <w:tabs>
        <w:tab w:val="left" w:pos="540"/>
        <w:tab w:val="left" w:pos="1260"/>
        <w:tab w:val="left" w:pos="1800"/>
      </w:tabs>
      <w:spacing w:before="240" w:after="160" w:line="240" w:lineRule="exact"/>
    </w:pPr>
    <w:rPr>
      <w:rFonts w:ascii="Verdana" w:hAnsi="Verdana"/>
      <w:szCs w:val="20"/>
    </w:rPr>
  </w:style>
  <w:style w:type="paragraph" w:customStyle="1" w:styleId="Title2">
    <w:name w:val="Title 2"/>
    <w:basedOn w:val="Normal"/>
    <w:next w:val="Normal"/>
    <w:rsid w:val="002D2247"/>
    <w:pPr>
      <w:spacing w:before="240"/>
      <w:jc w:val="center"/>
    </w:pPr>
    <w:rPr>
      <w:rFonts w:cs="Angsana New"/>
      <w:caps/>
      <w:noProof/>
      <w:szCs w:val="20"/>
      <w:lang w:eastAsia="ko-KR"/>
    </w:rPr>
  </w:style>
  <w:style w:type="paragraph" w:customStyle="1" w:styleId="Head">
    <w:name w:val="Head"/>
    <w:basedOn w:val="Normal"/>
    <w:rsid w:val="002D2247"/>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2D2247"/>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2D2247"/>
    <w:rPr>
      <w:rFonts w:eastAsia="BatangChe" w:cs="Angsana New"/>
      <w:b/>
      <w:sz w:val="24"/>
      <w:lang w:val="en-GB" w:eastAsia="ko-KR"/>
    </w:rPr>
  </w:style>
  <w:style w:type="paragraph" w:styleId="BodyTextIndent">
    <w:name w:val="Body Text Indent"/>
    <w:basedOn w:val="Normal"/>
    <w:link w:val="BodyTextIndentChar"/>
    <w:rsid w:val="002D2247"/>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2D2247"/>
    <w:rPr>
      <w:rFonts w:eastAsia="BatangChe" w:cs="Angsana New"/>
      <w:i/>
      <w:sz w:val="24"/>
      <w:lang w:val="en-GB" w:eastAsia="ko-KR"/>
    </w:rPr>
  </w:style>
  <w:style w:type="paragraph" w:styleId="TOC8">
    <w:name w:val="toc 8"/>
    <w:basedOn w:val="Normal"/>
    <w:next w:val="Normal"/>
    <w:autoRedefine/>
    <w:rsid w:val="002D2247"/>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2D2247"/>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2D2247"/>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2D2247"/>
    <w:pPr>
      <w:keepNext w:val="0"/>
      <w:ind w:left="240"/>
      <w:outlineLvl w:val="9"/>
    </w:pPr>
    <w:rPr>
      <w:rFonts w:ascii="Times New Roman" w:hAnsi="Times New Roman"/>
      <w:b w:val="0"/>
      <w:smallCaps/>
      <w:sz w:val="20"/>
    </w:rPr>
  </w:style>
  <w:style w:type="paragraph" w:styleId="BodyText">
    <w:name w:val="Body Text"/>
    <w:basedOn w:val="Normal"/>
    <w:link w:val="BodyTextChar"/>
    <w:rsid w:val="002D2247"/>
    <w:rPr>
      <w:rFonts w:ascii="Arial" w:hAnsi="Arial" w:cs="Angsana New"/>
      <w:sz w:val="22"/>
      <w:szCs w:val="20"/>
      <w:lang w:val="en-GB" w:eastAsia="ko-KR"/>
    </w:rPr>
  </w:style>
  <w:style w:type="character" w:customStyle="1" w:styleId="BodyTextChar">
    <w:name w:val="Body Text Char"/>
    <w:basedOn w:val="DefaultParagraphFont"/>
    <w:link w:val="BodyText"/>
    <w:rsid w:val="002D2247"/>
    <w:rPr>
      <w:rFonts w:ascii="Arial" w:eastAsia="BatangChe" w:hAnsi="Arial" w:cs="Angsana New"/>
      <w:sz w:val="22"/>
      <w:lang w:val="en-GB" w:eastAsia="ko-KR"/>
    </w:rPr>
  </w:style>
  <w:style w:type="paragraph" w:styleId="BodyText2">
    <w:name w:val="Body Text 2"/>
    <w:basedOn w:val="Normal"/>
    <w:link w:val="BodyText2Char"/>
    <w:rsid w:val="002D2247"/>
    <w:rPr>
      <w:rFonts w:cs="Angsana New"/>
      <w:b/>
      <w:sz w:val="22"/>
      <w:szCs w:val="20"/>
      <w:lang w:val="en-GB" w:eastAsia="ko-KR"/>
    </w:rPr>
  </w:style>
  <w:style w:type="character" w:customStyle="1" w:styleId="BodyText2Char">
    <w:name w:val="Body Text 2 Char"/>
    <w:basedOn w:val="DefaultParagraphFont"/>
    <w:link w:val="BodyText2"/>
    <w:rsid w:val="002D2247"/>
    <w:rPr>
      <w:rFonts w:eastAsia="BatangChe" w:cs="Angsana New"/>
      <w:b/>
      <w:sz w:val="22"/>
      <w:lang w:val="en-GB" w:eastAsia="ko-KR"/>
    </w:rPr>
  </w:style>
  <w:style w:type="paragraph" w:styleId="BodyText3">
    <w:name w:val="Body Text 3"/>
    <w:basedOn w:val="Normal"/>
    <w:link w:val="BodyText3Char"/>
    <w:rsid w:val="002D2247"/>
    <w:rPr>
      <w:rFonts w:ascii="Arial" w:hAnsi="Arial" w:cs="Angsana New"/>
      <w:noProof/>
      <w:sz w:val="22"/>
      <w:szCs w:val="20"/>
      <w:lang w:eastAsia="ko-KR"/>
    </w:rPr>
  </w:style>
  <w:style w:type="character" w:customStyle="1" w:styleId="BodyText3Char">
    <w:name w:val="Body Text 3 Char"/>
    <w:basedOn w:val="DefaultParagraphFont"/>
    <w:link w:val="BodyText3"/>
    <w:rsid w:val="002D2247"/>
    <w:rPr>
      <w:rFonts w:ascii="Arial" w:eastAsia="BatangChe" w:hAnsi="Arial" w:cs="Angsana New"/>
      <w:noProof/>
      <w:sz w:val="22"/>
      <w:lang w:eastAsia="ko-KR"/>
    </w:rPr>
  </w:style>
  <w:style w:type="character" w:customStyle="1" w:styleId="Artdef">
    <w:name w:val="Art#_def"/>
    <w:rsid w:val="002D2247"/>
    <w:rPr>
      <w:rFonts w:ascii="Times New Roman" w:hAnsi="Times New Roman"/>
      <w:b/>
      <w:color w:val="auto"/>
    </w:rPr>
  </w:style>
  <w:style w:type="character" w:customStyle="1" w:styleId="Resref">
    <w:name w:val="Res#_ref"/>
    <w:rsid w:val="002D2247"/>
  </w:style>
  <w:style w:type="paragraph" w:customStyle="1" w:styleId="TableTitle">
    <w:name w:val="Table_Title"/>
    <w:basedOn w:val="Normal"/>
    <w:next w:val="Normal"/>
    <w:rsid w:val="002D2247"/>
    <w:pPr>
      <w:keepNext/>
      <w:spacing w:after="120"/>
      <w:jc w:val="center"/>
    </w:pPr>
    <w:rPr>
      <w:rFonts w:cs="Angsana New"/>
      <w:b/>
      <w:noProof/>
      <w:sz w:val="20"/>
      <w:szCs w:val="20"/>
      <w:lang w:eastAsia="ko-KR"/>
    </w:rPr>
  </w:style>
  <w:style w:type="paragraph" w:customStyle="1" w:styleId="Title3">
    <w:name w:val="Title 3"/>
    <w:basedOn w:val="Normal"/>
    <w:next w:val="Normal"/>
    <w:rsid w:val="002D2247"/>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2D2247"/>
    <w:pPr>
      <w:widowControl w:val="0"/>
      <w:wordWrap w:val="0"/>
      <w:jc w:val="both"/>
    </w:pPr>
    <w:rPr>
      <w:rFonts w:eastAsia="BatangChe" w:cs="Angsana New"/>
      <w:kern w:val="2"/>
      <w:sz w:val="24"/>
      <w:lang w:eastAsia="ko-KR"/>
    </w:rPr>
  </w:style>
  <w:style w:type="character" w:customStyle="1" w:styleId="hps">
    <w:name w:val="hps"/>
    <w:rsid w:val="002D2247"/>
  </w:style>
  <w:style w:type="paragraph" w:styleId="z-TopofForm">
    <w:name w:val="HTML Top of Form"/>
    <w:basedOn w:val="Normal"/>
    <w:next w:val="Normal"/>
    <w:link w:val="z-TopofFormChar"/>
    <w:hidden/>
    <w:uiPriority w:val="99"/>
    <w:unhideWhenUsed/>
    <w:rsid w:val="002D2247"/>
    <w:pPr>
      <w:pBdr>
        <w:bottom w:val="single" w:sz="6" w:space="1" w:color="auto"/>
      </w:pBdr>
      <w:jc w:val="center"/>
    </w:pPr>
    <w:rPr>
      <w:rFonts w:ascii="Arial" w:eastAsia="Gulim" w:hAnsi="Arial"/>
      <w:vanish/>
      <w:sz w:val="16"/>
      <w:szCs w:val="16"/>
      <w:lang w:val="x-none" w:eastAsia="x-none"/>
    </w:rPr>
  </w:style>
  <w:style w:type="character" w:customStyle="1" w:styleId="z-TopofFormChar">
    <w:name w:val="z-Top of Form Char"/>
    <w:basedOn w:val="DefaultParagraphFont"/>
    <w:link w:val="z-TopofForm"/>
    <w:uiPriority w:val="99"/>
    <w:rsid w:val="002D2247"/>
    <w:rPr>
      <w:rFonts w:ascii="Arial" w:eastAsia="Gulim" w:hAnsi="Arial"/>
      <w:vanish/>
      <w:sz w:val="16"/>
      <w:szCs w:val="16"/>
      <w:lang w:val="x-none" w:eastAsia="x-none"/>
    </w:rPr>
  </w:style>
  <w:style w:type="paragraph" w:customStyle="1" w:styleId="body3">
    <w:name w:val="body3"/>
    <w:basedOn w:val="Normal"/>
    <w:rsid w:val="002D2247"/>
    <w:pPr>
      <w:spacing w:before="100" w:beforeAutospacing="1" w:after="100" w:afterAutospacing="1"/>
    </w:pPr>
    <w:rPr>
      <w:rFonts w:ascii="Gulim" w:eastAsia="Gulim" w:hAnsi="Gulim" w:cs="Gulim"/>
      <w:lang w:eastAsia="ko-KR"/>
    </w:rPr>
  </w:style>
  <w:style w:type="paragraph" w:styleId="z-BottomofForm">
    <w:name w:val="HTML Bottom of Form"/>
    <w:basedOn w:val="Normal"/>
    <w:next w:val="Normal"/>
    <w:link w:val="z-BottomofFormChar"/>
    <w:hidden/>
    <w:uiPriority w:val="99"/>
    <w:unhideWhenUsed/>
    <w:rsid w:val="002D2247"/>
    <w:pPr>
      <w:pBdr>
        <w:top w:val="single" w:sz="6" w:space="1" w:color="auto"/>
      </w:pBdr>
      <w:jc w:val="center"/>
    </w:pPr>
    <w:rPr>
      <w:rFonts w:ascii="Arial" w:eastAsia="Gulim" w:hAnsi="Arial"/>
      <w:vanish/>
      <w:sz w:val="16"/>
      <w:szCs w:val="16"/>
      <w:lang w:val="x-none" w:eastAsia="x-none"/>
    </w:rPr>
  </w:style>
  <w:style w:type="character" w:customStyle="1" w:styleId="z-BottomofFormChar">
    <w:name w:val="z-Bottom of Form Char"/>
    <w:basedOn w:val="DefaultParagraphFont"/>
    <w:link w:val="z-BottomofForm"/>
    <w:uiPriority w:val="99"/>
    <w:rsid w:val="002D2247"/>
    <w:rPr>
      <w:rFonts w:ascii="Arial" w:eastAsia="Gulim" w:hAnsi="Arial"/>
      <w:vanish/>
      <w:sz w:val="16"/>
      <w:szCs w:val="16"/>
      <w:lang w:val="x-none" w:eastAsia="x-none"/>
    </w:rPr>
  </w:style>
  <w:style w:type="paragraph" w:customStyle="1" w:styleId="PARAGRAPH">
    <w:name w:val="PARAGRAPH"/>
    <w:link w:val="PARAGRAPHChar"/>
    <w:qFormat/>
    <w:rsid w:val="002D2247"/>
    <w:pPr>
      <w:snapToGrid w:val="0"/>
      <w:spacing w:before="100" w:after="200"/>
      <w:jc w:val="both"/>
    </w:pPr>
    <w:rPr>
      <w:rFonts w:ascii="Arial" w:eastAsia="Malgun Gothic" w:hAnsi="Arial" w:cs="Arial"/>
      <w:spacing w:val="8"/>
      <w:lang w:val="en-GB" w:eastAsia="zh-CN"/>
    </w:rPr>
  </w:style>
  <w:style w:type="character" w:customStyle="1" w:styleId="PARAGRAPHChar">
    <w:name w:val="PARAGRAPH Char"/>
    <w:link w:val="PARAGRAPH"/>
    <w:locked/>
    <w:rsid w:val="002D2247"/>
    <w:rPr>
      <w:rFonts w:ascii="Arial" w:eastAsia="Malgun Gothic" w:hAnsi="Arial" w:cs="Arial"/>
      <w:spacing w:val="8"/>
      <w:lang w:val="en-GB" w:eastAsia="zh-CN"/>
    </w:rPr>
  </w:style>
  <w:style w:type="paragraph" w:customStyle="1" w:styleId="a0">
    <w:name w:val="바탕글"/>
    <w:basedOn w:val="Normal"/>
    <w:rsid w:val="002D2247"/>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styleId="FollowedHyperlink">
    <w:name w:val="FollowedHyperlink"/>
    <w:rsid w:val="002D2247"/>
    <w:rPr>
      <w:color w:val="800080"/>
      <w:u w:val="single"/>
    </w:rPr>
  </w:style>
  <w:style w:type="paragraph" w:styleId="TOC3">
    <w:name w:val="toc 3"/>
    <w:basedOn w:val="Normal"/>
    <w:next w:val="Normal"/>
    <w:autoRedefine/>
    <w:rsid w:val="002D2247"/>
    <w:pPr>
      <w:spacing w:after="100"/>
      <w:ind w:left="480"/>
    </w:pPr>
  </w:style>
  <w:style w:type="character" w:styleId="CommentReference">
    <w:name w:val="annotation reference"/>
    <w:basedOn w:val="DefaultParagraphFont"/>
    <w:rsid w:val="002D2247"/>
    <w:rPr>
      <w:sz w:val="16"/>
      <w:szCs w:val="16"/>
    </w:rPr>
  </w:style>
  <w:style w:type="paragraph" w:styleId="CommentText">
    <w:name w:val="annotation text"/>
    <w:basedOn w:val="Normal"/>
    <w:link w:val="CommentTextChar"/>
    <w:rsid w:val="002D2247"/>
    <w:rPr>
      <w:sz w:val="20"/>
      <w:szCs w:val="20"/>
    </w:rPr>
  </w:style>
  <w:style w:type="character" w:customStyle="1" w:styleId="CommentTextChar">
    <w:name w:val="Comment Text Char"/>
    <w:basedOn w:val="DefaultParagraphFont"/>
    <w:link w:val="CommentText"/>
    <w:rsid w:val="002D2247"/>
    <w:rPr>
      <w:rFonts w:eastAsia="BatangChe"/>
    </w:rPr>
  </w:style>
  <w:style w:type="paragraph" w:styleId="CommentSubject">
    <w:name w:val="annotation subject"/>
    <w:basedOn w:val="CommentText"/>
    <w:next w:val="CommentText"/>
    <w:link w:val="CommentSubjectChar"/>
    <w:rsid w:val="002D2247"/>
    <w:rPr>
      <w:b/>
      <w:bCs/>
    </w:rPr>
  </w:style>
  <w:style w:type="character" w:customStyle="1" w:styleId="CommentSubjectChar">
    <w:name w:val="Comment Subject Char"/>
    <w:basedOn w:val="CommentTextChar"/>
    <w:link w:val="CommentSubject"/>
    <w:rsid w:val="002D2247"/>
    <w:rPr>
      <w:rFonts w:eastAsia="BatangChe"/>
      <w:b/>
      <w:bCs/>
    </w:rPr>
  </w:style>
  <w:style w:type="paragraph" w:customStyle="1" w:styleId="Paraa">
    <w:name w:val="Para (a)"/>
    <w:link w:val="ParaaChar"/>
    <w:qFormat/>
    <w:rsid w:val="002D2247"/>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2D2247"/>
    <w:rPr>
      <w:rFonts w:eastAsia="Times New Roman"/>
      <w:sz w:val="24"/>
      <w:szCs w:val="24"/>
      <w:lang w:val="en-NZ" w:eastAsia="en-NZ"/>
    </w:rPr>
  </w:style>
  <w:style w:type="paragraph" w:customStyle="1" w:styleId="ListParagraph1">
    <w:name w:val="List Paragraph1"/>
    <w:basedOn w:val="Normal"/>
    <w:uiPriority w:val="34"/>
    <w:qFormat/>
    <w:rsid w:val="002D2247"/>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rsid w:val="002D2247"/>
    <w:rPr>
      <w:rFonts w:eastAsia="BatangChe"/>
      <w:sz w:val="24"/>
      <w:szCs w:val="24"/>
    </w:rPr>
  </w:style>
  <w:style w:type="paragraph" w:styleId="DocumentMap">
    <w:name w:val="Document Map"/>
    <w:basedOn w:val="Normal"/>
    <w:link w:val="DocumentMapChar"/>
    <w:semiHidden/>
    <w:unhideWhenUsed/>
    <w:rsid w:val="002D2247"/>
  </w:style>
  <w:style w:type="paragraph" w:customStyle="1" w:styleId="Tablehead">
    <w:name w:val="Table_head"/>
    <w:basedOn w:val="Normal"/>
    <w:next w:val="Normal"/>
    <w:link w:val="TableheadChar"/>
    <w:rsid w:val="002D22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rPr>
  </w:style>
  <w:style w:type="character" w:customStyle="1" w:styleId="TableheadChar">
    <w:name w:val="Table_head Char"/>
    <w:basedOn w:val="DefaultParagraphFont"/>
    <w:link w:val="Tablehead"/>
    <w:locked/>
    <w:rsid w:val="002D2247"/>
    <w:rPr>
      <w:rFonts w:eastAsia="Times New Roman"/>
      <w:b/>
      <w:sz w:val="22"/>
      <w:lang w:val="fr-FR"/>
    </w:rPr>
  </w:style>
  <w:style w:type="character" w:customStyle="1" w:styleId="apple-converted-space">
    <w:name w:val="apple-converted-space"/>
    <w:basedOn w:val="DefaultParagraphFont"/>
    <w:rsid w:val="000B7F70"/>
  </w:style>
  <w:style w:type="paragraph" w:styleId="Revision">
    <w:name w:val="Revision"/>
    <w:hidden/>
    <w:uiPriority w:val="99"/>
    <w:semiHidden/>
    <w:rsid w:val="00AB04C9"/>
    <w:rPr>
      <w:rFonts w:eastAsia="BatangChe"/>
      <w:sz w:val="24"/>
      <w:szCs w:val="24"/>
    </w:rPr>
  </w:style>
  <w:style w:type="paragraph" w:styleId="PlainText">
    <w:name w:val="Plain Text"/>
    <w:basedOn w:val="Normal"/>
    <w:link w:val="PlainTextChar"/>
    <w:uiPriority w:val="99"/>
    <w:semiHidden/>
    <w:unhideWhenUsed/>
    <w:rsid w:val="006D0690"/>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semiHidden/>
    <w:rsid w:val="006D0690"/>
    <w:rPr>
      <w:rFonts w:ascii="Yu Gothic" w:eastAsia="Yu Gothic" w:hAnsi="Courier New" w:cs="Courier New"/>
      <w:kern w:val="2"/>
      <w:sz w:val="22"/>
      <w:szCs w:val="22"/>
      <w:lang w:eastAsia="ja-JP"/>
    </w:rPr>
  </w:style>
  <w:style w:type="paragraph" w:customStyle="1" w:styleId="0">
    <w:name w:val="0"/>
    <w:basedOn w:val="Normal"/>
    <w:rsid w:val="0027272E"/>
    <w:pPr>
      <w:spacing w:before="100" w:beforeAutospacing="1" w:after="100" w:afterAutospacing="1"/>
    </w:pPr>
    <w:rPr>
      <w:rFonts w:ascii="Gulim" w:eastAsia="Gulim" w:hAnsi="Gulim" w:cs="Gulim"/>
      <w:lang w:eastAsia="ko-KR"/>
    </w:rPr>
  </w:style>
  <w:style w:type="character" w:customStyle="1" w:styleId="1">
    <w:name w:val="확인되지 않은 멘션1"/>
    <w:basedOn w:val="DefaultParagraphFont"/>
    <w:uiPriority w:val="99"/>
    <w:semiHidden/>
    <w:unhideWhenUsed/>
    <w:rsid w:val="00DC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591">
      <w:bodyDiv w:val="1"/>
      <w:marLeft w:val="0"/>
      <w:marRight w:val="0"/>
      <w:marTop w:val="0"/>
      <w:marBottom w:val="0"/>
      <w:divBdr>
        <w:top w:val="none" w:sz="0" w:space="0" w:color="auto"/>
        <w:left w:val="none" w:sz="0" w:space="0" w:color="auto"/>
        <w:bottom w:val="none" w:sz="0" w:space="0" w:color="auto"/>
        <w:right w:val="none" w:sz="0" w:space="0" w:color="auto"/>
      </w:divBdr>
    </w:div>
    <w:div w:id="415833718">
      <w:bodyDiv w:val="1"/>
      <w:marLeft w:val="0"/>
      <w:marRight w:val="0"/>
      <w:marTop w:val="0"/>
      <w:marBottom w:val="0"/>
      <w:divBdr>
        <w:top w:val="none" w:sz="0" w:space="0" w:color="auto"/>
        <w:left w:val="none" w:sz="0" w:space="0" w:color="auto"/>
        <w:bottom w:val="none" w:sz="0" w:space="0" w:color="auto"/>
        <w:right w:val="none" w:sz="0" w:space="0" w:color="auto"/>
      </w:divBdr>
    </w:div>
    <w:div w:id="691348394">
      <w:bodyDiv w:val="1"/>
      <w:marLeft w:val="0"/>
      <w:marRight w:val="0"/>
      <w:marTop w:val="0"/>
      <w:marBottom w:val="0"/>
      <w:divBdr>
        <w:top w:val="none" w:sz="0" w:space="0" w:color="auto"/>
        <w:left w:val="none" w:sz="0" w:space="0" w:color="auto"/>
        <w:bottom w:val="none" w:sz="0" w:space="0" w:color="auto"/>
        <w:right w:val="none" w:sz="0" w:space="0" w:color="auto"/>
      </w:divBdr>
    </w:div>
    <w:div w:id="806512816">
      <w:bodyDiv w:val="1"/>
      <w:marLeft w:val="0"/>
      <w:marRight w:val="0"/>
      <w:marTop w:val="0"/>
      <w:marBottom w:val="0"/>
      <w:divBdr>
        <w:top w:val="none" w:sz="0" w:space="0" w:color="auto"/>
        <w:left w:val="none" w:sz="0" w:space="0" w:color="auto"/>
        <w:bottom w:val="none" w:sz="0" w:space="0" w:color="auto"/>
        <w:right w:val="none" w:sz="0" w:space="0" w:color="auto"/>
      </w:divBdr>
    </w:div>
    <w:div w:id="860779300">
      <w:bodyDiv w:val="1"/>
      <w:marLeft w:val="0"/>
      <w:marRight w:val="0"/>
      <w:marTop w:val="0"/>
      <w:marBottom w:val="0"/>
      <w:divBdr>
        <w:top w:val="none" w:sz="0" w:space="0" w:color="auto"/>
        <w:left w:val="none" w:sz="0" w:space="0" w:color="auto"/>
        <w:bottom w:val="none" w:sz="0" w:space="0" w:color="auto"/>
        <w:right w:val="none" w:sz="0" w:space="0" w:color="auto"/>
      </w:divBdr>
    </w:div>
    <w:div w:id="914582718">
      <w:bodyDiv w:val="1"/>
      <w:marLeft w:val="0"/>
      <w:marRight w:val="0"/>
      <w:marTop w:val="0"/>
      <w:marBottom w:val="0"/>
      <w:divBdr>
        <w:top w:val="none" w:sz="0" w:space="0" w:color="auto"/>
        <w:left w:val="none" w:sz="0" w:space="0" w:color="auto"/>
        <w:bottom w:val="none" w:sz="0" w:space="0" w:color="auto"/>
        <w:right w:val="none" w:sz="0" w:space="0" w:color="auto"/>
      </w:divBdr>
    </w:div>
    <w:div w:id="921717463">
      <w:bodyDiv w:val="1"/>
      <w:marLeft w:val="0"/>
      <w:marRight w:val="0"/>
      <w:marTop w:val="0"/>
      <w:marBottom w:val="0"/>
      <w:divBdr>
        <w:top w:val="none" w:sz="0" w:space="0" w:color="auto"/>
        <w:left w:val="none" w:sz="0" w:space="0" w:color="auto"/>
        <w:bottom w:val="none" w:sz="0" w:space="0" w:color="auto"/>
        <w:right w:val="none" w:sz="0" w:space="0" w:color="auto"/>
      </w:divBdr>
    </w:div>
    <w:div w:id="925505572">
      <w:bodyDiv w:val="1"/>
      <w:marLeft w:val="0"/>
      <w:marRight w:val="0"/>
      <w:marTop w:val="0"/>
      <w:marBottom w:val="0"/>
      <w:divBdr>
        <w:top w:val="none" w:sz="0" w:space="0" w:color="auto"/>
        <w:left w:val="none" w:sz="0" w:space="0" w:color="auto"/>
        <w:bottom w:val="none" w:sz="0" w:space="0" w:color="auto"/>
        <w:right w:val="none" w:sz="0" w:space="0" w:color="auto"/>
      </w:divBdr>
    </w:div>
    <w:div w:id="961301009">
      <w:bodyDiv w:val="1"/>
      <w:marLeft w:val="0"/>
      <w:marRight w:val="0"/>
      <w:marTop w:val="0"/>
      <w:marBottom w:val="0"/>
      <w:divBdr>
        <w:top w:val="none" w:sz="0" w:space="0" w:color="auto"/>
        <w:left w:val="none" w:sz="0" w:space="0" w:color="auto"/>
        <w:bottom w:val="none" w:sz="0" w:space="0" w:color="auto"/>
        <w:right w:val="none" w:sz="0" w:space="0" w:color="auto"/>
      </w:divBdr>
    </w:div>
    <w:div w:id="1019044063">
      <w:bodyDiv w:val="1"/>
      <w:marLeft w:val="0"/>
      <w:marRight w:val="0"/>
      <w:marTop w:val="0"/>
      <w:marBottom w:val="0"/>
      <w:divBdr>
        <w:top w:val="none" w:sz="0" w:space="0" w:color="auto"/>
        <w:left w:val="none" w:sz="0" w:space="0" w:color="auto"/>
        <w:bottom w:val="none" w:sz="0" w:space="0" w:color="auto"/>
        <w:right w:val="none" w:sz="0" w:space="0" w:color="auto"/>
      </w:divBdr>
    </w:div>
    <w:div w:id="1104886859">
      <w:bodyDiv w:val="1"/>
      <w:marLeft w:val="0"/>
      <w:marRight w:val="0"/>
      <w:marTop w:val="0"/>
      <w:marBottom w:val="0"/>
      <w:divBdr>
        <w:top w:val="none" w:sz="0" w:space="0" w:color="auto"/>
        <w:left w:val="none" w:sz="0" w:space="0" w:color="auto"/>
        <w:bottom w:val="none" w:sz="0" w:space="0" w:color="auto"/>
        <w:right w:val="none" w:sz="0" w:space="0" w:color="auto"/>
      </w:divBdr>
    </w:div>
    <w:div w:id="1145004494">
      <w:bodyDiv w:val="1"/>
      <w:marLeft w:val="0"/>
      <w:marRight w:val="0"/>
      <w:marTop w:val="0"/>
      <w:marBottom w:val="0"/>
      <w:divBdr>
        <w:top w:val="none" w:sz="0" w:space="0" w:color="auto"/>
        <w:left w:val="none" w:sz="0" w:space="0" w:color="auto"/>
        <w:bottom w:val="none" w:sz="0" w:space="0" w:color="auto"/>
        <w:right w:val="none" w:sz="0" w:space="0" w:color="auto"/>
      </w:divBdr>
      <w:divsChild>
        <w:div w:id="92095901">
          <w:marLeft w:val="0"/>
          <w:marRight w:val="0"/>
          <w:marTop w:val="0"/>
          <w:marBottom w:val="0"/>
          <w:divBdr>
            <w:top w:val="none" w:sz="0" w:space="0" w:color="auto"/>
            <w:left w:val="none" w:sz="0" w:space="0" w:color="auto"/>
            <w:bottom w:val="none" w:sz="0" w:space="0" w:color="auto"/>
            <w:right w:val="none" w:sz="0" w:space="0" w:color="auto"/>
          </w:divBdr>
          <w:divsChild>
            <w:div w:id="228228195">
              <w:marLeft w:val="0"/>
              <w:marRight w:val="0"/>
              <w:marTop w:val="0"/>
              <w:marBottom w:val="0"/>
              <w:divBdr>
                <w:top w:val="none" w:sz="0" w:space="0" w:color="auto"/>
                <w:left w:val="none" w:sz="0" w:space="0" w:color="auto"/>
                <w:bottom w:val="none" w:sz="0" w:space="0" w:color="auto"/>
                <w:right w:val="none" w:sz="0" w:space="0" w:color="auto"/>
              </w:divBdr>
              <w:divsChild>
                <w:div w:id="929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4927">
      <w:bodyDiv w:val="1"/>
      <w:marLeft w:val="0"/>
      <w:marRight w:val="0"/>
      <w:marTop w:val="0"/>
      <w:marBottom w:val="0"/>
      <w:divBdr>
        <w:top w:val="none" w:sz="0" w:space="0" w:color="auto"/>
        <w:left w:val="none" w:sz="0" w:space="0" w:color="auto"/>
        <w:bottom w:val="none" w:sz="0" w:space="0" w:color="auto"/>
        <w:right w:val="none" w:sz="0" w:space="0" w:color="auto"/>
      </w:divBdr>
    </w:div>
    <w:div w:id="1364591937">
      <w:bodyDiv w:val="1"/>
      <w:marLeft w:val="0"/>
      <w:marRight w:val="0"/>
      <w:marTop w:val="0"/>
      <w:marBottom w:val="0"/>
      <w:divBdr>
        <w:top w:val="none" w:sz="0" w:space="0" w:color="auto"/>
        <w:left w:val="none" w:sz="0" w:space="0" w:color="auto"/>
        <w:bottom w:val="none" w:sz="0" w:space="0" w:color="auto"/>
        <w:right w:val="none" w:sz="0" w:space="0" w:color="auto"/>
      </w:divBdr>
    </w:div>
    <w:div w:id="1452212242">
      <w:bodyDiv w:val="1"/>
      <w:marLeft w:val="0"/>
      <w:marRight w:val="0"/>
      <w:marTop w:val="0"/>
      <w:marBottom w:val="0"/>
      <w:divBdr>
        <w:top w:val="none" w:sz="0" w:space="0" w:color="auto"/>
        <w:left w:val="none" w:sz="0" w:space="0" w:color="auto"/>
        <w:bottom w:val="none" w:sz="0" w:space="0" w:color="auto"/>
        <w:right w:val="none" w:sz="0" w:space="0" w:color="auto"/>
      </w:divBdr>
    </w:div>
    <w:div w:id="1488742280">
      <w:bodyDiv w:val="1"/>
      <w:marLeft w:val="0"/>
      <w:marRight w:val="0"/>
      <w:marTop w:val="0"/>
      <w:marBottom w:val="0"/>
      <w:divBdr>
        <w:top w:val="none" w:sz="0" w:space="0" w:color="auto"/>
        <w:left w:val="none" w:sz="0" w:space="0" w:color="auto"/>
        <w:bottom w:val="none" w:sz="0" w:space="0" w:color="auto"/>
        <w:right w:val="none" w:sz="0" w:space="0" w:color="auto"/>
      </w:divBdr>
    </w:div>
    <w:div w:id="1605305561">
      <w:bodyDiv w:val="1"/>
      <w:marLeft w:val="0"/>
      <w:marRight w:val="0"/>
      <w:marTop w:val="0"/>
      <w:marBottom w:val="0"/>
      <w:divBdr>
        <w:top w:val="none" w:sz="0" w:space="0" w:color="auto"/>
        <w:left w:val="none" w:sz="0" w:space="0" w:color="auto"/>
        <w:bottom w:val="none" w:sz="0" w:space="0" w:color="auto"/>
        <w:right w:val="none" w:sz="0" w:space="0" w:color="auto"/>
      </w:divBdr>
    </w:div>
    <w:div w:id="1661735852">
      <w:bodyDiv w:val="1"/>
      <w:marLeft w:val="0"/>
      <w:marRight w:val="0"/>
      <w:marTop w:val="0"/>
      <w:marBottom w:val="0"/>
      <w:divBdr>
        <w:top w:val="none" w:sz="0" w:space="0" w:color="auto"/>
        <w:left w:val="none" w:sz="0" w:space="0" w:color="auto"/>
        <w:bottom w:val="none" w:sz="0" w:space="0" w:color="auto"/>
        <w:right w:val="none" w:sz="0" w:space="0" w:color="auto"/>
      </w:divBdr>
    </w:div>
    <w:div w:id="1677344508">
      <w:bodyDiv w:val="1"/>
      <w:marLeft w:val="0"/>
      <w:marRight w:val="0"/>
      <w:marTop w:val="0"/>
      <w:marBottom w:val="0"/>
      <w:divBdr>
        <w:top w:val="none" w:sz="0" w:space="0" w:color="auto"/>
        <w:left w:val="none" w:sz="0" w:space="0" w:color="auto"/>
        <w:bottom w:val="none" w:sz="0" w:space="0" w:color="auto"/>
        <w:right w:val="none" w:sz="0" w:space="0" w:color="auto"/>
      </w:divBdr>
    </w:div>
    <w:div w:id="1726441291">
      <w:bodyDiv w:val="1"/>
      <w:marLeft w:val="0"/>
      <w:marRight w:val="0"/>
      <w:marTop w:val="0"/>
      <w:marBottom w:val="0"/>
      <w:divBdr>
        <w:top w:val="none" w:sz="0" w:space="0" w:color="auto"/>
        <w:left w:val="none" w:sz="0" w:space="0" w:color="auto"/>
        <w:bottom w:val="none" w:sz="0" w:space="0" w:color="auto"/>
        <w:right w:val="none" w:sz="0" w:space="0" w:color="auto"/>
      </w:divBdr>
    </w:div>
    <w:div w:id="1755858128">
      <w:bodyDiv w:val="1"/>
      <w:marLeft w:val="0"/>
      <w:marRight w:val="0"/>
      <w:marTop w:val="0"/>
      <w:marBottom w:val="0"/>
      <w:divBdr>
        <w:top w:val="none" w:sz="0" w:space="0" w:color="auto"/>
        <w:left w:val="none" w:sz="0" w:space="0" w:color="auto"/>
        <w:bottom w:val="none" w:sz="0" w:space="0" w:color="auto"/>
        <w:right w:val="none" w:sz="0" w:space="0" w:color="auto"/>
      </w:divBdr>
    </w:div>
    <w:div w:id="1790857202">
      <w:bodyDiv w:val="1"/>
      <w:marLeft w:val="0"/>
      <w:marRight w:val="0"/>
      <w:marTop w:val="0"/>
      <w:marBottom w:val="0"/>
      <w:divBdr>
        <w:top w:val="none" w:sz="0" w:space="0" w:color="auto"/>
        <w:left w:val="none" w:sz="0" w:space="0" w:color="auto"/>
        <w:bottom w:val="none" w:sz="0" w:space="0" w:color="auto"/>
        <w:right w:val="none" w:sz="0" w:space="0" w:color="auto"/>
      </w:divBdr>
    </w:div>
    <w:div w:id="1906452377">
      <w:bodyDiv w:val="1"/>
      <w:marLeft w:val="0"/>
      <w:marRight w:val="0"/>
      <w:marTop w:val="0"/>
      <w:marBottom w:val="0"/>
      <w:divBdr>
        <w:top w:val="none" w:sz="0" w:space="0" w:color="auto"/>
        <w:left w:val="none" w:sz="0" w:space="0" w:color="auto"/>
        <w:bottom w:val="none" w:sz="0" w:space="0" w:color="auto"/>
        <w:right w:val="none" w:sz="0" w:space="0" w:color="auto"/>
      </w:divBdr>
    </w:div>
    <w:div w:id="1979995064">
      <w:bodyDiv w:val="1"/>
      <w:marLeft w:val="0"/>
      <w:marRight w:val="0"/>
      <w:marTop w:val="0"/>
      <w:marBottom w:val="0"/>
      <w:divBdr>
        <w:top w:val="none" w:sz="0" w:space="0" w:color="auto"/>
        <w:left w:val="none" w:sz="0" w:space="0" w:color="auto"/>
        <w:bottom w:val="none" w:sz="0" w:space="0" w:color="auto"/>
        <w:right w:val="none" w:sz="0" w:space="0" w:color="auto"/>
      </w:divBdr>
    </w:div>
    <w:div w:id="20486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pub/R-REP-SM.2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00-CACE-CIR-1034/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1-C-0108/en" TargetMode="External"/><Relationship Id="rId5" Type="http://schemas.openxmlformats.org/officeDocument/2006/relationships/webSettings" Target="webSettings.xml"/><Relationship Id="rId15" Type="http://schemas.openxmlformats.org/officeDocument/2006/relationships/hyperlink" Target="https://www.apt.int/sites/default/files/Upload-files/Circulars/Questionnaire_on_non-beam_WPT_in_300_-_400_KHz_1610_-_1950_KHz_and_1950_-2150_KHz.docx" TargetMode="External"/><Relationship Id="rId10" Type="http://schemas.openxmlformats.org/officeDocument/2006/relationships/hyperlink" Target="https://www.itu.int/md/R19-SG01-C-0108/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pub/R-REP-SM.2392" TargetMode="External"/><Relationship Id="rId14" Type="http://schemas.openxmlformats.org/officeDocument/2006/relationships/hyperlink" Target="https://www.itu.int/md/R19-SG01-C-010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6B52-8F2A-46CA-A422-DC5558A0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22</TotalTime>
  <Pages>14</Pages>
  <Words>3428</Words>
  <Characters>19542</Characters>
  <Application>Microsoft Office Word</Application>
  <DocSecurity>0</DocSecurity>
  <Lines>162</Lines>
  <Paragraphs>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29</cp:revision>
  <cp:lastPrinted>2022-09-06T04:51:00Z</cp:lastPrinted>
  <dcterms:created xsi:type="dcterms:W3CDTF">2022-09-07T07:37:00Z</dcterms:created>
  <dcterms:modified xsi:type="dcterms:W3CDTF">2022-09-16T09:28:00Z</dcterms:modified>
</cp:coreProperties>
</file>