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891"/>
        <w:gridCol w:w="2070"/>
      </w:tblGrid>
      <w:tr w:rsidR="002A2C70" w:rsidRPr="002A2C70" w14:paraId="105D232B" w14:textId="77777777" w:rsidTr="009C1CAA">
        <w:trPr>
          <w:cantSplit/>
          <w:trHeight w:val="288"/>
        </w:trPr>
        <w:tc>
          <w:tcPr>
            <w:tcW w:w="1399" w:type="dxa"/>
            <w:vMerge w:val="restart"/>
          </w:tcPr>
          <w:p w14:paraId="1919C521" w14:textId="77777777" w:rsidR="002A2C70" w:rsidRPr="002A2C70" w:rsidRDefault="002A2C70" w:rsidP="002A2C70">
            <w:pPr>
              <w:widowControl w:val="0"/>
              <w:wordWrap w:val="0"/>
              <w:jc w:val="both"/>
              <w:rPr>
                <w:kern w:val="2"/>
                <w:lang w:eastAsia="ko-KR"/>
              </w:rPr>
            </w:pPr>
            <w:r w:rsidRPr="002A2C70">
              <w:rPr>
                <w:noProof/>
                <w:kern w:val="2"/>
                <w:lang w:val="en-NZ" w:eastAsia="en-NZ"/>
              </w:rPr>
              <w:drawing>
                <wp:inline distT="0" distB="0" distL="0" distR="0" wp14:anchorId="2E902FF5" wp14:editId="6C8C97DA">
                  <wp:extent cx="723900" cy="684530"/>
                  <wp:effectExtent l="0" t="0" r="0" b="127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3900" cy="684530"/>
                          </a:xfrm>
                          <a:prstGeom prst="rect">
                            <a:avLst/>
                          </a:prstGeom>
                        </pic:spPr>
                      </pic:pic>
                    </a:graphicData>
                  </a:graphic>
                </wp:inline>
              </w:drawing>
            </w:r>
          </w:p>
        </w:tc>
        <w:tc>
          <w:tcPr>
            <w:tcW w:w="5891" w:type="dxa"/>
          </w:tcPr>
          <w:p w14:paraId="0CAC3532" w14:textId="77777777" w:rsidR="002A2C70" w:rsidRPr="002A2C70" w:rsidRDefault="002A2C70" w:rsidP="002A2C70">
            <w:pPr>
              <w:rPr>
                <w:rFonts w:eastAsia="MS Mincho" w:cs="Cordia New"/>
                <w:szCs w:val="22"/>
              </w:rPr>
            </w:pPr>
            <w:r w:rsidRPr="002A2C70">
              <w:rPr>
                <w:rFonts w:eastAsia="MS Mincho" w:cs="Cordia New"/>
                <w:szCs w:val="22"/>
              </w:rPr>
              <w:t>ASIA-PACIFIC TELECOMMUNITY</w:t>
            </w:r>
          </w:p>
        </w:tc>
        <w:tc>
          <w:tcPr>
            <w:tcW w:w="2070" w:type="dxa"/>
          </w:tcPr>
          <w:p w14:paraId="4581671A" w14:textId="77777777" w:rsidR="002A2C70" w:rsidRPr="002A2C70" w:rsidRDefault="002A2C70" w:rsidP="002A2C70">
            <w:pPr>
              <w:keepNext/>
              <w:widowControl w:val="0"/>
              <w:wordWrap w:val="0"/>
              <w:jc w:val="both"/>
              <w:outlineLvl w:val="7"/>
              <w:rPr>
                <w:b/>
                <w:bCs/>
                <w:kern w:val="2"/>
                <w:lang w:eastAsia="ko-KR"/>
              </w:rPr>
            </w:pPr>
            <w:r w:rsidRPr="002A2C70">
              <w:rPr>
                <w:b/>
                <w:bCs/>
                <w:kern w:val="2"/>
                <w:lang w:eastAsia="ko-KR"/>
              </w:rPr>
              <w:t>Document No:</w:t>
            </w:r>
          </w:p>
        </w:tc>
      </w:tr>
      <w:tr w:rsidR="002A2C70" w:rsidRPr="002A2C70" w14:paraId="5754E279" w14:textId="77777777" w:rsidTr="009C1CAA">
        <w:trPr>
          <w:cantSplit/>
          <w:trHeight w:val="429"/>
        </w:trPr>
        <w:tc>
          <w:tcPr>
            <w:tcW w:w="1399" w:type="dxa"/>
            <w:vMerge/>
          </w:tcPr>
          <w:p w14:paraId="601AF07A" w14:textId="77777777" w:rsidR="002A2C70" w:rsidRPr="002A2C70" w:rsidRDefault="002A2C70" w:rsidP="002A2C70">
            <w:pPr>
              <w:rPr>
                <w:rFonts w:eastAsia="MS Mincho" w:cs="Cordia New"/>
                <w:szCs w:val="22"/>
              </w:rPr>
            </w:pPr>
          </w:p>
        </w:tc>
        <w:tc>
          <w:tcPr>
            <w:tcW w:w="5891" w:type="dxa"/>
          </w:tcPr>
          <w:p w14:paraId="04885995" w14:textId="4C629272" w:rsidR="002A2C70" w:rsidRPr="002A2C70" w:rsidRDefault="002A2C70" w:rsidP="002A2C70">
            <w:pPr>
              <w:rPr>
                <w:rFonts w:eastAsia="MS Mincho" w:cs="Cordia New"/>
                <w:b/>
                <w:szCs w:val="22"/>
              </w:rPr>
            </w:pPr>
            <w:r w:rsidRPr="002A2C70">
              <w:rPr>
                <w:rFonts w:eastAsia="MS Mincho" w:cs="Cordia New"/>
                <w:b/>
                <w:szCs w:val="22"/>
              </w:rPr>
              <w:t>The 1</w:t>
            </w:r>
            <w:r w:rsidR="009C1CAA">
              <w:rPr>
                <w:rFonts w:eastAsia="MS Mincho" w:cs="Cordia New"/>
                <w:b/>
                <w:szCs w:val="22"/>
              </w:rPr>
              <w:t>5</w:t>
            </w:r>
            <w:r w:rsidRPr="002A2C70">
              <w:rPr>
                <w:rFonts w:eastAsia="MS Mincho" w:cs="Cordia New"/>
                <w:b/>
                <w:szCs w:val="22"/>
              </w:rPr>
              <w:t>th APT Policy and Regulation Forum for Pacific (PRFP-1</w:t>
            </w:r>
            <w:r w:rsidR="009C1CAA">
              <w:rPr>
                <w:rFonts w:eastAsia="MS Mincho" w:cs="Cordia New"/>
                <w:b/>
                <w:szCs w:val="22"/>
              </w:rPr>
              <w:t>5</w:t>
            </w:r>
            <w:r w:rsidRPr="002A2C70">
              <w:rPr>
                <w:rFonts w:eastAsia="MS Mincho" w:cs="Cordia New"/>
                <w:b/>
                <w:szCs w:val="22"/>
              </w:rPr>
              <w:t>)</w:t>
            </w:r>
          </w:p>
        </w:tc>
        <w:tc>
          <w:tcPr>
            <w:tcW w:w="2070" w:type="dxa"/>
          </w:tcPr>
          <w:p w14:paraId="7DE153C2" w14:textId="1CA7BCBF" w:rsidR="002A2C70" w:rsidRPr="002A2C70" w:rsidRDefault="002A2C70" w:rsidP="002A2C70">
            <w:pPr>
              <w:ind w:right="-60"/>
              <w:rPr>
                <w:rFonts w:eastAsia="MS Mincho" w:cs="Cordia New"/>
                <w:b/>
                <w:bCs/>
                <w:szCs w:val="22"/>
                <w:lang w:bidi="th-TH"/>
              </w:rPr>
            </w:pPr>
            <w:r w:rsidRPr="002A2C70">
              <w:rPr>
                <w:rFonts w:eastAsia="MS Mincho" w:cs="Cordia New"/>
                <w:b/>
                <w:bCs/>
                <w:szCs w:val="22"/>
                <w:lang w:val="fr-FR"/>
              </w:rPr>
              <w:t>PRFP-1</w:t>
            </w:r>
            <w:r w:rsidR="00DE585A">
              <w:rPr>
                <w:rFonts w:eastAsia="MS Mincho" w:cs="Cordia New"/>
                <w:b/>
                <w:bCs/>
                <w:szCs w:val="22"/>
                <w:lang w:val="fr-FR"/>
              </w:rPr>
              <w:t>5</w:t>
            </w:r>
            <w:r w:rsidRPr="002A2C70">
              <w:rPr>
                <w:rFonts w:eastAsia="MS Mincho" w:cs="Cordia New"/>
                <w:b/>
                <w:bCs/>
                <w:szCs w:val="22"/>
                <w:lang w:val="fr-FR"/>
              </w:rPr>
              <w:t>/</w:t>
            </w:r>
            <w:r>
              <w:rPr>
                <w:rFonts w:eastAsia="MS Mincho" w:cs="Cordia New"/>
                <w:b/>
                <w:bCs/>
                <w:szCs w:val="22"/>
                <w:lang w:val="fr-FR"/>
              </w:rPr>
              <w:t>OUT</w:t>
            </w:r>
            <w:r w:rsidRPr="002A2C70">
              <w:rPr>
                <w:rFonts w:eastAsia="MS Mincho" w:cs="Cordia New"/>
                <w:b/>
                <w:bCs/>
                <w:szCs w:val="22"/>
                <w:lang w:val="fr-FR"/>
              </w:rPr>
              <w:t>-0</w:t>
            </w:r>
            <w:r w:rsidR="00DE585A">
              <w:rPr>
                <w:rFonts w:eastAsia="MS Mincho" w:cs="Cordia New"/>
                <w:b/>
                <w:bCs/>
                <w:szCs w:val="22"/>
                <w:lang w:val="fr-FR"/>
              </w:rPr>
              <w:t>3</w:t>
            </w:r>
          </w:p>
          <w:p w14:paraId="4857473E" w14:textId="77777777" w:rsidR="002A2C70" w:rsidRPr="002A2C70" w:rsidRDefault="002A2C70" w:rsidP="002A2C70">
            <w:pPr>
              <w:rPr>
                <w:rFonts w:eastAsia="MS Mincho" w:cs="Cordia New"/>
                <w:b/>
                <w:bCs/>
                <w:szCs w:val="22"/>
                <w:lang w:val="en-GB"/>
              </w:rPr>
            </w:pPr>
          </w:p>
        </w:tc>
      </w:tr>
      <w:tr w:rsidR="002A2C70" w:rsidRPr="002A2C70" w14:paraId="770C5119" w14:textId="77777777" w:rsidTr="009C1CAA">
        <w:trPr>
          <w:cantSplit/>
          <w:trHeight w:val="288"/>
        </w:trPr>
        <w:tc>
          <w:tcPr>
            <w:tcW w:w="1399" w:type="dxa"/>
            <w:vMerge/>
          </w:tcPr>
          <w:p w14:paraId="6E812AB3" w14:textId="77777777" w:rsidR="002A2C70" w:rsidRPr="002A2C70" w:rsidRDefault="002A2C70" w:rsidP="002A2C70">
            <w:pPr>
              <w:rPr>
                <w:rFonts w:eastAsia="MS Mincho" w:cs="Cordia New"/>
                <w:szCs w:val="22"/>
                <w:lang w:val="en-GB"/>
              </w:rPr>
            </w:pPr>
          </w:p>
        </w:tc>
        <w:tc>
          <w:tcPr>
            <w:tcW w:w="5891" w:type="dxa"/>
          </w:tcPr>
          <w:p w14:paraId="6C5000B2" w14:textId="614EA929" w:rsidR="002A2C70" w:rsidRPr="002A2C70" w:rsidRDefault="009C1CAA" w:rsidP="002A2C70">
            <w:pPr>
              <w:rPr>
                <w:rFonts w:eastAsia="MS Mincho" w:cs="Cordia New"/>
                <w:b/>
                <w:szCs w:val="22"/>
              </w:rPr>
            </w:pPr>
            <w:r>
              <w:rPr>
                <w:rFonts w:eastAsia="MS Mincho" w:cs="Cordia New"/>
                <w:szCs w:val="22"/>
              </w:rPr>
              <w:t>30 August</w:t>
            </w:r>
            <w:r w:rsidR="002A2C70" w:rsidRPr="002A2C70">
              <w:rPr>
                <w:rFonts w:eastAsia="MS Mincho" w:cs="Cordia New"/>
                <w:szCs w:val="22"/>
              </w:rPr>
              <w:t xml:space="preserve"> – </w:t>
            </w:r>
            <w:r>
              <w:rPr>
                <w:rFonts w:eastAsia="MS Mincho" w:cs="Cordia New"/>
                <w:szCs w:val="22"/>
              </w:rPr>
              <w:t>1</w:t>
            </w:r>
            <w:r w:rsidR="002A2C70" w:rsidRPr="002A2C70">
              <w:rPr>
                <w:rFonts w:eastAsia="MS Mincho" w:cs="Cordia New"/>
                <w:szCs w:val="22"/>
              </w:rPr>
              <w:t xml:space="preserve"> September 202</w:t>
            </w:r>
            <w:r>
              <w:rPr>
                <w:rFonts w:eastAsia="MS Mincho" w:cs="Cordia New"/>
                <w:szCs w:val="22"/>
              </w:rPr>
              <w:t>2</w:t>
            </w:r>
            <w:r w:rsidR="002A2C70" w:rsidRPr="002A2C70">
              <w:rPr>
                <w:rFonts w:eastAsia="MS Mincho" w:cs="Cordia New"/>
                <w:szCs w:val="22"/>
              </w:rPr>
              <w:t xml:space="preserve">, </w:t>
            </w:r>
            <w:r>
              <w:rPr>
                <w:rFonts w:eastAsia="MS Mincho" w:cs="Cordia New"/>
                <w:bCs/>
                <w:szCs w:val="22"/>
              </w:rPr>
              <w:t>Port Vila, Vanuatu (hybrid)</w:t>
            </w:r>
          </w:p>
        </w:tc>
        <w:tc>
          <w:tcPr>
            <w:tcW w:w="2070" w:type="dxa"/>
          </w:tcPr>
          <w:p w14:paraId="5437AD9D" w14:textId="0EC521A5" w:rsidR="002A2C70" w:rsidRPr="002A2C70" w:rsidRDefault="000A7AA2" w:rsidP="002A2C70">
            <w:pPr>
              <w:rPr>
                <w:rFonts w:eastAsia="MS Mincho" w:cs="Cordia New"/>
                <w:bCs/>
                <w:szCs w:val="22"/>
              </w:rPr>
            </w:pPr>
            <w:r>
              <w:rPr>
                <w:rFonts w:eastAsia="MS Mincho" w:cs="Cordia New"/>
                <w:bCs/>
                <w:szCs w:val="22"/>
              </w:rPr>
              <w:t>13 October</w:t>
            </w:r>
            <w:r w:rsidR="009C1CAA">
              <w:rPr>
                <w:rFonts w:eastAsia="MS Mincho" w:cs="Cordia New"/>
                <w:bCs/>
                <w:szCs w:val="22"/>
              </w:rPr>
              <w:t xml:space="preserve"> </w:t>
            </w:r>
            <w:r w:rsidR="002A2C70" w:rsidRPr="002A2C70">
              <w:rPr>
                <w:rFonts w:eastAsia="MS Mincho" w:cs="Cordia New"/>
                <w:bCs/>
                <w:szCs w:val="22"/>
              </w:rPr>
              <w:t>202</w:t>
            </w:r>
            <w:r w:rsidR="009C1CAA">
              <w:rPr>
                <w:rFonts w:eastAsia="MS Mincho" w:cs="Cordia New"/>
                <w:bCs/>
                <w:szCs w:val="22"/>
              </w:rPr>
              <w:t>2</w:t>
            </w:r>
          </w:p>
        </w:tc>
      </w:tr>
    </w:tbl>
    <w:p w14:paraId="38564228" w14:textId="77777777" w:rsidR="00A0545B" w:rsidRDefault="00A0545B" w:rsidP="00A0545B">
      <w:pPr>
        <w:pStyle w:val="Source"/>
        <w:rPr>
          <w:rFonts w:ascii="Times New Roman" w:hAnsi="Times New Roman"/>
        </w:rPr>
      </w:pPr>
    </w:p>
    <w:p w14:paraId="6034C8C7" w14:textId="77777777" w:rsidR="00716DD1" w:rsidRDefault="000E5DD8" w:rsidP="00A0545B">
      <w:pPr>
        <w:pStyle w:val="Source"/>
        <w:rPr>
          <w:rFonts w:ascii="Times New Roman" w:hAnsi="Times New Roman"/>
        </w:rPr>
      </w:pPr>
      <w:r>
        <w:rPr>
          <w:rFonts w:ascii="Times New Roman" w:hAnsi="Times New Roman"/>
        </w:rPr>
        <w:t>Secretary General</w:t>
      </w:r>
    </w:p>
    <w:p w14:paraId="640768BC" w14:textId="77777777" w:rsidR="000533A8" w:rsidRPr="00A0545B" w:rsidRDefault="000533A8" w:rsidP="00A0545B">
      <w:pPr>
        <w:pStyle w:val="Source"/>
        <w:rPr>
          <w:rFonts w:ascii="Times New Roman" w:hAnsi="Times New Roman"/>
        </w:rPr>
      </w:pPr>
    </w:p>
    <w:p w14:paraId="0B49EA76" w14:textId="15757CC2" w:rsidR="001701C7" w:rsidRPr="001701C7" w:rsidRDefault="001701C7" w:rsidP="00A0545B">
      <w:pPr>
        <w:jc w:val="center"/>
        <w:rPr>
          <w:rFonts w:eastAsia="Times New Roman"/>
          <w:b/>
          <w:bCs/>
          <w:spacing w:val="2"/>
        </w:rPr>
      </w:pPr>
      <w:r w:rsidRPr="001701C7">
        <w:rPr>
          <w:rFonts w:eastAsia="Times New Roman"/>
          <w:b/>
          <w:bCs/>
          <w:spacing w:val="2"/>
        </w:rPr>
        <w:t xml:space="preserve">SUMMARY RECORD OF THE </w:t>
      </w:r>
      <w:r w:rsidR="00487DEE" w:rsidRPr="001701C7">
        <w:rPr>
          <w:rFonts w:eastAsia="Times New Roman"/>
          <w:b/>
          <w:bCs/>
          <w:spacing w:val="2"/>
        </w:rPr>
        <w:t>1</w:t>
      </w:r>
      <w:r w:rsidR="009C1CAA">
        <w:rPr>
          <w:rFonts w:eastAsia="Times New Roman"/>
          <w:b/>
          <w:bCs/>
          <w:spacing w:val="2"/>
        </w:rPr>
        <w:t>5</w:t>
      </w:r>
      <w:r w:rsidR="00487DEE" w:rsidRPr="001701C7">
        <w:rPr>
          <w:rFonts w:eastAsia="Times New Roman"/>
          <w:b/>
          <w:bCs/>
          <w:spacing w:val="2"/>
        </w:rPr>
        <w:t xml:space="preserve">TH </w:t>
      </w:r>
      <w:r w:rsidRPr="001701C7">
        <w:rPr>
          <w:rFonts w:eastAsia="Times New Roman"/>
          <w:b/>
          <w:bCs/>
          <w:spacing w:val="2"/>
        </w:rPr>
        <w:t>APT</w:t>
      </w:r>
    </w:p>
    <w:p w14:paraId="2DB47581" w14:textId="6E2E1EE6" w:rsidR="001C74A9" w:rsidRPr="003F7EE4" w:rsidRDefault="002A2C70" w:rsidP="00A0545B">
      <w:pPr>
        <w:jc w:val="center"/>
      </w:pPr>
      <w:r>
        <w:rPr>
          <w:rFonts w:eastAsia="Times New Roman"/>
          <w:b/>
          <w:bCs/>
          <w:spacing w:val="2"/>
        </w:rPr>
        <w:t>POLICY AND REGULATION FORUM FOR PACIFIC</w:t>
      </w:r>
    </w:p>
    <w:p w14:paraId="7F0C9805" w14:textId="7EEAF671" w:rsidR="001C74A9" w:rsidRDefault="001C74A9" w:rsidP="00A0545B">
      <w:pPr>
        <w:tabs>
          <w:tab w:val="left" w:pos="7200"/>
        </w:tabs>
        <w:jc w:val="both"/>
      </w:pPr>
    </w:p>
    <w:p w14:paraId="16FD4C6F" w14:textId="77777777" w:rsidR="005711A9" w:rsidRPr="003F7EE4" w:rsidRDefault="005711A9" w:rsidP="00A0545B">
      <w:pPr>
        <w:tabs>
          <w:tab w:val="left" w:pos="7200"/>
        </w:tabs>
        <w:jc w:val="both"/>
      </w:pPr>
    </w:p>
    <w:p w14:paraId="213106EF" w14:textId="77777777" w:rsidR="001C74A9" w:rsidRPr="00441998" w:rsidRDefault="000E5DD8" w:rsidP="00A0545B">
      <w:pPr>
        <w:pStyle w:val="Level1"/>
        <w:tabs>
          <w:tab w:val="clear" w:pos="7200"/>
        </w:tabs>
        <w:spacing w:before="0"/>
        <w:ind w:hanging="720"/>
      </w:pPr>
      <w:r>
        <w:t>INTRODUCTION</w:t>
      </w:r>
    </w:p>
    <w:p w14:paraId="70E3AFE6" w14:textId="77777777" w:rsidR="001701C7" w:rsidRDefault="001701C7" w:rsidP="00A0545B">
      <w:pPr>
        <w:pStyle w:val="Level2"/>
        <w:numPr>
          <w:ilvl w:val="0"/>
          <w:numId w:val="0"/>
        </w:numPr>
        <w:tabs>
          <w:tab w:val="clear" w:pos="810"/>
        </w:tabs>
        <w:spacing w:after="0"/>
        <w:ind w:left="720"/>
        <w:contextualSpacing w:val="0"/>
      </w:pPr>
    </w:p>
    <w:p w14:paraId="69E009C8" w14:textId="15B43CC8" w:rsidR="001701C7" w:rsidRPr="00637571" w:rsidRDefault="001701C7" w:rsidP="009F0CB7">
      <w:pPr>
        <w:pStyle w:val="Level2"/>
        <w:numPr>
          <w:ilvl w:val="0"/>
          <w:numId w:val="0"/>
        </w:numPr>
        <w:tabs>
          <w:tab w:val="clear" w:pos="810"/>
          <w:tab w:val="clear" w:pos="7200"/>
          <w:tab w:val="left" w:pos="720"/>
        </w:tabs>
        <w:spacing w:after="0"/>
        <w:ind w:left="720"/>
        <w:contextualSpacing w:val="0"/>
      </w:pPr>
      <w:r w:rsidRPr="00637571">
        <w:rPr>
          <w:spacing w:val="-2"/>
        </w:rPr>
        <w:t>The</w:t>
      </w:r>
      <w:r w:rsidR="0046260D" w:rsidRPr="00637571">
        <w:rPr>
          <w:spacing w:val="-2"/>
        </w:rPr>
        <w:t xml:space="preserve"> </w:t>
      </w:r>
      <w:r w:rsidR="00487DEE" w:rsidRPr="00637571">
        <w:rPr>
          <w:spacing w:val="-2"/>
        </w:rPr>
        <w:t>1</w:t>
      </w:r>
      <w:r w:rsidR="00FA4A1D">
        <w:rPr>
          <w:spacing w:val="-2"/>
        </w:rPr>
        <w:t>5</w:t>
      </w:r>
      <w:r w:rsidR="00487DEE" w:rsidRPr="00637571">
        <w:rPr>
          <w:spacing w:val="-2"/>
        </w:rPr>
        <w:t xml:space="preserve">th </w:t>
      </w:r>
      <w:r w:rsidRPr="00637571">
        <w:rPr>
          <w:spacing w:val="-2"/>
        </w:rPr>
        <w:t xml:space="preserve">APT </w:t>
      </w:r>
      <w:r w:rsidR="002A2C70">
        <w:rPr>
          <w:spacing w:val="-2"/>
        </w:rPr>
        <w:t>Policy and Regulation Forum for Pacific</w:t>
      </w:r>
      <w:r w:rsidR="00C23D69" w:rsidRPr="00637571">
        <w:rPr>
          <w:spacing w:val="-2"/>
        </w:rPr>
        <w:t xml:space="preserve"> (</w:t>
      </w:r>
      <w:r w:rsidR="002A2C70">
        <w:rPr>
          <w:spacing w:val="-2"/>
        </w:rPr>
        <w:t>PRFP-1</w:t>
      </w:r>
      <w:r w:rsidR="00263AAC">
        <w:rPr>
          <w:spacing w:val="-2"/>
        </w:rPr>
        <w:t>5</w:t>
      </w:r>
      <w:r w:rsidR="00C23D69" w:rsidRPr="00637571">
        <w:rPr>
          <w:spacing w:val="-2"/>
        </w:rPr>
        <w:t>) was held</w:t>
      </w:r>
      <w:r w:rsidR="00767FB6" w:rsidRPr="00142B3F">
        <w:t xml:space="preserve"> </w:t>
      </w:r>
      <w:r w:rsidR="00C23D69" w:rsidRPr="00142B3F">
        <w:t xml:space="preserve">from </w:t>
      </w:r>
      <w:r w:rsidR="00FA4A1D">
        <w:t>30 August</w:t>
      </w:r>
      <w:r w:rsidR="00487DEE" w:rsidRPr="00142B3F">
        <w:t xml:space="preserve"> </w:t>
      </w:r>
      <w:r w:rsidR="00D7161F" w:rsidRPr="00142B3F">
        <w:t>to</w:t>
      </w:r>
      <w:r w:rsidR="00870B51" w:rsidRPr="00142B3F">
        <w:t xml:space="preserve"> </w:t>
      </w:r>
      <w:r w:rsidR="00FA4A1D">
        <w:t>1</w:t>
      </w:r>
      <w:r w:rsidR="00487DEE" w:rsidRPr="00142B3F">
        <w:t xml:space="preserve"> </w:t>
      </w:r>
      <w:r w:rsidR="002A2C70">
        <w:t xml:space="preserve">September </w:t>
      </w:r>
      <w:r w:rsidR="00487DEE" w:rsidRPr="00142B3F">
        <w:t>202</w:t>
      </w:r>
      <w:r w:rsidR="00FA4A1D">
        <w:t>2 in Port Vila, Vanuatu</w:t>
      </w:r>
      <w:r w:rsidR="003A6D17">
        <w:t>,</w:t>
      </w:r>
      <w:r w:rsidR="00FA4A1D">
        <w:t xml:space="preserve"> with hybrid format (both physical and virtual/online attendance through APT Zoom meeting)</w:t>
      </w:r>
      <w:r w:rsidRPr="00142B3F">
        <w:t>. The meeting wa</w:t>
      </w:r>
      <w:r w:rsidR="00FA4A1D">
        <w:t xml:space="preserve">s hosted by </w:t>
      </w:r>
      <w:r w:rsidR="00FA4A1D" w:rsidRPr="00FA4A1D">
        <w:t>the</w:t>
      </w:r>
      <w:r w:rsidR="00D22D1D">
        <w:t xml:space="preserve"> </w:t>
      </w:r>
      <w:r w:rsidR="0059626E">
        <w:rPr>
          <w:rFonts w:hint="eastAsia"/>
          <w:lang w:eastAsia="ko-KR"/>
        </w:rPr>
        <w:t>O</w:t>
      </w:r>
      <w:r w:rsidR="0059626E">
        <w:rPr>
          <w:lang w:eastAsia="ko-KR"/>
        </w:rPr>
        <w:t xml:space="preserve">ffice of the Government Chief Information Officer (OGCIO) and Telecommunications, Radiocommunications and Broadcasting Regulator (TRBR), </w:t>
      </w:r>
      <w:r w:rsidR="00FA4A1D" w:rsidRPr="00FA4A1D">
        <w:t>Vanuatu, and supported by the Extra Budgetary Contributions from Australia and Japan</w:t>
      </w:r>
      <w:r w:rsidR="00767FB6" w:rsidRPr="00142B3F">
        <w:t>.</w:t>
      </w:r>
      <w:r w:rsidR="00FD0ABC" w:rsidRPr="00142B3F">
        <w:t xml:space="preserve"> </w:t>
      </w:r>
    </w:p>
    <w:p w14:paraId="52E427FB" w14:textId="77777777" w:rsidR="001701C7" w:rsidRDefault="001701C7" w:rsidP="00A0545B">
      <w:pPr>
        <w:pStyle w:val="Level2"/>
        <w:numPr>
          <w:ilvl w:val="0"/>
          <w:numId w:val="0"/>
        </w:numPr>
        <w:tabs>
          <w:tab w:val="clear" w:pos="810"/>
        </w:tabs>
        <w:spacing w:after="0"/>
        <w:ind w:left="720"/>
        <w:contextualSpacing w:val="0"/>
      </w:pPr>
    </w:p>
    <w:p w14:paraId="15DE985C" w14:textId="53F5E230" w:rsidR="00A82A5A" w:rsidRDefault="001701C7" w:rsidP="009F0CB7">
      <w:pPr>
        <w:pStyle w:val="Level2"/>
        <w:numPr>
          <w:ilvl w:val="0"/>
          <w:numId w:val="0"/>
        </w:numPr>
        <w:tabs>
          <w:tab w:val="clear" w:pos="810"/>
          <w:tab w:val="clear" w:pos="7200"/>
        </w:tabs>
        <w:spacing w:after="0"/>
        <w:ind w:left="720"/>
        <w:contextualSpacing w:val="0"/>
      </w:pPr>
      <w:r>
        <w:t xml:space="preserve">The meeting was attended by </w:t>
      </w:r>
      <w:r w:rsidR="00C15716">
        <w:t>1</w:t>
      </w:r>
      <w:r w:rsidR="00FA4A1D">
        <w:t>61</w:t>
      </w:r>
      <w:r w:rsidR="00C15716">
        <w:t xml:space="preserve"> </w:t>
      </w:r>
      <w:r>
        <w:t>participants from APT Members, Associate Members, Affiliate Members, International Organization</w:t>
      </w:r>
      <w:r w:rsidR="00F41B5D">
        <w:t>s</w:t>
      </w:r>
      <w:r>
        <w:t xml:space="preserve">, </w:t>
      </w:r>
      <w:r w:rsidR="00D218FE">
        <w:t xml:space="preserve">and </w:t>
      </w:r>
      <w:r>
        <w:t>other organization</w:t>
      </w:r>
      <w:r w:rsidR="00C15716">
        <w:t>s</w:t>
      </w:r>
      <w:r>
        <w:t>. Document</w:t>
      </w:r>
      <w:r w:rsidR="004E6E67">
        <w:t>:</w:t>
      </w:r>
      <w:r>
        <w:t xml:space="preserve"> </w:t>
      </w:r>
      <w:r w:rsidR="002A2C70">
        <w:t>PRFP</w:t>
      </w:r>
      <w:r>
        <w:t>-</w:t>
      </w:r>
      <w:r w:rsidR="00487DEE">
        <w:t>1</w:t>
      </w:r>
      <w:r w:rsidR="00FA4A1D">
        <w:t>5</w:t>
      </w:r>
      <w:r>
        <w:t xml:space="preserve">/ADM-03 contains the list of participants of the </w:t>
      </w:r>
      <w:r w:rsidR="002A2C70">
        <w:t>PRFP-1</w:t>
      </w:r>
      <w:r w:rsidR="00FA4A1D">
        <w:t>5</w:t>
      </w:r>
      <w:r>
        <w:t>.</w:t>
      </w:r>
    </w:p>
    <w:p w14:paraId="1787C28A" w14:textId="77777777" w:rsidR="00A0545B" w:rsidRPr="001701C7" w:rsidRDefault="00A0545B" w:rsidP="00A0545B">
      <w:pPr>
        <w:pStyle w:val="Level2"/>
        <w:numPr>
          <w:ilvl w:val="0"/>
          <w:numId w:val="0"/>
        </w:numPr>
        <w:tabs>
          <w:tab w:val="clear" w:pos="810"/>
        </w:tabs>
        <w:spacing w:after="0"/>
        <w:ind w:left="720"/>
        <w:contextualSpacing w:val="0"/>
      </w:pPr>
    </w:p>
    <w:p w14:paraId="4E3ED5B0" w14:textId="20CF529F" w:rsidR="001C74A9" w:rsidRDefault="00084580" w:rsidP="009F0CB7">
      <w:pPr>
        <w:pStyle w:val="Level1"/>
        <w:tabs>
          <w:tab w:val="clear" w:pos="7200"/>
        </w:tabs>
        <w:spacing w:before="0"/>
        <w:ind w:hanging="720"/>
      </w:pPr>
      <w:r>
        <w:t xml:space="preserve">OPENING SESSION </w:t>
      </w:r>
      <w:r w:rsidRPr="00084580">
        <w:rPr>
          <w:b w:val="0"/>
          <w:bCs w:val="0"/>
          <w:i/>
          <w:iCs/>
        </w:rPr>
        <w:t>(</w:t>
      </w:r>
      <w:r w:rsidR="00487DEE">
        <w:rPr>
          <w:b w:val="0"/>
          <w:bCs w:val="0"/>
          <w:i/>
          <w:iCs/>
        </w:rPr>
        <w:t>Tuesday</w:t>
      </w:r>
      <w:r w:rsidRPr="00084580">
        <w:rPr>
          <w:b w:val="0"/>
          <w:bCs w:val="0"/>
          <w:i/>
          <w:iCs/>
        </w:rPr>
        <w:t>,</w:t>
      </w:r>
      <w:r w:rsidR="00C65259">
        <w:rPr>
          <w:b w:val="0"/>
          <w:bCs w:val="0"/>
          <w:i/>
          <w:iCs/>
        </w:rPr>
        <w:t>30</w:t>
      </w:r>
      <w:r w:rsidR="00710510">
        <w:rPr>
          <w:b w:val="0"/>
          <w:bCs w:val="0"/>
          <w:i/>
          <w:iCs/>
          <w:lang w:bidi="th-TH"/>
        </w:rPr>
        <w:t xml:space="preserve"> </w:t>
      </w:r>
      <w:r w:rsidR="00C65259">
        <w:rPr>
          <w:b w:val="0"/>
          <w:bCs w:val="0"/>
          <w:i/>
          <w:iCs/>
          <w:lang w:bidi="th-TH"/>
        </w:rPr>
        <w:t>August</w:t>
      </w:r>
      <w:r w:rsidR="00767FB6">
        <w:rPr>
          <w:b w:val="0"/>
          <w:bCs w:val="0"/>
          <w:i/>
          <w:iCs/>
        </w:rPr>
        <w:t xml:space="preserve"> </w:t>
      </w:r>
      <w:r w:rsidR="00487DEE">
        <w:rPr>
          <w:b w:val="0"/>
          <w:bCs w:val="0"/>
          <w:i/>
          <w:iCs/>
        </w:rPr>
        <w:t>202</w:t>
      </w:r>
      <w:r w:rsidR="00C65259">
        <w:rPr>
          <w:b w:val="0"/>
          <w:bCs w:val="0"/>
          <w:i/>
          <w:iCs/>
        </w:rPr>
        <w:t>2</w:t>
      </w:r>
      <w:r w:rsidR="001701C7">
        <w:rPr>
          <w:b w:val="0"/>
          <w:bCs w:val="0"/>
          <w:i/>
          <w:iCs/>
        </w:rPr>
        <w:t xml:space="preserve">, </w:t>
      </w:r>
      <w:r w:rsidR="00710510">
        <w:rPr>
          <w:b w:val="0"/>
          <w:bCs w:val="0"/>
          <w:i/>
          <w:iCs/>
        </w:rPr>
        <w:t>0</w:t>
      </w:r>
      <w:r w:rsidR="00C65259">
        <w:rPr>
          <w:b w:val="0"/>
          <w:bCs w:val="0"/>
          <w:i/>
          <w:iCs/>
        </w:rPr>
        <w:t>9</w:t>
      </w:r>
      <w:r w:rsidR="007C360F" w:rsidRPr="0074164C">
        <w:rPr>
          <w:b w:val="0"/>
          <w:bCs w:val="0"/>
          <w:i/>
          <w:iCs/>
        </w:rPr>
        <w:t>:</w:t>
      </w:r>
      <w:r w:rsidR="00C65259">
        <w:rPr>
          <w:b w:val="0"/>
          <w:bCs w:val="0"/>
          <w:i/>
          <w:iCs/>
        </w:rPr>
        <w:t>3</w:t>
      </w:r>
      <w:r w:rsidR="00710510">
        <w:rPr>
          <w:b w:val="0"/>
          <w:bCs w:val="0"/>
          <w:i/>
          <w:iCs/>
        </w:rPr>
        <w:t>0</w:t>
      </w:r>
      <w:r w:rsidR="006F5670" w:rsidRPr="000A06B3">
        <w:rPr>
          <w:b w:val="0"/>
          <w:bCs w:val="0"/>
          <w:i/>
          <w:iCs/>
        </w:rPr>
        <w:t xml:space="preserve"> </w:t>
      </w:r>
      <w:r w:rsidRPr="000A06B3">
        <w:rPr>
          <w:b w:val="0"/>
          <w:bCs w:val="0"/>
          <w:i/>
          <w:iCs/>
        </w:rPr>
        <w:t xml:space="preserve">– </w:t>
      </w:r>
      <w:r w:rsidR="00C65259">
        <w:rPr>
          <w:b w:val="0"/>
          <w:bCs w:val="0"/>
          <w:i/>
          <w:iCs/>
          <w:lang w:bidi="th-TH"/>
        </w:rPr>
        <w:t>10</w:t>
      </w:r>
      <w:r w:rsidR="001701C7" w:rsidRPr="000A06B3">
        <w:rPr>
          <w:b w:val="0"/>
          <w:bCs w:val="0"/>
          <w:i/>
          <w:iCs/>
        </w:rPr>
        <w:t>:</w:t>
      </w:r>
      <w:r w:rsidR="00C65259">
        <w:rPr>
          <w:b w:val="0"/>
          <w:bCs w:val="0"/>
          <w:i/>
          <w:iCs/>
        </w:rPr>
        <w:t>00</w:t>
      </w:r>
      <w:r w:rsidR="006F5670">
        <w:rPr>
          <w:b w:val="0"/>
          <w:bCs w:val="0"/>
          <w:i/>
          <w:iCs/>
        </w:rPr>
        <w:t xml:space="preserve"> </w:t>
      </w:r>
      <w:r w:rsidRPr="00084580">
        <w:rPr>
          <w:b w:val="0"/>
          <w:bCs w:val="0"/>
          <w:i/>
          <w:iCs/>
        </w:rPr>
        <w:t>hrs.</w:t>
      </w:r>
      <w:r w:rsidR="00B358D1">
        <w:rPr>
          <w:b w:val="0"/>
          <w:bCs w:val="0"/>
          <w:i/>
          <w:iCs/>
        </w:rPr>
        <w:t>,</w:t>
      </w:r>
      <w:r w:rsidR="00637571">
        <w:rPr>
          <w:b w:val="0"/>
          <w:bCs w:val="0"/>
          <w:i/>
          <w:iCs/>
        </w:rPr>
        <w:t xml:space="preserve"> UTC+</w:t>
      </w:r>
      <w:r w:rsidR="00C65259">
        <w:rPr>
          <w:b w:val="0"/>
          <w:bCs w:val="0"/>
          <w:i/>
          <w:iCs/>
        </w:rPr>
        <w:t>11</w:t>
      </w:r>
      <w:r w:rsidRPr="00084580">
        <w:rPr>
          <w:b w:val="0"/>
          <w:bCs w:val="0"/>
          <w:i/>
          <w:iCs/>
        </w:rPr>
        <w:t>)</w:t>
      </w:r>
    </w:p>
    <w:p w14:paraId="5B98AB8F" w14:textId="77777777" w:rsidR="00084580" w:rsidRDefault="00084580"/>
    <w:p w14:paraId="21DEE6E9" w14:textId="439FCC53" w:rsidR="000360A1" w:rsidRPr="000360A1" w:rsidRDefault="000360A1" w:rsidP="009F0CB7">
      <w:pPr>
        <w:pStyle w:val="Level2"/>
        <w:tabs>
          <w:tab w:val="clear" w:pos="810"/>
          <w:tab w:val="clear" w:pos="7200"/>
        </w:tabs>
        <w:spacing w:after="0"/>
        <w:contextualSpacing w:val="0"/>
        <w:rPr>
          <w:b/>
          <w:bCs/>
        </w:rPr>
      </w:pPr>
      <w:r w:rsidRPr="000360A1">
        <w:rPr>
          <w:b/>
          <w:bCs/>
        </w:rPr>
        <w:t xml:space="preserve">Welcome </w:t>
      </w:r>
      <w:r w:rsidR="00C65259">
        <w:rPr>
          <w:b/>
          <w:bCs/>
        </w:rPr>
        <w:t>Remarks</w:t>
      </w:r>
      <w:r w:rsidRPr="000360A1">
        <w:rPr>
          <w:b/>
          <w:bCs/>
        </w:rPr>
        <w:t xml:space="preserve"> by </w:t>
      </w:r>
      <w:r w:rsidR="00487DEE">
        <w:rPr>
          <w:b/>
          <w:bCs/>
        </w:rPr>
        <w:t>Mr. Masanori Kondo</w:t>
      </w:r>
      <w:r w:rsidRPr="000360A1">
        <w:rPr>
          <w:b/>
          <w:bCs/>
        </w:rPr>
        <w:t xml:space="preserve">, Secretary General, </w:t>
      </w:r>
      <w:r w:rsidR="00094A96">
        <w:rPr>
          <w:b/>
          <w:bCs/>
        </w:rPr>
        <w:t>APT</w:t>
      </w:r>
      <w:r w:rsidR="00797D21">
        <w:rPr>
          <w:b/>
          <w:bCs/>
        </w:rPr>
        <w:t xml:space="preserve"> </w:t>
      </w:r>
      <w:r w:rsidR="00797D21" w:rsidRPr="00797D21">
        <w:rPr>
          <w:i/>
          <w:iCs/>
        </w:rPr>
        <w:t>(Document: PRFP-15/INP-0</w:t>
      </w:r>
      <w:r w:rsidR="00797D21">
        <w:rPr>
          <w:i/>
          <w:iCs/>
        </w:rPr>
        <w:t>1</w:t>
      </w:r>
      <w:r w:rsidR="00797D21" w:rsidRPr="00797D21">
        <w:rPr>
          <w:i/>
          <w:iCs/>
        </w:rPr>
        <w:t>)</w:t>
      </w:r>
    </w:p>
    <w:p w14:paraId="7F4D2ED0" w14:textId="77777777" w:rsidR="000360A1" w:rsidRDefault="000360A1" w:rsidP="009F0CB7">
      <w:pPr>
        <w:pStyle w:val="Level2"/>
        <w:numPr>
          <w:ilvl w:val="0"/>
          <w:numId w:val="0"/>
        </w:numPr>
        <w:tabs>
          <w:tab w:val="clear" w:pos="7200"/>
        </w:tabs>
        <w:spacing w:after="0"/>
        <w:ind w:left="720"/>
        <w:contextualSpacing w:val="0"/>
      </w:pPr>
    </w:p>
    <w:p w14:paraId="70E29B95" w14:textId="4B561C0A" w:rsidR="0044177A" w:rsidRDefault="00487DEE">
      <w:pPr>
        <w:pStyle w:val="Level2"/>
        <w:numPr>
          <w:ilvl w:val="0"/>
          <w:numId w:val="0"/>
        </w:numPr>
        <w:tabs>
          <w:tab w:val="clear" w:pos="810"/>
          <w:tab w:val="clear" w:pos="7200"/>
        </w:tabs>
        <w:spacing w:after="0"/>
        <w:ind w:left="720"/>
        <w:contextualSpacing w:val="0"/>
      </w:pPr>
      <w:r>
        <w:t>Mr. Masanori Kondo</w:t>
      </w:r>
      <w:r w:rsidR="000360A1">
        <w:t>, Secretary General</w:t>
      </w:r>
      <w:r w:rsidR="00094A96">
        <w:t xml:space="preserve">, </w:t>
      </w:r>
      <w:r w:rsidR="000360A1">
        <w:t>APT</w:t>
      </w:r>
      <w:r w:rsidR="00094A96">
        <w:t>,</w:t>
      </w:r>
      <w:r w:rsidR="000360A1">
        <w:t xml:space="preserve"> </w:t>
      </w:r>
      <w:r w:rsidR="009A545B">
        <w:t>welcomed all delegates to</w:t>
      </w:r>
      <w:r w:rsidR="00710510">
        <w:t xml:space="preserve"> PRFP-1</w:t>
      </w:r>
      <w:r w:rsidR="007B018A">
        <w:t>5</w:t>
      </w:r>
      <w:r w:rsidR="009A545B">
        <w:t xml:space="preserve">. </w:t>
      </w:r>
      <w:r w:rsidR="006036CA">
        <w:t xml:space="preserve">He mentioned that </w:t>
      </w:r>
      <w:r w:rsidR="00710510">
        <w:t>PRFP-1</w:t>
      </w:r>
      <w:r w:rsidR="007B018A">
        <w:t>5</w:t>
      </w:r>
      <w:r w:rsidR="00710510">
        <w:t xml:space="preserve"> had more than 1</w:t>
      </w:r>
      <w:r w:rsidR="007B018A">
        <w:t>7</w:t>
      </w:r>
      <w:r w:rsidR="00710510">
        <w:t>0 registered participants from 17 countries. He added that</w:t>
      </w:r>
      <w:r w:rsidR="00B070A2">
        <w:t xml:space="preserve"> APT Secretariat plan</w:t>
      </w:r>
      <w:r w:rsidR="002650D6">
        <w:t>ned</w:t>
      </w:r>
      <w:r w:rsidR="00B070A2">
        <w:t xml:space="preserve"> to make PRFP-15 informative and productive for APT members, especially for the members from the Pacific</w:t>
      </w:r>
      <w:r w:rsidR="0044177A">
        <w:t xml:space="preserve">. </w:t>
      </w:r>
      <w:r w:rsidR="00F11484">
        <w:t>He mentioned that PRFP-1</w:t>
      </w:r>
      <w:r w:rsidR="00B070A2">
        <w:t>5</w:t>
      </w:r>
      <w:r w:rsidR="00F11484">
        <w:t xml:space="preserve"> ha</w:t>
      </w:r>
      <w:r w:rsidR="00B070A2">
        <w:t>s</w:t>
      </w:r>
      <w:r w:rsidR="00F11484">
        <w:t xml:space="preserve"> a special high-level roundtable to share </w:t>
      </w:r>
      <w:r w:rsidR="002650D6">
        <w:t xml:space="preserve">recent policy and regulation issues and </w:t>
      </w:r>
      <w:r w:rsidR="00F11484">
        <w:t xml:space="preserve">experiences, and other sessions </w:t>
      </w:r>
      <w:r w:rsidR="002650D6">
        <w:t>covering a wide range of issues from different aspects, from digital transformation</w:t>
      </w:r>
      <w:r w:rsidR="00F11484">
        <w:t xml:space="preserve">, </w:t>
      </w:r>
      <w:r w:rsidR="002650D6">
        <w:t xml:space="preserve">broadband connectivity to </w:t>
      </w:r>
      <w:r w:rsidR="00F11484">
        <w:t>cybersecurity</w:t>
      </w:r>
      <w:r w:rsidR="002650D6">
        <w:t xml:space="preserve"> and emerging technologies</w:t>
      </w:r>
      <w:r w:rsidR="00F11484">
        <w:t xml:space="preserve">. He thanked Excellencies </w:t>
      </w:r>
      <w:r w:rsidR="002650D6">
        <w:t xml:space="preserve">and Distinguished Delegates </w:t>
      </w:r>
      <w:r w:rsidR="00F11484">
        <w:t xml:space="preserve">for joining and </w:t>
      </w:r>
      <w:r w:rsidR="002650D6">
        <w:t xml:space="preserve">encouraged participants to </w:t>
      </w:r>
      <w:r w:rsidR="0074126D">
        <w:t>participate actively and derive the greatest benefit from the PRFP-15.</w:t>
      </w:r>
    </w:p>
    <w:p w14:paraId="45F8E5B3" w14:textId="77777777" w:rsidR="0044177A" w:rsidRDefault="0044177A">
      <w:pPr>
        <w:pStyle w:val="Level2"/>
        <w:numPr>
          <w:ilvl w:val="0"/>
          <w:numId w:val="0"/>
        </w:numPr>
        <w:tabs>
          <w:tab w:val="clear" w:pos="810"/>
          <w:tab w:val="clear" w:pos="7200"/>
        </w:tabs>
        <w:spacing w:after="0"/>
        <w:ind w:left="720"/>
        <w:contextualSpacing w:val="0"/>
      </w:pPr>
    </w:p>
    <w:p w14:paraId="4F09EE47" w14:textId="228EEE75" w:rsidR="000360A1" w:rsidRPr="0074164C" w:rsidRDefault="000360A1" w:rsidP="009F0CB7">
      <w:pPr>
        <w:pStyle w:val="Level2"/>
        <w:numPr>
          <w:ilvl w:val="0"/>
          <w:numId w:val="0"/>
        </w:numPr>
        <w:tabs>
          <w:tab w:val="clear" w:pos="810"/>
          <w:tab w:val="clear" w:pos="7200"/>
        </w:tabs>
        <w:spacing w:after="0"/>
        <w:ind w:left="720"/>
        <w:contextualSpacing w:val="0"/>
        <w:rPr>
          <w:rFonts w:cstheme="minorBidi"/>
          <w:szCs w:val="30"/>
          <w:lang w:bidi="th-TH"/>
        </w:rPr>
      </w:pPr>
      <w:r>
        <w:t>The full text of</w:t>
      </w:r>
      <w:r w:rsidR="00611DF4">
        <w:t xml:space="preserve"> his</w:t>
      </w:r>
      <w:r>
        <w:t xml:space="preserve"> address is provided in </w:t>
      </w:r>
      <w:r w:rsidR="004617AF">
        <w:t>Document</w:t>
      </w:r>
      <w:r w:rsidR="008E5033">
        <w:t xml:space="preserve">: </w:t>
      </w:r>
      <w:r w:rsidR="00F11484">
        <w:t>PRFP-1</w:t>
      </w:r>
      <w:r w:rsidR="00B070A2">
        <w:t>5</w:t>
      </w:r>
      <w:r>
        <w:t>/INP-01.</w:t>
      </w:r>
    </w:p>
    <w:p w14:paraId="4B06F86D" w14:textId="77777777" w:rsidR="000360A1" w:rsidRDefault="000360A1" w:rsidP="009F0CB7">
      <w:pPr>
        <w:pStyle w:val="Level2"/>
        <w:numPr>
          <w:ilvl w:val="0"/>
          <w:numId w:val="0"/>
        </w:numPr>
        <w:tabs>
          <w:tab w:val="clear" w:pos="810"/>
          <w:tab w:val="clear" w:pos="7200"/>
        </w:tabs>
        <w:spacing w:after="0"/>
        <w:ind w:left="720"/>
        <w:contextualSpacing w:val="0"/>
      </w:pPr>
    </w:p>
    <w:p w14:paraId="6575573F" w14:textId="266C165D" w:rsidR="00F2371B" w:rsidRPr="00F2371B" w:rsidRDefault="006F5670" w:rsidP="009F0CB7">
      <w:pPr>
        <w:pStyle w:val="Level2"/>
        <w:tabs>
          <w:tab w:val="clear" w:pos="810"/>
          <w:tab w:val="clear" w:pos="7200"/>
        </w:tabs>
        <w:spacing w:after="0"/>
        <w:contextualSpacing w:val="0"/>
        <w:rPr>
          <w:b/>
          <w:bCs/>
        </w:rPr>
      </w:pPr>
      <w:r>
        <w:rPr>
          <w:b/>
          <w:bCs/>
        </w:rPr>
        <w:t xml:space="preserve">Opening </w:t>
      </w:r>
      <w:r w:rsidR="00C65259">
        <w:rPr>
          <w:b/>
          <w:bCs/>
        </w:rPr>
        <w:t>Remarks</w:t>
      </w:r>
      <w:r w:rsidR="00F2371B" w:rsidRPr="00F2371B">
        <w:rPr>
          <w:b/>
          <w:bCs/>
        </w:rPr>
        <w:t xml:space="preserve"> by </w:t>
      </w:r>
      <w:r w:rsidR="006B11F8">
        <w:rPr>
          <w:b/>
          <w:bCs/>
        </w:rPr>
        <w:t>Mr</w:t>
      </w:r>
      <w:r w:rsidR="0035493F">
        <w:rPr>
          <w:b/>
          <w:bCs/>
        </w:rPr>
        <w:t>. John Jack</w:t>
      </w:r>
      <w:r w:rsidR="00A35BFE">
        <w:rPr>
          <w:b/>
          <w:bCs/>
        </w:rPr>
        <w:t xml:space="preserve">, </w:t>
      </w:r>
      <w:r w:rsidR="001701C7">
        <w:rPr>
          <w:b/>
          <w:bCs/>
        </w:rPr>
        <w:t xml:space="preserve">Chair of </w:t>
      </w:r>
      <w:r w:rsidR="0035493F">
        <w:rPr>
          <w:b/>
          <w:bCs/>
        </w:rPr>
        <w:t>PRFP</w:t>
      </w:r>
      <w:r w:rsidR="00797D21">
        <w:rPr>
          <w:b/>
          <w:bCs/>
        </w:rPr>
        <w:t xml:space="preserve"> </w:t>
      </w:r>
      <w:r w:rsidR="00797D21" w:rsidRPr="00797D21">
        <w:rPr>
          <w:i/>
          <w:iCs/>
        </w:rPr>
        <w:t>(Document: PRFP-15/INP-0</w:t>
      </w:r>
      <w:r w:rsidR="00797D21">
        <w:rPr>
          <w:i/>
          <w:iCs/>
        </w:rPr>
        <w:t>2</w:t>
      </w:r>
      <w:r w:rsidR="00797D21" w:rsidRPr="00797D21">
        <w:rPr>
          <w:i/>
          <w:iCs/>
        </w:rPr>
        <w:t>)</w:t>
      </w:r>
    </w:p>
    <w:p w14:paraId="61A0EA12" w14:textId="77777777" w:rsidR="00F2371B" w:rsidRDefault="00F2371B" w:rsidP="009F0CB7">
      <w:pPr>
        <w:pStyle w:val="Level2"/>
        <w:numPr>
          <w:ilvl w:val="0"/>
          <w:numId w:val="0"/>
        </w:numPr>
        <w:tabs>
          <w:tab w:val="clear" w:pos="7200"/>
        </w:tabs>
        <w:spacing w:after="0"/>
        <w:ind w:left="720"/>
        <w:contextualSpacing w:val="0"/>
      </w:pPr>
    </w:p>
    <w:p w14:paraId="5A0B7BC9" w14:textId="1AE570DC" w:rsidR="00C65259" w:rsidRDefault="0035493F" w:rsidP="00C65259">
      <w:pPr>
        <w:pStyle w:val="Level2"/>
        <w:numPr>
          <w:ilvl w:val="0"/>
          <w:numId w:val="0"/>
        </w:numPr>
        <w:tabs>
          <w:tab w:val="clear" w:pos="810"/>
          <w:tab w:val="clear" w:pos="7200"/>
        </w:tabs>
        <w:spacing w:after="0"/>
        <w:ind w:left="720"/>
        <w:contextualSpacing w:val="0"/>
      </w:pPr>
      <w:r>
        <w:t>Mr. John Jack</w:t>
      </w:r>
      <w:r w:rsidR="003E42DD">
        <w:t xml:space="preserve">, </w:t>
      </w:r>
      <w:r w:rsidR="001701C7">
        <w:t>Chair</w:t>
      </w:r>
      <w:r w:rsidR="003E42DD">
        <w:t xml:space="preserve"> of </w:t>
      </w:r>
      <w:r>
        <w:t>PRFP</w:t>
      </w:r>
      <w:r w:rsidR="00F2371B">
        <w:t xml:space="preserve"> </w:t>
      </w:r>
      <w:r w:rsidR="00CC003A">
        <w:t xml:space="preserve">mentioned that it was his </w:t>
      </w:r>
      <w:r w:rsidR="00AD0858">
        <w:t>immense pleasure</w:t>
      </w:r>
      <w:r w:rsidR="00CC003A">
        <w:t xml:space="preserve"> to </w:t>
      </w:r>
      <w:r w:rsidR="00AD0858">
        <w:t>deliver</w:t>
      </w:r>
      <w:r w:rsidR="00CC003A">
        <w:t xml:space="preserve"> the opening address at this PRFP-1</w:t>
      </w:r>
      <w:r w:rsidR="00AD0858">
        <w:t>5</w:t>
      </w:r>
      <w:r w:rsidR="00CC003A">
        <w:t>.</w:t>
      </w:r>
      <w:r w:rsidR="004C0250">
        <w:t xml:space="preserve"> </w:t>
      </w:r>
      <w:r w:rsidR="00EB32ED" w:rsidRPr="00EB32ED">
        <w:t xml:space="preserve">He conveyed his sincere thanks and gratitude to the Management Committee of APT for granting approval so that Vanuatu administration could organize PRFP-15 in Port Vila, Vanuatu. </w:t>
      </w:r>
      <w:r w:rsidR="00CC003A" w:rsidRPr="00CC003A">
        <w:t>He mentioned</w:t>
      </w:r>
      <w:r w:rsidR="00AD0858">
        <w:t xml:space="preserve"> </w:t>
      </w:r>
      <w:r w:rsidR="003A6D17">
        <w:t xml:space="preserve">that </w:t>
      </w:r>
      <w:r w:rsidR="00AD0858">
        <w:t>this PRFP-15 was the first reunion of APT’s PRFP family after two challenging years of disruption, adaptation and innovation</w:t>
      </w:r>
      <w:r w:rsidR="003A6D17">
        <w:t>,</w:t>
      </w:r>
      <w:r w:rsidR="00AD0858">
        <w:t xml:space="preserve"> brought about by the COVID-19 pandemic</w:t>
      </w:r>
      <w:r w:rsidR="00247824">
        <w:t>.</w:t>
      </w:r>
      <w:r w:rsidR="00AD0858">
        <w:t xml:space="preserve"> </w:t>
      </w:r>
      <w:r w:rsidR="00922B9E">
        <w:t>He emphasized the last two years was a period that we have demonstrate</w:t>
      </w:r>
      <w:r w:rsidR="00EB32ED">
        <w:t>d</w:t>
      </w:r>
      <w:r w:rsidR="00922B9E">
        <w:t xml:space="preserve"> power, values and capabilities of a </w:t>
      </w:r>
      <w:r w:rsidR="00922B9E">
        <w:lastRenderedPageBreak/>
        <w:t xml:space="preserve">connected society. </w:t>
      </w:r>
      <w:r w:rsidR="00B74B3B">
        <w:t>He highlighted the importa</w:t>
      </w:r>
      <w:r w:rsidR="00EB32ED">
        <w:t xml:space="preserve">nce </w:t>
      </w:r>
      <w:r w:rsidR="00B74B3B">
        <w:t>of</w:t>
      </w:r>
      <w:r w:rsidR="00EB32ED">
        <w:t xml:space="preserve"> ICT </w:t>
      </w:r>
      <w:r w:rsidR="00994FBC">
        <w:t xml:space="preserve">in </w:t>
      </w:r>
      <w:r w:rsidR="003A6D17">
        <w:t xml:space="preserve">the </w:t>
      </w:r>
      <w:r w:rsidR="00994FBC">
        <w:t xml:space="preserve">Pacific region, </w:t>
      </w:r>
      <w:r w:rsidR="00EB32ED">
        <w:t>especially in the area of</w:t>
      </w:r>
      <w:r w:rsidR="00B74B3B">
        <w:t xml:space="preserve"> </w:t>
      </w:r>
      <w:r w:rsidR="00922B9E">
        <w:t>broadband connectivity</w:t>
      </w:r>
      <w:r w:rsidR="00EB32ED">
        <w:t xml:space="preserve">, cybersecurity, and disaster management. </w:t>
      </w:r>
      <w:r w:rsidR="00247824">
        <w:t>He congratulate</w:t>
      </w:r>
      <w:r w:rsidR="003A6D17">
        <w:t>d</w:t>
      </w:r>
      <w:r w:rsidR="00247824">
        <w:t xml:space="preserve"> and thank</w:t>
      </w:r>
      <w:r w:rsidR="003A6D17">
        <w:t>ed</w:t>
      </w:r>
      <w:r w:rsidR="00247824">
        <w:t xml:space="preserve"> </w:t>
      </w:r>
      <w:r w:rsidR="003A6D17">
        <w:t xml:space="preserve">all </w:t>
      </w:r>
      <w:r w:rsidR="00247824">
        <w:t>participants who join</w:t>
      </w:r>
      <w:r w:rsidR="00994FBC">
        <w:t>ed</w:t>
      </w:r>
      <w:r w:rsidR="00247824">
        <w:t xml:space="preserve"> PRFP-1</w:t>
      </w:r>
      <w:r w:rsidR="00994FBC">
        <w:t>5</w:t>
      </w:r>
      <w:r w:rsidR="00247824">
        <w:t xml:space="preserve"> for making the right decision to be part of this significant gathering where many unique Telecommunication/ICT development issues and challenges </w:t>
      </w:r>
      <w:r w:rsidR="00994FBC">
        <w:t xml:space="preserve">faced by the Pacific communities </w:t>
      </w:r>
      <w:r w:rsidR="00247824">
        <w:t>would be shared</w:t>
      </w:r>
      <w:r w:rsidR="00994FBC">
        <w:t xml:space="preserve"> and discussed</w:t>
      </w:r>
      <w:r w:rsidR="00247824">
        <w:t xml:space="preserve">.  He looked forward to </w:t>
      </w:r>
      <w:r w:rsidR="00745443">
        <w:t>concrete and positive participa</w:t>
      </w:r>
      <w:r w:rsidR="00994FBC">
        <w:t>tion</w:t>
      </w:r>
      <w:r w:rsidR="00745443">
        <w:t xml:space="preserve"> during this gathering.</w:t>
      </w:r>
    </w:p>
    <w:p w14:paraId="2D8C6AD3" w14:textId="6650DFCF" w:rsidR="005711A9" w:rsidRDefault="0035493F" w:rsidP="0035493F">
      <w:pPr>
        <w:pStyle w:val="Level2"/>
        <w:numPr>
          <w:ilvl w:val="0"/>
          <w:numId w:val="0"/>
        </w:numPr>
        <w:tabs>
          <w:tab w:val="clear" w:pos="810"/>
          <w:tab w:val="clear" w:pos="7200"/>
          <w:tab w:val="left" w:pos="7926"/>
        </w:tabs>
        <w:spacing w:after="0"/>
        <w:ind w:left="720"/>
        <w:contextualSpacing w:val="0"/>
      </w:pPr>
      <w:r>
        <w:tab/>
      </w:r>
    </w:p>
    <w:p w14:paraId="75409ABD" w14:textId="4C0ABF5D" w:rsidR="005941BB" w:rsidRDefault="004C0250" w:rsidP="009F0CB7">
      <w:pPr>
        <w:pStyle w:val="Level2"/>
        <w:numPr>
          <w:ilvl w:val="0"/>
          <w:numId w:val="0"/>
        </w:numPr>
        <w:tabs>
          <w:tab w:val="clear" w:pos="810"/>
          <w:tab w:val="clear" w:pos="7200"/>
        </w:tabs>
        <w:spacing w:after="0"/>
        <w:ind w:left="720"/>
        <w:contextualSpacing w:val="0"/>
      </w:pPr>
      <w:r>
        <w:t xml:space="preserve">The full text of </w:t>
      </w:r>
      <w:r w:rsidR="00855915">
        <w:t>his</w:t>
      </w:r>
      <w:r w:rsidR="0056792B">
        <w:t xml:space="preserve"> </w:t>
      </w:r>
      <w:r>
        <w:t>remarks</w:t>
      </w:r>
      <w:r w:rsidR="001701C7">
        <w:t xml:space="preserve"> is provided in </w:t>
      </w:r>
      <w:r w:rsidR="004617AF">
        <w:t>Document</w:t>
      </w:r>
      <w:r w:rsidR="008E5033">
        <w:t>:</w:t>
      </w:r>
      <w:r w:rsidR="004617AF">
        <w:t xml:space="preserve"> </w:t>
      </w:r>
      <w:r w:rsidR="0035493F">
        <w:t>PRFP-1</w:t>
      </w:r>
      <w:r w:rsidR="0074126D">
        <w:t>5</w:t>
      </w:r>
      <w:r w:rsidR="001701C7">
        <w:t>/INP-02.</w:t>
      </w:r>
    </w:p>
    <w:p w14:paraId="7DB4AB03" w14:textId="17117E70" w:rsidR="00C65259" w:rsidRDefault="00C65259" w:rsidP="009F0CB7">
      <w:pPr>
        <w:pStyle w:val="Level2"/>
        <w:numPr>
          <w:ilvl w:val="0"/>
          <w:numId w:val="0"/>
        </w:numPr>
        <w:tabs>
          <w:tab w:val="clear" w:pos="810"/>
          <w:tab w:val="clear" w:pos="7200"/>
        </w:tabs>
        <w:spacing w:after="0"/>
        <w:ind w:left="720"/>
        <w:contextualSpacing w:val="0"/>
      </w:pPr>
    </w:p>
    <w:p w14:paraId="61B8EB79" w14:textId="75527989" w:rsidR="00C65259" w:rsidRPr="00F2371B" w:rsidRDefault="00C65259" w:rsidP="00C65259">
      <w:pPr>
        <w:pStyle w:val="Level2"/>
        <w:tabs>
          <w:tab w:val="clear" w:pos="810"/>
          <w:tab w:val="clear" w:pos="7200"/>
        </w:tabs>
        <w:spacing w:after="0"/>
        <w:contextualSpacing w:val="0"/>
        <w:rPr>
          <w:b/>
          <w:bCs/>
        </w:rPr>
      </w:pPr>
      <w:r>
        <w:rPr>
          <w:b/>
          <w:bCs/>
        </w:rPr>
        <w:t>Inaugural Address</w:t>
      </w:r>
      <w:r w:rsidRPr="00F2371B">
        <w:rPr>
          <w:b/>
          <w:bCs/>
        </w:rPr>
        <w:t xml:space="preserve"> by </w:t>
      </w:r>
      <w:r w:rsidR="006B11F8">
        <w:rPr>
          <w:b/>
          <w:bCs/>
        </w:rPr>
        <w:t>Hon</w:t>
      </w:r>
      <w:r>
        <w:rPr>
          <w:b/>
          <w:bCs/>
        </w:rPr>
        <w:t xml:space="preserve">. </w:t>
      </w:r>
      <w:r w:rsidR="006B11F8">
        <w:rPr>
          <w:b/>
          <w:bCs/>
        </w:rPr>
        <w:t xml:space="preserve">Bob </w:t>
      </w:r>
      <w:proofErr w:type="spellStart"/>
      <w:r w:rsidR="006B11F8">
        <w:rPr>
          <w:b/>
          <w:bCs/>
        </w:rPr>
        <w:t>Loughman</w:t>
      </w:r>
      <w:proofErr w:type="spellEnd"/>
      <w:r w:rsidR="006B11F8">
        <w:rPr>
          <w:b/>
          <w:bCs/>
        </w:rPr>
        <w:t>, Prime Minister, Vanuatu</w:t>
      </w:r>
      <w:r w:rsidR="00797D21">
        <w:rPr>
          <w:b/>
          <w:bCs/>
        </w:rPr>
        <w:t xml:space="preserve"> </w:t>
      </w:r>
      <w:r w:rsidR="00797D21" w:rsidRPr="00797D21">
        <w:rPr>
          <w:i/>
          <w:iCs/>
        </w:rPr>
        <w:t>(Document: PRFP-15/INP-0</w:t>
      </w:r>
      <w:r w:rsidR="00797D21">
        <w:rPr>
          <w:i/>
          <w:iCs/>
        </w:rPr>
        <w:t>3</w:t>
      </w:r>
      <w:r w:rsidR="00797D21" w:rsidRPr="00797D21">
        <w:rPr>
          <w:i/>
          <w:iCs/>
        </w:rPr>
        <w:t>)</w:t>
      </w:r>
    </w:p>
    <w:p w14:paraId="0E2E7D1E" w14:textId="77777777" w:rsidR="00C65259" w:rsidRDefault="00C65259" w:rsidP="00C65259">
      <w:pPr>
        <w:pStyle w:val="Level2"/>
        <w:numPr>
          <w:ilvl w:val="0"/>
          <w:numId w:val="0"/>
        </w:numPr>
        <w:tabs>
          <w:tab w:val="clear" w:pos="7200"/>
        </w:tabs>
        <w:spacing w:after="0"/>
        <w:ind w:left="720"/>
        <w:contextualSpacing w:val="0"/>
      </w:pPr>
    </w:p>
    <w:p w14:paraId="152C5B58" w14:textId="7152C287" w:rsidR="00C65259" w:rsidRDefault="006B11F8" w:rsidP="00C65259">
      <w:pPr>
        <w:pStyle w:val="Level2"/>
        <w:numPr>
          <w:ilvl w:val="0"/>
          <w:numId w:val="0"/>
        </w:numPr>
        <w:tabs>
          <w:tab w:val="clear" w:pos="810"/>
          <w:tab w:val="clear" w:pos="7200"/>
        </w:tabs>
        <w:spacing w:after="0"/>
        <w:ind w:left="720"/>
        <w:contextualSpacing w:val="0"/>
      </w:pPr>
      <w:r>
        <w:t xml:space="preserve">Hon. Bob </w:t>
      </w:r>
      <w:proofErr w:type="spellStart"/>
      <w:r>
        <w:t>Loughman</w:t>
      </w:r>
      <w:proofErr w:type="spellEnd"/>
      <w:r w:rsidR="00C65259">
        <w:t xml:space="preserve">, </w:t>
      </w:r>
      <w:r>
        <w:t>Prime Minister, Vanuatu</w:t>
      </w:r>
      <w:r w:rsidR="00C65259">
        <w:t xml:space="preserve"> mentioned that it was his </w:t>
      </w:r>
      <w:r>
        <w:t>esteem pleasure to welcome all participants</w:t>
      </w:r>
      <w:r w:rsidR="00C65259">
        <w:t xml:space="preserve"> and </w:t>
      </w:r>
      <w:r>
        <w:t xml:space="preserve">conveyed his </w:t>
      </w:r>
      <w:r w:rsidR="00C65259">
        <w:t xml:space="preserve">heartfelt gratitude </w:t>
      </w:r>
      <w:r>
        <w:t>on behalf of the Government and people of the Republic of Vanuatu</w:t>
      </w:r>
      <w:r w:rsidR="00C65259">
        <w:t xml:space="preserve">. </w:t>
      </w:r>
      <w:r w:rsidR="00C65259" w:rsidRPr="00CC003A">
        <w:t xml:space="preserve">He mentioned that </w:t>
      </w:r>
      <w:r w:rsidR="00561C07">
        <w:t xml:space="preserve">we have all witnessed and experienced the power of ICTs and learned many lessons during </w:t>
      </w:r>
      <w:r w:rsidR="001600C4">
        <w:t xml:space="preserve">the </w:t>
      </w:r>
      <w:r w:rsidR="00561C07">
        <w:t>pandemic. He mentioned that he strongly believe</w:t>
      </w:r>
      <w:r w:rsidR="000C79D4">
        <w:t>s</w:t>
      </w:r>
      <w:r w:rsidR="00561C07">
        <w:t xml:space="preserve"> </w:t>
      </w:r>
      <w:r w:rsidR="000C79D4">
        <w:t>the PRFP is the right platform for sharing and exchanging all our innovative ideas in terms of ICTs because of the common challenges we face in Pacific region. He also highlighted</w:t>
      </w:r>
      <w:r w:rsidR="00FE6502">
        <w:t>,</w:t>
      </w:r>
      <w:r w:rsidR="000C79D4">
        <w:t xml:space="preserve"> as a region</w:t>
      </w:r>
      <w:r w:rsidR="00FE6502">
        <w:t>,</w:t>
      </w:r>
      <w:r w:rsidR="000C79D4">
        <w:t xml:space="preserve"> Pacific countries need to move forward together. </w:t>
      </w:r>
      <w:r w:rsidR="00854A94">
        <w:t xml:space="preserve">Regional cooperation through established networks and especially through regional organizations need to speak the one language which must be to elevate the livelihoods of our people, using the technologies such as ICTs. He </w:t>
      </w:r>
      <w:r w:rsidR="000C3DAB">
        <w:t>gave all the very best wishes to the discussions over the 3 days and he mentioned that as a strong advocator for ICT and innovation, he looked forward to seeing the outcomes of this forum. He declared that the PRFP-15 was officially open.</w:t>
      </w:r>
    </w:p>
    <w:p w14:paraId="304B1FF3" w14:textId="4D158611" w:rsidR="00797D21" w:rsidRDefault="00797D21" w:rsidP="00C65259">
      <w:pPr>
        <w:pStyle w:val="Level2"/>
        <w:numPr>
          <w:ilvl w:val="0"/>
          <w:numId w:val="0"/>
        </w:numPr>
        <w:tabs>
          <w:tab w:val="clear" w:pos="810"/>
          <w:tab w:val="clear" w:pos="7200"/>
        </w:tabs>
        <w:spacing w:after="0"/>
        <w:ind w:left="720"/>
        <w:contextualSpacing w:val="0"/>
      </w:pPr>
    </w:p>
    <w:p w14:paraId="4DC51D61" w14:textId="08506B17" w:rsidR="00797D21" w:rsidRDefault="00797D21" w:rsidP="00797D21">
      <w:pPr>
        <w:pStyle w:val="Level2"/>
        <w:numPr>
          <w:ilvl w:val="0"/>
          <w:numId w:val="0"/>
        </w:numPr>
        <w:tabs>
          <w:tab w:val="clear" w:pos="810"/>
          <w:tab w:val="clear" w:pos="7200"/>
        </w:tabs>
        <w:spacing w:after="0"/>
        <w:ind w:left="720"/>
        <w:contextualSpacing w:val="0"/>
      </w:pPr>
      <w:r>
        <w:t>The full text of his remarks is provided in Document: PRFP-15/INP-03.</w:t>
      </w:r>
    </w:p>
    <w:p w14:paraId="66D27092" w14:textId="77777777" w:rsidR="00A82A5A" w:rsidRPr="0064402F" w:rsidRDefault="00A82A5A" w:rsidP="009F0CB7">
      <w:pPr>
        <w:rPr>
          <w:bCs/>
        </w:rPr>
      </w:pPr>
    </w:p>
    <w:p w14:paraId="32357093" w14:textId="687E61FB" w:rsidR="000533A8" w:rsidRPr="002D6B7D" w:rsidRDefault="005502BA" w:rsidP="009F0CB7">
      <w:pPr>
        <w:pStyle w:val="Level1"/>
        <w:tabs>
          <w:tab w:val="clear" w:pos="7200"/>
        </w:tabs>
        <w:spacing w:before="0"/>
        <w:ind w:hanging="720"/>
        <w:rPr>
          <w:i/>
          <w:iCs/>
        </w:rPr>
      </w:pPr>
      <w:r>
        <w:t xml:space="preserve">SESSION 1 - </w:t>
      </w:r>
      <w:r w:rsidR="001638AA">
        <w:t>PLENARY</w:t>
      </w:r>
      <w:r w:rsidR="001638AA" w:rsidRPr="00897DA3">
        <w:rPr>
          <w:b w:val="0"/>
          <w:bCs w:val="0"/>
          <w:i/>
          <w:iCs/>
        </w:rPr>
        <w:t xml:space="preserve"> </w:t>
      </w:r>
      <w:r w:rsidR="001638AA" w:rsidRPr="00897DA3">
        <w:rPr>
          <w:rFonts w:cs="Times New Roman"/>
          <w:b w:val="0"/>
          <w:bCs w:val="0"/>
          <w:i/>
          <w:iCs/>
        </w:rPr>
        <w:t>(</w:t>
      </w:r>
      <w:r w:rsidR="00F03208">
        <w:rPr>
          <w:rFonts w:cs="Times New Roman"/>
          <w:b w:val="0"/>
          <w:i/>
          <w:iCs/>
        </w:rPr>
        <w:t>T</w:t>
      </w:r>
      <w:r w:rsidR="004A3218">
        <w:rPr>
          <w:rFonts w:cs="Times New Roman"/>
          <w:b w:val="0"/>
          <w:i/>
          <w:iCs/>
        </w:rPr>
        <w:t>ue</w:t>
      </w:r>
      <w:r w:rsidR="00F51512">
        <w:rPr>
          <w:rFonts w:cs="Times New Roman"/>
          <w:b w:val="0"/>
          <w:i/>
          <w:iCs/>
        </w:rPr>
        <w:t>sday</w:t>
      </w:r>
      <w:r w:rsidR="001700FD">
        <w:rPr>
          <w:rFonts w:cs="Times New Roman"/>
          <w:b w:val="0"/>
          <w:i/>
          <w:iCs/>
        </w:rPr>
        <w:t xml:space="preserve">, </w:t>
      </w:r>
      <w:r w:rsidR="000C3DAB">
        <w:rPr>
          <w:rFonts w:cs="Times New Roman"/>
          <w:b w:val="0"/>
          <w:i/>
          <w:iCs/>
        </w:rPr>
        <w:t>30</w:t>
      </w:r>
      <w:r w:rsidR="00F51512">
        <w:rPr>
          <w:rFonts w:cs="Times New Roman"/>
          <w:b w:val="0"/>
          <w:i/>
          <w:iCs/>
        </w:rPr>
        <w:t xml:space="preserve"> </w:t>
      </w:r>
      <w:r w:rsidR="000C3DAB">
        <w:rPr>
          <w:rFonts w:cs="Times New Roman"/>
          <w:b w:val="0"/>
          <w:i/>
          <w:iCs/>
        </w:rPr>
        <w:t>August</w:t>
      </w:r>
      <w:r w:rsidR="00F51512">
        <w:rPr>
          <w:rFonts w:cs="Times New Roman"/>
          <w:b w:val="0"/>
          <w:i/>
          <w:iCs/>
        </w:rPr>
        <w:t xml:space="preserve"> 202</w:t>
      </w:r>
      <w:r w:rsidR="000C3DAB">
        <w:rPr>
          <w:rFonts w:cs="Times New Roman"/>
          <w:b w:val="0"/>
          <w:i/>
          <w:iCs/>
        </w:rPr>
        <w:t>2</w:t>
      </w:r>
      <w:r w:rsidR="00897DA3">
        <w:rPr>
          <w:rFonts w:cs="Times New Roman"/>
          <w:b w:val="0"/>
          <w:i/>
          <w:iCs/>
        </w:rPr>
        <w:t xml:space="preserve">, </w:t>
      </w:r>
      <w:r w:rsidR="000C3DAB">
        <w:rPr>
          <w:rFonts w:cs="Times New Roman"/>
          <w:b w:val="0"/>
          <w:i/>
          <w:iCs/>
        </w:rPr>
        <w:t>10:00</w:t>
      </w:r>
      <w:r w:rsidR="00897DA3">
        <w:rPr>
          <w:rFonts w:cs="Times New Roman"/>
          <w:b w:val="0"/>
          <w:i/>
          <w:iCs/>
        </w:rPr>
        <w:t xml:space="preserve"> – </w:t>
      </w:r>
      <w:r w:rsidR="000C3DAB">
        <w:rPr>
          <w:rFonts w:cs="Times New Roman"/>
          <w:b w:val="0"/>
          <w:i/>
          <w:iCs/>
        </w:rPr>
        <w:t>10</w:t>
      </w:r>
      <w:r w:rsidR="00897DA3">
        <w:rPr>
          <w:rFonts w:cs="Times New Roman"/>
          <w:b w:val="0"/>
          <w:i/>
          <w:iCs/>
        </w:rPr>
        <w:t>:</w:t>
      </w:r>
      <w:r w:rsidR="00F51512">
        <w:rPr>
          <w:rFonts w:cs="Times New Roman"/>
          <w:b w:val="0"/>
          <w:i/>
          <w:iCs/>
        </w:rPr>
        <w:t>30</w:t>
      </w:r>
      <w:r w:rsidR="00897DA3" w:rsidRPr="00897DA3">
        <w:rPr>
          <w:rFonts w:cs="Times New Roman"/>
          <w:b w:val="0"/>
          <w:i/>
          <w:iCs/>
        </w:rPr>
        <w:t xml:space="preserve"> hrs</w:t>
      </w:r>
      <w:r w:rsidR="00897DA3" w:rsidRPr="00897DA3">
        <w:rPr>
          <w:rFonts w:cs="Times New Roman"/>
          <w:b w:val="0"/>
        </w:rPr>
        <w:t>.</w:t>
      </w:r>
      <w:r w:rsidR="002D6B7D">
        <w:rPr>
          <w:rFonts w:cs="Times New Roman"/>
          <w:b w:val="0"/>
        </w:rPr>
        <w:t xml:space="preserve">, </w:t>
      </w:r>
      <w:r w:rsidR="00B358D1">
        <w:rPr>
          <w:rFonts w:cs="Times New Roman"/>
          <w:b w:val="0"/>
          <w:i/>
          <w:iCs/>
        </w:rPr>
        <w:t>UTC+</w:t>
      </w:r>
      <w:r w:rsidR="000C3DAB">
        <w:rPr>
          <w:rFonts w:cs="Times New Roman"/>
          <w:b w:val="0"/>
          <w:i/>
          <w:iCs/>
        </w:rPr>
        <w:t>11</w:t>
      </w:r>
      <w:r w:rsidR="001638AA" w:rsidRPr="002D6B7D">
        <w:rPr>
          <w:rFonts w:cs="Times New Roman"/>
          <w:b w:val="0"/>
          <w:i/>
          <w:iCs/>
        </w:rPr>
        <w:t>)</w:t>
      </w:r>
    </w:p>
    <w:p w14:paraId="472C8195" w14:textId="77777777" w:rsidR="004814C0" w:rsidRPr="00A0545B" w:rsidRDefault="004814C0" w:rsidP="009F0CB7">
      <w:pPr>
        <w:tabs>
          <w:tab w:val="left" w:pos="540"/>
        </w:tabs>
      </w:pPr>
    </w:p>
    <w:p w14:paraId="1174043A" w14:textId="4C6F8134" w:rsidR="0020557A" w:rsidRPr="001638AA" w:rsidRDefault="001638AA" w:rsidP="009F0CB7">
      <w:pPr>
        <w:pStyle w:val="Level2"/>
        <w:tabs>
          <w:tab w:val="clear" w:pos="810"/>
          <w:tab w:val="clear" w:pos="7200"/>
        </w:tabs>
        <w:spacing w:after="0"/>
        <w:contextualSpacing w:val="0"/>
        <w:rPr>
          <w:b/>
          <w:bCs/>
        </w:rPr>
      </w:pPr>
      <w:r w:rsidRPr="001638AA">
        <w:rPr>
          <w:b/>
          <w:bCs/>
        </w:rPr>
        <w:t xml:space="preserve">Adoption of </w:t>
      </w:r>
      <w:r w:rsidR="006F5670">
        <w:rPr>
          <w:b/>
          <w:bCs/>
        </w:rPr>
        <w:t xml:space="preserve">the </w:t>
      </w:r>
      <w:r w:rsidRPr="001638AA">
        <w:rPr>
          <w:b/>
          <w:bCs/>
        </w:rPr>
        <w:t xml:space="preserve">Agenda </w:t>
      </w:r>
      <w:r w:rsidRPr="00797D21">
        <w:rPr>
          <w:i/>
          <w:iCs/>
        </w:rPr>
        <w:t>(Doc</w:t>
      </w:r>
      <w:r w:rsidR="00EA4DAE" w:rsidRPr="00797D21">
        <w:rPr>
          <w:i/>
          <w:iCs/>
        </w:rPr>
        <w:t>ument:</w:t>
      </w:r>
      <w:r w:rsidRPr="00797D21">
        <w:rPr>
          <w:i/>
          <w:iCs/>
        </w:rPr>
        <w:t xml:space="preserve"> </w:t>
      </w:r>
      <w:r w:rsidR="004A3218" w:rsidRPr="00797D21">
        <w:rPr>
          <w:i/>
          <w:iCs/>
        </w:rPr>
        <w:t>PRFP-1</w:t>
      </w:r>
      <w:r w:rsidR="002F443A" w:rsidRPr="00797D21">
        <w:rPr>
          <w:i/>
          <w:iCs/>
        </w:rPr>
        <w:t>5</w:t>
      </w:r>
      <w:r w:rsidRPr="00797D21">
        <w:rPr>
          <w:i/>
          <w:iCs/>
        </w:rPr>
        <w:t>/ADM-01)</w:t>
      </w:r>
    </w:p>
    <w:p w14:paraId="2AD2E968" w14:textId="77777777" w:rsidR="00A0545B" w:rsidRDefault="00A0545B" w:rsidP="009F0CB7">
      <w:pPr>
        <w:pStyle w:val="Level2"/>
        <w:numPr>
          <w:ilvl w:val="0"/>
          <w:numId w:val="0"/>
        </w:numPr>
        <w:tabs>
          <w:tab w:val="clear" w:pos="810"/>
          <w:tab w:val="clear" w:pos="7200"/>
        </w:tabs>
        <w:spacing w:after="0"/>
        <w:ind w:left="720"/>
        <w:contextualSpacing w:val="0"/>
      </w:pPr>
    </w:p>
    <w:p w14:paraId="7851076E" w14:textId="7F138A2D" w:rsidR="001638AA" w:rsidRDefault="004A3218" w:rsidP="009F0CB7">
      <w:pPr>
        <w:pStyle w:val="Level2"/>
        <w:numPr>
          <w:ilvl w:val="0"/>
          <w:numId w:val="0"/>
        </w:numPr>
        <w:tabs>
          <w:tab w:val="clear" w:pos="810"/>
          <w:tab w:val="clear" w:pos="7200"/>
        </w:tabs>
        <w:spacing w:after="0"/>
        <w:ind w:left="720"/>
        <w:contextualSpacing w:val="0"/>
      </w:pPr>
      <w:r>
        <w:t>Mr. John Jack</w:t>
      </w:r>
      <w:r w:rsidR="001700FD">
        <w:t>,</w:t>
      </w:r>
      <w:r w:rsidR="0041690F">
        <w:t xml:space="preserve"> </w:t>
      </w:r>
      <w:r w:rsidR="001638AA">
        <w:t>Chai</w:t>
      </w:r>
      <w:r w:rsidR="000A7AA2">
        <w:t>r o</w:t>
      </w:r>
      <w:r w:rsidR="001638AA">
        <w:t xml:space="preserve">f </w:t>
      </w:r>
      <w:r w:rsidR="00171A46">
        <w:t>PRFP</w:t>
      </w:r>
      <w:r w:rsidR="0041690F">
        <w:t>,</w:t>
      </w:r>
      <w:r w:rsidR="001638AA">
        <w:t xml:space="preserve"> introduced the Pr</w:t>
      </w:r>
      <w:r w:rsidR="005502BA">
        <w:t>ov</w:t>
      </w:r>
      <w:r w:rsidR="001700FD">
        <w:t>isional Agenda of the Meeting.</w:t>
      </w:r>
      <w:r w:rsidR="00F03208">
        <w:t xml:space="preserve"> </w:t>
      </w:r>
      <w:r>
        <w:t>He</w:t>
      </w:r>
      <w:r w:rsidR="001638AA">
        <w:t xml:space="preserve"> sought comments on </w:t>
      </w:r>
      <w:r w:rsidR="005502BA">
        <w:t>the document</w:t>
      </w:r>
      <w:r w:rsidR="001638AA">
        <w:t xml:space="preserve">. As there was no comment, </w:t>
      </w:r>
      <w:r w:rsidR="005502BA">
        <w:t>it was</w:t>
      </w:r>
      <w:r w:rsidR="001638AA">
        <w:t xml:space="preserve"> </w:t>
      </w:r>
      <w:r w:rsidR="00FB5115">
        <w:t>adopted.</w:t>
      </w:r>
    </w:p>
    <w:p w14:paraId="2617CF54" w14:textId="77777777" w:rsidR="00BC2973" w:rsidRDefault="00BC2973" w:rsidP="009F0CB7">
      <w:pPr>
        <w:jc w:val="both"/>
      </w:pPr>
    </w:p>
    <w:p w14:paraId="10861E81" w14:textId="77777777" w:rsidR="005504F6" w:rsidRPr="00142B3F" w:rsidRDefault="005504F6" w:rsidP="005504F6">
      <w:pPr>
        <w:pStyle w:val="Level2"/>
        <w:numPr>
          <w:ilvl w:val="0"/>
          <w:numId w:val="0"/>
        </w:numPr>
        <w:tabs>
          <w:tab w:val="clear" w:pos="7200"/>
        </w:tabs>
        <w:ind w:left="720"/>
      </w:pPr>
    </w:p>
    <w:p w14:paraId="177CBCB7" w14:textId="61C9EACF" w:rsidR="000533A8" w:rsidRPr="00C12C52" w:rsidRDefault="002E4384" w:rsidP="009F0CB7">
      <w:pPr>
        <w:pStyle w:val="Level2"/>
        <w:tabs>
          <w:tab w:val="clear" w:pos="7200"/>
        </w:tabs>
        <w:rPr>
          <w:b/>
          <w:bCs/>
        </w:rPr>
      </w:pPr>
      <w:r w:rsidRPr="00C12C52">
        <w:rPr>
          <w:b/>
          <w:bCs/>
        </w:rPr>
        <w:t xml:space="preserve">Outcomes of </w:t>
      </w:r>
      <w:r w:rsidR="006F5670">
        <w:rPr>
          <w:b/>
          <w:bCs/>
        </w:rPr>
        <w:t>the</w:t>
      </w:r>
      <w:r w:rsidRPr="00C12C52">
        <w:rPr>
          <w:b/>
          <w:bCs/>
        </w:rPr>
        <w:t xml:space="preserve"> </w:t>
      </w:r>
      <w:r w:rsidR="006F5670" w:rsidRPr="00C12C52">
        <w:rPr>
          <w:b/>
          <w:bCs/>
        </w:rPr>
        <w:t>4</w:t>
      </w:r>
      <w:r w:rsidR="002F443A">
        <w:rPr>
          <w:b/>
          <w:bCs/>
        </w:rPr>
        <w:t>5</w:t>
      </w:r>
      <w:r w:rsidR="006F5670">
        <w:rPr>
          <w:b/>
          <w:bCs/>
        </w:rPr>
        <w:t>th</w:t>
      </w:r>
      <w:r w:rsidR="006F5670" w:rsidRPr="00C12C52">
        <w:rPr>
          <w:b/>
          <w:bCs/>
        </w:rPr>
        <w:t xml:space="preserve"> </w:t>
      </w:r>
      <w:r w:rsidRPr="00C12C52">
        <w:rPr>
          <w:b/>
          <w:bCs/>
        </w:rPr>
        <w:t xml:space="preserve">Session of the Management Committee of the APT Relevant to </w:t>
      </w:r>
      <w:r w:rsidR="00171A46">
        <w:rPr>
          <w:b/>
          <w:bCs/>
        </w:rPr>
        <w:t>PRFP</w:t>
      </w:r>
      <w:r w:rsidRPr="00C12C52">
        <w:rPr>
          <w:b/>
          <w:bCs/>
        </w:rPr>
        <w:t xml:space="preserve"> </w:t>
      </w:r>
      <w:r w:rsidRPr="00797D21">
        <w:rPr>
          <w:i/>
          <w:iCs/>
        </w:rPr>
        <w:t>(Doc</w:t>
      </w:r>
      <w:r w:rsidR="00B358D1" w:rsidRPr="00797D21">
        <w:rPr>
          <w:i/>
          <w:iCs/>
        </w:rPr>
        <w:t>ument:</w:t>
      </w:r>
      <w:r w:rsidRPr="00797D21">
        <w:rPr>
          <w:i/>
          <w:iCs/>
        </w:rPr>
        <w:t xml:space="preserve"> </w:t>
      </w:r>
      <w:r w:rsidR="00171A46" w:rsidRPr="00797D21">
        <w:rPr>
          <w:i/>
          <w:iCs/>
        </w:rPr>
        <w:t>PRFP-1</w:t>
      </w:r>
      <w:r w:rsidR="002F443A" w:rsidRPr="00797D21">
        <w:rPr>
          <w:i/>
          <w:iCs/>
        </w:rPr>
        <w:t>5</w:t>
      </w:r>
      <w:r w:rsidR="001B7A3E" w:rsidRPr="00797D21">
        <w:rPr>
          <w:i/>
          <w:iCs/>
        </w:rPr>
        <w:t>/INP-</w:t>
      </w:r>
      <w:r w:rsidR="006F5670" w:rsidRPr="00797D21">
        <w:rPr>
          <w:i/>
          <w:iCs/>
        </w:rPr>
        <w:t>0</w:t>
      </w:r>
      <w:r w:rsidR="002F443A" w:rsidRPr="00797D21">
        <w:rPr>
          <w:i/>
          <w:iCs/>
        </w:rPr>
        <w:t>4</w:t>
      </w:r>
      <w:r w:rsidRPr="00797D21">
        <w:rPr>
          <w:i/>
          <w:iCs/>
        </w:rPr>
        <w:t>)</w:t>
      </w:r>
    </w:p>
    <w:p w14:paraId="27607F4A" w14:textId="77777777" w:rsidR="002E4384" w:rsidRDefault="002E4384" w:rsidP="009F0CB7">
      <w:pPr>
        <w:pStyle w:val="Level2"/>
        <w:numPr>
          <w:ilvl w:val="0"/>
          <w:numId w:val="0"/>
        </w:numPr>
        <w:tabs>
          <w:tab w:val="clear" w:pos="7200"/>
        </w:tabs>
        <w:spacing w:after="0"/>
        <w:ind w:left="720"/>
        <w:contextualSpacing w:val="0"/>
      </w:pPr>
    </w:p>
    <w:p w14:paraId="715E45B7" w14:textId="5EE56F2E" w:rsidR="002F443A" w:rsidRDefault="00AD6B24" w:rsidP="00AD6B24">
      <w:pPr>
        <w:tabs>
          <w:tab w:val="left" w:pos="810"/>
          <w:tab w:val="left" w:pos="7200"/>
        </w:tabs>
        <w:ind w:left="720"/>
        <w:contextualSpacing/>
        <w:jc w:val="both"/>
      </w:pPr>
      <w:r w:rsidRPr="00AD6B24">
        <w:t>APT Secretariat presented outcomes of the 4</w:t>
      </w:r>
      <w:r w:rsidR="002F443A">
        <w:t>5</w:t>
      </w:r>
      <w:r w:rsidRPr="00AD6B24">
        <w:t>th Session of the Management Committee of the APT (MC-4</w:t>
      </w:r>
      <w:r w:rsidR="002F443A">
        <w:t>5</w:t>
      </w:r>
      <w:r w:rsidRPr="00AD6B24">
        <w:t xml:space="preserve">) relevant to </w:t>
      </w:r>
      <w:r w:rsidR="00171A46">
        <w:t>PRFP</w:t>
      </w:r>
      <w:r w:rsidRPr="00AD6B24">
        <w:t>.</w:t>
      </w:r>
      <w:r w:rsidR="00B25B53" w:rsidRPr="00B25B53">
        <w:t xml:space="preserve"> </w:t>
      </w:r>
      <w:r w:rsidR="00946B3A">
        <w:t>The following decisions were made:</w:t>
      </w:r>
    </w:p>
    <w:p w14:paraId="0DAB8D28" w14:textId="77777777" w:rsidR="002F443A" w:rsidRDefault="002F443A" w:rsidP="00AD6B24">
      <w:pPr>
        <w:tabs>
          <w:tab w:val="left" w:pos="810"/>
          <w:tab w:val="left" w:pos="7200"/>
        </w:tabs>
        <w:ind w:left="720"/>
        <w:contextualSpacing/>
        <w:jc w:val="both"/>
      </w:pPr>
    </w:p>
    <w:p w14:paraId="4BE0AAFA" w14:textId="78E696D7" w:rsidR="002F443A" w:rsidRPr="002F443A" w:rsidRDefault="002F443A" w:rsidP="002F443A">
      <w:pPr>
        <w:pStyle w:val="ListParagraph"/>
        <w:numPr>
          <w:ilvl w:val="0"/>
          <w:numId w:val="46"/>
        </w:numPr>
        <w:tabs>
          <w:tab w:val="left" w:pos="810"/>
          <w:tab w:val="left" w:pos="7200"/>
        </w:tabs>
        <w:jc w:val="both"/>
      </w:pPr>
      <w:r w:rsidRPr="00252378">
        <w:rPr>
          <w:spacing w:val="-4"/>
        </w:rPr>
        <w:t>MC-4</w:t>
      </w:r>
      <w:r>
        <w:rPr>
          <w:spacing w:val="-4"/>
        </w:rPr>
        <w:t>5</w:t>
      </w:r>
      <w:r w:rsidRPr="00252378">
        <w:rPr>
          <w:spacing w:val="-4"/>
        </w:rPr>
        <w:t xml:space="preserve"> adopted the report of the </w:t>
      </w:r>
      <w:r>
        <w:rPr>
          <w:spacing w:val="-4"/>
        </w:rPr>
        <w:t>PRFP</w:t>
      </w:r>
      <w:r w:rsidRPr="00252378">
        <w:rPr>
          <w:spacing w:val="-4"/>
        </w:rPr>
        <w:t xml:space="preserve"> that was submitted as document MC-4</w:t>
      </w:r>
      <w:r>
        <w:rPr>
          <w:spacing w:val="-4"/>
        </w:rPr>
        <w:t>5</w:t>
      </w:r>
      <w:r w:rsidRPr="00252378">
        <w:rPr>
          <w:spacing w:val="-4"/>
        </w:rPr>
        <w:t>/INP-</w:t>
      </w:r>
      <w:r>
        <w:rPr>
          <w:spacing w:val="-4"/>
        </w:rPr>
        <w:t>07.</w:t>
      </w:r>
    </w:p>
    <w:p w14:paraId="4135C093" w14:textId="5B64F6CC" w:rsidR="002F443A" w:rsidRDefault="002F443A" w:rsidP="002F443A">
      <w:pPr>
        <w:pStyle w:val="ListParagraph"/>
        <w:numPr>
          <w:ilvl w:val="0"/>
          <w:numId w:val="46"/>
        </w:numPr>
        <w:tabs>
          <w:tab w:val="left" w:pos="810"/>
          <w:tab w:val="left" w:pos="7200"/>
        </w:tabs>
        <w:jc w:val="both"/>
      </w:pPr>
      <w:r>
        <w:t>MC-45 approved the revised Working Methods of PRFP, which can be found in document MC-45/OUT-04.</w:t>
      </w:r>
    </w:p>
    <w:p w14:paraId="4B5CE96B" w14:textId="0394FF5D" w:rsidR="002F443A" w:rsidRDefault="002F443A" w:rsidP="002F443A">
      <w:pPr>
        <w:pStyle w:val="ListParagraph"/>
        <w:numPr>
          <w:ilvl w:val="0"/>
          <w:numId w:val="46"/>
        </w:numPr>
        <w:tabs>
          <w:tab w:val="left" w:pos="810"/>
          <w:tab w:val="left" w:pos="7200"/>
        </w:tabs>
        <w:jc w:val="both"/>
      </w:pPr>
      <w:r>
        <w:t xml:space="preserve">MC-45 approved the </w:t>
      </w:r>
      <w:r w:rsidR="00CC7EF5">
        <w:t xml:space="preserve">Work </w:t>
      </w:r>
      <w:proofErr w:type="spellStart"/>
      <w:r w:rsidR="00CC7EF5">
        <w:t>Programme</w:t>
      </w:r>
      <w:proofErr w:type="spellEnd"/>
      <w:r w:rsidR="00CC7EF5">
        <w:t xml:space="preserve"> on</w:t>
      </w:r>
      <w:r>
        <w:t xml:space="preserve"> PRFP</w:t>
      </w:r>
      <w:r w:rsidR="00CC7EF5">
        <w:t xml:space="preserve"> and the holding of PRFP-15 in 2022</w:t>
      </w:r>
      <w:r>
        <w:t>.</w:t>
      </w:r>
    </w:p>
    <w:p w14:paraId="497F62CF" w14:textId="35AE533A" w:rsidR="002F443A" w:rsidRDefault="002F443A" w:rsidP="002F443A">
      <w:pPr>
        <w:pStyle w:val="ListParagraph"/>
        <w:numPr>
          <w:ilvl w:val="0"/>
          <w:numId w:val="46"/>
        </w:numPr>
        <w:tabs>
          <w:tab w:val="left" w:pos="810"/>
          <w:tab w:val="left" w:pos="7200"/>
        </w:tabs>
        <w:jc w:val="both"/>
      </w:pPr>
      <w:r>
        <w:t>MC-45 approved the</w:t>
      </w:r>
      <w:r w:rsidR="00CC7EF5">
        <w:t xml:space="preserve"> Guideline on APT Information/Document Access Policy, which can be found in document MC-45/OUT-08</w:t>
      </w:r>
      <w:r>
        <w:t>.</w:t>
      </w:r>
    </w:p>
    <w:p w14:paraId="2A23A843" w14:textId="760671E7" w:rsidR="002F443A" w:rsidRDefault="002F443A" w:rsidP="002F443A">
      <w:pPr>
        <w:pStyle w:val="ListParagraph"/>
        <w:numPr>
          <w:ilvl w:val="0"/>
          <w:numId w:val="46"/>
        </w:numPr>
        <w:tabs>
          <w:tab w:val="left" w:pos="810"/>
          <w:tab w:val="left" w:pos="7200"/>
        </w:tabs>
        <w:jc w:val="both"/>
      </w:pPr>
      <w:r w:rsidRPr="00094A46">
        <w:lastRenderedPageBreak/>
        <w:t>MC-4</w:t>
      </w:r>
      <w:r>
        <w:t xml:space="preserve">5 instructed APT Secretariat and APT Work </w:t>
      </w:r>
      <w:proofErr w:type="spellStart"/>
      <w:r>
        <w:t>Programmes</w:t>
      </w:r>
      <w:proofErr w:type="spellEnd"/>
      <w:r>
        <w:t xml:space="preserve"> to review all its documents and its Working Methods for the inclusion of the gender-neutral language.</w:t>
      </w:r>
    </w:p>
    <w:p w14:paraId="704C9D8E" w14:textId="77777777" w:rsidR="002F443A" w:rsidRDefault="002F443A" w:rsidP="002F443A">
      <w:pPr>
        <w:pStyle w:val="ListParagraph"/>
        <w:tabs>
          <w:tab w:val="left" w:pos="810"/>
          <w:tab w:val="left" w:pos="7200"/>
        </w:tabs>
        <w:ind w:left="1080"/>
        <w:jc w:val="both"/>
      </w:pPr>
    </w:p>
    <w:p w14:paraId="1162F5B8" w14:textId="0952E325" w:rsidR="00AD6B24" w:rsidRPr="00AD6B24" w:rsidRDefault="00B25B53" w:rsidP="00AD6B24">
      <w:pPr>
        <w:tabs>
          <w:tab w:val="left" w:pos="810"/>
          <w:tab w:val="left" w:pos="7200"/>
        </w:tabs>
        <w:ind w:left="720"/>
        <w:contextualSpacing/>
        <w:jc w:val="both"/>
      </w:pPr>
      <w:r w:rsidRPr="00AD6B24">
        <w:t>Secretariat</w:t>
      </w:r>
      <w:r w:rsidRPr="00AD6B24" w:rsidDel="00B25B53">
        <w:t xml:space="preserve"> </w:t>
      </w:r>
      <w:r w:rsidR="00AD6B24" w:rsidRPr="00AD6B24">
        <w:t xml:space="preserve">further explained the actions to be taken by </w:t>
      </w:r>
      <w:r w:rsidR="00171A46">
        <w:t>PRFP</w:t>
      </w:r>
      <w:r w:rsidR="00AD6B24" w:rsidRPr="00AD6B24">
        <w:t xml:space="preserve"> including:</w:t>
      </w:r>
    </w:p>
    <w:p w14:paraId="1C795F86" w14:textId="77777777" w:rsidR="00AD6B24" w:rsidRPr="00AD6B24" w:rsidRDefault="00AD6B24" w:rsidP="00AD6B24">
      <w:pPr>
        <w:tabs>
          <w:tab w:val="left" w:pos="810"/>
          <w:tab w:val="left" w:pos="7200"/>
        </w:tabs>
        <w:ind w:left="720"/>
        <w:contextualSpacing/>
        <w:jc w:val="both"/>
      </w:pPr>
    </w:p>
    <w:p w14:paraId="4B3942D4" w14:textId="4B5727BC" w:rsidR="00AD6B24" w:rsidRPr="002F443A" w:rsidRDefault="002F443A" w:rsidP="00AD6B24">
      <w:pPr>
        <w:numPr>
          <w:ilvl w:val="0"/>
          <w:numId w:val="32"/>
        </w:numPr>
        <w:tabs>
          <w:tab w:val="left" w:pos="810"/>
          <w:tab w:val="left" w:pos="7200"/>
        </w:tabs>
        <w:contextualSpacing/>
        <w:jc w:val="both"/>
      </w:pPr>
      <w:r w:rsidRPr="00AA7A4B">
        <w:rPr>
          <w:bCs/>
        </w:rPr>
        <w:t>Report the implementation of the Strategic Plan of the APT for 2021-20</w:t>
      </w:r>
      <w:r w:rsidRPr="00AA7A4B">
        <w:rPr>
          <w:rFonts w:cstheme="minorBidi"/>
          <w:bCs/>
          <w:szCs w:val="30"/>
          <w:lang w:bidi="th-TH"/>
        </w:rPr>
        <w:t>23</w:t>
      </w:r>
      <w:r w:rsidRPr="00AA7A4B">
        <w:rPr>
          <w:bCs/>
        </w:rPr>
        <w:t xml:space="preserve"> relevant to </w:t>
      </w:r>
      <w:r>
        <w:rPr>
          <w:bCs/>
        </w:rPr>
        <w:t>PRFP</w:t>
      </w:r>
      <w:r w:rsidRPr="00AA7A4B">
        <w:rPr>
          <w:bCs/>
        </w:rPr>
        <w:t xml:space="preserve"> to the next session of the Management Committee</w:t>
      </w:r>
      <w:r>
        <w:rPr>
          <w:bCs/>
        </w:rPr>
        <w:t>.</w:t>
      </w:r>
    </w:p>
    <w:p w14:paraId="699C45AA" w14:textId="0663E1A3" w:rsidR="002F443A" w:rsidRDefault="002F443A" w:rsidP="00AD6B24">
      <w:pPr>
        <w:numPr>
          <w:ilvl w:val="0"/>
          <w:numId w:val="32"/>
        </w:numPr>
        <w:tabs>
          <w:tab w:val="left" w:pos="810"/>
          <w:tab w:val="left" w:pos="7200"/>
        </w:tabs>
        <w:contextualSpacing/>
        <w:jc w:val="both"/>
      </w:pPr>
      <w:r>
        <w:t>I</w:t>
      </w:r>
      <w:r w:rsidRPr="00CC60CC">
        <w:t>mplement the Guidelines on APT Information/Document Access Policy</w:t>
      </w:r>
      <w:r>
        <w:t>.</w:t>
      </w:r>
    </w:p>
    <w:p w14:paraId="40D3EC9A" w14:textId="585B97D6" w:rsidR="002F443A" w:rsidRPr="00AD6B24" w:rsidRDefault="002F443A" w:rsidP="00AD6B24">
      <w:pPr>
        <w:numPr>
          <w:ilvl w:val="0"/>
          <w:numId w:val="32"/>
        </w:numPr>
        <w:tabs>
          <w:tab w:val="left" w:pos="810"/>
          <w:tab w:val="left" w:pos="7200"/>
        </w:tabs>
        <w:contextualSpacing/>
        <w:jc w:val="both"/>
      </w:pPr>
      <w:r>
        <w:t>R</w:t>
      </w:r>
      <w:r w:rsidRPr="00CC60CC">
        <w:t xml:space="preserve">eview </w:t>
      </w:r>
      <w:r>
        <w:t xml:space="preserve">the </w:t>
      </w:r>
      <w:r w:rsidRPr="00CC60CC">
        <w:t xml:space="preserve">Working Methods </w:t>
      </w:r>
      <w:r>
        <w:t xml:space="preserve">of the PRFP </w:t>
      </w:r>
      <w:r w:rsidRPr="00CC60CC">
        <w:t>for the inclusion of the gender-neutral language</w:t>
      </w:r>
      <w:r>
        <w:t>.</w:t>
      </w:r>
    </w:p>
    <w:p w14:paraId="6EC59ED9" w14:textId="77777777" w:rsidR="00AD6B24" w:rsidRPr="00AD6B24" w:rsidRDefault="00AD6B24" w:rsidP="00AD6B24">
      <w:pPr>
        <w:tabs>
          <w:tab w:val="left" w:pos="810"/>
          <w:tab w:val="left" w:pos="7200"/>
        </w:tabs>
        <w:contextualSpacing/>
        <w:jc w:val="both"/>
      </w:pPr>
    </w:p>
    <w:p w14:paraId="67FEE907" w14:textId="2850217A" w:rsidR="00A2478D" w:rsidRDefault="00AD6B24" w:rsidP="00946B3A">
      <w:pPr>
        <w:ind w:left="720"/>
        <w:jc w:val="both"/>
      </w:pPr>
      <w:r w:rsidRPr="00AD6B24">
        <w:t>The Plenary noted the outcomes of</w:t>
      </w:r>
      <w:r w:rsidR="00946B3A">
        <w:t xml:space="preserve"> the</w:t>
      </w:r>
      <w:r w:rsidRPr="00AD6B24">
        <w:t xml:space="preserve"> MC-4</w:t>
      </w:r>
      <w:r w:rsidR="00946B3A">
        <w:t>5</w:t>
      </w:r>
      <w:r w:rsidRPr="00AD6B24">
        <w:t xml:space="preserve"> relevant to </w:t>
      </w:r>
      <w:r w:rsidR="004A3218">
        <w:t>PRFP</w:t>
      </w:r>
      <w:r w:rsidR="00946B3A">
        <w:t>.</w:t>
      </w:r>
    </w:p>
    <w:p w14:paraId="0A4839AE" w14:textId="0FD98AAD" w:rsidR="00827282" w:rsidRDefault="00827282" w:rsidP="00827282">
      <w:pPr>
        <w:ind w:left="720"/>
        <w:jc w:val="both"/>
      </w:pPr>
    </w:p>
    <w:p w14:paraId="27A9C6BF" w14:textId="77777777" w:rsidR="00827282" w:rsidRPr="002E4384" w:rsidRDefault="00827282" w:rsidP="00827282">
      <w:pPr>
        <w:ind w:left="720"/>
        <w:jc w:val="both"/>
      </w:pPr>
    </w:p>
    <w:p w14:paraId="5F4F1A45" w14:textId="6192BC57" w:rsidR="000725C9" w:rsidRPr="000725C9" w:rsidRDefault="002F443A" w:rsidP="000725C9">
      <w:pPr>
        <w:pStyle w:val="Level2"/>
        <w:rPr>
          <w:b/>
          <w:bCs/>
        </w:rPr>
      </w:pPr>
      <w:bookmarkStart w:id="0" w:name="_Hlk80618740"/>
      <w:r>
        <w:rPr>
          <w:b/>
          <w:bCs/>
        </w:rPr>
        <w:t xml:space="preserve">Proposed revision </w:t>
      </w:r>
      <w:r w:rsidR="00946B3A">
        <w:rPr>
          <w:b/>
          <w:bCs/>
        </w:rPr>
        <w:t>in</w:t>
      </w:r>
      <w:r>
        <w:rPr>
          <w:b/>
          <w:bCs/>
        </w:rPr>
        <w:t xml:space="preserve"> the </w:t>
      </w:r>
      <w:r w:rsidR="000725C9" w:rsidRPr="000725C9">
        <w:rPr>
          <w:b/>
          <w:bCs/>
        </w:rPr>
        <w:t xml:space="preserve">Working Methods of PRFP </w:t>
      </w:r>
      <w:r w:rsidR="000725C9" w:rsidRPr="000725C9">
        <w:rPr>
          <w:b/>
          <w:bCs/>
          <w:i/>
          <w:iCs/>
        </w:rPr>
        <w:t>(</w:t>
      </w:r>
      <w:r w:rsidR="000725C9" w:rsidRPr="00C12C52">
        <w:rPr>
          <w:i/>
          <w:iCs/>
        </w:rPr>
        <w:t>Doc</w:t>
      </w:r>
      <w:r w:rsidR="000725C9">
        <w:rPr>
          <w:i/>
          <w:iCs/>
        </w:rPr>
        <w:t>ument:</w:t>
      </w:r>
      <w:r w:rsidR="000725C9" w:rsidRPr="00C12C52">
        <w:rPr>
          <w:i/>
          <w:iCs/>
        </w:rPr>
        <w:t xml:space="preserve"> </w:t>
      </w:r>
      <w:r w:rsidR="000725C9">
        <w:rPr>
          <w:i/>
          <w:iCs/>
        </w:rPr>
        <w:t>PRFP-1</w:t>
      </w:r>
      <w:r>
        <w:rPr>
          <w:i/>
          <w:iCs/>
        </w:rPr>
        <w:t>5</w:t>
      </w:r>
      <w:r w:rsidR="000725C9" w:rsidRPr="00C12C52">
        <w:rPr>
          <w:i/>
          <w:iCs/>
        </w:rPr>
        <w:t>/INP-0</w:t>
      </w:r>
      <w:r>
        <w:rPr>
          <w:i/>
          <w:iCs/>
        </w:rPr>
        <w:t>5</w:t>
      </w:r>
      <w:r w:rsidR="000725C9" w:rsidRPr="00C12C52">
        <w:rPr>
          <w:i/>
          <w:iCs/>
        </w:rPr>
        <w:t>)</w:t>
      </w:r>
    </w:p>
    <w:p w14:paraId="78AFA779" w14:textId="77777777" w:rsidR="000725C9" w:rsidRPr="000725C9" w:rsidRDefault="000725C9" w:rsidP="000725C9">
      <w:pPr>
        <w:pStyle w:val="Level2"/>
        <w:numPr>
          <w:ilvl w:val="0"/>
          <w:numId w:val="0"/>
        </w:numPr>
        <w:tabs>
          <w:tab w:val="clear" w:pos="7200"/>
        </w:tabs>
        <w:spacing w:after="0"/>
        <w:ind w:left="720"/>
        <w:contextualSpacing w:val="0"/>
        <w:rPr>
          <w:b/>
          <w:bCs/>
        </w:rPr>
      </w:pPr>
    </w:p>
    <w:p w14:paraId="44DC9D45" w14:textId="769A559C" w:rsidR="000725C9" w:rsidRDefault="005E7726" w:rsidP="000725C9">
      <w:pPr>
        <w:tabs>
          <w:tab w:val="left" w:pos="810"/>
        </w:tabs>
        <w:ind w:left="720"/>
        <w:jc w:val="both"/>
      </w:pPr>
      <w:r>
        <w:t xml:space="preserve">The </w:t>
      </w:r>
      <w:r w:rsidR="008B71A5">
        <w:t xml:space="preserve">Secretariat </w:t>
      </w:r>
      <w:r w:rsidR="00CE022B">
        <w:t xml:space="preserve">introduced the proposed revision </w:t>
      </w:r>
      <w:r w:rsidR="00946B3A">
        <w:t>in</w:t>
      </w:r>
      <w:r w:rsidR="00CE022B">
        <w:t xml:space="preserve"> Working Methods of PRFP as contained in PRFP-1</w:t>
      </w:r>
      <w:r w:rsidR="00946B3A">
        <w:t>5</w:t>
      </w:r>
      <w:r w:rsidR="00CE022B">
        <w:t>/INP-0</w:t>
      </w:r>
      <w:r w:rsidR="00946B3A">
        <w:t>5</w:t>
      </w:r>
      <w:r w:rsidR="00CE022B">
        <w:t xml:space="preserve">. </w:t>
      </w:r>
      <w:r>
        <w:t xml:space="preserve">The Secretariat </w:t>
      </w:r>
      <w:r w:rsidR="0018002D">
        <w:t xml:space="preserve">recalled the </w:t>
      </w:r>
      <w:r w:rsidR="00946B3A">
        <w:t>decision made by the MC-45</w:t>
      </w:r>
      <w:r w:rsidR="00CE022B">
        <w:t xml:space="preserve"> regarding the </w:t>
      </w:r>
      <w:r w:rsidR="00A505FE">
        <w:t>instruction for</w:t>
      </w:r>
      <w:r w:rsidR="00182C80">
        <w:t xml:space="preserve"> APT Secretariat and APT Work </w:t>
      </w:r>
      <w:proofErr w:type="spellStart"/>
      <w:r w:rsidR="00182C80">
        <w:t>Programme</w:t>
      </w:r>
      <w:proofErr w:type="spellEnd"/>
      <w:r w:rsidR="00182C80">
        <w:t xml:space="preserve"> to review all its documents and its Working Methods to implement gender-neutral language</w:t>
      </w:r>
      <w:r w:rsidR="00CE022B">
        <w:t xml:space="preserve">. </w:t>
      </w:r>
      <w:r w:rsidR="00182C80" w:rsidRPr="00182C80">
        <w:t>In particular, it was pointed out that the terms such as ‘Chairman’/ ‘Chairmen’ and ‘Vice-Chairman’/ ‘Vice-Chairmen’ to be replaced with the gender-neutral terms ‘Chair(s)’ and ‘Vice-Chair(s)’; and usage of gender-neutral singular ‘they’ when referring generically to a Chair or Vice-Chair, as opposed to gendered pronouns such as ‘he’ or ‘his’.</w:t>
      </w:r>
    </w:p>
    <w:p w14:paraId="199BC632" w14:textId="080F3A05" w:rsidR="0013179C" w:rsidRDefault="0013179C" w:rsidP="000725C9">
      <w:pPr>
        <w:tabs>
          <w:tab w:val="left" w:pos="810"/>
        </w:tabs>
        <w:ind w:left="720"/>
        <w:jc w:val="both"/>
      </w:pPr>
    </w:p>
    <w:p w14:paraId="65426D40" w14:textId="089BB452" w:rsidR="00E64295" w:rsidRDefault="005E7726" w:rsidP="000725C9">
      <w:pPr>
        <w:tabs>
          <w:tab w:val="left" w:pos="810"/>
        </w:tabs>
        <w:ind w:left="720"/>
        <w:jc w:val="both"/>
      </w:pPr>
      <w:r>
        <w:t xml:space="preserve">The </w:t>
      </w:r>
      <w:r w:rsidR="0013179C">
        <w:t xml:space="preserve">Chair thanked </w:t>
      </w:r>
      <w:r>
        <w:t xml:space="preserve">the </w:t>
      </w:r>
      <w:r w:rsidR="0013179C">
        <w:t xml:space="preserve">Secretariat for the presentation and invited participants to look through the document which was available </w:t>
      </w:r>
      <w:r w:rsidR="00A87C15">
        <w:t>on</w:t>
      </w:r>
      <w:r w:rsidR="0013179C">
        <w:t xml:space="preserve"> the website and provide comment</w:t>
      </w:r>
      <w:r w:rsidR="5D122A4D">
        <w:t>s</w:t>
      </w:r>
      <w:r w:rsidR="0013179C">
        <w:t xml:space="preserve"> </w:t>
      </w:r>
      <w:r w:rsidR="00E64295">
        <w:t>and views if any.</w:t>
      </w:r>
      <w:r w:rsidR="00182C80">
        <w:t xml:space="preserve"> </w:t>
      </w:r>
      <w:r w:rsidR="00FC4DEF">
        <w:t>T</w:t>
      </w:r>
      <w:r w:rsidR="00182C80">
        <w:t>here was no comment</w:t>
      </w:r>
      <w:r w:rsidR="00FC4DEF">
        <w:t xml:space="preserve"> from participants</w:t>
      </w:r>
      <w:r w:rsidR="000A7AA2">
        <w:t>.</w:t>
      </w:r>
    </w:p>
    <w:p w14:paraId="6473F926" w14:textId="502A1ED7" w:rsidR="00AC47F8" w:rsidRDefault="00AC47F8" w:rsidP="000725C9">
      <w:pPr>
        <w:tabs>
          <w:tab w:val="left" w:pos="810"/>
        </w:tabs>
        <w:ind w:left="720"/>
        <w:jc w:val="both"/>
      </w:pPr>
    </w:p>
    <w:p w14:paraId="31FD0C5F" w14:textId="77777777" w:rsidR="00CE022B" w:rsidRPr="00074272" w:rsidRDefault="00CE022B" w:rsidP="000725C9">
      <w:pPr>
        <w:tabs>
          <w:tab w:val="left" w:pos="810"/>
        </w:tabs>
        <w:ind w:left="720"/>
        <w:jc w:val="both"/>
      </w:pPr>
    </w:p>
    <w:p w14:paraId="1A1D386C" w14:textId="6F95287B" w:rsidR="006F5670" w:rsidRPr="000725C9" w:rsidRDefault="006F5670" w:rsidP="009F0CB7">
      <w:pPr>
        <w:pStyle w:val="Level1"/>
        <w:tabs>
          <w:tab w:val="clear" w:pos="7200"/>
        </w:tabs>
        <w:spacing w:before="0"/>
        <w:ind w:hanging="720"/>
        <w:rPr>
          <w:i/>
          <w:iCs/>
        </w:rPr>
      </w:pPr>
      <w:r>
        <w:t xml:space="preserve">SESSION 2 – </w:t>
      </w:r>
      <w:r w:rsidR="000725C9">
        <w:t>(MINISTE</w:t>
      </w:r>
      <w:r w:rsidR="00A530BA">
        <w:t>RS</w:t>
      </w:r>
      <w:r w:rsidR="000725C9">
        <w:t xml:space="preserve"> </w:t>
      </w:r>
      <w:r w:rsidR="00A530BA">
        <w:t>AND</w:t>
      </w:r>
      <w:r w:rsidR="000725C9">
        <w:t xml:space="preserve"> REGULATOR</w:t>
      </w:r>
      <w:r w:rsidR="00A530BA">
        <w:t>S</w:t>
      </w:r>
      <w:r w:rsidR="000725C9">
        <w:t xml:space="preserve"> SESSION) ROUNDTABLE ON UPDATES OF POLICY AND REGULATION IN THE PACIFIC</w:t>
      </w:r>
      <w:r>
        <w:t xml:space="preserve"> </w:t>
      </w:r>
      <w:r w:rsidRPr="0074164C">
        <w:rPr>
          <w:b w:val="0"/>
          <w:bCs w:val="0"/>
          <w:i/>
          <w:iCs/>
        </w:rPr>
        <w:t xml:space="preserve">(Tuesday, </w:t>
      </w:r>
      <w:r w:rsidR="00182C80">
        <w:rPr>
          <w:b w:val="0"/>
          <w:bCs w:val="0"/>
          <w:i/>
          <w:iCs/>
        </w:rPr>
        <w:t>30</w:t>
      </w:r>
      <w:r w:rsidRPr="0074164C">
        <w:rPr>
          <w:b w:val="0"/>
          <w:bCs w:val="0"/>
          <w:i/>
          <w:iCs/>
        </w:rPr>
        <w:t xml:space="preserve"> August 202</w:t>
      </w:r>
      <w:r w:rsidR="00182C80">
        <w:rPr>
          <w:b w:val="0"/>
          <w:bCs w:val="0"/>
          <w:i/>
          <w:iCs/>
        </w:rPr>
        <w:t>2</w:t>
      </w:r>
      <w:r w:rsidRPr="0074164C">
        <w:rPr>
          <w:b w:val="0"/>
          <w:bCs w:val="0"/>
          <w:i/>
          <w:iCs/>
        </w:rPr>
        <w:t>, 11:</w:t>
      </w:r>
      <w:r w:rsidR="00182C80">
        <w:rPr>
          <w:b w:val="0"/>
          <w:bCs w:val="0"/>
          <w:i/>
          <w:iCs/>
        </w:rPr>
        <w:t>00</w:t>
      </w:r>
      <w:r w:rsidRPr="0074164C">
        <w:rPr>
          <w:b w:val="0"/>
          <w:bCs w:val="0"/>
          <w:i/>
          <w:iCs/>
        </w:rPr>
        <w:t>-12:</w:t>
      </w:r>
      <w:r w:rsidR="00182C80">
        <w:rPr>
          <w:b w:val="0"/>
          <w:bCs w:val="0"/>
          <w:i/>
          <w:iCs/>
        </w:rPr>
        <w:t>15</w:t>
      </w:r>
      <w:r w:rsidRPr="0074164C">
        <w:rPr>
          <w:b w:val="0"/>
          <w:bCs w:val="0"/>
          <w:i/>
          <w:iCs/>
        </w:rPr>
        <w:t xml:space="preserve"> hrs., </w:t>
      </w:r>
      <w:r w:rsidRPr="00F7542D">
        <w:rPr>
          <w:b w:val="0"/>
          <w:bCs w:val="0"/>
          <w:i/>
          <w:iCs/>
        </w:rPr>
        <w:t>UTC+</w:t>
      </w:r>
      <w:r w:rsidR="00182C80">
        <w:rPr>
          <w:b w:val="0"/>
          <w:bCs w:val="0"/>
          <w:i/>
          <w:iCs/>
        </w:rPr>
        <w:t>11</w:t>
      </w:r>
      <w:r w:rsidRPr="00F7542D">
        <w:rPr>
          <w:b w:val="0"/>
          <w:bCs w:val="0"/>
          <w:i/>
          <w:iCs/>
        </w:rPr>
        <w:t>)</w:t>
      </w:r>
    </w:p>
    <w:p w14:paraId="00F8F8CD" w14:textId="6A6D732A" w:rsidR="006F5670" w:rsidRDefault="006F5670" w:rsidP="006F5670"/>
    <w:p w14:paraId="4E6CE702" w14:textId="45A97F5B" w:rsidR="006F5670" w:rsidRPr="0038592E" w:rsidRDefault="0038592E" w:rsidP="006F5670">
      <w:pPr>
        <w:ind w:left="720"/>
        <w:jc w:val="both"/>
      </w:pPr>
      <w:r w:rsidRPr="0038592E">
        <w:t xml:space="preserve">This session was moderated by </w:t>
      </w:r>
      <w:r w:rsidR="000725C9" w:rsidRPr="0038592E">
        <w:t>Mr. Masanori Kondo, Secretary General, APT</w:t>
      </w:r>
      <w:r w:rsidRPr="0038592E">
        <w:t xml:space="preserve">. </w:t>
      </w:r>
      <w:r w:rsidRPr="0038592E">
        <w:rPr>
          <w:rStyle w:val="normaltextrun"/>
          <w:color w:val="000000"/>
          <w:shd w:val="clear" w:color="auto" w:fill="FFFFFF"/>
        </w:rPr>
        <w:t>He requested the Speakers to deliver their presentations or statements.</w:t>
      </w:r>
    </w:p>
    <w:p w14:paraId="03E7EFEC" w14:textId="77777777" w:rsidR="006F5670" w:rsidRPr="006F5670" w:rsidRDefault="006F5670" w:rsidP="006F5670"/>
    <w:p w14:paraId="1BDAB289" w14:textId="77777777" w:rsidR="00741F1B" w:rsidRPr="00F7542D" w:rsidRDefault="00741F1B" w:rsidP="00741F1B">
      <w:pPr>
        <w:pStyle w:val="Level2"/>
        <w:numPr>
          <w:ilvl w:val="0"/>
          <w:numId w:val="0"/>
        </w:numPr>
        <w:ind w:left="720"/>
        <w:rPr>
          <w:i/>
          <w:iCs/>
        </w:rPr>
      </w:pPr>
    </w:p>
    <w:p w14:paraId="2FFFF07C" w14:textId="2BB7A284" w:rsidR="00741F1B" w:rsidRPr="00741F1B" w:rsidRDefault="00A530BA" w:rsidP="00741F1B">
      <w:pPr>
        <w:pStyle w:val="Level2"/>
        <w:rPr>
          <w:b/>
          <w:bCs/>
          <w:i/>
          <w:iCs/>
        </w:rPr>
      </w:pPr>
      <w:r>
        <w:rPr>
          <w:b/>
          <w:bCs/>
        </w:rPr>
        <w:t>Statement</w:t>
      </w:r>
      <w:r w:rsidR="00741F1B">
        <w:rPr>
          <w:b/>
          <w:bCs/>
        </w:rPr>
        <w:t xml:space="preserve"> </w:t>
      </w:r>
      <w:r w:rsidR="00741F1B" w:rsidRPr="00741F1B">
        <w:rPr>
          <w:b/>
          <w:bCs/>
        </w:rPr>
        <w:t xml:space="preserve">by </w:t>
      </w:r>
      <w:r>
        <w:rPr>
          <w:b/>
          <w:bCs/>
        </w:rPr>
        <w:t>Hon</w:t>
      </w:r>
      <w:r w:rsidR="00741F1B" w:rsidRPr="00741F1B">
        <w:rPr>
          <w:b/>
          <w:bCs/>
        </w:rPr>
        <w:t xml:space="preserve">. </w:t>
      </w:r>
      <w:r>
        <w:rPr>
          <w:b/>
          <w:bCs/>
        </w:rPr>
        <w:t xml:space="preserve">Ped </w:t>
      </w:r>
      <w:proofErr w:type="spellStart"/>
      <w:r>
        <w:rPr>
          <w:b/>
          <w:bCs/>
        </w:rPr>
        <w:t>Shanel</w:t>
      </w:r>
      <w:proofErr w:type="spellEnd"/>
      <w:r>
        <w:rPr>
          <w:b/>
          <w:bCs/>
        </w:rPr>
        <w:t xml:space="preserve"> </w:t>
      </w:r>
      <w:proofErr w:type="spellStart"/>
      <w:r>
        <w:rPr>
          <w:b/>
          <w:bCs/>
        </w:rPr>
        <w:t>Agovaka</w:t>
      </w:r>
      <w:proofErr w:type="spellEnd"/>
      <w:r w:rsidR="00FB5115" w:rsidRPr="00741F1B">
        <w:rPr>
          <w:b/>
          <w:bCs/>
        </w:rPr>
        <w:t>,</w:t>
      </w:r>
      <w:r w:rsidR="00741F1B" w:rsidRPr="00741F1B">
        <w:rPr>
          <w:b/>
          <w:bCs/>
        </w:rPr>
        <w:t xml:space="preserve"> </w:t>
      </w:r>
      <w:r>
        <w:rPr>
          <w:b/>
          <w:bCs/>
        </w:rPr>
        <w:t>Minister</w:t>
      </w:r>
      <w:r w:rsidR="00FB5115" w:rsidRPr="00741F1B">
        <w:rPr>
          <w:b/>
          <w:bCs/>
        </w:rPr>
        <w:t xml:space="preserve">, </w:t>
      </w:r>
      <w:r>
        <w:rPr>
          <w:b/>
          <w:bCs/>
        </w:rPr>
        <w:t>Ministry of Communication and Aviation, Solomon Islands</w:t>
      </w:r>
    </w:p>
    <w:p w14:paraId="544219F0" w14:textId="0A566960" w:rsidR="00741F1B" w:rsidRDefault="00A530BA" w:rsidP="00741F1B">
      <w:pPr>
        <w:tabs>
          <w:tab w:val="left" w:pos="810"/>
        </w:tabs>
        <w:ind w:left="720"/>
        <w:jc w:val="both"/>
        <w:rPr>
          <w:rFonts w:eastAsia="MS Mincho"/>
          <w:lang w:eastAsia="ko-KR"/>
        </w:rPr>
      </w:pPr>
      <w:r w:rsidRPr="163B0C70">
        <w:rPr>
          <w:rFonts w:eastAsia="MS Mincho"/>
          <w:lang w:eastAsia="ko-KR"/>
        </w:rPr>
        <w:t>Hon</w:t>
      </w:r>
      <w:r w:rsidR="00741F1B" w:rsidRPr="163B0C70">
        <w:rPr>
          <w:rFonts w:eastAsia="MS Mincho"/>
          <w:lang w:eastAsia="ko-KR"/>
        </w:rPr>
        <w:t>.</w:t>
      </w:r>
      <w:r w:rsidRPr="163B0C70">
        <w:rPr>
          <w:rFonts w:eastAsia="MS Mincho"/>
          <w:lang w:eastAsia="ko-KR"/>
        </w:rPr>
        <w:t xml:space="preserve"> Ped </w:t>
      </w:r>
      <w:proofErr w:type="spellStart"/>
      <w:r w:rsidRPr="163B0C70">
        <w:rPr>
          <w:rFonts w:eastAsia="MS Mincho"/>
          <w:lang w:eastAsia="ko-KR"/>
        </w:rPr>
        <w:t>Shanel</w:t>
      </w:r>
      <w:proofErr w:type="spellEnd"/>
      <w:r w:rsidRPr="163B0C70">
        <w:rPr>
          <w:rFonts w:eastAsia="MS Mincho"/>
          <w:lang w:eastAsia="ko-KR"/>
        </w:rPr>
        <w:t xml:space="preserve"> </w:t>
      </w:r>
      <w:proofErr w:type="spellStart"/>
      <w:r w:rsidRPr="163B0C70">
        <w:rPr>
          <w:rFonts w:eastAsia="MS Mincho"/>
          <w:lang w:eastAsia="ko-KR"/>
        </w:rPr>
        <w:t>Agovaka</w:t>
      </w:r>
      <w:proofErr w:type="spellEnd"/>
      <w:r w:rsidR="00741F1B" w:rsidRPr="163B0C70">
        <w:rPr>
          <w:rFonts w:eastAsia="MS Mincho"/>
          <w:lang w:eastAsia="ko-KR"/>
        </w:rPr>
        <w:t xml:space="preserve">, </w:t>
      </w:r>
      <w:r w:rsidRPr="163B0C70">
        <w:rPr>
          <w:rFonts w:eastAsia="MS Mincho"/>
          <w:lang w:eastAsia="ko-KR"/>
        </w:rPr>
        <w:t>Minister</w:t>
      </w:r>
      <w:r w:rsidR="00741F1B" w:rsidRPr="163B0C70">
        <w:rPr>
          <w:rFonts w:eastAsia="MS Mincho"/>
          <w:lang w:eastAsia="ko-KR"/>
        </w:rPr>
        <w:t xml:space="preserve"> of </w:t>
      </w:r>
      <w:r w:rsidRPr="163B0C70">
        <w:rPr>
          <w:rFonts w:eastAsia="MS Mincho"/>
          <w:lang w:eastAsia="ko-KR"/>
        </w:rPr>
        <w:t>Ministry of Communication and Aviation, Solomon Islands</w:t>
      </w:r>
      <w:r w:rsidR="00741F1B" w:rsidRPr="163B0C70">
        <w:rPr>
          <w:rFonts w:eastAsia="MS Mincho"/>
          <w:lang w:eastAsia="ko-KR"/>
        </w:rPr>
        <w:t xml:space="preserve"> </w:t>
      </w:r>
      <w:r w:rsidR="0056521E" w:rsidRPr="163B0C70">
        <w:rPr>
          <w:rFonts w:eastAsia="MS Mincho"/>
          <w:lang w:eastAsia="ko-KR"/>
        </w:rPr>
        <w:t>delivered the statement. He explained</w:t>
      </w:r>
      <w:r w:rsidR="00741F1B" w:rsidRPr="163B0C70">
        <w:rPr>
          <w:rFonts w:eastAsia="MS Mincho"/>
          <w:lang w:eastAsia="ko-KR"/>
        </w:rPr>
        <w:t xml:space="preserve"> the policy and regulatory update for </w:t>
      </w:r>
      <w:r w:rsidR="0056521E" w:rsidRPr="163B0C70">
        <w:rPr>
          <w:rFonts w:eastAsia="MS Mincho"/>
          <w:lang w:eastAsia="ko-KR"/>
        </w:rPr>
        <w:t>Solomon Islands</w:t>
      </w:r>
      <w:r w:rsidR="00741F1B" w:rsidRPr="163B0C70">
        <w:rPr>
          <w:rFonts w:eastAsia="MS Mincho"/>
          <w:lang w:eastAsia="ko-KR"/>
        </w:rPr>
        <w:t xml:space="preserve">. </w:t>
      </w:r>
      <w:r w:rsidR="0056521E" w:rsidRPr="163B0C70">
        <w:rPr>
          <w:rFonts w:eastAsia="MS Mincho"/>
          <w:lang w:eastAsia="ko-KR"/>
        </w:rPr>
        <w:t xml:space="preserve">He mentioned that Solomon Islands adopted National ICT Policy in 2017 and since then they have priority in achieving the availability/accessibility to </w:t>
      </w:r>
      <w:r w:rsidR="00E846CE" w:rsidRPr="163B0C70">
        <w:rPr>
          <w:rFonts w:eastAsia="MS Mincho"/>
          <w:lang w:eastAsia="ko-KR"/>
        </w:rPr>
        <w:t>broadband services. The government have laid coral sea optic fiber cable with the assistance of Australian government</w:t>
      </w:r>
      <w:r w:rsidR="00B023C9" w:rsidRPr="163B0C70">
        <w:rPr>
          <w:rFonts w:eastAsia="MS Mincho"/>
          <w:lang w:eastAsia="ko-KR"/>
        </w:rPr>
        <w:t>.</w:t>
      </w:r>
      <w:r w:rsidR="00E846CE" w:rsidRPr="163B0C70">
        <w:rPr>
          <w:rFonts w:eastAsia="MS Mincho"/>
          <w:lang w:eastAsia="ko-KR"/>
        </w:rPr>
        <w:t xml:space="preserve"> </w:t>
      </w:r>
      <w:r w:rsidR="00411FC6" w:rsidRPr="163B0C70">
        <w:rPr>
          <w:rFonts w:eastAsia="MS Mincho"/>
          <w:lang w:eastAsia="ko-KR"/>
        </w:rPr>
        <w:t>With the coral sea cable system, they tried to spread its benefits to rural communities and to buy 161 broadband towers</w:t>
      </w:r>
      <w:r w:rsidR="002959D5" w:rsidRPr="163B0C70">
        <w:rPr>
          <w:rFonts w:eastAsia="MS Mincho"/>
          <w:lang w:eastAsia="ko-KR"/>
        </w:rPr>
        <w:t xml:space="preserve"> from Huawei</w:t>
      </w:r>
      <w:r w:rsidR="00411FC6" w:rsidRPr="163B0C70">
        <w:rPr>
          <w:rFonts w:eastAsia="MS Mincho"/>
          <w:lang w:eastAsia="ko-KR"/>
        </w:rPr>
        <w:t xml:space="preserve"> to cover 50 constituencies of Solomon Islands. In addition, government tried to help people to harness benefits of ICTs. For this</w:t>
      </w:r>
      <w:r w:rsidR="00A844B1" w:rsidRPr="163B0C70">
        <w:rPr>
          <w:rFonts w:eastAsia="MS Mincho"/>
          <w:lang w:eastAsia="ko-KR"/>
        </w:rPr>
        <w:t xml:space="preserve"> purpose</w:t>
      </w:r>
      <w:r w:rsidR="00411FC6" w:rsidRPr="163B0C70">
        <w:rPr>
          <w:rFonts w:eastAsia="MS Mincho"/>
          <w:lang w:eastAsia="ko-KR"/>
        </w:rPr>
        <w:t>, government made amendments to the telecommunications law and ma</w:t>
      </w:r>
      <w:r w:rsidR="614D19D3" w:rsidRPr="163B0C70">
        <w:rPr>
          <w:rFonts w:eastAsia="MS Mincho"/>
          <w:lang w:eastAsia="ko-KR"/>
        </w:rPr>
        <w:t>d</w:t>
      </w:r>
      <w:r w:rsidR="00411FC6" w:rsidRPr="163B0C70">
        <w:rPr>
          <w:rFonts w:eastAsia="MS Mincho"/>
          <w:lang w:eastAsia="ko-KR"/>
        </w:rPr>
        <w:t>e people register SIM cards</w:t>
      </w:r>
      <w:r w:rsidR="00A844B1" w:rsidRPr="163B0C70">
        <w:rPr>
          <w:rFonts w:eastAsia="MS Mincho"/>
          <w:lang w:eastAsia="ko-KR"/>
        </w:rPr>
        <w:t xml:space="preserve"> to prevent cybercrimes</w:t>
      </w:r>
      <w:r w:rsidR="00411FC6" w:rsidRPr="163B0C70">
        <w:rPr>
          <w:rFonts w:eastAsia="MS Mincho"/>
          <w:lang w:eastAsia="ko-KR"/>
        </w:rPr>
        <w:t xml:space="preserve">. </w:t>
      </w:r>
      <w:r w:rsidR="00411FC6" w:rsidRPr="163B0C70">
        <w:rPr>
          <w:rFonts w:eastAsia="MS Mincho"/>
          <w:lang w:eastAsia="ko-KR"/>
        </w:rPr>
        <w:lastRenderedPageBreak/>
        <w:t xml:space="preserve">Also, government passed Financial </w:t>
      </w:r>
      <w:r w:rsidR="002959D5" w:rsidRPr="163B0C70">
        <w:rPr>
          <w:rFonts w:eastAsia="MS Mincho"/>
          <w:lang w:eastAsia="ko-KR"/>
        </w:rPr>
        <w:t>I</w:t>
      </w:r>
      <w:r w:rsidR="00411FC6" w:rsidRPr="163B0C70">
        <w:rPr>
          <w:rFonts w:eastAsia="MS Mincho"/>
          <w:lang w:eastAsia="ko-KR"/>
        </w:rPr>
        <w:t xml:space="preserve">nclusion </w:t>
      </w:r>
      <w:r w:rsidR="002959D5" w:rsidRPr="163B0C70">
        <w:rPr>
          <w:rFonts w:eastAsia="MS Mincho"/>
          <w:lang w:eastAsia="ko-KR"/>
        </w:rPr>
        <w:t>S</w:t>
      </w:r>
      <w:r w:rsidR="00411FC6" w:rsidRPr="163B0C70">
        <w:rPr>
          <w:rFonts w:eastAsia="MS Mincho"/>
          <w:lang w:eastAsia="ko-KR"/>
        </w:rPr>
        <w:t xml:space="preserve">trategy </w:t>
      </w:r>
      <w:r w:rsidR="002959D5" w:rsidRPr="163B0C70">
        <w:rPr>
          <w:rFonts w:eastAsia="MS Mincho"/>
          <w:lang w:eastAsia="ko-KR"/>
        </w:rPr>
        <w:t xml:space="preserve">and Electronic Payment Bill to make banking and payment easy in Solomon Islands. Furthermore, government passed Electronic Tax bill under the Digital Government </w:t>
      </w:r>
      <w:proofErr w:type="spellStart"/>
      <w:r w:rsidR="002959D5" w:rsidRPr="163B0C70">
        <w:rPr>
          <w:rFonts w:eastAsia="MS Mincho"/>
          <w:lang w:eastAsia="ko-KR"/>
        </w:rPr>
        <w:t>Programme</w:t>
      </w:r>
      <w:proofErr w:type="spellEnd"/>
      <w:r w:rsidR="002959D5" w:rsidRPr="163B0C70">
        <w:rPr>
          <w:rFonts w:eastAsia="MS Mincho"/>
          <w:lang w:eastAsia="ko-KR"/>
        </w:rPr>
        <w:t xml:space="preserve">. The government of Solomon Islands faced several challenges such as finance, technology, and partnership, but </w:t>
      </w:r>
      <w:r w:rsidR="00A844B1" w:rsidRPr="163B0C70">
        <w:rPr>
          <w:rFonts w:eastAsia="MS Mincho"/>
          <w:lang w:eastAsia="ko-KR"/>
        </w:rPr>
        <w:t>has been doing their best</w:t>
      </w:r>
      <w:r w:rsidR="002959D5" w:rsidRPr="163B0C70">
        <w:rPr>
          <w:rFonts w:eastAsia="MS Mincho"/>
          <w:lang w:eastAsia="ko-KR"/>
        </w:rPr>
        <w:t xml:space="preserve"> to overcome the challenges.</w:t>
      </w:r>
    </w:p>
    <w:p w14:paraId="6E10B2F1" w14:textId="11ADC954" w:rsidR="006F5670" w:rsidRDefault="006F5670" w:rsidP="006F5670"/>
    <w:p w14:paraId="15F7FBA4" w14:textId="3D685B95" w:rsidR="006F5670" w:rsidRPr="0074164C" w:rsidRDefault="000725C9" w:rsidP="006F5670">
      <w:pPr>
        <w:pStyle w:val="Level2"/>
        <w:rPr>
          <w:b/>
          <w:bCs/>
        </w:rPr>
      </w:pPr>
      <w:r>
        <w:rPr>
          <w:b/>
          <w:bCs/>
        </w:rPr>
        <w:t xml:space="preserve">Statement by </w:t>
      </w:r>
      <w:r w:rsidR="003A1129">
        <w:rPr>
          <w:b/>
          <w:bCs/>
        </w:rPr>
        <w:t xml:space="preserve">Mr. Gerard </w:t>
      </w:r>
      <w:proofErr w:type="spellStart"/>
      <w:r w:rsidR="003A1129">
        <w:rPr>
          <w:b/>
          <w:bCs/>
        </w:rPr>
        <w:t>Metsan</w:t>
      </w:r>
      <w:proofErr w:type="spellEnd"/>
      <w:r>
        <w:rPr>
          <w:b/>
          <w:bCs/>
        </w:rPr>
        <w:t xml:space="preserve">, </w:t>
      </w:r>
      <w:r w:rsidR="003A1129">
        <w:rPr>
          <w:b/>
          <w:bCs/>
        </w:rPr>
        <w:t>Chief Information Officer</w:t>
      </w:r>
      <w:r>
        <w:rPr>
          <w:b/>
          <w:bCs/>
        </w:rPr>
        <w:t>, Republic of Vanuatu</w:t>
      </w:r>
      <w:r w:rsidR="003A3EF2" w:rsidRPr="0074164C">
        <w:rPr>
          <w:b/>
          <w:bCs/>
        </w:rPr>
        <w:t xml:space="preserve"> </w:t>
      </w:r>
    </w:p>
    <w:p w14:paraId="53116612" w14:textId="10F0D208" w:rsidR="006F5670" w:rsidRPr="0074164C" w:rsidRDefault="006F5670" w:rsidP="006F5670">
      <w:pPr>
        <w:pStyle w:val="Level2"/>
        <w:numPr>
          <w:ilvl w:val="0"/>
          <w:numId w:val="0"/>
        </w:numPr>
        <w:ind w:left="720"/>
        <w:rPr>
          <w:b/>
          <w:bCs/>
        </w:rPr>
      </w:pPr>
    </w:p>
    <w:p w14:paraId="01B648D0" w14:textId="230E10F2" w:rsidR="003A3EF2" w:rsidRPr="002A4980" w:rsidRDefault="00D44641" w:rsidP="002A4980">
      <w:pPr>
        <w:tabs>
          <w:tab w:val="left" w:pos="810"/>
        </w:tabs>
        <w:ind w:left="720"/>
        <w:jc w:val="both"/>
        <w:rPr>
          <w:rFonts w:eastAsia="MS Mincho"/>
          <w:lang w:eastAsia="ko-KR"/>
        </w:rPr>
      </w:pPr>
      <w:r>
        <w:rPr>
          <w:rFonts w:eastAsia="MS Mincho"/>
          <w:lang w:eastAsia="ko-KR"/>
        </w:rPr>
        <w:t xml:space="preserve">Mr. Gerard </w:t>
      </w:r>
      <w:proofErr w:type="spellStart"/>
      <w:r>
        <w:rPr>
          <w:rFonts w:eastAsia="MS Mincho"/>
          <w:lang w:eastAsia="ko-KR"/>
        </w:rPr>
        <w:t>Metsan</w:t>
      </w:r>
      <w:proofErr w:type="spellEnd"/>
      <w:r w:rsidR="002A4980" w:rsidRPr="002A4980">
        <w:rPr>
          <w:rFonts w:eastAsia="MS Mincho"/>
          <w:lang w:eastAsia="ko-KR"/>
        </w:rPr>
        <w:t xml:space="preserve">, </w:t>
      </w:r>
      <w:r>
        <w:rPr>
          <w:rFonts w:eastAsia="MS Mincho"/>
          <w:lang w:eastAsia="ko-KR"/>
        </w:rPr>
        <w:t xml:space="preserve">Chief Information Officer of </w:t>
      </w:r>
      <w:r w:rsidR="001600C4">
        <w:rPr>
          <w:rFonts w:eastAsia="MS Mincho"/>
          <w:lang w:eastAsia="ko-KR"/>
        </w:rPr>
        <w:t xml:space="preserve">the </w:t>
      </w:r>
      <w:r>
        <w:rPr>
          <w:rFonts w:eastAsia="MS Mincho"/>
          <w:lang w:eastAsia="ko-KR"/>
        </w:rPr>
        <w:t xml:space="preserve">Office of </w:t>
      </w:r>
      <w:r w:rsidR="001600C4">
        <w:rPr>
          <w:rFonts w:eastAsia="MS Mincho"/>
          <w:lang w:eastAsia="ko-KR"/>
        </w:rPr>
        <w:t xml:space="preserve">the </w:t>
      </w:r>
      <w:r>
        <w:rPr>
          <w:rFonts w:eastAsia="MS Mincho"/>
          <w:lang w:eastAsia="ko-KR"/>
        </w:rPr>
        <w:t>Government CIO, Republic of Vanuatu</w:t>
      </w:r>
      <w:r w:rsidR="00C15399">
        <w:rPr>
          <w:rFonts w:eastAsia="MS Mincho"/>
          <w:lang w:eastAsia="ko-KR"/>
        </w:rPr>
        <w:t xml:space="preserve"> </w:t>
      </w:r>
      <w:r w:rsidR="00940B8E" w:rsidRPr="002A4980">
        <w:rPr>
          <w:rFonts w:eastAsia="MS Mincho"/>
          <w:lang w:eastAsia="ko-KR"/>
        </w:rPr>
        <w:t xml:space="preserve">delivered </w:t>
      </w:r>
      <w:r w:rsidR="00FC4DEF">
        <w:rPr>
          <w:rFonts w:eastAsia="MS Mincho"/>
          <w:lang w:eastAsia="ko-KR"/>
        </w:rPr>
        <w:t>a</w:t>
      </w:r>
      <w:r w:rsidR="00940B8E" w:rsidRPr="002A4980">
        <w:rPr>
          <w:rFonts w:eastAsia="MS Mincho"/>
          <w:lang w:eastAsia="ko-KR"/>
        </w:rPr>
        <w:t xml:space="preserve"> statement</w:t>
      </w:r>
      <w:r>
        <w:rPr>
          <w:rFonts w:eastAsia="MS Mincho"/>
          <w:lang w:eastAsia="ko-KR"/>
        </w:rPr>
        <w:t>. He menti</w:t>
      </w:r>
      <w:r w:rsidR="00940B8E" w:rsidRPr="002A4980">
        <w:rPr>
          <w:rFonts w:eastAsia="MS Mincho"/>
          <w:lang w:eastAsia="ko-KR"/>
        </w:rPr>
        <w:t>oned that</w:t>
      </w:r>
      <w:r>
        <w:rPr>
          <w:rFonts w:eastAsia="MS Mincho"/>
          <w:lang w:eastAsia="ko-KR"/>
        </w:rPr>
        <w:t xml:space="preserve"> after 2009 Vanuatu administration published three main policies in ICT sector; National ICT Policy, Universal Access Policy, and Cybersecurity Policy</w:t>
      </w:r>
      <w:r w:rsidR="006502F4" w:rsidRPr="002A4980">
        <w:rPr>
          <w:rFonts w:eastAsia="MS Mincho"/>
          <w:lang w:eastAsia="ko-KR"/>
        </w:rPr>
        <w:t>.</w:t>
      </w:r>
      <w:r>
        <w:rPr>
          <w:rFonts w:eastAsia="MS Mincho"/>
          <w:lang w:eastAsia="ko-KR"/>
        </w:rPr>
        <w:t xml:space="preserve"> Regarding National ICT Policy, he added the implementation of the policy was very difficult because it was too broad</w:t>
      </w:r>
      <w:r w:rsidR="00516E2D">
        <w:rPr>
          <w:rFonts w:eastAsia="MS Mincho"/>
          <w:lang w:eastAsia="ko-KR"/>
        </w:rPr>
        <w:t xml:space="preserve">. For example, in case of broadband policy, </w:t>
      </w:r>
      <w:r w:rsidR="0085054E">
        <w:rPr>
          <w:rFonts w:eastAsia="MS Mincho"/>
          <w:lang w:eastAsia="ko-KR"/>
        </w:rPr>
        <w:t xml:space="preserve">they needed to </w:t>
      </w:r>
      <w:r w:rsidR="00516E2D">
        <w:rPr>
          <w:rFonts w:eastAsia="MS Mincho"/>
          <w:lang w:eastAsia="ko-KR"/>
        </w:rPr>
        <w:t>embark financial inclusion and</w:t>
      </w:r>
      <w:r w:rsidR="0085054E">
        <w:rPr>
          <w:rFonts w:eastAsia="MS Mincho"/>
          <w:lang w:eastAsia="ko-KR"/>
        </w:rPr>
        <w:t xml:space="preserve"> also embark</w:t>
      </w:r>
      <w:r w:rsidR="00516E2D">
        <w:rPr>
          <w:rFonts w:eastAsia="MS Mincho"/>
          <w:lang w:eastAsia="ko-KR"/>
        </w:rPr>
        <w:t xml:space="preserve"> how to implement schools’ connectivity, etc. Also, </w:t>
      </w:r>
      <w:r w:rsidR="00F34CF1">
        <w:rPr>
          <w:rFonts w:eastAsia="MS Mincho"/>
          <w:lang w:eastAsia="ko-KR"/>
        </w:rPr>
        <w:t xml:space="preserve">it was difficult because </w:t>
      </w:r>
      <w:r w:rsidR="007A5850">
        <w:rPr>
          <w:rFonts w:eastAsia="MS Mincho"/>
          <w:lang w:eastAsia="ko-KR"/>
        </w:rPr>
        <w:t xml:space="preserve">people need to </w:t>
      </w:r>
      <w:r w:rsidR="00516E2D">
        <w:rPr>
          <w:rFonts w:eastAsia="MS Mincho"/>
          <w:lang w:eastAsia="ko-KR"/>
        </w:rPr>
        <w:t xml:space="preserve">change </w:t>
      </w:r>
      <w:r w:rsidR="007A5850">
        <w:rPr>
          <w:rFonts w:eastAsia="MS Mincho"/>
          <w:lang w:eastAsia="ko-KR"/>
        </w:rPr>
        <w:t xml:space="preserve">their </w:t>
      </w:r>
      <w:r w:rsidR="00516E2D">
        <w:rPr>
          <w:rFonts w:eastAsia="MS Mincho"/>
          <w:lang w:eastAsia="ko-KR"/>
        </w:rPr>
        <w:t>mind</w:t>
      </w:r>
      <w:r w:rsidR="007A5850">
        <w:rPr>
          <w:rFonts w:eastAsia="MS Mincho"/>
          <w:lang w:eastAsia="ko-KR"/>
        </w:rPr>
        <w:t>set</w:t>
      </w:r>
      <w:r w:rsidR="00516E2D">
        <w:rPr>
          <w:rFonts w:eastAsia="MS Mincho"/>
          <w:lang w:eastAsia="ko-KR"/>
        </w:rPr>
        <w:t xml:space="preserve"> so that the government could take initiatives. Regarding Universal Access Policy, at first the targeted coverage was 98% of population by 2018. However, because of natural disasters and COVID-19 the </w:t>
      </w:r>
      <w:r w:rsidR="00F34CF1">
        <w:rPr>
          <w:rFonts w:eastAsia="MS Mincho"/>
          <w:lang w:eastAsia="ko-KR"/>
        </w:rPr>
        <w:t xml:space="preserve">time schedule for the implementation of the </w:t>
      </w:r>
      <w:r w:rsidR="00516E2D">
        <w:rPr>
          <w:rFonts w:eastAsia="MS Mincho"/>
          <w:lang w:eastAsia="ko-KR"/>
        </w:rPr>
        <w:t xml:space="preserve">targeted coverage </w:t>
      </w:r>
      <w:r w:rsidR="00F34CF1">
        <w:rPr>
          <w:rFonts w:eastAsia="MS Mincho"/>
          <w:lang w:eastAsia="ko-KR"/>
        </w:rPr>
        <w:t>was forced to extend to 2024. Vanuatu administration also tried to digitalize government services. For this purpose, to share government database</w:t>
      </w:r>
      <w:r w:rsidR="00532EC3">
        <w:rPr>
          <w:rFonts w:eastAsia="MS Mincho"/>
          <w:lang w:eastAsia="ko-KR"/>
        </w:rPr>
        <w:t xml:space="preserve"> and enable people to access all government data easily,</w:t>
      </w:r>
      <w:r w:rsidR="00F34CF1">
        <w:rPr>
          <w:rFonts w:eastAsia="MS Mincho"/>
          <w:lang w:eastAsia="ko-KR"/>
        </w:rPr>
        <w:t xml:space="preserve"> they initiate</w:t>
      </w:r>
      <w:r w:rsidR="0085054E">
        <w:rPr>
          <w:rFonts w:eastAsia="MS Mincho"/>
          <w:lang w:eastAsia="ko-KR"/>
        </w:rPr>
        <w:t>d</w:t>
      </w:r>
      <w:r w:rsidR="00F34CF1">
        <w:rPr>
          <w:rFonts w:eastAsia="MS Mincho"/>
          <w:lang w:eastAsia="ko-KR"/>
        </w:rPr>
        <w:t xml:space="preserve"> </w:t>
      </w:r>
      <w:r w:rsidR="0085054E">
        <w:rPr>
          <w:rFonts w:eastAsia="MS Mincho"/>
          <w:lang w:eastAsia="ko-KR"/>
        </w:rPr>
        <w:t xml:space="preserve">Digital </w:t>
      </w:r>
      <w:r w:rsidR="007A5850">
        <w:rPr>
          <w:rFonts w:eastAsia="MS Mincho"/>
          <w:lang w:eastAsia="ko-KR"/>
        </w:rPr>
        <w:t xml:space="preserve">Government </w:t>
      </w:r>
      <w:r w:rsidR="0085054E">
        <w:rPr>
          <w:rFonts w:eastAsia="MS Mincho"/>
          <w:lang w:eastAsia="ko-KR"/>
        </w:rPr>
        <w:t>Roadmap</w:t>
      </w:r>
      <w:r w:rsidR="00F34CF1">
        <w:rPr>
          <w:rFonts w:eastAsia="MS Mincho"/>
          <w:lang w:eastAsia="ko-KR"/>
        </w:rPr>
        <w:t xml:space="preserve"> project</w:t>
      </w:r>
      <w:r w:rsidR="00532EC3">
        <w:rPr>
          <w:rFonts w:eastAsia="MS Mincho"/>
          <w:lang w:eastAsia="ko-KR"/>
        </w:rPr>
        <w:t xml:space="preserve"> with ITU</w:t>
      </w:r>
      <w:r w:rsidR="007A5850">
        <w:rPr>
          <w:rFonts w:eastAsia="MS Mincho"/>
          <w:lang w:eastAsia="ko-KR"/>
        </w:rPr>
        <w:t>,</w:t>
      </w:r>
      <w:r w:rsidR="00532EC3">
        <w:rPr>
          <w:rFonts w:eastAsia="MS Mincho"/>
          <w:lang w:eastAsia="ko-KR"/>
        </w:rPr>
        <w:t xml:space="preserve"> which plan</w:t>
      </w:r>
      <w:r w:rsidR="0085054E">
        <w:rPr>
          <w:rFonts w:eastAsia="MS Mincho"/>
          <w:lang w:eastAsia="ko-KR"/>
        </w:rPr>
        <w:t>s</w:t>
      </w:r>
      <w:r w:rsidR="00532EC3">
        <w:rPr>
          <w:rFonts w:eastAsia="MS Mincho"/>
          <w:lang w:eastAsia="ko-KR"/>
        </w:rPr>
        <w:t xml:space="preserve"> to build a centralized data system. Regarding the Cybersecurity Policy, </w:t>
      </w:r>
      <w:r w:rsidR="0085054E">
        <w:rPr>
          <w:rFonts w:eastAsia="MS Mincho"/>
          <w:lang w:eastAsia="ko-KR"/>
        </w:rPr>
        <w:t xml:space="preserve">since most of the challenges </w:t>
      </w:r>
      <w:r w:rsidR="004F519D">
        <w:rPr>
          <w:rFonts w:eastAsia="MS Mincho"/>
          <w:lang w:eastAsia="ko-KR"/>
        </w:rPr>
        <w:t xml:space="preserve">were legal challenges, </w:t>
      </w:r>
      <w:r w:rsidR="00532EC3">
        <w:rPr>
          <w:rFonts w:eastAsia="MS Mincho"/>
          <w:lang w:eastAsia="ko-KR"/>
        </w:rPr>
        <w:t>government tried to establish a well</w:t>
      </w:r>
      <w:r w:rsidR="0085054E">
        <w:rPr>
          <w:rFonts w:eastAsia="MS Mincho"/>
          <w:lang w:eastAsia="ko-KR"/>
        </w:rPr>
        <w:t>-</w:t>
      </w:r>
      <w:r w:rsidR="00532EC3">
        <w:rPr>
          <w:rFonts w:eastAsia="MS Mincho"/>
          <w:lang w:eastAsia="ko-KR"/>
        </w:rPr>
        <w:t xml:space="preserve">organized legal framework. </w:t>
      </w:r>
    </w:p>
    <w:p w14:paraId="3D01D2C2" w14:textId="1891396E" w:rsidR="003A3EF2" w:rsidRDefault="003A3EF2" w:rsidP="0056521E">
      <w:pPr>
        <w:pStyle w:val="Level2"/>
        <w:numPr>
          <w:ilvl w:val="0"/>
          <w:numId w:val="0"/>
        </w:numPr>
      </w:pPr>
    </w:p>
    <w:p w14:paraId="0CD4ED35" w14:textId="77777777" w:rsidR="002B5C81" w:rsidRPr="006E364E" w:rsidRDefault="002B5C81" w:rsidP="002B5C81">
      <w:pPr>
        <w:pStyle w:val="Level2"/>
        <w:numPr>
          <w:ilvl w:val="0"/>
          <w:numId w:val="0"/>
        </w:numPr>
        <w:ind w:left="720"/>
      </w:pPr>
    </w:p>
    <w:p w14:paraId="5F9CBC14" w14:textId="0E15B3D7" w:rsidR="002B5C81" w:rsidRPr="002B5C81" w:rsidRDefault="00587026" w:rsidP="002B5C81">
      <w:pPr>
        <w:pStyle w:val="Level2"/>
        <w:rPr>
          <w:b/>
          <w:bCs/>
        </w:rPr>
      </w:pPr>
      <w:bookmarkStart w:id="1" w:name="_Hlk81228048"/>
      <w:r>
        <w:rPr>
          <w:b/>
          <w:bCs/>
        </w:rPr>
        <w:t>Statement</w:t>
      </w:r>
      <w:r w:rsidR="002B5C81" w:rsidRPr="002B5C81">
        <w:rPr>
          <w:b/>
          <w:bCs/>
        </w:rPr>
        <w:t xml:space="preserve"> by Mr. </w:t>
      </w:r>
      <w:proofErr w:type="spellStart"/>
      <w:r w:rsidR="00C50998">
        <w:rPr>
          <w:b/>
          <w:bCs/>
        </w:rPr>
        <w:t>Teieka</w:t>
      </w:r>
      <w:proofErr w:type="spellEnd"/>
      <w:r w:rsidR="00C50998">
        <w:rPr>
          <w:b/>
          <w:bCs/>
        </w:rPr>
        <w:t xml:space="preserve"> Kaoma</w:t>
      </w:r>
      <w:r w:rsidR="002B5C81" w:rsidRPr="002B5C81">
        <w:rPr>
          <w:b/>
          <w:bCs/>
        </w:rPr>
        <w:t>, C</w:t>
      </w:r>
      <w:r w:rsidR="00C50998">
        <w:rPr>
          <w:b/>
          <w:bCs/>
        </w:rPr>
        <w:t>ommissioner, Communications Comm</w:t>
      </w:r>
      <w:r w:rsidR="002B5C81" w:rsidRPr="002B5C81">
        <w:rPr>
          <w:b/>
          <w:bCs/>
        </w:rPr>
        <w:t>ission of Kiribati, Kiribati</w:t>
      </w:r>
      <w:r w:rsidR="002B5C81" w:rsidRPr="002B5C81">
        <w:rPr>
          <w:b/>
          <w:bCs/>
          <w:i/>
          <w:iCs/>
        </w:rPr>
        <w:t xml:space="preserve"> </w:t>
      </w:r>
      <w:r w:rsidR="002B5C81" w:rsidRPr="002B5C81">
        <w:rPr>
          <w:i/>
          <w:iCs/>
        </w:rPr>
        <w:t>(Document: PRFP-1</w:t>
      </w:r>
      <w:r w:rsidR="00C50998">
        <w:rPr>
          <w:i/>
          <w:iCs/>
        </w:rPr>
        <w:t>5</w:t>
      </w:r>
      <w:r w:rsidR="002B5C81" w:rsidRPr="002B5C81">
        <w:rPr>
          <w:i/>
          <w:iCs/>
        </w:rPr>
        <w:t>/INP-</w:t>
      </w:r>
      <w:r w:rsidR="00C50998">
        <w:rPr>
          <w:i/>
          <w:iCs/>
        </w:rPr>
        <w:t>06</w:t>
      </w:r>
      <w:r w:rsidR="002B5C81" w:rsidRPr="002B5C81">
        <w:rPr>
          <w:i/>
          <w:iCs/>
        </w:rPr>
        <w:t>)</w:t>
      </w:r>
    </w:p>
    <w:p w14:paraId="1AE84374" w14:textId="77777777" w:rsidR="002B5C81" w:rsidRPr="002B5C81" w:rsidRDefault="002B5C81" w:rsidP="002B5C81">
      <w:pPr>
        <w:pStyle w:val="Level2"/>
        <w:numPr>
          <w:ilvl w:val="0"/>
          <w:numId w:val="0"/>
        </w:numPr>
        <w:ind w:left="720"/>
        <w:rPr>
          <w:b/>
          <w:bCs/>
        </w:rPr>
      </w:pPr>
    </w:p>
    <w:bookmarkEnd w:id="1"/>
    <w:p w14:paraId="5B707A1A" w14:textId="2CC38D47" w:rsidR="002B5C81" w:rsidRDefault="002B5C81" w:rsidP="002B5C81">
      <w:pPr>
        <w:pStyle w:val="Level2"/>
        <w:numPr>
          <w:ilvl w:val="0"/>
          <w:numId w:val="0"/>
        </w:numPr>
        <w:ind w:left="720"/>
        <w:rPr>
          <w:rFonts w:eastAsia="MS Mincho"/>
          <w:lang w:eastAsia="ko-KR"/>
        </w:rPr>
      </w:pPr>
      <w:r w:rsidRPr="006E364E">
        <w:rPr>
          <w:rFonts w:eastAsia="MS Mincho"/>
          <w:lang w:eastAsia="ko-KR"/>
        </w:rPr>
        <w:t xml:space="preserve">Mr. </w:t>
      </w:r>
      <w:proofErr w:type="spellStart"/>
      <w:r w:rsidR="00C50998">
        <w:rPr>
          <w:rFonts w:eastAsia="MS Mincho"/>
          <w:lang w:eastAsia="ko-KR"/>
        </w:rPr>
        <w:t>Teieka</w:t>
      </w:r>
      <w:proofErr w:type="spellEnd"/>
      <w:r w:rsidR="00C50998">
        <w:rPr>
          <w:rFonts w:eastAsia="MS Mincho"/>
          <w:lang w:eastAsia="ko-KR"/>
        </w:rPr>
        <w:t xml:space="preserve"> Kaoma</w:t>
      </w:r>
      <w:r w:rsidRPr="006E364E">
        <w:rPr>
          <w:rFonts w:eastAsia="MS Mincho"/>
          <w:lang w:eastAsia="ko-KR"/>
        </w:rPr>
        <w:t>, C</w:t>
      </w:r>
      <w:r w:rsidR="00C50998">
        <w:rPr>
          <w:rFonts w:eastAsia="MS Mincho"/>
          <w:lang w:eastAsia="ko-KR"/>
        </w:rPr>
        <w:t>ommissioner,</w:t>
      </w:r>
      <w:r w:rsidRPr="006E364E">
        <w:rPr>
          <w:rFonts w:eastAsia="MS Mincho"/>
          <w:lang w:eastAsia="ko-KR"/>
        </w:rPr>
        <w:t xml:space="preserve"> Communications Commission of Kiribati, Kiribati</w:t>
      </w:r>
      <w:r>
        <w:rPr>
          <w:rFonts w:eastAsia="MS Mincho"/>
          <w:lang w:eastAsia="ko-KR"/>
        </w:rPr>
        <w:t xml:space="preserve"> </w:t>
      </w:r>
      <w:r w:rsidR="00C50998">
        <w:rPr>
          <w:rFonts w:eastAsia="MS Mincho"/>
          <w:lang w:eastAsia="ko-KR"/>
        </w:rPr>
        <w:t>delivered a statement</w:t>
      </w:r>
      <w:r>
        <w:rPr>
          <w:rFonts w:eastAsia="MS Mincho"/>
          <w:lang w:eastAsia="ko-KR"/>
        </w:rPr>
        <w:t xml:space="preserve">.  </w:t>
      </w:r>
      <w:r w:rsidR="00C50998">
        <w:rPr>
          <w:rFonts w:eastAsia="MS Mincho"/>
          <w:lang w:eastAsia="ko-KR"/>
        </w:rPr>
        <w:t xml:space="preserve">He mentioned that </w:t>
      </w:r>
      <w:r w:rsidR="007169CF">
        <w:rPr>
          <w:rFonts w:eastAsia="MS Mincho"/>
          <w:lang w:eastAsia="ko-KR"/>
        </w:rPr>
        <w:t>since the development of the Kiribati ICT policy in 2011, a number of reform measures ha</w:t>
      </w:r>
      <w:r w:rsidR="00802FC7">
        <w:rPr>
          <w:rFonts w:eastAsia="MS Mincho"/>
          <w:lang w:eastAsia="ko-KR"/>
        </w:rPr>
        <w:t>d</w:t>
      </w:r>
      <w:r w:rsidR="007169CF">
        <w:rPr>
          <w:rFonts w:eastAsia="MS Mincho"/>
          <w:lang w:eastAsia="ko-KR"/>
        </w:rPr>
        <w:t xml:space="preserve"> been implemented as follows: Passing of the new Communications Act 2013 to open up the market for competition, The Telecommunications Authority of Kiribati is now reconstituted as the Communications Commission of Kiribati</w:t>
      </w:r>
      <w:r w:rsidR="00DD296B">
        <w:rPr>
          <w:rFonts w:eastAsia="MS Mincho"/>
          <w:lang w:eastAsia="ko-KR"/>
        </w:rPr>
        <w:t>.</w:t>
      </w:r>
      <w:r w:rsidR="007169CF">
        <w:rPr>
          <w:rFonts w:eastAsia="MS Mincho"/>
          <w:lang w:eastAsia="ko-KR"/>
        </w:rPr>
        <w:t xml:space="preserve"> </w:t>
      </w:r>
      <w:r w:rsidR="00DA567F">
        <w:rPr>
          <w:rFonts w:eastAsia="MS Mincho"/>
          <w:lang w:eastAsia="ko-KR"/>
        </w:rPr>
        <w:t>2G and 3G mobile network has been implemented in the outer islands while 3G and 4G mobile network has been implemented in the urban and sub-urban areas</w:t>
      </w:r>
      <w:r w:rsidR="006D4291">
        <w:rPr>
          <w:rFonts w:eastAsia="MS Mincho"/>
          <w:lang w:eastAsia="ko-KR"/>
        </w:rPr>
        <w:t>.</w:t>
      </w:r>
      <w:r w:rsidR="00DA567F">
        <w:rPr>
          <w:rFonts w:eastAsia="MS Mincho"/>
          <w:lang w:eastAsia="ko-KR"/>
        </w:rPr>
        <w:t xml:space="preserve"> As for the competitiveness of the mobile</w:t>
      </w:r>
      <w:r w:rsidR="006D4291">
        <w:rPr>
          <w:rFonts w:eastAsia="MS Mincho"/>
          <w:lang w:eastAsia="ko-KR"/>
        </w:rPr>
        <w:t xml:space="preserve"> service, islands </w:t>
      </w:r>
      <w:r w:rsidR="00802FC7">
        <w:rPr>
          <w:rFonts w:eastAsia="MS Mincho"/>
          <w:lang w:eastAsia="ko-KR"/>
        </w:rPr>
        <w:t>were</w:t>
      </w:r>
      <w:r w:rsidR="006D4291">
        <w:rPr>
          <w:rFonts w:eastAsia="MS Mincho"/>
          <w:lang w:eastAsia="ko-KR"/>
        </w:rPr>
        <w:t xml:space="preserve"> allocated to each mobile service provider with each mobile service provider assisted to expand their network to the outer islands </w:t>
      </w:r>
      <w:r w:rsidR="00802FC7">
        <w:rPr>
          <w:rFonts w:eastAsia="MS Mincho"/>
          <w:lang w:eastAsia="ko-KR"/>
        </w:rPr>
        <w:t xml:space="preserve">based </w:t>
      </w:r>
      <w:r w:rsidR="006D4291">
        <w:rPr>
          <w:rFonts w:eastAsia="MS Mincho"/>
          <w:lang w:eastAsia="ko-KR"/>
        </w:rPr>
        <w:t xml:space="preserve">on a Public Private Partnership financing model. This has been possible through donor funds from the World Bank and the Government of Kiribati. </w:t>
      </w:r>
      <w:r w:rsidR="00802FC7">
        <w:rPr>
          <w:rFonts w:eastAsia="MS Mincho"/>
          <w:lang w:eastAsia="ko-KR"/>
        </w:rPr>
        <w:t>He added that c</w:t>
      </w:r>
      <w:r w:rsidR="006D4291">
        <w:rPr>
          <w:rFonts w:eastAsia="MS Mincho"/>
          <w:lang w:eastAsia="ko-KR"/>
        </w:rPr>
        <w:t>onnection to the remote communities, including connections to the remote secondary school</w:t>
      </w:r>
      <w:r w:rsidR="00296B8F">
        <w:rPr>
          <w:rFonts w:eastAsia="MS Mincho"/>
          <w:lang w:eastAsia="ko-KR"/>
        </w:rPr>
        <w:t xml:space="preserve">s, has been the topic of the Commission’s Universal Access Plan funded by the Commission’s Universal Access Fund. </w:t>
      </w:r>
    </w:p>
    <w:p w14:paraId="4AAEEF3F" w14:textId="77777777" w:rsidR="002B5C81" w:rsidRDefault="002B5C81" w:rsidP="002B5C81">
      <w:pPr>
        <w:pStyle w:val="Level2"/>
        <w:numPr>
          <w:ilvl w:val="0"/>
          <w:numId w:val="0"/>
        </w:numPr>
        <w:ind w:left="720"/>
        <w:rPr>
          <w:rFonts w:eastAsia="MS Mincho"/>
          <w:lang w:eastAsia="ko-KR"/>
        </w:rPr>
      </w:pPr>
    </w:p>
    <w:p w14:paraId="7A729141" w14:textId="77777777" w:rsidR="002B5C81" w:rsidRDefault="002B5C81" w:rsidP="00797D21">
      <w:pPr>
        <w:pStyle w:val="Level2"/>
        <w:numPr>
          <w:ilvl w:val="0"/>
          <w:numId w:val="0"/>
        </w:numPr>
      </w:pPr>
    </w:p>
    <w:bookmarkEnd w:id="0"/>
    <w:p w14:paraId="1D77C2C0" w14:textId="46798DA2" w:rsidR="003A3EF2" w:rsidRPr="006E364E" w:rsidRDefault="006E364E" w:rsidP="006E364E">
      <w:pPr>
        <w:pStyle w:val="Level2"/>
        <w:rPr>
          <w:b/>
          <w:bCs/>
        </w:rPr>
      </w:pPr>
      <w:r>
        <w:rPr>
          <w:b/>
          <w:bCs/>
        </w:rPr>
        <w:t xml:space="preserve">Statement by </w:t>
      </w:r>
      <w:r w:rsidR="00296B8F">
        <w:rPr>
          <w:b/>
          <w:bCs/>
        </w:rPr>
        <w:t xml:space="preserve">Mrs. </w:t>
      </w:r>
      <w:proofErr w:type="spellStart"/>
      <w:r w:rsidR="00296B8F">
        <w:rPr>
          <w:b/>
          <w:bCs/>
        </w:rPr>
        <w:t>Lefao</w:t>
      </w:r>
      <w:proofErr w:type="spellEnd"/>
      <w:r w:rsidR="00296B8F">
        <w:rPr>
          <w:b/>
          <w:bCs/>
        </w:rPr>
        <w:t xml:space="preserve"> </w:t>
      </w:r>
      <w:proofErr w:type="spellStart"/>
      <w:r w:rsidR="00296B8F">
        <w:rPr>
          <w:b/>
          <w:bCs/>
        </w:rPr>
        <w:t>Unutoa</w:t>
      </w:r>
      <w:proofErr w:type="spellEnd"/>
      <w:r w:rsidR="00296B8F">
        <w:rPr>
          <w:b/>
          <w:bCs/>
        </w:rPr>
        <w:t xml:space="preserve"> </w:t>
      </w:r>
      <w:proofErr w:type="spellStart"/>
      <w:r w:rsidR="00296B8F">
        <w:rPr>
          <w:b/>
          <w:bCs/>
        </w:rPr>
        <w:t>Fonoti</w:t>
      </w:r>
      <w:proofErr w:type="spellEnd"/>
      <w:r w:rsidRPr="006E364E">
        <w:rPr>
          <w:b/>
          <w:bCs/>
        </w:rPr>
        <w:t xml:space="preserve">, </w:t>
      </w:r>
      <w:r w:rsidR="00296B8F">
        <w:rPr>
          <w:b/>
          <w:bCs/>
        </w:rPr>
        <w:t>Chief Executive Officer</w:t>
      </w:r>
      <w:r w:rsidRPr="006E364E">
        <w:rPr>
          <w:b/>
          <w:bCs/>
        </w:rPr>
        <w:t>, Ministry of Communications &amp; Information Technology</w:t>
      </w:r>
      <w:r w:rsidR="00FB5115" w:rsidRPr="006E364E">
        <w:rPr>
          <w:b/>
          <w:bCs/>
        </w:rPr>
        <w:t>,</w:t>
      </w:r>
      <w:r w:rsidRPr="006E364E">
        <w:rPr>
          <w:b/>
          <w:bCs/>
        </w:rPr>
        <w:t xml:space="preserve"> Samoa</w:t>
      </w:r>
      <w:r>
        <w:rPr>
          <w:b/>
          <w:bCs/>
        </w:rPr>
        <w:t xml:space="preserve"> </w:t>
      </w:r>
    </w:p>
    <w:p w14:paraId="52F5699B" w14:textId="5CB0F5EF" w:rsidR="00014CE6" w:rsidRPr="0074164C" w:rsidRDefault="00014CE6" w:rsidP="00014CE6">
      <w:pPr>
        <w:pStyle w:val="Level2"/>
        <w:numPr>
          <w:ilvl w:val="0"/>
          <w:numId w:val="0"/>
        </w:numPr>
        <w:ind w:left="720"/>
        <w:rPr>
          <w:b/>
          <w:bCs/>
        </w:rPr>
      </w:pPr>
    </w:p>
    <w:p w14:paraId="7BDFE5B1" w14:textId="08E405F7" w:rsidR="006E364E" w:rsidRDefault="006E667E" w:rsidP="00014CE6">
      <w:pPr>
        <w:pStyle w:val="Level2"/>
        <w:numPr>
          <w:ilvl w:val="0"/>
          <w:numId w:val="0"/>
        </w:numPr>
        <w:ind w:left="720"/>
        <w:rPr>
          <w:lang w:eastAsia="ko-KR"/>
        </w:rPr>
      </w:pPr>
      <w:r>
        <w:t>M</w:t>
      </w:r>
      <w:r w:rsidR="00296B8F">
        <w:t xml:space="preserve">rs. </w:t>
      </w:r>
      <w:proofErr w:type="spellStart"/>
      <w:r w:rsidR="00296B8F">
        <w:t>Lefao</w:t>
      </w:r>
      <w:proofErr w:type="spellEnd"/>
      <w:r w:rsidR="00296B8F">
        <w:t xml:space="preserve"> </w:t>
      </w:r>
      <w:proofErr w:type="spellStart"/>
      <w:r w:rsidR="00296B8F">
        <w:t>Unutoa</w:t>
      </w:r>
      <w:proofErr w:type="spellEnd"/>
      <w:r w:rsidR="00296B8F">
        <w:t xml:space="preserve"> </w:t>
      </w:r>
      <w:proofErr w:type="spellStart"/>
      <w:r w:rsidR="00296B8F">
        <w:t>Fonoti</w:t>
      </w:r>
      <w:proofErr w:type="spellEnd"/>
      <w:r>
        <w:t>, Chief Executive Officer, Ministry of Communication and Information Technology</w:t>
      </w:r>
      <w:r w:rsidRPr="00C15399">
        <w:t xml:space="preserve">, Samoa delivered statement. </w:t>
      </w:r>
      <w:r w:rsidR="00425812">
        <w:t>She</w:t>
      </w:r>
      <w:r w:rsidRPr="00C15399">
        <w:t xml:space="preserve"> mentioned that</w:t>
      </w:r>
      <w:r w:rsidR="00B237F3">
        <w:rPr>
          <w:rFonts w:hint="eastAsia"/>
          <w:lang w:eastAsia="ko-KR"/>
        </w:rPr>
        <w:t xml:space="preserve"> </w:t>
      </w:r>
      <w:r w:rsidR="004E3267">
        <w:rPr>
          <w:lang w:eastAsia="ko-KR"/>
        </w:rPr>
        <w:t xml:space="preserve">the COVID-19 </w:t>
      </w:r>
      <w:r w:rsidR="004E3267">
        <w:rPr>
          <w:lang w:eastAsia="ko-KR"/>
        </w:rPr>
        <w:lastRenderedPageBreak/>
        <w:t xml:space="preserve">pandemic brought to the floor the importance of ICT. In Samoa, pandemic was a great time to test their international connectivity since the submarine cable update in 2018. Samoan government procured 40 satellite dishes to make sure all remote schools from remote islands connected to the Internet. Also, Samoan government </w:t>
      </w:r>
      <w:r w:rsidR="00207B67">
        <w:rPr>
          <w:lang w:eastAsia="ko-KR"/>
        </w:rPr>
        <w:t>was</w:t>
      </w:r>
      <w:r w:rsidR="004E3267">
        <w:rPr>
          <w:lang w:eastAsia="ko-KR"/>
        </w:rPr>
        <w:t xml:space="preserve"> looking at investing more infrastructur</w:t>
      </w:r>
      <w:r w:rsidR="00C66A0D">
        <w:rPr>
          <w:lang w:eastAsia="ko-KR"/>
        </w:rPr>
        <w:t>e, and</w:t>
      </w:r>
      <w:r w:rsidR="004E3267">
        <w:rPr>
          <w:lang w:eastAsia="ko-KR"/>
        </w:rPr>
        <w:t xml:space="preserve"> </w:t>
      </w:r>
      <w:r w:rsidR="00C66A0D">
        <w:rPr>
          <w:lang w:eastAsia="ko-KR"/>
        </w:rPr>
        <w:t>trying to address issues such as natural disasters and climate change. This c</w:t>
      </w:r>
      <w:r w:rsidR="00207B67">
        <w:rPr>
          <w:lang w:eastAsia="ko-KR"/>
        </w:rPr>
        <w:t>ould</w:t>
      </w:r>
      <w:r w:rsidR="00C66A0D">
        <w:rPr>
          <w:lang w:eastAsia="ko-KR"/>
        </w:rPr>
        <w:t xml:space="preserve"> be improved when government improve its universal access policy on promoting best practices as well as expertise to make sure such policies and models well placed and executed at the right time. In addition, Samoan government </w:t>
      </w:r>
      <w:r w:rsidR="00207B67">
        <w:rPr>
          <w:lang w:eastAsia="ko-KR"/>
        </w:rPr>
        <w:t>was</w:t>
      </w:r>
      <w:r w:rsidR="00C66A0D">
        <w:rPr>
          <w:lang w:eastAsia="ko-KR"/>
        </w:rPr>
        <w:t xml:space="preserve"> trying to improve its current workforce</w:t>
      </w:r>
      <w:r w:rsidR="004830C4">
        <w:rPr>
          <w:lang w:eastAsia="ko-KR"/>
        </w:rPr>
        <w:t xml:space="preserve"> in the areas of apps and software development. There </w:t>
      </w:r>
      <w:r w:rsidR="00207B67">
        <w:rPr>
          <w:lang w:eastAsia="ko-KR"/>
        </w:rPr>
        <w:t>was</w:t>
      </w:r>
      <w:r w:rsidR="004830C4">
        <w:rPr>
          <w:lang w:eastAsia="ko-KR"/>
        </w:rPr>
        <w:t xml:space="preserve"> a need to make sure local applications </w:t>
      </w:r>
      <w:r w:rsidR="00207B67">
        <w:rPr>
          <w:lang w:eastAsia="ko-KR"/>
        </w:rPr>
        <w:t>were</w:t>
      </w:r>
      <w:r w:rsidR="004830C4">
        <w:rPr>
          <w:lang w:eastAsia="ko-KR"/>
        </w:rPr>
        <w:t xml:space="preserve"> developed and available. Therefore, accessing a competitive developing market in the region </w:t>
      </w:r>
      <w:r w:rsidR="00207B67">
        <w:rPr>
          <w:lang w:eastAsia="ko-KR"/>
        </w:rPr>
        <w:t>was</w:t>
      </w:r>
      <w:r w:rsidR="004830C4">
        <w:rPr>
          <w:lang w:eastAsia="ko-KR"/>
        </w:rPr>
        <w:t xml:space="preserve"> vital. Samoa continue</w:t>
      </w:r>
      <w:r w:rsidR="00207B67">
        <w:rPr>
          <w:lang w:eastAsia="ko-KR"/>
        </w:rPr>
        <w:t>d</w:t>
      </w:r>
      <w:r w:rsidR="004830C4">
        <w:rPr>
          <w:lang w:eastAsia="ko-KR"/>
        </w:rPr>
        <w:t xml:space="preserve"> to strengthen </w:t>
      </w:r>
      <w:r w:rsidR="00207B67">
        <w:rPr>
          <w:lang w:eastAsia="ko-KR"/>
        </w:rPr>
        <w:t>its</w:t>
      </w:r>
      <w:r w:rsidR="004830C4">
        <w:rPr>
          <w:lang w:eastAsia="ko-KR"/>
        </w:rPr>
        <w:t xml:space="preserve"> capacity through digital development and initiatives such as strengthening schools’ connectivity, national digital ID, domestic IXP support, development of e-agriculture tools, support</w:t>
      </w:r>
      <w:r w:rsidR="00207B67">
        <w:rPr>
          <w:lang w:eastAsia="ko-KR"/>
        </w:rPr>
        <w:t>ing</w:t>
      </w:r>
      <w:r w:rsidR="004830C4">
        <w:rPr>
          <w:lang w:eastAsia="ko-KR"/>
        </w:rPr>
        <w:t xml:space="preserve"> for health and transport</w:t>
      </w:r>
      <w:r w:rsidR="00C90AD5">
        <w:rPr>
          <w:lang w:eastAsia="ko-KR"/>
        </w:rPr>
        <w:t xml:space="preserve"> in various digital transformation initiatives across sector. Also, Samoan government developed relevant policies, adopted regulations and defined sustainable financial models to provide affordable and secure access to ICT services for all.</w:t>
      </w:r>
    </w:p>
    <w:p w14:paraId="4A355095" w14:textId="7A6145FB" w:rsidR="00182C80" w:rsidRDefault="00182C80" w:rsidP="00296B8F">
      <w:pPr>
        <w:pStyle w:val="Level2"/>
        <w:numPr>
          <w:ilvl w:val="0"/>
          <w:numId w:val="0"/>
        </w:numPr>
      </w:pPr>
    </w:p>
    <w:p w14:paraId="62648EF7" w14:textId="5191F485" w:rsidR="00182C80" w:rsidRPr="006E364E" w:rsidRDefault="00182C80" w:rsidP="00182C80">
      <w:pPr>
        <w:pStyle w:val="Level2"/>
        <w:rPr>
          <w:b/>
          <w:bCs/>
        </w:rPr>
      </w:pPr>
      <w:r>
        <w:rPr>
          <w:b/>
          <w:bCs/>
        </w:rPr>
        <w:t xml:space="preserve">Statement by </w:t>
      </w:r>
      <w:r w:rsidR="00C90AD5">
        <w:rPr>
          <w:b/>
          <w:bCs/>
        </w:rPr>
        <w:t xml:space="preserve">Ms. </w:t>
      </w:r>
      <w:proofErr w:type="spellStart"/>
      <w:r w:rsidR="00C90AD5">
        <w:rPr>
          <w:b/>
          <w:bCs/>
        </w:rPr>
        <w:t>Tupou’tuah</w:t>
      </w:r>
      <w:proofErr w:type="spellEnd"/>
      <w:r w:rsidR="00C90AD5">
        <w:rPr>
          <w:b/>
          <w:bCs/>
        </w:rPr>
        <w:t xml:space="preserve"> </w:t>
      </w:r>
      <w:proofErr w:type="spellStart"/>
      <w:r w:rsidR="00C90AD5">
        <w:rPr>
          <w:b/>
          <w:bCs/>
        </w:rPr>
        <w:t>Baravilala</w:t>
      </w:r>
      <w:proofErr w:type="spellEnd"/>
      <w:r w:rsidRPr="006E364E">
        <w:rPr>
          <w:b/>
          <w:bCs/>
        </w:rPr>
        <w:t xml:space="preserve">, </w:t>
      </w:r>
      <w:r w:rsidR="000A59C0">
        <w:rPr>
          <w:b/>
          <w:bCs/>
        </w:rPr>
        <w:t xml:space="preserve">Acting </w:t>
      </w:r>
      <w:r w:rsidR="00C90AD5">
        <w:rPr>
          <w:b/>
          <w:bCs/>
        </w:rPr>
        <w:t xml:space="preserve">Permanent Secretary for Communications, </w:t>
      </w:r>
      <w:r w:rsidRPr="006E364E">
        <w:rPr>
          <w:b/>
          <w:bCs/>
        </w:rPr>
        <w:t>Ministry of Communications</w:t>
      </w:r>
      <w:r w:rsidR="00C90AD5">
        <w:rPr>
          <w:b/>
          <w:bCs/>
        </w:rPr>
        <w:t>, Fiji</w:t>
      </w:r>
    </w:p>
    <w:p w14:paraId="46CD9703" w14:textId="77777777" w:rsidR="00182C80" w:rsidRPr="0074164C" w:rsidRDefault="00182C80" w:rsidP="00182C80">
      <w:pPr>
        <w:pStyle w:val="Level2"/>
        <w:numPr>
          <w:ilvl w:val="0"/>
          <w:numId w:val="0"/>
        </w:numPr>
        <w:ind w:left="720"/>
        <w:rPr>
          <w:b/>
          <w:bCs/>
        </w:rPr>
      </w:pPr>
    </w:p>
    <w:p w14:paraId="58272801" w14:textId="13E44C94" w:rsidR="00182C80" w:rsidRDefault="00182C80" w:rsidP="00182C80">
      <w:pPr>
        <w:pStyle w:val="Level2"/>
        <w:numPr>
          <w:ilvl w:val="1"/>
          <w:numId w:val="0"/>
        </w:numPr>
        <w:ind w:left="720"/>
      </w:pPr>
      <w:r>
        <w:t>M</w:t>
      </w:r>
      <w:r w:rsidR="000A070E">
        <w:t xml:space="preserve">s. </w:t>
      </w:r>
      <w:proofErr w:type="spellStart"/>
      <w:r w:rsidR="000A070E">
        <w:t>Tupou’tuah</w:t>
      </w:r>
      <w:proofErr w:type="spellEnd"/>
      <w:r w:rsidR="000A070E">
        <w:t xml:space="preserve"> </w:t>
      </w:r>
      <w:proofErr w:type="spellStart"/>
      <w:r w:rsidR="000A070E">
        <w:t>Baravilala</w:t>
      </w:r>
      <w:proofErr w:type="spellEnd"/>
      <w:r>
        <w:t xml:space="preserve">, </w:t>
      </w:r>
      <w:r w:rsidR="000A59C0">
        <w:t xml:space="preserve">Acting </w:t>
      </w:r>
      <w:r w:rsidR="000A070E">
        <w:t>Permanent Secretary for Communications, Ministry of Communications, Fiji</w:t>
      </w:r>
      <w:r>
        <w:t xml:space="preserve"> delivered </w:t>
      </w:r>
      <w:r w:rsidR="00F3363B">
        <w:t xml:space="preserve">a </w:t>
      </w:r>
      <w:r>
        <w:t xml:space="preserve">statement. </w:t>
      </w:r>
      <w:r w:rsidR="000A070E">
        <w:t>Sh</w:t>
      </w:r>
      <w:r>
        <w:t xml:space="preserve">e mentioned that </w:t>
      </w:r>
      <w:r w:rsidR="000A070E">
        <w:t xml:space="preserve">Fiji made historic strides in bridging the digital divide in society. 95% of Fijians have access to mobile internet connectivity through 3G, 4G and 4G plus networks. </w:t>
      </w:r>
      <w:r w:rsidR="005E0BD1">
        <w:t>Also, t</w:t>
      </w:r>
      <w:r w:rsidR="00E46A3C">
        <w:t>o ensure domestic and regional connectivity resilience, Fiji is doing a feasibility study to build a second fiber cable landing station in Fiji and also have looked at procuring portable emergency communications solutions</w:t>
      </w:r>
      <w:r w:rsidR="00AC60A7">
        <w:t xml:space="preserve">. </w:t>
      </w:r>
      <w:r w:rsidR="00284588">
        <w:t>The Acting Permanent Secretary shared</w:t>
      </w:r>
      <w:r w:rsidR="00AC60A7">
        <w:t xml:space="preserve"> three national initiatives</w:t>
      </w:r>
      <w:r w:rsidR="005E0BD1">
        <w:t xml:space="preserve"> for </w:t>
      </w:r>
      <w:r w:rsidR="00284588">
        <w:t xml:space="preserve">meaningful </w:t>
      </w:r>
      <w:r w:rsidR="005E0BD1">
        <w:t>connectivity</w:t>
      </w:r>
      <w:r w:rsidR="00AC60A7">
        <w:t>. One is</w:t>
      </w:r>
      <w:r w:rsidR="0081308E">
        <w:t xml:space="preserve"> the</w:t>
      </w:r>
      <w:r w:rsidR="00AC60A7">
        <w:t xml:space="preserve"> </w:t>
      </w:r>
      <w:proofErr w:type="spellStart"/>
      <w:r w:rsidR="00AC60A7">
        <w:t>telecenter</w:t>
      </w:r>
      <w:proofErr w:type="spellEnd"/>
      <w:r w:rsidR="00AC60A7">
        <w:t xml:space="preserve"> program. They have 26 </w:t>
      </w:r>
      <w:proofErr w:type="spellStart"/>
      <w:r w:rsidR="00AC60A7">
        <w:t>telecenters</w:t>
      </w:r>
      <w:proofErr w:type="spellEnd"/>
      <w:r w:rsidR="00AC60A7">
        <w:t xml:space="preserve"> nationwide which local communities can use</w:t>
      </w:r>
      <w:r w:rsidR="0081308E">
        <w:t xml:space="preserve"> after school hours and which the students can use as computer labs during school hours</w:t>
      </w:r>
      <w:r w:rsidR="00AC60A7">
        <w:t xml:space="preserve">. </w:t>
      </w:r>
      <w:r w:rsidR="005E0BD1">
        <w:t xml:space="preserve">Another initiative </w:t>
      </w:r>
      <w:r w:rsidR="00827640">
        <w:t>was</w:t>
      </w:r>
      <w:r w:rsidR="0081308E">
        <w:t xml:space="preserve"> the Connectivity Roll out</w:t>
      </w:r>
      <w:r w:rsidR="005E0BD1">
        <w:t xml:space="preserve"> connecting health centers and schools</w:t>
      </w:r>
      <w:r w:rsidR="0081308E">
        <w:t xml:space="preserve"> in remote areas</w:t>
      </w:r>
      <w:r w:rsidR="00CF5F92">
        <w:t xml:space="preserve"> in the Northern </w:t>
      </w:r>
      <w:r w:rsidR="00626F2C">
        <w:t>Division.</w:t>
      </w:r>
      <w:r w:rsidR="000A7AA2">
        <w:t xml:space="preserve"> </w:t>
      </w:r>
      <w:r w:rsidR="005E0BD1">
        <w:t>The</w:t>
      </w:r>
      <w:r w:rsidR="0081308E">
        <w:t xml:space="preserve"> Ministry</w:t>
      </w:r>
      <w:r w:rsidR="000A7AA2">
        <w:t xml:space="preserve"> </w:t>
      </w:r>
      <w:r w:rsidR="005E0BD1">
        <w:t>connec</w:t>
      </w:r>
      <w:r w:rsidR="0081308E">
        <w:t>ted</w:t>
      </w:r>
      <w:r w:rsidR="005E0BD1">
        <w:t xml:space="preserve"> 40 sites with desktops, laptops, internet subscription, phone and solar equipment</w:t>
      </w:r>
      <w:r w:rsidR="00761478">
        <w:t xml:space="preserve"> (if needed)</w:t>
      </w:r>
      <w:r w:rsidR="005E0BD1">
        <w:t xml:space="preserve">. The third initiative is the </w:t>
      </w:r>
      <w:r w:rsidR="00761478">
        <w:t>C</w:t>
      </w:r>
      <w:r w:rsidR="005E0BD1">
        <w:t xml:space="preserve">onnecting the </w:t>
      </w:r>
      <w:r w:rsidR="00761478">
        <w:t>U</w:t>
      </w:r>
      <w:r w:rsidR="005E0BD1">
        <w:t>n</w:t>
      </w:r>
      <w:r w:rsidR="00194F6C">
        <w:t>connected initiative. To bridge</w:t>
      </w:r>
      <w:r w:rsidR="00761478">
        <w:t xml:space="preserve"> the</w:t>
      </w:r>
      <w:r w:rsidR="00194F6C">
        <w:t xml:space="preserve"> remaining 5%, using the universal service fund</w:t>
      </w:r>
      <w:r w:rsidR="00761478">
        <w:t xml:space="preserve"> which is provided for in law and</w:t>
      </w:r>
      <w:r w:rsidR="00194F6C">
        <w:t xml:space="preserve"> partnering with telecommunications providers</w:t>
      </w:r>
      <w:r w:rsidR="00761478">
        <w:t>,</w:t>
      </w:r>
      <w:r w:rsidR="00194F6C">
        <w:t xml:space="preserve"> the government </w:t>
      </w:r>
      <w:r w:rsidR="00761478">
        <w:t>will</w:t>
      </w:r>
      <w:r w:rsidR="00194F6C">
        <w:t xml:space="preserve"> internet connectivity to many </w:t>
      </w:r>
      <w:r w:rsidR="00761478">
        <w:t xml:space="preserve">declared </w:t>
      </w:r>
      <w:r w:rsidR="00194F6C">
        <w:t>sites.</w:t>
      </w:r>
      <w:r w:rsidR="0031008F">
        <w:t xml:space="preserve"> The availability</w:t>
      </w:r>
      <w:r w:rsidR="00B72CF8">
        <w:t xml:space="preserve">, </w:t>
      </w:r>
      <w:r w:rsidR="0031008F">
        <w:t>accessibility and the affordability of digital technology ha</w:t>
      </w:r>
      <w:r w:rsidR="00F3363B">
        <w:t>d</w:t>
      </w:r>
      <w:r w:rsidR="0031008F">
        <w:t xml:space="preserve"> given them an unmatched opportunity to be able to improve services and</w:t>
      </w:r>
      <w:r w:rsidR="00B72CF8">
        <w:t xml:space="preserve"> increase closer</w:t>
      </w:r>
      <w:r w:rsidR="0031008F">
        <w:t xml:space="preserve"> engagement </w:t>
      </w:r>
      <w:r w:rsidR="00B72CF8">
        <w:t>of</w:t>
      </w:r>
      <w:r w:rsidR="0031008F">
        <w:t xml:space="preserve"> government ministries and agencies</w:t>
      </w:r>
      <w:r w:rsidR="00B72CF8">
        <w:t xml:space="preserve"> with Fijians</w:t>
      </w:r>
      <w:r w:rsidR="0031008F">
        <w:t>. More government services have gone online</w:t>
      </w:r>
      <w:r w:rsidR="00321151">
        <w:t xml:space="preserve"> such as </w:t>
      </w:r>
      <w:r w:rsidR="00B72CF8">
        <w:t xml:space="preserve">birth registration, company services, </w:t>
      </w:r>
      <w:r w:rsidR="00321151">
        <w:t xml:space="preserve">timber licensing, passport services, taxation services, superannuation services, and </w:t>
      </w:r>
      <w:r w:rsidR="00881BB5">
        <w:t>L</w:t>
      </w:r>
      <w:r w:rsidR="00321151">
        <w:t xml:space="preserve">aws of Fiji </w:t>
      </w:r>
      <w:r w:rsidR="00881BB5">
        <w:t>P</w:t>
      </w:r>
      <w:r w:rsidR="00321151">
        <w:t xml:space="preserve">ortal. </w:t>
      </w:r>
      <w:r w:rsidR="002E5014">
        <w:t>Fiji also provide</w:t>
      </w:r>
      <w:r w:rsidR="00881BB5">
        <w:t>d</w:t>
      </w:r>
      <w:r w:rsidR="002E5014">
        <w:t xml:space="preserve"> online GIS platform, </w:t>
      </w:r>
      <w:r w:rsidR="00851A5A">
        <w:t xml:space="preserve">land management platform, </w:t>
      </w:r>
      <w:r w:rsidR="00057232">
        <w:t xml:space="preserve">money wallet services, and digital healthcare, etc.  </w:t>
      </w:r>
      <w:r w:rsidR="00B72CF8">
        <w:t>T</w:t>
      </w:r>
      <w:r w:rsidR="00057232">
        <w:t xml:space="preserve">o ensure </w:t>
      </w:r>
      <w:r w:rsidR="00B72CF8">
        <w:t>sustainable</w:t>
      </w:r>
      <w:r w:rsidR="00057232">
        <w:t xml:space="preserve">, </w:t>
      </w:r>
      <w:r w:rsidR="00B72CF8">
        <w:t xml:space="preserve">the Acting Permanent Secretary reiterated that we cannot talk about connectivity without talking about </w:t>
      </w:r>
      <w:r w:rsidR="00C2689A">
        <w:t>cybersecurity and cyber hygiene practices. She highlighted</w:t>
      </w:r>
      <w:r w:rsidR="00356641">
        <w:t xml:space="preserve"> that</w:t>
      </w:r>
      <w:r w:rsidR="00C2689A">
        <w:t xml:space="preserve"> as SIDS </w:t>
      </w:r>
      <w:r w:rsidR="00356641">
        <w:t xml:space="preserve">and </w:t>
      </w:r>
      <w:r w:rsidR="00C2689A">
        <w:t xml:space="preserve">as a </w:t>
      </w:r>
      <w:r w:rsidR="00356641">
        <w:t>region,</w:t>
      </w:r>
      <w:r w:rsidR="00C2689A">
        <w:t xml:space="preserve"> we need to be represented</w:t>
      </w:r>
      <w:r w:rsidR="004B30BC">
        <w:t xml:space="preserve"> in</w:t>
      </w:r>
      <w:r w:rsidR="00C2689A">
        <w:t xml:space="preserve"> forums and platforms such as </w:t>
      </w:r>
      <w:r w:rsidR="00356641">
        <w:t xml:space="preserve">the </w:t>
      </w:r>
      <w:r w:rsidR="00C2689A">
        <w:t>UN Cybercrime Ad Hoc Committee</w:t>
      </w:r>
      <w:r w:rsidR="004B30BC">
        <w:t xml:space="preserve"> which is looking at a proposed UN Treaty</w:t>
      </w:r>
      <w:r w:rsidR="00682896">
        <w:t xml:space="preserve"> on cybercrime</w:t>
      </w:r>
      <w:r w:rsidR="00356641">
        <w:t>,</w:t>
      </w:r>
      <w:r w:rsidR="004B30BC">
        <w:t xml:space="preserve"> and the</w:t>
      </w:r>
      <w:r w:rsidR="00356641">
        <w:t xml:space="preserve"> UN Open Ended Working Group </w:t>
      </w:r>
      <w:r w:rsidR="004B30BC" w:rsidRPr="004B30BC">
        <w:t>on developments in the field of information and telecommunications in the context of international security</w:t>
      </w:r>
      <w:r w:rsidR="00682896">
        <w:t xml:space="preserve"> which is looking at responsible state </w:t>
      </w:r>
      <w:proofErr w:type="spellStart"/>
      <w:r w:rsidR="00682896">
        <w:t>behaviour</w:t>
      </w:r>
      <w:proofErr w:type="spellEnd"/>
      <w:r w:rsidR="00682896">
        <w:t xml:space="preserve"> in cyberspace. There is also a need to have </w:t>
      </w:r>
      <w:r w:rsidR="0080029B">
        <w:t xml:space="preserve">stronger </w:t>
      </w:r>
      <w:r w:rsidR="00786422">
        <w:t xml:space="preserve">and closer </w:t>
      </w:r>
      <w:r w:rsidR="0080029B">
        <w:t xml:space="preserve">collaboration in the regional frameworks </w:t>
      </w:r>
      <w:r w:rsidR="0080029B">
        <w:lastRenderedPageBreak/>
        <w:t xml:space="preserve">such as </w:t>
      </w:r>
      <w:proofErr w:type="spellStart"/>
      <w:r w:rsidR="0080029B">
        <w:t>PaCSON</w:t>
      </w:r>
      <w:proofErr w:type="spellEnd"/>
      <w:r w:rsidR="0080029B">
        <w:t>, PILON, and Pacific Transnational Crime Network. In February</w:t>
      </w:r>
      <w:r w:rsidR="00642CA4">
        <w:t xml:space="preserve"> 2021, Fijian </w:t>
      </w:r>
      <w:r w:rsidR="00786422">
        <w:t>P</w:t>
      </w:r>
      <w:r w:rsidR="00642CA4">
        <w:t xml:space="preserve">arliament passed the Cybercrime Act and the </w:t>
      </w:r>
      <w:r w:rsidR="00786422">
        <w:t>G</w:t>
      </w:r>
      <w:r w:rsidR="00642CA4">
        <w:t>overnment ha</w:t>
      </w:r>
      <w:r w:rsidR="00786422">
        <w:t>s</w:t>
      </w:r>
      <w:r w:rsidR="00642CA4">
        <w:t xml:space="preserve"> commenced with reviewing </w:t>
      </w:r>
      <w:r w:rsidR="00786422">
        <w:t xml:space="preserve">the </w:t>
      </w:r>
      <w:r w:rsidR="00642CA4">
        <w:t xml:space="preserve">National Cybersecurity Strategy in the light of the elevated and emerging and evolving threats. </w:t>
      </w:r>
    </w:p>
    <w:p w14:paraId="24C3411D" w14:textId="77777777" w:rsidR="00182C80" w:rsidRDefault="00182C80" w:rsidP="00A530BA">
      <w:pPr>
        <w:pStyle w:val="Level2"/>
        <w:numPr>
          <w:ilvl w:val="0"/>
          <w:numId w:val="0"/>
        </w:numPr>
      </w:pPr>
    </w:p>
    <w:p w14:paraId="27091E87" w14:textId="7F033882" w:rsidR="00014CE6" w:rsidRPr="00A35F63" w:rsidRDefault="00014CE6" w:rsidP="0029502E">
      <w:pPr>
        <w:pStyle w:val="Level1"/>
        <w:ind w:hanging="720"/>
        <w:rPr>
          <w:b w:val="0"/>
          <w:bCs w:val="0"/>
          <w:i/>
          <w:iCs/>
        </w:rPr>
      </w:pPr>
      <w:r>
        <w:t xml:space="preserve">SESSION 3 – </w:t>
      </w:r>
      <w:r w:rsidR="00A35F63">
        <w:t>DIGITAL TRANSFORMATION: FROM FIGHTING AGAINST PANDEMIC TO THRIVING IN THE POST-PANDEMIC WORLD</w:t>
      </w:r>
      <w:r w:rsidR="00FB5115">
        <w:t xml:space="preserve"> </w:t>
      </w:r>
      <w:r w:rsidR="00FB5115" w:rsidRPr="00A35F63">
        <w:rPr>
          <w:b w:val="0"/>
          <w:bCs w:val="0"/>
        </w:rPr>
        <w:t>(</w:t>
      </w:r>
      <w:r w:rsidRPr="00A35F63">
        <w:rPr>
          <w:b w:val="0"/>
          <w:bCs w:val="0"/>
          <w:i/>
          <w:iCs/>
        </w:rPr>
        <w:t xml:space="preserve">Tuesday, </w:t>
      </w:r>
      <w:r w:rsidR="00A35F63" w:rsidRPr="00A35F63">
        <w:rPr>
          <w:b w:val="0"/>
          <w:bCs w:val="0"/>
          <w:i/>
          <w:iCs/>
        </w:rPr>
        <w:t>30</w:t>
      </w:r>
      <w:r w:rsidR="0029502E" w:rsidRPr="00A35F63">
        <w:rPr>
          <w:b w:val="0"/>
          <w:bCs w:val="0"/>
          <w:i/>
          <w:iCs/>
        </w:rPr>
        <w:t xml:space="preserve"> </w:t>
      </w:r>
      <w:r w:rsidR="00A35F63" w:rsidRPr="00A35F63">
        <w:rPr>
          <w:b w:val="0"/>
          <w:bCs w:val="0"/>
          <w:i/>
          <w:iCs/>
        </w:rPr>
        <w:t>August</w:t>
      </w:r>
      <w:r w:rsidRPr="00A35F63">
        <w:rPr>
          <w:b w:val="0"/>
          <w:bCs w:val="0"/>
          <w:i/>
          <w:iCs/>
        </w:rPr>
        <w:t xml:space="preserve"> 202</w:t>
      </w:r>
      <w:r w:rsidR="00A35F63" w:rsidRPr="00A35F63">
        <w:rPr>
          <w:b w:val="0"/>
          <w:bCs w:val="0"/>
          <w:i/>
          <w:iCs/>
        </w:rPr>
        <w:t>2</w:t>
      </w:r>
      <w:r w:rsidRPr="00A35F63">
        <w:rPr>
          <w:b w:val="0"/>
          <w:bCs w:val="0"/>
          <w:i/>
          <w:iCs/>
        </w:rPr>
        <w:t xml:space="preserve">, </w:t>
      </w:r>
      <w:r w:rsidR="00A35F63" w:rsidRPr="00A35F63">
        <w:rPr>
          <w:b w:val="0"/>
          <w:bCs w:val="0"/>
          <w:i/>
          <w:iCs/>
        </w:rPr>
        <w:t>14</w:t>
      </w:r>
      <w:r w:rsidRPr="00A35F63">
        <w:rPr>
          <w:b w:val="0"/>
          <w:bCs w:val="0"/>
          <w:i/>
          <w:iCs/>
        </w:rPr>
        <w:t>:</w:t>
      </w:r>
      <w:r w:rsidR="00A35F63" w:rsidRPr="00A35F63">
        <w:rPr>
          <w:b w:val="0"/>
          <w:bCs w:val="0"/>
          <w:i/>
          <w:iCs/>
        </w:rPr>
        <w:t>00</w:t>
      </w:r>
      <w:r w:rsidRPr="00A35F63">
        <w:rPr>
          <w:b w:val="0"/>
          <w:bCs w:val="0"/>
          <w:i/>
          <w:iCs/>
        </w:rPr>
        <w:t>-1</w:t>
      </w:r>
      <w:r w:rsidR="00A35F63" w:rsidRPr="00A35F63">
        <w:rPr>
          <w:b w:val="0"/>
          <w:bCs w:val="0"/>
          <w:i/>
          <w:iCs/>
        </w:rPr>
        <w:t>5</w:t>
      </w:r>
      <w:r w:rsidRPr="00A35F63">
        <w:rPr>
          <w:b w:val="0"/>
          <w:bCs w:val="0"/>
          <w:i/>
          <w:iCs/>
        </w:rPr>
        <w:t>:</w:t>
      </w:r>
      <w:r w:rsidR="00A35F63" w:rsidRPr="00A35F63">
        <w:rPr>
          <w:b w:val="0"/>
          <w:bCs w:val="0"/>
          <w:i/>
          <w:iCs/>
        </w:rPr>
        <w:t>15</w:t>
      </w:r>
      <w:r w:rsidRPr="00A35F63">
        <w:rPr>
          <w:b w:val="0"/>
          <w:bCs w:val="0"/>
          <w:i/>
          <w:iCs/>
        </w:rPr>
        <w:t xml:space="preserve"> hrs., UTC+</w:t>
      </w:r>
      <w:r w:rsidR="00A35F63" w:rsidRPr="00A35F63">
        <w:rPr>
          <w:b w:val="0"/>
          <w:bCs w:val="0"/>
          <w:i/>
          <w:iCs/>
        </w:rPr>
        <w:t>11</w:t>
      </w:r>
      <w:r w:rsidRPr="00A35F63">
        <w:rPr>
          <w:b w:val="0"/>
          <w:bCs w:val="0"/>
          <w:i/>
          <w:iCs/>
        </w:rPr>
        <w:t>)</w:t>
      </w:r>
    </w:p>
    <w:p w14:paraId="23E4E814" w14:textId="77777777" w:rsidR="00014CE6" w:rsidRDefault="00014CE6" w:rsidP="00014CE6"/>
    <w:p w14:paraId="0B6A8FC4" w14:textId="76E0D66D" w:rsidR="00014CE6" w:rsidRPr="00C0144F" w:rsidRDefault="0038592E" w:rsidP="0029502E">
      <w:pPr>
        <w:ind w:left="720"/>
        <w:jc w:val="both"/>
      </w:pPr>
      <w:r w:rsidRPr="00C0144F">
        <w:t xml:space="preserve">This session was moderated by </w:t>
      </w:r>
      <w:r w:rsidR="0029502E" w:rsidRPr="00C0144F">
        <w:t xml:space="preserve">Mr. </w:t>
      </w:r>
      <w:r w:rsidR="00A35F63" w:rsidRPr="00C0144F">
        <w:t xml:space="preserve">Brian </w:t>
      </w:r>
      <w:proofErr w:type="spellStart"/>
      <w:r w:rsidR="00A35F63" w:rsidRPr="00C0144F">
        <w:t>Winji</w:t>
      </w:r>
      <w:proofErr w:type="spellEnd"/>
      <w:r w:rsidR="00A35F63" w:rsidRPr="00C0144F">
        <w:t>, Head of Telecommunications, Radiocommunications and Broadcasting Regulator (TRBR)</w:t>
      </w:r>
      <w:r w:rsidR="0029502E" w:rsidRPr="00C0144F">
        <w:t xml:space="preserve">, </w:t>
      </w:r>
      <w:r w:rsidR="00A35F63" w:rsidRPr="00C0144F">
        <w:t>Vanuatu</w:t>
      </w:r>
      <w:r w:rsidRPr="00C0144F">
        <w:t xml:space="preserve">. </w:t>
      </w:r>
      <w:r w:rsidRPr="00C0144F">
        <w:rPr>
          <w:rStyle w:val="normaltextrun"/>
          <w:color w:val="000000"/>
          <w:shd w:val="clear" w:color="auto" w:fill="FFFFFF"/>
        </w:rPr>
        <w:t>He requested the Speakers to deliver their presentations. </w:t>
      </w:r>
      <w:r w:rsidRPr="00C0144F">
        <w:rPr>
          <w:rStyle w:val="eop"/>
          <w:color w:val="000000"/>
          <w:shd w:val="clear" w:color="auto" w:fill="FFFFFF"/>
        </w:rPr>
        <w:t> </w:t>
      </w:r>
    </w:p>
    <w:p w14:paraId="6DC9A1CB" w14:textId="6B50CCFF" w:rsidR="0041399D" w:rsidRDefault="0041399D" w:rsidP="0029502E">
      <w:pPr>
        <w:ind w:left="720"/>
        <w:jc w:val="both"/>
        <w:rPr>
          <w:i/>
          <w:iCs/>
        </w:rPr>
      </w:pPr>
    </w:p>
    <w:p w14:paraId="15D55457" w14:textId="77777777" w:rsidR="0041399D" w:rsidRPr="006F5670" w:rsidRDefault="0041399D" w:rsidP="0029502E">
      <w:pPr>
        <w:ind w:left="720"/>
        <w:jc w:val="both"/>
      </w:pPr>
    </w:p>
    <w:p w14:paraId="270C26F2" w14:textId="0F3A3B76" w:rsidR="00574223" w:rsidRPr="0074164C" w:rsidRDefault="00591F4D" w:rsidP="00574223">
      <w:pPr>
        <w:pStyle w:val="Level2"/>
        <w:rPr>
          <w:b/>
          <w:bCs/>
        </w:rPr>
      </w:pPr>
      <w:r>
        <w:rPr>
          <w:b/>
          <w:bCs/>
        </w:rPr>
        <w:t xml:space="preserve">Digital Transformation: From Fighting Against Pandemic </w:t>
      </w:r>
      <w:r w:rsidR="00881BB5">
        <w:rPr>
          <w:b/>
          <w:bCs/>
        </w:rPr>
        <w:t>t</w:t>
      </w:r>
      <w:r>
        <w:rPr>
          <w:b/>
          <w:bCs/>
        </w:rPr>
        <w:t xml:space="preserve">o Thriving </w:t>
      </w:r>
      <w:r w:rsidR="00881BB5">
        <w:rPr>
          <w:b/>
          <w:bCs/>
        </w:rPr>
        <w:t>i</w:t>
      </w:r>
      <w:r>
        <w:rPr>
          <w:b/>
          <w:bCs/>
        </w:rPr>
        <w:t>n The Post-Pandemic World</w:t>
      </w:r>
      <w:r w:rsidR="00574223" w:rsidRPr="0074164C">
        <w:rPr>
          <w:b/>
          <w:bCs/>
        </w:rPr>
        <w:t xml:space="preserve"> </w:t>
      </w:r>
      <w:r w:rsidR="00574223" w:rsidRPr="0074164C">
        <w:rPr>
          <w:i/>
          <w:iCs/>
        </w:rPr>
        <w:t xml:space="preserve">(Document: </w:t>
      </w:r>
      <w:r w:rsidR="0029502E">
        <w:rPr>
          <w:i/>
          <w:iCs/>
        </w:rPr>
        <w:t>PRFP-1</w:t>
      </w:r>
      <w:r>
        <w:rPr>
          <w:i/>
          <w:iCs/>
        </w:rPr>
        <w:t>5</w:t>
      </w:r>
      <w:r w:rsidR="0029502E">
        <w:rPr>
          <w:i/>
          <w:iCs/>
        </w:rPr>
        <w:t>/INP-0</w:t>
      </w:r>
      <w:r w:rsidR="00A35F63">
        <w:rPr>
          <w:i/>
          <w:iCs/>
        </w:rPr>
        <w:t>7</w:t>
      </w:r>
      <w:r w:rsidR="00574223" w:rsidRPr="0074164C">
        <w:rPr>
          <w:i/>
          <w:iCs/>
        </w:rPr>
        <w:t>)</w:t>
      </w:r>
    </w:p>
    <w:p w14:paraId="6BE2281A" w14:textId="77777777" w:rsidR="00574223" w:rsidRDefault="00574223" w:rsidP="00574223">
      <w:pPr>
        <w:pStyle w:val="Level2"/>
        <w:numPr>
          <w:ilvl w:val="0"/>
          <w:numId w:val="0"/>
        </w:numPr>
        <w:ind w:left="720"/>
      </w:pPr>
    </w:p>
    <w:p w14:paraId="342B73B8" w14:textId="74D05F53" w:rsidR="0029502E" w:rsidRDefault="009E6A37" w:rsidP="009E1543">
      <w:pPr>
        <w:pStyle w:val="Level2"/>
        <w:numPr>
          <w:ilvl w:val="0"/>
          <w:numId w:val="0"/>
        </w:numPr>
        <w:ind w:left="720"/>
      </w:pPr>
      <w:r>
        <w:t>Dr</w:t>
      </w:r>
      <w:r w:rsidR="0002221B" w:rsidRPr="0002221B">
        <w:t xml:space="preserve">. </w:t>
      </w:r>
      <w:r w:rsidR="00591F4D">
        <w:t xml:space="preserve">Maria </w:t>
      </w:r>
      <w:proofErr w:type="spellStart"/>
      <w:r w:rsidR="00591F4D">
        <w:t>Myutel</w:t>
      </w:r>
      <w:proofErr w:type="spellEnd"/>
      <w:r w:rsidR="0002221B" w:rsidRPr="0002221B">
        <w:t xml:space="preserve">, </w:t>
      </w:r>
      <w:r w:rsidR="00591F4D">
        <w:t>Assistant Director</w:t>
      </w:r>
      <w:r w:rsidR="0002221B" w:rsidRPr="0002221B">
        <w:t xml:space="preserve">, </w:t>
      </w:r>
      <w:r w:rsidR="00591F4D">
        <w:t xml:space="preserve">Department of Infrastructure, Transport, Regional Development, Communications and the Arts, Australia </w:t>
      </w:r>
      <w:r w:rsidR="0002221B" w:rsidRPr="0002221B">
        <w:t xml:space="preserve">presented the document about </w:t>
      </w:r>
      <w:r w:rsidR="00C900E1">
        <w:t>Australia’s Digital Government Strategy (DGS)</w:t>
      </w:r>
      <w:r w:rsidR="0002221B" w:rsidRPr="0002221B">
        <w:t>.</w:t>
      </w:r>
      <w:r w:rsidR="00C900E1">
        <w:t xml:space="preserve"> The DGS reflects the urgency to drive the digitalization of government services and to create an enabling environment. The DGS </w:t>
      </w:r>
      <w:r w:rsidR="009551BF">
        <w:t>target</w:t>
      </w:r>
      <w:r w:rsidR="00881BB5">
        <w:t>ed</w:t>
      </w:r>
      <w:r w:rsidR="00C900E1">
        <w:t xml:space="preserve"> that all government services are available digitally by 2025. Also, it means that digital architecture </w:t>
      </w:r>
      <w:r w:rsidR="00EC616F">
        <w:t xml:space="preserve">of government is aligned across different agencies and processes, platforms and services can be reused. </w:t>
      </w:r>
      <w:r w:rsidR="00E62C07">
        <w:t xml:space="preserve">She added </w:t>
      </w:r>
      <w:r w:rsidR="00E62C07">
        <w:rPr>
          <w:lang w:eastAsia="ko-KR"/>
        </w:rPr>
        <w:t>that a</w:t>
      </w:r>
      <w:r w:rsidR="00EC616F">
        <w:t xml:space="preserve">gencies </w:t>
      </w:r>
      <w:r w:rsidR="00242AA9">
        <w:t xml:space="preserve">need to </w:t>
      </w:r>
      <w:r w:rsidR="00EC616F">
        <w:t>have access to highly skilled digital workforce</w:t>
      </w:r>
      <w:r w:rsidR="00242AA9">
        <w:t xml:space="preserve"> to achieve objectives of digital transformation</w:t>
      </w:r>
      <w:r w:rsidR="00EC616F">
        <w:t xml:space="preserve">. She also mentioned that </w:t>
      </w:r>
      <w:r w:rsidR="009551BF">
        <w:t xml:space="preserve">the Digital and ICT Investment Oversight Framework (IOF) addresses common points of project failure and ensures digital and ICT investments deliver benefits. She highlighted the importance of consistency with terminology and reusing existing resources will help minimize costs since there </w:t>
      </w:r>
      <w:r w:rsidR="00242AA9">
        <w:t>are</w:t>
      </w:r>
      <w:r w:rsidR="009551BF">
        <w:t xml:space="preserve"> a lot of resources</w:t>
      </w:r>
      <w:r w:rsidR="004568BF">
        <w:t xml:space="preserve"> (strategies, policies, standards, designs and solutions)</w:t>
      </w:r>
      <w:r w:rsidR="009551BF">
        <w:t xml:space="preserve"> out there already</w:t>
      </w:r>
      <w:r w:rsidR="004568BF">
        <w:t>.</w:t>
      </w:r>
    </w:p>
    <w:p w14:paraId="77817FBE" w14:textId="77777777" w:rsidR="0041399D" w:rsidRDefault="0041399D" w:rsidP="0041399D"/>
    <w:p w14:paraId="3E0E94CF" w14:textId="6ADB581B" w:rsidR="0041399D" w:rsidRPr="0041399D" w:rsidRDefault="00591F4D" w:rsidP="0041399D">
      <w:pPr>
        <w:pStyle w:val="Level2"/>
        <w:rPr>
          <w:b/>
          <w:bCs/>
        </w:rPr>
      </w:pPr>
      <w:r>
        <w:rPr>
          <w:b/>
          <w:bCs/>
        </w:rPr>
        <w:t xml:space="preserve">Digital Transformation: From Fighting Against Pandemic </w:t>
      </w:r>
      <w:r w:rsidR="00881BB5">
        <w:rPr>
          <w:b/>
          <w:bCs/>
        </w:rPr>
        <w:t>t</w:t>
      </w:r>
      <w:r>
        <w:rPr>
          <w:b/>
          <w:bCs/>
        </w:rPr>
        <w:t xml:space="preserve">o Thriving </w:t>
      </w:r>
      <w:r w:rsidR="00881BB5">
        <w:rPr>
          <w:b/>
          <w:bCs/>
        </w:rPr>
        <w:t>i</w:t>
      </w:r>
      <w:r>
        <w:rPr>
          <w:b/>
          <w:bCs/>
        </w:rPr>
        <w:t xml:space="preserve">n The Post-Pandemic World </w:t>
      </w:r>
    </w:p>
    <w:p w14:paraId="506F9B8B" w14:textId="77777777" w:rsidR="0041399D" w:rsidRPr="0074164C" w:rsidRDefault="0041399D" w:rsidP="0041399D">
      <w:pPr>
        <w:pStyle w:val="Level2"/>
        <w:numPr>
          <w:ilvl w:val="0"/>
          <w:numId w:val="0"/>
        </w:numPr>
        <w:ind w:left="720"/>
        <w:rPr>
          <w:b/>
          <w:bCs/>
        </w:rPr>
      </w:pPr>
    </w:p>
    <w:p w14:paraId="4AA729FA" w14:textId="08B4BD8C" w:rsidR="002F62D8" w:rsidRDefault="004568BF" w:rsidP="002F62D8">
      <w:pPr>
        <w:pStyle w:val="Level2"/>
        <w:numPr>
          <w:ilvl w:val="0"/>
          <w:numId w:val="0"/>
        </w:numPr>
        <w:ind w:left="720"/>
      </w:pPr>
      <w:r>
        <w:t xml:space="preserve">Ms. </w:t>
      </w:r>
      <w:proofErr w:type="spellStart"/>
      <w:r>
        <w:t>Tupou’tuah</w:t>
      </w:r>
      <w:proofErr w:type="spellEnd"/>
      <w:r>
        <w:t xml:space="preserve"> </w:t>
      </w:r>
      <w:proofErr w:type="spellStart"/>
      <w:r>
        <w:t>Baravilala</w:t>
      </w:r>
      <w:proofErr w:type="spellEnd"/>
      <w:r>
        <w:t xml:space="preserve">, </w:t>
      </w:r>
      <w:r w:rsidR="00CD535D">
        <w:t xml:space="preserve">Acting </w:t>
      </w:r>
      <w:r>
        <w:t xml:space="preserve">Permanent Secretary for Communications, Ministry of Communications, Fiji delivered </w:t>
      </w:r>
      <w:r w:rsidR="00E62C07">
        <w:t>a</w:t>
      </w:r>
      <w:r>
        <w:t xml:space="preserve"> statement</w:t>
      </w:r>
      <w:r w:rsidR="00D60F58">
        <w:t>.</w:t>
      </w:r>
      <w:r>
        <w:t xml:space="preserve"> She mentioned the pandemic had pushed them to move on to online spaces</w:t>
      </w:r>
      <w:r w:rsidR="00864C0A">
        <w:t xml:space="preserve"> and widened the current challenges such as limited economies of scale, climate change, digital divide, and inherent costs of service delivery. However, </w:t>
      </w:r>
      <w:r w:rsidR="00E62C07">
        <w:t>they</w:t>
      </w:r>
      <w:r w:rsidR="00864C0A">
        <w:t xml:space="preserve"> found that </w:t>
      </w:r>
      <w:r w:rsidR="00220FAD">
        <w:t>a lot of Fijian businesses began to adapt to the pandemic and government ha</w:t>
      </w:r>
      <w:r w:rsidR="00E62C07">
        <w:t>d</w:t>
      </w:r>
      <w:r w:rsidR="00220FAD">
        <w:t xml:space="preserve"> put in place the necessary social protections and safeguards. One particular initiative was a COVID-19 recovery credit guarantee scheme where $200 million was allocated by government. Government pa</w:t>
      </w:r>
      <w:r w:rsidR="00E62C07">
        <w:t>id</w:t>
      </w:r>
      <w:r w:rsidR="00220FAD">
        <w:t xml:space="preserve"> the interest component for the first </w:t>
      </w:r>
      <w:r w:rsidR="00336AA7">
        <w:t>2 years on behalf of the loan recipients. Also, Fijian government employed digital tools such as e</w:t>
      </w:r>
      <w:r w:rsidR="00E43CAD">
        <w:t>-</w:t>
      </w:r>
      <w:r w:rsidR="00336AA7">
        <w:t xml:space="preserve">wallet disbursements of unemployment benefits, </w:t>
      </w:r>
      <w:r w:rsidR="00B93C41">
        <w:t xml:space="preserve">superannuation portal, and </w:t>
      </w:r>
      <w:r w:rsidR="00E43CAD">
        <w:t>an Inflation Mitigation Application Assistance</w:t>
      </w:r>
      <w:r w:rsidR="00B93C41">
        <w:t xml:space="preserve"> system which enables parents to apply for government assistance on behalf of their children. In addition, to </w:t>
      </w:r>
      <w:r w:rsidR="00E45AE0">
        <w:t xml:space="preserve">fight against COVID-19, they developed and </w:t>
      </w:r>
      <w:r w:rsidR="00E43CAD">
        <w:t>deployed nation-wide</w:t>
      </w:r>
      <w:r w:rsidR="00E45AE0">
        <w:t xml:space="preserve"> digital tools such as </w:t>
      </w:r>
      <w:r w:rsidR="004C0EB3">
        <w:t xml:space="preserve">the </w:t>
      </w:r>
      <w:proofErr w:type="spellStart"/>
      <w:r w:rsidR="004C0EB3">
        <w:t>careFIJI</w:t>
      </w:r>
      <w:proofErr w:type="spellEnd"/>
      <w:r w:rsidR="00E45AE0">
        <w:t xml:space="preserve"> privacy</w:t>
      </w:r>
      <w:r w:rsidR="004C0EB3">
        <w:t xml:space="preserve">-preserving </w:t>
      </w:r>
      <w:r w:rsidR="00E45AE0">
        <w:t xml:space="preserve">contact tracing app, National vaccination registry system, and </w:t>
      </w:r>
      <w:proofErr w:type="spellStart"/>
      <w:r w:rsidR="00E43CAD">
        <w:t>care</w:t>
      </w:r>
      <w:r w:rsidR="00E45AE0">
        <w:t>Fiji</w:t>
      </w:r>
      <w:proofErr w:type="spellEnd"/>
      <w:r w:rsidR="00E45AE0">
        <w:t xml:space="preserve"> QR</w:t>
      </w:r>
      <w:r w:rsidR="00BB5244">
        <w:t xml:space="preserve"> code and VAX</w:t>
      </w:r>
      <w:r w:rsidR="00E45AE0">
        <w:t xml:space="preserve"> </w:t>
      </w:r>
      <w:r w:rsidR="00E43CAD">
        <w:t>Check-In</w:t>
      </w:r>
      <w:r w:rsidR="00E45AE0">
        <w:t>.</w:t>
      </w:r>
      <w:r w:rsidR="00417923">
        <w:t xml:space="preserve"> She highlighted </w:t>
      </w:r>
      <w:r w:rsidR="00980849" w:rsidRPr="00980849">
        <w:t>this pandemic ha</w:t>
      </w:r>
      <w:r w:rsidR="00E83C64">
        <w:t>s</w:t>
      </w:r>
      <w:r w:rsidR="00980849" w:rsidRPr="00980849">
        <w:t xml:space="preserve"> prove</w:t>
      </w:r>
      <w:r w:rsidR="00E43CAD">
        <w:t>n</w:t>
      </w:r>
      <w:r w:rsidR="00980849" w:rsidRPr="00980849">
        <w:t xml:space="preserve"> how </w:t>
      </w:r>
      <w:r w:rsidR="00980849" w:rsidRPr="00980849">
        <w:lastRenderedPageBreak/>
        <w:t>adaptable and resilient digital technology can make a society</w:t>
      </w:r>
      <w:r w:rsidR="00980849">
        <w:t xml:space="preserve">, </w:t>
      </w:r>
      <w:r w:rsidR="00980849" w:rsidRPr="00980849">
        <w:t xml:space="preserve">and for Fiji, </w:t>
      </w:r>
      <w:r w:rsidR="00980849">
        <w:t>they</w:t>
      </w:r>
      <w:r w:rsidR="00980849" w:rsidRPr="00980849">
        <w:t xml:space="preserve"> will press ahead with digital transformation as a matter of absolute necessity for long term economic security and prosperity.</w:t>
      </w:r>
    </w:p>
    <w:p w14:paraId="607A1BCB" w14:textId="77777777" w:rsidR="00D60F58" w:rsidRPr="002F62D8" w:rsidRDefault="00D60F58" w:rsidP="00D60F58">
      <w:pPr>
        <w:pStyle w:val="Level2"/>
        <w:numPr>
          <w:ilvl w:val="0"/>
          <w:numId w:val="0"/>
        </w:numPr>
        <w:ind w:left="720" w:hanging="720"/>
      </w:pPr>
    </w:p>
    <w:p w14:paraId="76A3C89C" w14:textId="6982A8B7" w:rsidR="00574223" w:rsidRDefault="00574223" w:rsidP="0029502E">
      <w:pPr>
        <w:pStyle w:val="Level2"/>
        <w:numPr>
          <w:ilvl w:val="0"/>
          <w:numId w:val="0"/>
        </w:numPr>
      </w:pPr>
    </w:p>
    <w:p w14:paraId="53EAE6E6" w14:textId="0E819B83" w:rsidR="00574223" w:rsidRPr="0074164C" w:rsidRDefault="00980849" w:rsidP="00574223">
      <w:pPr>
        <w:pStyle w:val="Level2"/>
        <w:rPr>
          <w:b/>
          <w:bCs/>
        </w:rPr>
      </w:pPr>
      <w:r>
        <w:rPr>
          <w:b/>
          <w:bCs/>
        </w:rPr>
        <w:t xml:space="preserve">Government As </w:t>
      </w:r>
      <w:r w:rsidR="00E62C07">
        <w:rPr>
          <w:b/>
          <w:bCs/>
        </w:rPr>
        <w:t>a</w:t>
      </w:r>
      <w:r>
        <w:rPr>
          <w:b/>
          <w:bCs/>
        </w:rPr>
        <w:t xml:space="preserve"> Digital Platform</w:t>
      </w:r>
      <w:r w:rsidR="0029502E" w:rsidRPr="0029502E">
        <w:rPr>
          <w:b/>
          <w:bCs/>
        </w:rPr>
        <w:t xml:space="preserve"> </w:t>
      </w:r>
      <w:r w:rsidR="0029502E">
        <w:rPr>
          <w:b/>
          <w:bCs/>
        </w:rPr>
        <w:t>(</w:t>
      </w:r>
      <w:r w:rsidR="00574223" w:rsidRPr="0074164C">
        <w:rPr>
          <w:i/>
          <w:iCs/>
        </w:rPr>
        <w:t xml:space="preserve">Document: </w:t>
      </w:r>
      <w:r w:rsidR="0029502E">
        <w:rPr>
          <w:i/>
          <w:iCs/>
        </w:rPr>
        <w:t>PRFP-1</w:t>
      </w:r>
      <w:r w:rsidR="00591F4D">
        <w:rPr>
          <w:i/>
          <w:iCs/>
        </w:rPr>
        <w:t>5</w:t>
      </w:r>
      <w:r w:rsidR="0029502E">
        <w:rPr>
          <w:i/>
          <w:iCs/>
        </w:rPr>
        <w:t>/INP-0</w:t>
      </w:r>
      <w:r w:rsidR="00A35F63">
        <w:rPr>
          <w:i/>
          <w:iCs/>
        </w:rPr>
        <w:t>9</w:t>
      </w:r>
      <w:r w:rsidR="00574223" w:rsidRPr="0074164C">
        <w:rPr>
          <w:i/>
          <w:iCs/>
        </w:rPr>
        <w:t>)</w:t>
      </w:r>
    </w:p>
    <w:p w14:paraId="247F7482" w14:textId="05C62B00" w:rsidR="00574223" w:rsidRDefault="00574223" w:rsidP="00574223">
      <w:pPr>
        <w:pStyle w:val="Level2"/>
        <w:numPr>
          <w:ilvl w:val="0"/>
          <w:numId w:val="0"/>
        </w:numPr>
        <w:ind w:left="720"/>
      </w:pPr>
    </w:p>
    <w:p w14:paraId="4E89B2DE" w14:textId="10892D47" w:rsidR="00154B95" w:rsidRDefault="0029502E" w:rsidP="0038592E">
      <w:pPr>
        <w:pStyle w:val="Level2"/>
        <w:numPr>
          <w:ilvl w:val="0"/>
          <w:numId w:val="0"/>
        </w:numPr>
        <w:ind w:left="720"/>
      </w:pPr>
      <w:r w:rsidRPr="0029502E">
        <w:t>Mr.</w:t>
      </w:r>
      <w:r w:rsidR="00881BB5">
        <w:t xml:space="preserve"> </w:t>
      </w:r>
      <w:proofErr w:type="spellStart"/>
      <w:r w:rsidR="00980849">
        <w:t>Sanggoog</w:t>
      </w:r>
      <w:proofErr w:type="spellEnd"/>
      <w:r w:rsidR="00980849">
        <w:t xml:space="preserve"> Lee, Director, Ministry of Science &amp; ICT, Republic of Korea presented about Korea’s initiative, Government as a digital platform</w:t>
      </w:r>
      <w:r w:rsidR="009E1543">
        <w:t>.</w:t>
      </w:r>
      <w:r w:rsidR="00980849">
        <w:t xml:space="preserve"> Korean government is trying to </w:t>
      </w:r>
      <w:r w:rsidR="00321282">
        <w:t xml:space="preserve">build “Digital Platform Government” which means a government that citizens, enterprises and governments solve issues together and create new value via a digital platform which connects all of their data. This means to change the current separate administrations into a connected government where all the data of each administration is shared and </w:t>
      </w:r>
      <w:r w:rsidR="0043093C">
        <w:t xml:space="preserve">government becomes a single AI and data-based digital platform. Korean government is proposing 5 initiatives to implement Digital Platform Government as follows; </w:t>
      </w:r>
      <w:r w:rsidR="004204F1">
        <w:t xml:space="preserve">1) </w:t>
      </w:r>
      <w:r w:rsidR="0043093C">
        <w:t xml:space="preserve">pilot projects promoting the platform for public services, </w:t>
      </w:r>
      <w:r w:rsidR="004204F1">
        <w:t>2) Re-designing public services as proactive, 3) AI and data-based public administration, 4) A world-leading ecosystem for governmental innovation, 5) Ensuring user’s security and credibility.</w:t>
      </w:r>
    </w:p>
    <w:p w14:paraId="799ABFB3" w14:textId="55B1EECD" w:rsidR="004975A5" w:rsidRDefault="004975A5" w:rsidP="0038592E">
      <w:pPr>
        <w:pStyle w:val="Level2"/>
        <w:numPr>
          <w:ilvl w:val="0"/>
          <w:numId w:val="0"/>
        </w:numPr>
        <w:ind w:left="720"/>
      </w:pPr>
    </w:p>
    <w:p w14:paraId="611CF2BD" w14:textId="4444D65F" w:rsidR="004975A5" w:rsidRPr="0074164C" w:rsidRDefault="004975A5" w:rsidP="004975A5">
      <w:pPr>
        <w:pStyle w:val="Level2"/>
        <w:rPr>
          <w:b/>
          <w:bCs/>
        </w:rPr>
      </w:pPr>
      <w:r>
        <w:rPr>
          <w:b/>
          <w:bCs/>
        </w:rPr>
        <w:t>Discussion</w:t>
      </w:r>
    </w:p>
    <w:p w14:paraId="2E993898" w14:textId="77777777" w:rsidR="004975A5" w:rsidRDefault="004975A5" w:rsidP="004975A5">
      <w:pPr>
        <w:pStyle w:val="Level2"/>
        <w:numPr>
          <w:ilvl w:val="0"/>
          <w:numId w:val="0"/>
        </w:numPr>
        <w:ind w:left="720"/>
      </w:pPr>
    </w:p>
    <w:p w14:paraId="471CE354" w14:textId="4DC5E75C" w:rsidR="004975A5" w:rsidRDefault="00393421" w:rsidP="004975A5">
      <w:pPr>
        <w:pStyle w:val="Level2"/>
        <w:numPr>
          <w:ilvl w:val="0"/>
          <w:numId w:val="0"/>
        </w:numPr>
        <w:ind w:left="720"/>
      </w:pPr>
      <w:r>
        <w:t xml:space="preserve">The Moderator asked </w:t>
      </w:r>
      <w:r w:rsidR="004975A5">
        <w:t>Dr</w:t>
      </w:r>
      <w:r w:rsidR="004975A5" w:rsidRPr="0002221B">
        <w:t xml:space="preserve">. </w:t>
      </w:r>
      <w:r>
        <w:t xml:space="preserve">Maria </w:t>
      </w:r>
      <w:proofErr w:type="spellStart"/>
      <w:r>
        <w:t>Myutel</w:t>
      </w:r>
      <w:proofErr w:type="spellEnd"/>
      <w:r>
        <w:t xml:space="preserve"> </w:t>
      </w:r>
      <w:r w:rsidR="001747AE">
        <w:t xml:space="preserve">on </w:t>
      </w:r>
      <w:r>
        <w:t xml:space="preserve">whether the Australian experiences can be replicated in the Pacific countries </w:t>
      </w:r>
      <w:r w:rsidR="00C73BB9">
        <w:t>which have less resources.</w:t>
      </w:r>
    </w:p>
    <w:p w14:paraId="6C8D08CA" w14:textId="5999B47D" w:rsidR="00C73BB9" w:rsidRDefault="00C73BB9" w:rsidP="004975A5">
      <w:pPr>
        <w:pStyle w:val="Level2"/>
        <w:numPr>
          <w:ilvl w:val="0"/>
          <w:numId w:val="0"/>
        </w:numPr>
        <w:ind w:left="720"/>
      </w:pPr>
    </w:p>
    <w:p w14:paraId="78ADF7D3" w14:textId="5B553298" w:rsidR="00C73BB9" w:rsidRDefault="00C73BB9" w:rsidP="004975A5">
      <w:pPr>
        <w:pStyle w:val="Level2"/>
        <w:numPr>
          <w:ilvl w:val="0"/>
          <w:numId w:val="0"/>
        </w:numPr>
        <w:ind w:left="720"/>
      </w:pPr>
      <w:r>
        <w:t xml:space="preserve">Dr. </w:t>
      </w:r>
      <w:proofErr w:type="spellStart"/>
      <w:r>
        <w:t>Myutel</w:t>
      </w:r>
      <w:proofErr w:type="spellEnd"/>
      <w:r>
        <w:t xml:space="preserve"> </w:t>
      </w:r>
      <w:r w:rsidR="00C57803">
        <w:t>mentioned the work</w:t>
      </w:r>
      <w:r w:rsidR="00A67285">
        <w:t xml:space="preserve"> she presented</w:t>
      </w:r>
      <w:r w:rsidR="00C57803">
        <w:t xml:space="preserve"> can be replicated since it doesn’t require an extensive infrastructure and a lot of human resources</w:t>
      </w:r>
      <w:r w:rsidR="001747AE">
        <w:t>,</w:t>
      </w:r>
      <w:r w:rsidR="00C57803">
        <w:t xml:space="preserve"> and it </w:t>
      </w:r>
      <w:r w:rsidR="001747AE">
        <w:t>i</w:t>
      </w:r>
      <w:r w:rsidR="00C57803">
        <w:t xml:space="preserve">s basically </w:t>
      </w:r>
      <w:r w:rsidR="00A67285">
        <w:t xml:space="preserve">about the </w:t>
      </w:r>
      <w:r w:rsidR="00C57803">
        <w:t xml:space="preserve">mapping of what’s available, what resources are there. </w:t>
      </w:r>
    </w:p>
    <w:p w14:paraId="6C777492" w14:textId="762F8B22" w:rsidR="00A67285" w:rsidRDefault="00A67285" w:rsidP="004975A5">
      <w:pPr>
        <w:pStyle w:val="Level2"/>
        <w:numPr>
          <w:ilvl w:val="0"/>
          <w:numId w:val="0"/>
        </w:numPr>
        <w:ind w:left="720"/>
      </w:pPr>
    </w:p>
    <w:p w14:paraId="18F982A7" w14:textId="12B15933" w:rsidR="00A67285" w:rsidRDefault="00A67285" w:rsidP="004975A5">
      <w:pPr>
        <w:pStyle w:val="Level2"/>
        <w:numPr>
          <w:ilvl w:val="0"/>
          <w:numId w:val="0"/>
        </w:numPr>
        <w:ind w:left="720"/>
      </w:pPr>
      <w:r>
        <w:t xml:space="preserve">The Moderator asked Ms. </w:t>
      </w:r>
      <w:proofErr w:type="spellStart"/>
      <w:r>
        <w:t>Baravilala</w:t>
      </w:r>
      <w:proofErr w:type="spellEnd"/>
      <w:r>
        <w:t xml:space="preserve"> about the challenges that Fiji faced during the pandemic and how Fiji overcame them.</w:t>
      </w:r>
    </w:p>
    <w:p w14:paraId="38B7C475" w14:textId="46FC0CF1" w:rsidR="00A67285" w:rsidRDefault="00A67285" w:rsidP="004975A5">
      <w:pPr>
        <w:pStyle w:val="Level2"/>
        <w:numPr>
          <w:ilvl w:val="0"/>
          <w:numId w:val="0"/>
        </w:numPr>
        <w:ind w:left="720"/>
      </w:pPr>
    </w:p>
    <w:p w14:paraId="4E8965AC" w14:textId="3BA8816C" w:rsidR="00A67285" w:rsidRDefault="00A67285" w:rsidP="004975A5">
      <w:pPr>
        <w:pStyle w:val="Level2"/>
        <w:numPr>
          <w:ilvl w:val="0"/>
          <w:numId w:val="0"/>
        </w:numPr>
        <w:ind w:left="720"/>
      </w:pPr>
      <w:r>
        <w:t xml:space="preserve">Ms. </w:t>
      </w:r>
      <w:proofErr w:type="spellStart"/>
      <w:r>
        <w:t>Baravilala</w:t>
      </w:r>
      <w:proofErr w:type="spellEnd"/>
      <w:r w:rsidR="000A7AA2">
        <w:t xml:space="preserve"> </w:t>
      </w:r>
      <w:r w:rsidR="00547F07">
        <w:t xml:space="preserve">highlighted </w:t>
      </w:r>
      <w:r w:rsidR="0057639F">
        <w:t>a challenge</w:t>
      </w:r>
      <w:r w:rsidR="00547F07">
        <w:t xml:space="preserve"> w</w:t>
      </w:r>
      <w:r w:rsidR="0057639F">
        <w:t>as</w:t>
      </w:r>
      <w:r w:rsidR="00547F07">
        <w:t xml:space="preserve"> to ensure that in spite of the pandemic, Fijians still had access to government services</w:t>
      </w:r>
      <w:r w:rsidR="0057639F">
        <w:t xml:space="preserve"> and government assistance </w:t>
      </w:r>
      <w:proofErr w:type="spellStart"/>
      <w:r w:rsidR="0057639F">
        <w:t>programmes</w:t>
      </w:r>
      <w:proofErr w:type="spellEnd"/>
      <w:r w:rsidR="00547F07">
        <w:t xml:space="preserve">. </w:t>
      </w:r>
      <w:r w:rsidR="006468B0">
        <w:t xml:space="preserve"> </w:t>
      </w:r>
      <w:r w:rsidR="00547F07">
        <w:t xml:space="preserve">So, in responding to the pandemic and in developing the necessary digital tools, </w:t>
      </w:r>
      <w:r w:rsidR="0057639F">
        <w:t>the Government</w:t>
      </w:r>
      <w:r w:rsidR="00547F07">
        <w:t xml:space="preserve"> had to ensure that the digital tools </w:t>
      </w:r>
      <w:r w:rsidR="0057639F">
        <w:t>provided</w:t>
      </w:r>
      <w:r w:rsidR="00547F07">
        <w:t xml:space="preserve"> </w:t>
      </w:r>
      <w:r w:rsidR="0057639F">
        <w:t>were accessible</w:t>
      </w:r>
      <w:r w:rsidR="00547F07">
        <w:t xml:space="preserve"> to users. For example, government </w:t>
      </w:r>
      <w:proofErr w:type="spellStart"/>
      <w:r w:rsidR="00547F07">
        <w:t>utilised</w:t>
      </w:r>
      <w:proofErr w:type="spellEnd"/>
      <w:r w:rsidR="00547F07">
        <w:t xml:space="preserve"> mobile e-wallets to distribute assistance funds </w:t>
      </w:r>
      <w:r w:rsidR="0057639F">
        <w:t xml:space="preserve">which could be used by recipients to buy groceries with or transact with cashless, without the need for cash </w:t>
      </w:r>
      <w:r w:rsidR="00547F07">
        <w:t xml:space="preserve">and for the unemployment assistance initiative </w:t>
      </w:r>
      <w:proofErr w:type="spellStart"/>
      <w:r w:rsidR="00547F07">
        <w:t>utilised</w:t>
      </w:r>
      <w:proofErr w:type="spellEnd"/>
      <w:r w:rsidR="00547F07">
        <w:t xml:space="preserve"> the USSD platform</w:t>
      </w:r>
      <w:r w:rsidR="0057639F">
        <w:t xml:space="preserve">. Other areas were awareness of cybersecurity practices and digital literacy and Government continues to </w:t>
      </w:r>
      <w:r w:rsidR="00DB3F0E">
        <w:t>work with relevant stakeholders in this regard.</w:t>
      </w:r>
      <w:r w:rsidR="00547F07">
        <w:t xml:space="preserve">   </w:t>
      </w:r>
    </w:p>
    <w:p w14:paraId="1BBF6A50" w14:textId="096E1555" w:rsidR="0090012E" w:rsidRDefault="0090012E" w:rsidP="004975A5">
      <w:pPr>
        <w:pStyle w:val="Level2"/>
        <w:numPr>
          <w:ilvl w:val="0"/>
          <w:numId w:val="0"/>
        </w:numPr>
        <w:ind w:left="720"/>
      </w:pPr>
    </w:p>
    <w:p w14:paraId="5F351E3E" w14:textId="127A2383" w:rsidR="0090012E" w:rsidRDefault="0090012E" w:rsidP="004975A5">
      <w:pPr>
        <w:pStyle w:val="Level2"/>
        <w:numPr>
          <w:ilvl w:val="0"/>
          <w:numId w:val="0"/>
        </w:numPr>
        <w:ind w:left="720"/>
      </w:pPr>
      <w:r>
        <w:t xml:space="preserve">The Moderator asked Mr. Lee </w:t>
      </w:r>
      <w:r w:rsidR="001747AE">
        <w:t xml:space="preserve">on </w:t>
      </w:r>
      <w:r>
        <w:t>what the obstacles expected in achieving digital transformation goals of Korea are and what the ways to overcome the obstacles are.</w:t>
      </w:r>
    </w:p>
    <w:p w14:paraId="7DC4C0BF" w14:textId="5155D771" w:rsidR="00494EA8" w:rsidRDefault="00494EA8" w:rsidP="004975A5">
      <w:pPr>
        <w:pStyle w:val="Level2"/>
        <w:numPr>
          <w:ilvl w:val="0"/>
          <w:numId w:val="0"/>
        </w:numPr>
        <w:ind w:left="720"/>
      </w:pPr>
    </w:p>
    <w:p w14:paraId="6536D953" w14:textId="692699D3" w:rsidR="00494EA8" w:rsidRDefault="00494EA8" w:rsidP="004975A5">
      <w:pPr>
        <w:pStyle w:val="Level2"/>
        <w:numPr>
          <w:ilvl w:val="0"/>
          <w:numId w:val="0"/>
        </w:numPr>
        <w:ind w:left="720"/>
      </w:pPr>
      <w:r>
        <w:t>Mr. Lee mentioned protecting personal information and establishing a reliable security environment would be very important so that all citizens can use digital platform government.</w:t>
      </w:r>
    </w:p>
    <w:p w14:paraId="08E81AFB" w14:textId="371F2080" w:rsidR="00494EA8" w:rsidRDefault="00494EA8" w:rsidP="004975A5">
      <w:pPr>
        <w:pStyle w:val="Level2"/>
        <w:numPr>
          <w:ilvl w:val="0"/>
          <w:numId w:val="0"/>
        </w:numPr>
        <w:ind w:left="720"/>
      </w:pPr>
    </w:p>
    <w:p w14:paraId="402E954F" w14:textId="6A578E58" w:rsidR="00494EA8" w:rsidRDefault="00494EA8" w:rsidP="004975A5">
      <w:pPr>
        <w:pStyle w:val="Level2"/>
        <w:numPr>
          <w:ilvl w:val="0"/>
          <w:numId w:val="0"/>
        </w:numPr>
        <w:ind w:left="720"/>
      </w:pPr>
      <w:r>
        <w:t xml:space="preserve">Solomon Islands asked Ms. </w:t>
      </w:r>
      <w:proofErr w:type="spellStart"/>
      <w:r>
        <w:t>Baravilala</w:t>
      </w:r>
      <w:proofErr w:type="spellEnd"/>
      <w:r>
        <w:t xml:space="preserve"> </w:t>
      </w:r>
      <w:r w:rsidR="001747AE">
        <w:t xml:space="preserve">on </w:t>
      </w:r>
      <w:r>
        <w:t>how Fiji overcame logistical challenges with regard to the use of e</w:t>
      </w:r>
      <w:r w:rsidR="001747AE">
        <w:t>-</w:t>
      </w:r>
      <w:r>
        <w:t xml:space="preserve">wallet. </w:t>
      </w:r>
    </w:p>
    <w:p w14:paraId="594AF528" w14:textId="40A65039" w:rsidR="002E4B3D" w:rsidRDefault="002E4B3D" w:rsidP="004975A5">
      <w:pPr>
        <w:pStyle w:val="Level2"/>
        <w:numPr>
          <w:ilvl w:val="0"/>
          <w:numId w:val="0"/>
        </w:numPr>
        <w:ind w:left="720"/>
      </w:pPr>
    </w:p>
    <w:p w14:paraId="476082EF" w14:textId="61C3E58B" w:rsidR="002E4B3D" w:rsidRDefault="002E4B3D" w:rsidP="004975A5">
      <w:pPr>
        <w:pStyle w:val="Level2"/>
        <w:numPr>
          <w:ilvl w:val="0"/>
          <w:numId w:val="0"/>
        </w:numPr>
        <w:ind w:left="720"/>
      </w:pPr>
      <w:r>
        <w:t xml:space="preserve">Ms. </w:t>
      </w:r>
      <w:proofErr w:type="spellStart"/>
      <w:r>
        <w:t>Baravilala</w:t>
      </w:r>
      <w:proofErr w:type="spellEnd"/>
      <w:r w:rsidR="00DB3F0E">
        <w:t xml:space="preserve"> advised that Government worked very closely with the service providers to </w:t>
      </w:r>
      <w:proofErr w:type="spellStart"/>
      <w:r w:rsidR="00DB3F0E">
        <w:t>utilise</w:t>
      </w:r>
      <w:proofErr w:type="spellEnd"/>
      <w:r w:rsidR="00DB3F0E">
        <w:t xml:space="preserve"> the mobile e-wallets that they provided. </w:t>
      </w:r>
    </w:p>
    <w:p w14:paraId="267C46A8" w14:textId="3DDCF140" w:rsidR="002E4B3D" w:rsidRDefault="002E4B3D" w:rsidP="004975A5">
      <w:pPr>
        <w:pStyle w:val="Level2"/>
        <w:numPr>
          <w:ilvl w:val="0"/>
          <w:numId w:val="0"/>
        </w:numPr>
        <w:ind w:left="720"/>
      </w:pPr>
    </w:p>
    <w:p w14:paraId="601FF03A" w14:textId="39FC500D" w:rsidR="002E4B3D" w:rsidRDefault="002E4B3D" w:rsidP="004975A5">
      <w:pPr>
        <w:pStyle w:val="Level2"/>
        <w:numPr>
          <w:ilvl w:val="0"/>
          <w:numId w:val="0"/>
        </w:numPr>
        <w:ind w:left="720"/>
      </w:pPr>
      <w:r>
        <w:t xml:space="preserve">Vanuatu asked Ms. </w:t>
      </w:r>
      <w:proofErr w:type="spellStart"/>
      <w:r w:rsidR="00972CD6">
        <w:t>Baravilala</w:t>
      </w:r>
      <w:proofErr w:type="spellEnd"/>
      <w:r w:rsidR="00972CD6">
        <w:t>.</w:t>
      </w:r>
    </w:p>
    <w:p w14:paraId="60077190" w14:textId="5EB660AA" w:rsidR="00972CD6" w:rsidRDefault="00972CD6" w:rsidP="004975A5">
      <w:pPr>
        <w:pStyle w:val="Level2"/>
        <w:numPr>
          <w:ilvl w:val="0"/>
          <w:numId w:val="0"/>
        </w:numPr>
        <w:ind w:left="720"/>
      </w:pPr>
    </w:p>
    <w:p w14:paraId="15A754CB" w14:textId="19790A6C" w:rsidR="00972CD6" w:rsidRDefault="00972CD6" w:rsidP="004975A5">
      <w:pPr>
        <w:pStyle w:val="Level2"/>
        <w:numPr>
          <w:ilvl w:val="0"/>
          <w:numId w:val="0"/>
        </w:numPr>
        <w:ind w:left="720"/>
      </w:pPr>
      <w:r>
        <w:t xml:space="preserve">Ms. </w:t>
      </w:r>
      <w:proofErr w:type="spellStart"/>
      <w:r>
        <w:t>Baravilala</w:t>
      </w:r>
      <w:proofErr w:type="spellEnd"/>
      <w:r>
        <w:t xml:space="preserve"> mentioned </w:t>
      </w:r>
      <w:r w:rsidR="00DB3F0E">
        <w:t xml:space="preserve">that there is no single solution. Fiji undertook a decade-long of consistent, strategic and fiscal and legal reform policies to develop its telecommunications sector.  From </w:t>
      </w:r>
      <w:r w:rsidR="006F26E6">
        <w:t>deregulating</w:t>
      </w:r>
      <w:r w:rsidR="00DB3F0E">
        <w:t xml:space="preserve"> the</w:t>
      </w:r>
      <w:r w:rsidR="006F26E6">
        <w:t xml:space="preserve"> telecommunication</w:t>
      </w:r>
      <w:r w:rsidR="001747AE">
        <w:t>s</w:t>
      </w:r>
      <w:r w:rsidR="006F26E6">
        <w:t xml:space="preserve"> sector</w:t>
      </w:r>
      <w:r w:rsidR="00DB3F0E">
        <w:t xml:space="preserve"> to </w:t>
      </w:r>
      <w:r w:rsidR="00250A66">
        <w:t>tax</w:t>
      </w:r>
      <w:r w:rsidR="000A7AA2">
        <w:t>e</w:t>
      </w:r>
      <w:r w:rsidR="00250A66">
        <w:t xml:space="preserve">d incentives and </w:t>
      </w:r>
      <w:r w:rsidR="00DB3F0E">
        <w:t xml:space="preserve">increased closer collaboration with the </w:t>
      </w:r>
      <w:r w:rsidR="006F26E6">
        <w:t>with the private sector</w:t>
      </w:r>
      <w:r w:rsidR="00DB3F0E">
        <w:t>. Fiji took a nuanced approach</w:t>
      </w:r>
      <w:r w:rsidR="00793076">
        <w:t>.</w:t>
      </w:r>
      <w:r w:rsidR="00962531">
        <w:t xml:space="preserve"> She highlighted </w:t>
      </w:r>
      <w:r w:rsidR="006F26E6">
        <w:t>Pacific countries have commonalities but there’s also unique</w:t>
      </w:r>
      <w:r w:rsidR="00962531">
        <w:t xml:space="preserve"> </w:t>
      </w:r>
      <w:r w:rsidR="00DB3F0E">
        <w:t>challenges</w:t>
      </w:r>
      <w:r w:rsidR="00962531">
        <w:t xml:space="preserve"> </w:t>
      </w:r>
      <w:r w:rsidR="00DB3F0E">
        <w:t>of</w:t>
      </w:r>
      <w:r w:rsidR="000A7AA2">
        <w:t xml:space="preserve"> </w:t>
      </w:r>
      <w:r w:rsidR="00962531">
        <w:t>each country</w:t>
      </w:r>
      <w:r w:rsidR="00793076">
        <w:t xml:space="preserve">. </w:t>
      </w:r>
      <w:r w:rsidR="00DB3F0E">
        <w:t xml:space="preserve">The synergies can be leveraged on which is why sharing of experiences and successful initiatives can be useful. </w:t>
      </w:r>
      <w:r w:rsidR="00793076">
        <w:t>However, we should be mindful that a</w:t>
      </w:r>
      <w:r w:rsidR="00962531">
        <w:t xml:space="preserve"> policy that worked well in one Pacific country </w:t>
      </w:r>
      <w:r w:rsidR="00793076">
        <w:t>might not work well in other countries</w:t>
      </w:r>
      <w:r w:rsidR="00250A66">
        <w:t>, taking in account the various context and considerations unique to a country</w:t>
      </w:r>
      <w:r w:rsidR="00793076">
        <w:t>.</w:t>
      </w:r>
    </w:p>
    <w:p w14:paraId="60DCA785" w14:textId="2C0E8DD7" w:rsidR="00793076" w:rsidRDefault="00793076" w:rsidP="004975A5">
      <w:pPr>
        <w:pStyle w:val="Level2"/>
        <w:numPr>
          <w:ilvl w:val="0"/>
          <w:numId w:val="0"/>
        </w:numPr>
        <w:ind w:left="720"/>
      </w:pPr>
    </w:p>
    <w:p w14:paraId="336F004A" w14:textId="5EC19480" w:rsidR="00793076" w:rsidRDefault="0015269D" w:rsidP="004975A5">
      <w:pPr>
        <w:pStyle w:val="Level2"/>
        <w:numPr>
          <w:ilvl w:val="0"/>
          <w:numId w:val="0"/>
        </w:numPr>
        <w:ind w:left="720"/>
      </w:pPr>
      <w:r>
        <w:t xml:space="preserve">Australia asked speakers </w:t>
      </w:r>
      <w:r w:rsidR="001747AE">
        <w:t xml:space="preserve">on </w:t>
      </w:r>
      <w:r w:rsidR="000046CE">
        <w:t>how to make sure that we don’t leave anyone behind when we digitalize government services.</w:t>
      </w:r>
    </w:p>
    <w:p w14:paraId="5130F208" w14:textId="3B78458D" w:rsidR="000046CE" w:rsidRDefault="000046CE" w:rsidP="004975A5">
      <w:pPr>
        <w:pStyle w:val="Level2"/>
        <w:numPr>
          <w:ilvl w:val="0"/>
          <w:numId w:val="0"/>
        </w:numPr>
        <w:ind w:left="720"/>
      </w:pPr>
    </w:p>
    <w:p w14:paraId="1010F37D" w14:textId="55A132B4" w:rsidR="000046CE" w:rsidRDefault="000046CE" w:rsidP="004975A5">
      <w:pPr>
        <w:pStyle w:val="Level2"/>
        <w:numPr>
          <w:ilvl w:val="0"/>
          <w:numId w:val="0"/>
        </w:numPr>
        <w:ind w:left="720"/>
      </w:pPr>
      <w:r>
        <w:t>Mr. Lee introduced Korea’s digital skills training program for elderly people and highlighted the importance of such public training program</w:t>
      </w:r>
      <w:r w:rsidR="001747AE">
        <w:t>s</w:t>
      </w:r>
      <w:r>
        <w:t xml:space="preserve">. </w:t>
      </w:r>
    </w:p>
    <w:p w14:paraId="308AC1D4" w14:textId="48CE67F1" w:rsidR="000046CE" w:rsidRDefault="000046CE" w:rsidP="004975A5">
      <w:pPr>
        <w:pStyle w:val="Level2"/>
        <w:numPr>
          <w:ilvl w:val="0"/>
          <w:numId w:val="0"/>
        </w:numPr>
        <w:ind w:left="720"/>
      </w:pPr>
    </w:p>
    <w:p w14:paraId="31765DAC" w14:textId="747B3092" w:rsidR="000046CE" w:rsidRDefault="000668AF" w:rsidP="000668AF">
      <w:pPr>
        <w:pStyle w:val="Level2"/>
        <w:numPr>
          <w:ilvl w:val="0"/>
          <w:numId w:val="0"/>
        </w:numPr>
        <w:ind w:left="720"/>
      </w:pPr>
      <w:r>
        <w:t xml:space="preserve">Ms. </w:t>
      </w:r>
      <w:proofErr w:type="spellStart"/>
      <w:r>
        <w:t>Baravilala</w:t>
      </w:r>
      <w:proofErr w:type="spellEnd"/>
      <w:r>
        <w:t xml:space="preserve"> </w:t>
      </w:r>
      <w:r w:rsidR="0068757F">
        <w:t xml:space="preserve">further </w:t>
      </w:r>
      <w:r>
        <w:t xml:space="preserve">highlighted </w:t>
      </w:r>
      <w:r w:rsidR="0068757F">
        <w:t xml:space="preserve">the need for </w:t>
      </w:r>
      <w:r>
        <w:t>building trust among digital service users, especially for elders is also very important not to leave anyone behind.</w:t>
      </w:r>
      <w:r w:rsidR="0068757F">
        <w:t xml:space="preserve"> So</w:t>
      </w:r>
      <w:r w:rsidR="000A7AA2">
        <w:t>,</w:t>
      </w:r>
      <w:r w:rsidR="0068757F">
        <w:t xml:space="preserve"> the content needs to be tailored to the appropriate audience.</w:t>
      </w:r>
      <w:r>
        <w:t xml:space="preserve"> To build this trust and </w:t>
      </w:r>
      <w:r w:rsidR="0068757F">
        <w:t>ensure that Fijians</w:t>
      </w:r>
      <w:r>
        <w:t xml:space="preserve"> navigate safely in cyber space, </w:t>
      </w:r>
      <w:r w:rsidR="00624485">
        <w:t>she emphasi</w:t>
      </w:r>
      <w:r w:rsidR="000A7AA2">
        <w:t>z</w:t>
      </w:r>
      <w:r w:rsidR="00624485">
        <w:t>ed the importance of</w:t>
      </w:r>
      <w:r w:rsidR="0068757F">
        <w:t xml:space="preserve"> increasing awareness of</w:t>
      </w:r>
      <w:r w:rsidR="00624485">
        <w:t xml:space="preserve"> </w:t>
      </w:r>
      <w:r>
        <w:t>cyber hygiene practices.</w:t>
      </w:r>
    </w:p>
    <w:p w14:paraId="30103591" w14:textId="67B9AC71" w:rsidR="00624485" w:rsidRDefault="00624485" w:rsidP="000668AF">
      <w:pPr>
        <w:pStyle w:val="Level2"/>
        <w:numPr>
          <w:ilvl w:val="0"/>
          <w:numId w:val="0"/>
        </w:numPr>
        <w:ind w:left="720"/>
      </w:pPr>
    </w:p>
    <w:p w14:paraId="0FE04445" w14:textId="3EEF49B3" w:rsidR="00847670" w:rsidRDefault="00624485" w:rsidP="00847670">
      <w:pPr>
        <w:pStyle w:val="Level2"/>
        <w:numPr>
          <w:ilvl w:val="0"/>
          <w:numId w:val="0"/>
        </w:numPr>
        <w:ind w:left="720"/>
      </w:pPr>
      <w:r>
        <w:t xml:space="preserve">Dr. </w:t>
      </w:r>
      <w:proofErr w:type="spellStart"/>
      <w:r>
        <w:t>Myutel</w:t>
      </w:r>
      <w:proofErr w:type="spellEnd"/>
      <w:r>
        <w:t xml:space="preserve"> mentioned that understanding specific needs of specific group</w:t>
      </w:r>
      <w:r w:rsidR="00242AA9">
        <w:t>s</w:t>
      </w:r>
      <w:r>
        <w:t xml:space="preserve"> is ultimately important with this issue, so tailored programs for specific sectors and specific groups </w:t>
      </w:r>
      <w:r w:rsidR="001747AE">
        <w:t>are</w:t>
      </w:r>
      <w:r>
        <w:t xml:space="preserve"> the answer.</w:t>
      </w:r>
      <w:bookmarkStart w:id="2" w:name="_Hlk116028900"/>
    </w:p>
    <w:p w14:paraId="25A710C1" w14:textId="77777777" w:rsidR="00847670" w:rsidRDefault="00847670" w:rsidP="00847670">
      <w:pPr>
        <w:pStyle w:val="Level2"/>
        <w:numPr>
          <w:ilvl w:val="0"/>
          <w:numId w:val="0"/>
        </w:numPr>
        <w:ind w:left="720"/>
      </w:pPr>
    </w:p>
    <w:p w14:paraId="45824068" w14:textId="29A7CE6E" w:rsidR="008C6991" w:rsidRDefault="008450B9" w:rsidP="00847670">
      <w:pPr>
        <w:pStyle w:val="Level2"/>
        <w:numPr>
          <w:ilvl w:val="0"/>
          <w:numId w:val="0"/>
        </w:numPr>
        <w:ind w:left="720"/>
      </w:pPr>
      <w:r w:rsidRPr="004F76FE">
        <w:t xml:space="preserve">The moderator thanked all panelists for giving a comprehensive description and </w:t>
      </w:r>
      <w:r>
        <w:t xml:space="preserve">sharing </w:t>
      </w:r>
      <w:r w:rsidRPr="004F76FE">
        <w:t>their views</w:t>
      </w:r>
      <w:r>
        <w:t>.</w:t>
      </w:r>
      <w:bookmarkEnd w:id="2"/>
    </w:p>
    <w:p w14:paraId="68EB59C1" w14:textId="397548DB" w:rsidR="0074164C" w:rsidRPr="0088307D" w:rsidRDefault="0074164C" w:rsidP="0074164C">
      <w:pPr>
        <w:pStyle w:val="Level1"/>
        <w:ind w:hanging="720"/>
      </w:pPr>
      <w:bookmarkStart w:id="3" w:name="_Hlk80616820"/>
      <w:r w:rsidRPr="000C45BC">
        <w:t xml:space="preserve">SESSION </w:t>
      </w:r>
      <w:r>
        <w:t xml:space="preserve">4 – </w:t>
      </w:r>
      <w:r w:rsidR="00BD16FB">
        <w:t>BROADBAND CONNECTIVITY FOR THE PACIFIC COUNTRIES</w:t>
      </w:r>
      <w:r w:rsidRPr="000C45BC">
        <w:t xml:space="preserve"> </w:t>
      </w:r>
      <w:r w:rsidRPr="0026267F">
        <w:rPr>
          <w:b w:val="0"/>
          <w:bCs w:val="0"/>
          <w:i/>
          <w:iCs/>
        </w:rPr>
        <w:t>(</w:t>
      </w:r>
      <w:r w:rsidR="009A5DF0">
        <w:rPr>
          <w:b w:val="0"/>
          <w:bCs w:val="0"/>
          <w:i/>
          <w:iCs/>
        </w:rPr>
        <w:t>Tuesday, 30</w:t>
      </w:r>
      <w:r w:rsidR="00B560AE">
        <w:rPr>
          <w:b w:val="0"/>
          <w:bCs w:val="0"/>
          <w:i/>
          <w:iCs/>
        </w:rPr>
        <w:t xml:space="preserve"> </w:t>
      </w:r>
      <w:r w:rsidR="009A5DF0">
        <w:rPr>
          <w:b w:val="0"/>
          <w:bCs w:val="0"/>
          <w:i/>
          <w:iCs/>
        </w:rPr>
        <w:t>August</w:t>
      </w:r>
      <w:r w:rsidRPr="0026267F">
        <w:rPr>
          <w:b w:val="0"/>
          <w:bCs w:val="0"/>
          <w:i/>
          <w:iCs/>
        </w:rPr>
        <w:t xml:space="preserve"> 202</w:t>
      </w:r>
      <w:r w:rsidR="009A5DF0">
        <w:rPr>
          <w:b w:val="0"/>
          <w:bCs w:val="0"/>
          <w:i/>
          <w:iCs/>
        </w:rPr>
        <w:t>2</w:t>
      </w:r>
      <w:r w:rsidRPr="0026267F">
        <w:rPr>
          <w:b w:val="0"/>
          <w:bCs w:val="0"/>
          <w:i/>
          <w:iCs/>
        </w:rPr>
        <w:t xml:space="preserve">, </w:t>
      </w:r>
      <w:r w:rsidR="009A5DF0">
        <w:rPr>
          <w:b w:val="0"/>
          <w:bCs w:val="0"/>
          <w:i/>
          <w:iCs/>
        </w:rPr>
        <w:t>15</w:t>
      </w:r>
      <w:r w:rsidRPr="0026267F">
        <w:rPr>
          <w:b w:val="0"/>
          <w:bCs w:val="0"/>
          <w:i/>
          <w:iCs/>
        </w:rPr>
        <w:t>:</w:t>
      </w:r>
      <w:r w:rsidR="009A5DF0">
        <w:rPr>
          <w:b w:val="0"/>
          <w:bCs w:val="0"/>
          <w:i/>
          <w:iCs/>
        </w:rPr>
        <w:t>45</w:t>
      </w:r>
      <w:r w:rsidRPr="0026267F">
        <w:rPr>
          <w:b w:val="0"/>
          <w:bCs w:val="0"/>
          <w:i/>
          <w:iCs/>
        </w:rPr>
        <w:t xml:space="preserve"> – </w:t>
      </w:r>
      <w:r w:rsidR="009A5DF0">
        <w:rPr>
          <w:b w:val="0"/>
          <w:bCs w:val="0"/>
          <w:i/>
          <w:iCs/>
        </w:rPr>
        <w:t>17:00</w:t>
      </w:r>
      <w:r w:rsidRPr="0026267F">
        <w:rPr>
          <w:b w:val="0"/>
          <w:bCs w:val="0"/>
          <w:i/>
          <w:iCs/>
        </w:rPr>
        <w:t xml:space="preserve"> hrs., </w:t>
      </w:r>
      <w:r w:rsidRPr="0026267F">
        <w:rPr>
          <w:rFonts w:cs="Times New Roman"/>
          <w:b w:val="0"/>
          <w:bCs w:val="0"/>
          <w:i/>
          <w:iCs/>
        </w:rPr>
        <w:t>UTC+</w:t>
      </w:r>
      <w:r w:rsidR="009A5DF0">
        <w:rPr>
          <w:rFonts w:cs="Times New Roman"/>
          <w:b w:val="0"/>
          <w:bCs w:val="0"/>
          <w:i/>
          <w:iCs/>
        </w:rPr>
        <w:t>11</w:t>
      </w:r>
      <w:r w:rsidRPr="0026267F">
        <w:rPr>
          <w:b w:val="0"/>
          <w:bCs w:val="0"/>
          <w:i/>
          <w:iCs/>
        </w:rPr>
        <w:t>)</w:t>
      </w:r>
    </w:p>
    <w:p w14:paraId="27DF1E67" w14:textId="77777777" w:rsidR="0074164C" w:rsidRPr="00C0144F" w:rsidRDefault="0074164C" w:rsidP="0074164C">
      <w:pPr>
        <w:pStyle w:val="Level2"/>
        <w:numPr>
          <w:ilvl w:val="0"/>
          <w:numId w:val="0"/>
        </w:numPr>
        <w:tabs>
          <w:tab w:val="clear" w:pos="810"/>
          <w:tab w:val="clear" w:pos="7200"/>
        </w:tabs>
        <w:spacing w:after="0"/>
        <w:ind w:left="720"/>
        <w:contextualSpacing w:val="0"/>
        <w:rPr>
          <w:b/>
          <w:bCs/>
        </w:rPr>
      </w:pPr>
    </w:p>
    <w:p w14:paraId="359E0E5D" w14:textId="67994A78" w:rsidR="0074164C" w:rsidRPr="00C0144F" w:rsidRDefault="00C0144F" w:rsidP="0074164C">
      <w:pPr>
        <w:pStyle w:val="Level2"/>
        <w:numPr>
          <w:ilvl w:val="0"/>
          <w:numId w:val="0"/>
        </w:numPr>
        <w:tabs>
          <w:tab w:val="clear" w:pos="810"/>
          <w:tab w:val="clear" w:pos="7200"/>
        </w:tabs>
        <w:spacing w:after="0"/>
        <w:ind w:left="720"/>
        <w:contextualSpacing w:val="0"/>
      </w:pPr>
      <w:r w:rsidRPr="00C0144F">
        <w:t xml:space="preserve">This session was moderated by </w:t>
      </w:r>
      <w:r w:rsidR="00E52A36" w:rsidRPr="00C0144F">
        <w:t xml:space="preserve">Mr. </w:t>
      </w:r>
      <w:r w:rsidR="009A5DF0" w:rsidRPr="00C0144F">
        <w:t xml:space="preserve">Alwyn </w:t>
      </w:r>
      <w:proofErr w:type="spellStart"/>
      <w:r w:rsidR="009A5DF0" w:rsidRPr="00C0144F">
        <w:t>Danitofea</w:t>
      </w:r>
      <w:proofErr w:type="spellEnd"/>
      <w:r w:rsidR="009A5DF0" w:rsidRPr="00C0144F">
        <w:t>, Director Communication</w:t>
      </w:r>
      <w:r w:rsidR="00E52A36" w:rsidRPr="00C0144F">
        <w:t xml:space="preserve">, </w:t>
      </w:r>
      <w:r w:rsidR="009A5DF0" w:rsidRPr="00C0144F">
        <w:rPr>
          <w:rFonts w:eastAsia="MS Mincho"/>
          <w:lang w:eastAsia="ko-KR"/>
        </w:rPr>
        <w:t>Ministry of Communication and Aviation</w:t>
      </w:r>
      <w:r w:rsidR="009A5DF0" w:rsidRPr="00C0144F">
        <w:t>, Solomon Islands</w:t>
      </w:r>
      <w:r w:rsidRPr="00C0144F">
        <w:t xml:space="preserve">. </w:t>
      </w:r>
      <w:r w:rsidRPr="00C0144F">
        <w:rPr>
          <w:rStyle w:val="normaltextrun"/>
          <w:color w:val="000000"/>
          <w:shd w:val="clear" w:color="auto" w:fill="FFFFFF"/>
        </w:rPr>
        <w:t>He requested the Speakers to deliver their presentations. </w:t>
      </w:r>
      <w:r w:rsidRPr="00C0144F">
        <w:rPr>
          <w:rStyle w:val="eop"/>
          <w:color w:val="000000"/>
          <w:shd w:val="clear" w:color="auto" w:fill="FFFFFF"/>
        </w:rPr>
        <w:t> </w:t>
      </w:r>
    </w:p>
    <w:p w14:paraId="673D1D24" w14:textId="77777777" w:rsidR="005C2EF5" w:rsidRDefault="005C2EF5" w:rsidP="00C0144F">
      <w:pPr>
        <w:pStyle w:val="Level2"/>
        <w:numPr>
          <w:ilvl w:val="0"/>
          <w:numId w:val="0"/>
        </w:numPr>
        <w:tabs>
          <w:tab w:val="clear" w:pos="810"/>
          <w:tab w:val="clear" w:pos="7200"/>
        </w:tabs>
        <w:spacing w:after="0"/>
        <w:contextualSpacing w:val="0"/>
      </w:pPr>
    </w:p>
    <w:p w14:paraId="491CC1E8" w14:textId="4ADB00DD" w:rsidR="00144E9B" w:rsidRPr="00144E9B" w:rsidRDefault="00C0144F" w:rsidP="006F5670">
      <w:pPr>
        <w:pStyle w:val="Level2"/>
        <w:tabs>
          <w:tab w:val="clear" w:pos="810"/>
          <w:tab w:val="clear" w:pos="7200"/>
        </w:tabs>
        <w:spacing w:after="0"/>
        <w:contextualSpacing w:val="0"/>
        <w:rPr>
          <w:b/>
          <w:bCs/>
        </w:rPr>
      </w:pPr>
      <w:bookmarkStart w:id="4" w:name="_Hlk80616904"/>
      <w:proofErr w:type="spellStart"/>
      <w:r>
        <w:rPr>
          <w:b/>
          <w:bCs/>
        </w:rPr>
        <w:t>OneWeb</w:t>
      </w:r>
      <w:proofErr w:type="spellEnd"/>
      <w:r>
        <w:rPr>
          <w:b/>
          <w:bCs/>
        </w:rPr>
        <w:t xml:space="preserve"> System Overview</w:t>
      </w:r>
      <w:r w:rsidR="0041687B" w:rsidRPr="0041687B">
        <w:rPr>
          <w:b/>
          <w:bCs/>
        </w:rPr>
        <w:t xml:space="preserve"> </w:t>
      </w:r>
      <w:r w:rsidR="00F7542D" w:rsidRPr="0026267F">
        <w:rPr>
          <w:i/>
          <w:iCs/>
        </w:rPr>
        <w:t xml:space="preserve">(Document: </w:t>
      </w:r>
      <w:r w:rsidR="0041687B">
        <w:rPr>
          <w:i/>
          <w:iCs/>
        </w:rPr>
        <w:t>PRFP-1</w:t>
      </w:r>
      <w:r>
        <w:rPr>
          <w:i/>
          <w:iCs/>
        </w:rPr>
        <w:t>5</w:t>
      </w:r>
      <w:r w:rsidR="0041687B">
        <w:rPr>
          <w:i/>
          <w:iCs/>
        </w:rPr>
        <w:t>/INP-</w:t>
      </w:r>
      <w:r>
        <w:rPr>
          <w:i/>
          <w:iCs/>
        </w:rPr>
        <w:t>10</w:t>
      </w:r>
      <w:r w:rsidR="00F7542D" w:rsidRPr="0026267F">
        <w:rPr>
          <w:i/>
          <w:iCs/>
        </w:rPr>
        <w:t>)</w:t>
      </w:r>
    </w:p>
    <w:p w14:paraId="6F47C7DB" w14:textId="77777777" w:rsidR="0074374A" w:rsidRDefault="0074374A">
      <w:pPr>
        <w:pStyle w:val="level4"/>
        <w:numPr>
          <w:ilvl w:val="0"/>
          <w:numId w:val="0"/>
        </w:numPr>
        <w:ind w:left="720"/>
        <w:contextualSpacing w:val="0"/>
        <w:jc w:val="both"/>
      </w:pPr>
    </w:p>
    <w:bookmarkEnd w:id="3"/>
    <w:bookmarkEnd w:id="4"/>
    <w:p w14:paraId="2024F9CD" w14:textId="05C2785A" w:rsidR="00F551F1" w:rsidRPr="00465D18" w:rsidRDefault="0041687B" w:rsidP="00827F22">
      <w:pPr>
        <w:pStyle w:val="level4"/>
        <w:numPr>
          <w:ilvl w:val="0"/>
          <w:numId w:val="0"/>
        </w:numPr>
        <w:ind w:left="720"/>
        <w:contextualSpacing w:val="0"/>
        <w:jc w:val="both"/>
        <w:rPr>
          <w:color w:val="000000" w:themeColor="text1"/>
        </w:rPr>
      </w:pPr>
      <w:r w:rsidRPr="00465D18">
        <w:rPr>
          <w:color w:val="000000" w:themeColor="text1"/>
        </w:rPr>
        <w:t xml:space="preserve">Mr. </w:t>
      </w:r>
      <w:r w:rsidR="00B4118D">
        <w:rPr>
          <w:color w:val="000000" w:themeColor="text1"/>
        </w:rPr>
        <w:t>David Thorn, Vice President APAC</w:t>
      </w:r>
      <w:r w:rsidRPr="00465D18">
        <w:rPr>
          <w:color w:val="000000" w:themeColor="text1"/>
        </w:rPr>
        <w:t xml:space="preserve">, </w:t>
      </w:r>
      <w:proofErr w:type="spellStart"/>
      <w:r w:rsidR="00B4118D">
        <w:rPr>
          <w:color w:val="000000" w:themeColor="text1"/>
        </w:rPr>
        <w:t>OneWeb</w:t>
      </w:r>
      <w:proofErr w:type="spellEnd"/>
      <w:r w:rsidR="00A2002C">
        <w:rPr>
          <w:color w:val="000000" w:themeColor="text1"/>
        </w:rPr>
        <w:t>,</w:t>
      </w:r>
      <w:r w:rsidRPr="00465D18">
        <w:rPr>
          <w:color w:val="000000" w:themeColor="text1"/>
        </w:rPr>
        <w:t xml:space="preserve"> </w:t>
      </w:r>
      <w:r w:rsidR="008C6991" w:rsidRPr="00465D18">
        <w:rPr>
          <w:color w:val="000000" w:themeColor="text1"/>
        </w:rPr>
        <w:t>presented the document</w:t>
      </w:r>
      <w:r w:rsidR="00827F22" w:rsidRPr="00465D18">
        <w:rPr>
          <w:color w:val="000000" w:themeColor="text1"/>
        </w:rPr>
        <w:t xml:space="preserve"> </w:t>
      </w:r>
      <w:r w:rsidR="00F551F1" w:rsidRPr="00465D18">
        <w:rPr>
          <w:color w:val="000000" w:themeColor="text1"/>
          <w:lang w:bidi="th-TH"/>
        </w:rPr>
        <w:t>on</w:t>
      </w:r>
      <w:r w:rsidR="00B4118D">
        <w:rPr>
          <w:color w:val="000000" w:themeColor="text1"/>
          <w:lang w:bidi="th-TH"/>
        </w:rPr>
        <w:t xml:space="preserve"> overview of </w:t>
      </w:r>
      <w:proofErr w:type="spellStart"/>
      <w:r w:rsidR="00B4118D">
        <w:rPr>
          <w:color w:val="000000" w:themeColor="text1"/>
          <w:lang w:bidi="th-TH"/>
        </w:rPr>
        <w:t>OneWeb</w:t>
      </w:r>
      <w:proofErr w:type="spellEnd"/>
      <w:r w:rsidR="00B4118D">
        <w:rPr>
          <w:color w:val="000000" w:themeColor="text1"/>
          <w:lang w:bidi="th-TH"/>
        </w:rPr>
        <w:t xml:space="preserve"> system</w:t>
      </w:r>
      <w:r w:rsidR="00F551F1" w:rsidRPr="00465D18">
        <w:rPr>
          <w:color w:val="000000" w:themeColor="text1"/>
          <w:lang w:bidi="th-TH"/>
        </w:rPr>
        <w:t xml:space="preserve">. He </w:t>
      </w:r>
      <w:r w:rsidR="00465D18" w:rsidRPr="00465D18">
        <w:rPr>
          <w:color w:val="000000" w:themeColor="text1"/>
          <w:lang w:bidi="th-TH"/>
        </w:rPr>
        <w:t xml:space="preserve">explained </w:t>
      </w:r>
      <w:r w:rsidR="00B4118D">
        <w:rPr>
          <w:color w:val="000000" w:themeColor="text1"/>
          <w:lang w:bidi="th-TH"/>
        </w:rPr>
        <w:t xml:space="preserve">that the </w:t>
      </w:r>
      <w:proofErr w:type="spellStart"/>
      <w:r w:rsidR="00B4118D">
        <w:rPr>
          <w:color w:val="000000" w:themeColor="text1"/>
          <w:lang w:bidi="th-TH"/>
        </w:rPr>
        <w:t>OneWeb</w:t>
      </w:r>
      <w:proofErr w:type="spellEnd"/>
      <w:r w:rsidR="00B4118D">
        <w:rPr>
          <w:color w:val="000000" w:themeColor="text1"/>
          <w:lang w:bidi="th-TH"/>
        </w:rPr>
        <w:t xml:space="preserve"> constellation comprises of 648 </w:t>
      </w:r>
      <w:r w:rsidR="003E6C0D">
        <w:rPr>
          <w:color w:val="000000" w:themeColor="text1"/>
          <w:lang w:bidi="th-TH"/>
        </w:rPr>
        <w:t>L</w:t>
      </w:r>
      <w:r w:rsidR="007B76F3">
        <w:rPr>
          <w:color w:val="000000" w:themeColor="text1"/>
          <w:lang w:bidi="th-TH"/>
        </w:rPr>
        <w:t xml:space="preserve">ow Earth </w:t>
      </w:r>
      <w:r w:rsidR="003E6C0D">
        <w:rPr>
          <w:color w:val="000000" w:themeColor="text1"/>
          <w:lang w:bidi="th-TH"/>
        </w:rPr>
        <w:t>O</w:t>
      </w:r>
      <w:r w:rsidR="007B76F3">
        <w:rPr>
          <w:color w:val="000000" w:themeColor="text1"/>
          <w:lang w:bidi="th-TH"/>
        </w:rPr>
        <w:t xml:space="preserve">rbit (LEO) </w:t>
      </w:r>
      <w:r w:rsidR="00B4118D">
        <w:rPr>
          <w:color w:val="000000" w:themeColor="text1"/>
          <w:lang w:bidi="th-TH"/>
        </w:rPr>
        <w:t xml:space="preserve">individual satellites. </w:t>
      </w:r>
      <w:r w:rsidR="00783109">
        <w:rPr>
          <w:color w:val="000000" w:themeColor="text1"/>
          <w:lang w:bidi="th-TH"/>
        </w:rPr>
        <w:t xml:space="preserve">588 active satellite equally divided among 12 planes operate at an altitude of about 1200km above the Earth’s surface, and the remainder are spare satellites. </w:t>
      </w:r>
      <w:r w:rsidR="007B76F3">
        <w:rPr>
          <w:color w:val="000000" w:themeColor="text1"/>
          <w:lang w:bidi="th-TH"/>
        </w:rPr>
        <w:t xml:space="preserve">They use premium spectrum Ku- and Ka-band and have download peak speed up to 195 Mbps. </w:t>
      </w:r>
      <w:r w:rsidR="00B4118D">
        <w:rPr>
          <w:color w:val="000000" w:themeColor="text1"/>
          <w:lang w:bidi="th-TH"/>
        </w:rPr>
        <w:t xml:space="preserve">Their system will cover most of the world by 2023 </w:t>
      </w:r>
      <w:r w:rsidR="00B4118D">
        <w:rPr>
          <w:color w:val="000000" w:themeColor="text1"/>
          <w:lang w:bidi="th-TH"/>
        </w:rPr>
        <w:lastRenderedPageBreak/>
        <w:t xml:space="preserve">except </w:t>
      </w:r>
      <w:r w:rsidR="007B76F3">
        <w:rPr>
          <w:color w:val="000000" w:themeColor="text1"/>
          <w:lang w:bidi="th-TH"/>
        </w:rPr>
        <w:t>Russia and China, etc. He also explained several use cases such as Utility operations, Rural cell backhaul, Community ISP.</w:t>
      </w:r>
    </w:p>
    <w:p w14:paraId="168FB51E" w14:textId="77777777" w:rsidR="00154B95" w:rsidRDefault="00154B95" w:rsidP="00F73D19">
      <w:pPr>
        <w:pStyle w:val="level4"/>
        <w:numPr>
          <w:ilvl w:val="0"/>
          <w:numId w:val="0"/>
        </w:numPr>
        <w:ind w:left="720"/>
        <w:contextualSpacing w:val="0"/>
        <w:jc w:val="both"/>
      </w:pPr>
    </w:p>
    <w:p w14:paraId="26712499" w14:textId="67588E3E" w:rsidR="00FE081D" w:rsidRDefault="00F13EC0" w:rsidP="00DB1637">
      <w:pPr>
        <w:pStyle w:val="level4"/>
        <w:numPr>
          <w:ilvl w:val="0"/>
          <w:numId w:val="0"/>
        </w:numPr>
        <w:ind w:left="720"/>
        <w:contextualSpacing w:val="0"/>
        <w:jc w:val="both"/>
        <w:rPr>
          <w:bCs/>
        </w:rPr>
      </w:pPr>
      <w:r>
        <w:t xml:space="preserve"> </w:t>
      </w:r>
    </w:p>
    <w:p w14:paraId="6BFE5DAC" w14:textId="0EFDA286" w:rsidR="00225AA8" w:rsidRPr="00C0144F" w:rsidRDefault="00C0144F" w:rsidP="009F0CB7">
      <w:pPr>
        <w:pStyle w:val="Level2"/>
        <w:tabs>
          <w:tab w:val="clear" w:pos="810"/>
          <w:tab w:val="clear" w:pos="7200"/>
        </w:tabs>
        <w:spacing w:after="0"/>
        <w:contextualSpacing w:val="0"/>
        <w:rPr>
          <w:b/>
          <w:bCs/>
        </w:rPr>
      </w:pPr>
      <w:r>
        <w:rPr>
          <w:b/>
          <w:bCs/>
        </w:rPr>
        <w:t xml:space="preserve">Complementary Connectivity Solutions </w:t>
      </w:r>
      <w:r w:rsidR="00783109">
        <w:rPr>
          <w:b/>
          <w:bCs/>
        </w:rPr>
        <w:t>f</w:t>
      </w:r>
      <w:r>
        <w:rPr>
          <w:b/>
          <w:bCs/>
        </w:rPr>
        <w:t>or The Pacific</w:t>
      </w:r>
      <w:r w:rsidR="00581F15" w:rsidRPr="00581F15">
        <w:rPr>
          <w:b/>
          <w:bCs/>
        </w:rPr>
        <w:t xml:space="preserve"> </w:t>
      </w:r>
      <w:r w:rsidR="003431CA" w:rsidRPr="0026267F">
        <w:rPr>
          <w:i/>
          <w:iCs/>
        </w:rPr>
        <w:t xml:space="preserve">(Document: </w:t>
      </w:r>
      <w:r w:rsidR="00581F15">
        <w:rPr>
          <w:i/>
          <w:iCs/>
        </w:rPr>
        <w:t>PRFP-1</w:t>
      </w:r>
      <w:r>
        <w:rPr>
          <w:i/>
          <w:iCs/>
        </w:rPr>
        <w:t>5</w:t>
      </w:r>
      <w:r w:rsidR="00581F15">
        <w:rPr>
          <w:i/>
          <w:iCs/>
        </w:rPr>
        <w:t>/INP-1</w:t>
      </w:r>
      <w:r>
        <w:rPr>
          <w:i/>
          <w:iCs/>
        </w:rPr>
        <w:t>1</w:t>
      </w:r>
      <w:r w:rsidR="003431CA" w:rsidRPr="0026267F">
        <w:rPr>
          <w:i/>
          <w:iCs/>
        </w:rPr>
        <w:t>)</w:t>
      </w:r>
    </w:p>
    <w:p w14:paraId="62A6C455" w14:textId="32C6D6DC" w:rsidR="00C0144F" w:rsidRDefault="00C0144F" w:rsidP="00C0144F">
      <w:pPr>
        <w:pStyle w:val="Level2"/>
        <w:numPr>
          <w:ilvl w:val="0"/>
          <w:numId w:val="0"/>
        </w:numPr>
        <w:tabs>
          <w:tab w:val="clear" w:pos="810"/>
          <w:tab w:val="clear" w:pos="7200"/>
        </w:tabs>
        <w:spacing w:after="0"/>
        <w:ind w:left="720"/>
        <w:contextualSpacing w:val="0"/>
        <w:rPr>
          <w:b/>
          <w:bCs/>
        </w:rPr>
      </w:pPr>
    </w:p>
    <w:p w14:paraId="176A91A2" w14:textId="37A3A2BC" w:rsidR="00783109" w:rsidRDefault="00783109" w:rsidP="00783109">
      <w:pPr>
        <w:pStyle w:val="Level2"/>
        <w:numPr>
          <w:ilvl w:val="0"/>
          <w:numId w:val="0"/>
        </w:numPr>
        <w:ind w:left="720"/>
        <w:rPr>
          <w:spacing w:val="-2"/>
        </w:rPr>
      </w:pPr>
      <w:r>
        <w:t>M</w:t>
      </w:r>
      <w:r w:rsidR="00C0144F" w:rsidRPr="00AD460D">
        <w:t xml:space="preserve">r. </w:t>
      </w:r>
      <w:r>
        <w:t xml:space="preserve">Carlos Rey </w:t>
      </w:r>
      <w:proofErr w:type="spellStart"/>
      <w:r>
        <w:t>Mureno</w:t>
      </w:r>
      <w:proofErr w:type="spellEnd"/>
      <w:r>
        <w:t xml:space="preserve">, Association for Progressive Communications (APC) </w:t>
      </w:r>
      <w:r w:rsidR="00C0144F" w:rsidRPr="00AD460D">
        <w:t xml:space="preserve">presented the document. </w:t>
      </w:r>
      <w:r>
        <w:t>He</w:t>
      </w:r>
      <w:r w:rsidR="00C0144F" w:rsidRPr="00AD460D">
        <w:t xml:space="preserve"> introduced</w:t>
      </w:r>
      <w:r>
        <w:t xml:space="preserve"> APC which is an </w:t>
      </w:r>
      <w:r w:rsidR="0068561E">
        <w:t xml:space="preserve">international network of civil society organizations dedicated to ICTs for social justice. He explained on community networks as complementary connectivity solutions. </w:t>
      </w:r>
      <w:r w:rsidR="000E5A7B">
        <w:t>C</w:t>
      </w:r>
      <w:r w:rsidR="000E5A7B" w:rsidRPr="000E5A7B">
        <w:t xml:space="preserve">ommunity network </w:t>
      </w:r>
      <w:r w:rsidR="000E5A7B">
        <w:t>is</w:t>
      </w:r>
      <w:r w:rsidR="000E5A7B" w:rsidRPr="000E5A7B">
        <w:t xml:space="preserve"> </w:t>
      </w:r>
      <w:r w:rsidR="000E5A7B">
        <w:t xml:space="preserve">a </w:t>
      </w:r>
      <w:r w:rsidR="000E5A7B" w:rsidRPr="000E5A7B">
        <w:t xml:space="preserve">system that </w:t>
      </w:r>
      <w:r w:rsidR="000E5A7B">
        <w:t>is</w:t>
      </w:r>
      <w:r w:rsidR="000E5A7B" w:rsidRPr="000E5A7B">
        <w:t xml:space="preserve"> intended to help usually geographical communities </w:t>
      </w:r>
      <w:r w:rsidR="002A3BDC">
        <w:t xml:space="preserve">so that they </w:t>
      </w:r>
      <w:r w:rsidR="000E5A7B">
        <w:t xml:space="preserve">can use </w:t>
      </w:r>
      <w:r w:rsidR="002A3BDC">
        <w:t>networks</w:t>
      </w:r>
      <w:r w:rsidR="000E5A7B">
        <w:t xml:space="preserve"> </w:t>
      </w:r>
      <w:r w:rsidR="000E5A7B" w:rsidRPr="000E5A7B">
        <w:t>by using networking technologies</w:t>
      </w:r>
      <w:r w:rsidR="000E5A7B">
        <w:t xml:space="preserve"> such as </w:t>
      </w:r>
      <w:proofErr w:type="spellStart"/>
      <w:r w:rsidR="000E5A7B">
        <w:t>WiFi</w:t>
      </w:r>
      <w:proofErr w:type="spellEnd"/>
      <w:r w:rsidR="000E5A7B">
        <w:t xml:space="preserve">, GSM, and Fiber. He showed several use cases </w:t>
      </w:r>
      <w:r w:rsidR="002A3BDC">
        <w:t xml:space="preserve">which have been provided by </w:t>
      </w:r>
      <w:proofErr w:type="spellStart"/>
      <w:r w:rsidR="002A3BDC">
        <w:t>Zenzeleni</w:t>
      </w:r>
      <w:proofErr w:type="spellEnd"/>
      <w:r w:rsidR="002A3BDC">
        <w:t xml:space="preserve">, </w:t>
      </w:r>
      <w:proofErr w:type="spellStart"/>
      <w:r w:rsidR="002A3BDC">
        <w:t>Rhizomatica</w:t>
      </w:r>
      <w:proofErr w:type="spellEnd"/>
      <w:r w:rsidR="002A3BDC">
        <w:t xml:space="preserve">, and B4RN. He highlighted </w:t>
      </w:r>
      <w:r w:rsidR="004864BD">
        <w:t>the</w:t>
      </w:r>
      <w:r w:rsidR="002A3BDC">
        <w:t xml:space="preserve"> importan</w:t>
      </w:r>
      <w:r w:rsidR="004864BD">
        <w:t>ce of</w:t>
      </w:r>
      <w:r w:rsidR="002A3BDC">
        <w:t xml:space="preserve"> creat</w:t>
      </w:r>
      <w:r w:rsidR="004864BD">
        <w:t>ing</w:t>
      </w:r>
      <w:r w:rsidR="002A3BDC">
        <w:t xml:space="preserve"> an enabling regulatory environment to</w:t>
      </w:r>
      <w:r w:rsidR="004864BD">
        <w:t xml:space="preserve"> vitalize community networks. Also, he highlighted the use of frugal and adapted technologies such as bamboo towers and HF Radios for data transmission.</w:t>
      </w:r>
      <w:r w:rsidR="002A3BDC">
        <w:t xml:space="preserve"> </w:t>
      </w:r>
    </w:p>
    <w:p w14:paraId="6E61B20A" w14:textId="27B06120" w:rsidR="00C0144F" w:rsidRDefault="00C0144F" w:rsidP="00C0144F">
      <w:pPr>
        <w:pStyle w:val="Level2"/>
        <w:numPr>
          <w:ilvl w:val="0"/>
          <w:numId w:val="0"/>
        </w:numPr>
        <w:tabs>
          <w:tab w:val="clear" w:pos="810"/>
          <w:tab w:val="clear" w:pos="7200"/>
        </w:tabs>
        <w:spacing w:after="0"/>
        <w:ind w:left="720"/>
        <w:contextualSpacing w:val="0"/>
        <w:rPr>
          <w:spacing w:val="-2"/>
        </w:rPr>
      </w:pPr>
      <w:r>
        <w:rPr>
          <w:spacing w:val="-2"/>
        </w:rPr>
        <w:t>.</w:t>
      </w:r>
      <w:r w:rsidRPr="00AD460D">
        <w:rPr>
          <w:spacing w:val="-2"/>
        </w:rPr>
        <w:t xml:space="preserve"> </w:t>
      </w:r>
    </w:p>
    <w:p w14:paraId="185C90BD" w14:textId="77777777" w:rsidR="00225AA8" w:rsidRDefault="00225AA8" w:rsidP="004864BD">
      <w:pPr>
        <w:pStyle w:val="Level2"/>
        <w:numPr>
          <w:ilvl w:val="0"/>
          <w:numId w:val="0"/>
        </w:numPr>
        <w:tabs>
          <w:tab w:val="clear" w:pos="810"/>
          <w:tab w:val="clear" w:pos="7200"/>
        </w:tabs>
        <w:spacing w:after="0"/>
        <w:contextualSpacing w:val="0"/>
      </w:pPr>
    </w:p>
    <w:p w14:paraId="311D4DC6" w14:textId="3AEA81DB" w:rsidR="0028712E" w:rsidRPr="00C0144F" w:rsidRDefault="0028712E" w:rsidP="0028712E">
      <w:pPr>
        <w:pStyle w:val="Level2"/>
        <w:tabs>
          <w:tab w:val="clear" w:pos="810"/>
          <w:tab w:val="clear" w:pos="7200"/>
        </w:tabs>
        <w:spacing w:after="0"/>
        <w:contextualSpacing w:val="0"/>
        <w:rPr>
          <w:b/>
          <w:bCs/>
        </w:rPr>
      </w:pPr>
      <w:r>
        <w:rPr>
          <w:b/>
          <w:bCs/>
        </w:rPr>
        <w:t xml:space="preserve">Pricing Submarine Cable Capacity </w:t>
      </w:r>
      <w:r w:rsidR="00783109">
        <w:rPr>
          <w:b/>
          <w:bCs/>
        </w:rPr>
        <w:t>f</w:t>
      </w:r>
      <w:r>
        <w:rPr>
          <w:b/>
          <w:bCs/>
        </w:rPr>
        <w:t>or Development</w:t>
      </w:r>
      <w:r w:rsidRPr="00581F15">
        <w:rPr>
          <w:b/>
          <w:bCs/>
        </w:rPr>
        <w:t xml:space="preserve"> </w:t>
      </w:r>
      <w:r w:rsidRPr="0026267F">
        <w:rPr>
          <w:i/>
          <w:iCs/>
        </w:rPr>
        <w:t xml:space="preserve">(Document: </w:t>
      </w:r>
      <w:r>
        <w:rPr>
          <w:i/>
          <w:iCs/>
        </w:rPr>
        <w:t>PRFP-15/INP-12</w:t>
      </w:r>
      <w:r w:rsidRPr="0026267F">
        <w:rPr>
          <w:i/>
          <w:iCs/>
        </w:rPr>
        <w:t>)</w:t>
      </w:r>
    </w:p>
    <w:p w14:paraId="76BDBBCD" w14:textId="77777777" w:rsidR="00C0144F" w:rsidRDefault="00C0144F" w:rsidP="0028712E">
      <w:pPr>
        <w:pStyle w:val="Level2"/>
        <w:numPr>
          <w:ilvl w:val="0"/>
          <w:numId w:val="0"/>
        </w:numPr>
        <w:ind w:left="720"/>
      </w:pPr>
    </w:p>
    <w:p w14:paraId="438BAED0" w14:textId="0A26590B" w:rsidR="0071546C" w:rsidRDefault="004864BD" w:rsidP="00214F22">
      <w:pPr>
        <w:pStyle w:val="Level2"/>
        <w:numPr>
          <w:ilvl w:val="0"/>
          <w:numId w:val="0"/>
        </w:numPr>
        <w:ind w:left="720"/>
        <w:rPr>
          <w:spacing w:val="-2"/>
        </w:rPr>
      </w:pPr>
      <w:r>
        <w:t xml:space="preserve">Mr. John de Ridder, Principal, De Ridder Consulting Ltd. </w:t>
      </w:r>
      <w:r w:rsidR="009C2923" w:rsidRPr="00AD460D">
        <w:t>presented the document</w:t>
      </w:r>
      <w:r w:rsidR="002744FA" w:rsidRPr="00AD460D">
        <w:t>.</w:t>
      </w:r>
      <w:r>
        <w:t xml:space="preserve"> </w:t>
      </w:r>
      <w:r w:rsidR="002C39A4">
        <w:t>Regarding the pricing of submarine cable capacity, h</w:t>
      </w:r>
      <w:r>
        <w:t xml:space="preserve">e </w:t>
      </w:r>
      <w:r w:rsidR="00336838">
        <w:t xml:space="preserve">mentioned that it is time for a paradigm shift from pricing in scarce capacity to pricing in abundant capacity. </w:t>
      </w:r>
      <w:r w:rsidR="009E4BCC">
        <w:t>Wholesale bandwidth pricing (Gbps) comes from an era of scarce capacity, but w</w:t>
      </w:r>
      <w:r w:rsidR="00336838">
        <w:t>here capacity is abundant, it should be priced on traffic (GB volume)</w:t>
      </w:r>
      <w:r w:rsidR="009E4BCC">
        <w:t>.</w:t>
      </w:r>
      <w:r w:rsidR="00214F22">
        <w:t xml:space="preserve"> In case of traffic pricing the speed is not constrained and it spurs traffic growth. Also, the traffic pricing encourages market entry</w:t>
      </w:r>
      <w:r w:rsidR="00470438">
        <w:t xml:space="preserve">. </w:t>
      </w:r>
      <w:r w:rsidR="005E1272">
        <w:t>As a result</w:t>
      </w:r>
      <w:r w:rsidR="00470438">
        <w:t>, traffic pricing can improve affordability options and user experience</w:t>
      </w:r>
      <w:r w:rsidR="005E1272">
        <w:t>, lower entry barriers and level playing field, unlock speeds and increase utility of cables. Also, for retail operators traffic pricing is simpler and guarantee profitability and remove demand forecasting risk.</w:t>
      </w:r>
      <w:r w:rsidR="00791A5F" w:rsidRPr="00AD460D">
        <w:rPr>
          <w:spacing w:val="-2"/>
        </w:rPr>
        <w:t xml:space="preserve"> </w:t>
      </w:r>
    </w:p>
    <w:p w14:paraId="7C32A866" w14:textId="20756CEC" w:rsidR="00814FEE" w:rsidRDefault="00814FEE" w:rsidP="00214F22">
      <w:pPr>
        <w:pStyle w:val="Level2"/>
        <w:numPr>
          <w:ilvl w:val="0"/>
          <w:numId w:val="0"/>
        </w:numPr>
        <w:ind w:left="720"/>
        <w:rPr>
          <w:spacing w:val="-2"/>
        </w:rPr>
      </w:pPr>
    </w:p>
    <w:p w14:paraId="33D22AB3" w14:textId="77777777" w:rsidR="00814FEE" w:rsidRPr="0074164C" w:rsidRDefault="00814FEE" w:rsidP="00814FEE">
      <w:pPr>
        <w:pStyle w:val="Level2"/>
        <w:rPr>
          <w:b/>
          <w:bCs/>
        </w:rPr>
      </w:pPr>
      <w:r>
        <w:rPr>
          <w:b/>
          <w:bCs/>
        </w:rPr>
        <w:t>Discussion</w:t>
      </w:r>
    </w:p>
    <w:p w14:paraId="20BCEB92" w14:textId="77777777" w:rsidR="00814FEE" w:rsidRDefault="00814FEE" w:rsidP="00814FEE">
      <w:pPr>
        <w:pStyle w:val="Level2"/>
        <w:numPr>
          <w:ilvl w:val="0"/>
          <w:numId w:val="0"/>
        </w:numPr>
        <w:ind w:left="720"/>
      </w:pPr>
    </w:p>
    <w:p w14:paraId="0AA61204" w14:textId="55E7DD9D" w:rsidR="00814FEE" w:rsidRDefault="00182EA2" w:rsidP="00814FEE">
      <w:pPr>
        <w:pStyle w:val="Level2"/>
        <w:numPr>
          <w:ilvl w:val="0"/>
          <w:numId w:val="0"/>
        </w:numPr>
        <w:ind w:left="720"/>
      </w:pPr>
      <w:r>
        <w:t xml:space="preserve">Kiribati mentioned that they don’t have a submarine cable yet but expect to have it in 2025. So, they hope other countries that have experiences with </w:t>
      </w:r>
      <w:r w:rsidR="00BE4728">
        <w:t xml:space="preserve">a </w:t>
      </w:r>
      <w:r>
        <w:t>submarine cable could help Kiribati so that they c</w:t>
      </w:r>
      <w:r w:rsidR="00AD2291">
        <w:t>ould regulate the prices and other matters in relation to the submarine cable services.</w:t>
      </w:r>
    </w:p>
    <w:p w14:paraId="6274836A" w14:textId="47B73273" w:rsidR="00AD2291" w:rsidRDefault="00AD2291" w:rsidP="00814FEE">
      <w:pPr>
        <w:pStyle w:val="Level2"/>
        <w:numPr>
          <w:ilvl w:val="0"/>
          <w:numId w:val="0"/>
        </w:numPr>
        <w:ind w:left="720"/>
      </w:pPr>
    </w:p>
    <w:p w14:paraId="5A173773" w14:textId="05545916" w:rsidR="00AD2291" w:rsidRDefault="00AD2291" w:rsidP="00814FEE">
      <w:pPr>
        <w:pStyle w:val="Level2"/>
        <w:numPr>
          <w:ilvl w:val="0"/>
          <w:numId w:val="0"/>
        </w:numPr>
        <w:ind w:left="720"/>
      </w:pPr>
      <w:r>
        <w:t>PNG asked Mr. Thorn to provide some clarity on the affordability issues with respect to the satellite offerings.</w:t>
      </w:r>
    </w:p>
    <w:p w14:paraId="0FEA5B4A" w14:textId="43325F11" w:rsidR="00AD2291" w:rsidRDefault="00AD2291" w:rsidP="00814FEE">
      <w:pPr>
        <w:pStyle w:val="Level2"/>
        <w:numPr>
          <w:ilvl w:val="0"/>
          <w:numId w:val="0"/>
        </w:numPr>
        <w:ind w:left="720"/>
      </w:pPr>
    </w:p>
    <w:p w14:paraId="7E75E27E" w14:textId="093CA439" w:rsidR="00AD2291" w:rsidRDefault="00AD2291" w:rsidP="00814FEE">
      <w:pPr>
        <w:pStyle w:val="Level2"/>
        <w:numPr>
          <w:ilvl w:val="0"/>
          <w:numId w:val="0"/>
        </w:numPr>
        <w:ind w:left="720"/>
      </w:pPr>
      <w:r>
        <w:t xml:space="preserve">Mr. Thorn </w:t>
      </w:r>
      <w:r w:rsidR="00436352">
        <w:t xml:space="preserve">mentioned that their satellite service is a genuinely affordable service since they </w:t>
      </w:r>
      <w:r w:rsidR="00BE4728">
        <w:t>have been</w:t>
      </w:r>
      <w:r w:rsidR="00436352">
        <w:t xml:space="preserve"> trying to do the commercial policy, as you pay as you go. Like mobile phone plans, you can turn more capacity up as you require, and there </w:t>
      </w:r>
      <w:r w:rsidR="00BE4728">
        <w:t>are</w:t>
      </w:r>
      <w:r w:rsidR="00436352">
        <w:t xml:space="preserve"> no punitive overage charges.</w:t>
      </w:r>
    </w:p>
    <w:p w14:paraId="7BF21B3F" w14:textId="6BD545CB" w:rsidR="00436352" w:rsidRDefault="00436352" w:rsidP="00814FEE">
      <w:pPr>
        <w:pStyle w:val="Level2"/>
        <w:numPr>
          <w:ilvl w:val="0"/>
          <w:numId w:val="0"/>
        </w:numPr>
        <w:ind w:left="720"/>
      </w:pPr>
    </w:p>
    <w:p w14:paraId="6FE35D53" w14:textId="1DDD0D2B" w:rsidR="00436352" w:rsidRDefault="00436352" w:rsidP="00814FEE">
      <w:pPr>
        <w:pStyle w:val="Level2"/>
        <w:numPr>
          <w:ilvl w:val="0"/>
          <w:numId w:val="0"/>
        </w:numPr>
        <w:ind w:left="720"/>
      </w:pPr>
      <w:r>
        <w:t>Vanuatu asked</w:t>
      </w:r>
      <w:r w:rsidR="00487DA5">
        <w:t xml:space="preserve"> </w:t>
      </w:r>
      <w:r w:rsidR="00BE4728">
        <w:t xml:space="preserve">on </w:t>
      </w:r>
      <w:r w:rsidR="00487DA5">
        <w:t>how the wholesale price for internet cables</w:t>
      </w:r>
      <w:r w:rsidR="00EC7DA0">
        <w:t xml:space="preserve"> is determined</w:t>
      </w:r>
      <w:r w:rsidR="00487DA5">
        <w:t>.</w:t>
      </w:r>
    </w:p>
    <w:p w14:paraId="63729832" w14:textId="08EDCE0A" w:rsidR="00487DA5" w:rsidRDefault="00487DA5" w:rsidP="00814FEE">
      <w:pPr>
        <w:pStyle w:val="Level2"/>
        <w:numPr>
          <w:ilvl w:val="0"/>
          <w:numId w:val="0"/>
        </w:numPr>
        <w:ind w:left="720"/>
      </w:pPr>
    </w:p>
    <w:p w14:paraId="2605FA6D" w14:textId="10194158" w:rsidR="00487DA5" w:rsidRDefault="00487DA5" w:rsidP="00814FEE">
      <w:pPr>
        <w:pStyle w:val="Level2"/>
        <w:numPr>
          <w:ilvl w:val="0"/>
          <w:numId w:val="0"/>
        </w:numPr>
        <w:ind w:left="720"/>
      </w:pPr>
      <w:r>
        <w:lastRenderedPageBreak/>
        <w:t xml:space="preserve">Mr. Ridder </w:t>
      </w:r>
      <w:r w:rsidR="00BA7F86">
        <w:t xml:space="preserve">explained the case of Solomon Islands. </w:t>
      </w:r>
      <w:r w:rsidR="00EC7DA0">
        <w:t>First, they set a target price and then negotiated. He highlighted if satellite operators don’t use traffic pricing, once you start using traffic pricing, it makes you a bit more competitive.</w:t>
      </w:r>
    </w:p>
    <w:p w14:paraId="53E0608A" w14:textId="28FD609D" w:rsidR="00814FEE" w:rsidRDefault="00814FEE" w:rsidP="00214F22">
      <w:pPr>
        <w:pStyle w:val="Level2"/>
        <w:numPr>
          <w:ilvl w:val="0"/>
          <w:numId w:val="0"/>
        </w:numPr>
        <w:ind w:left="720"/>
        <w:rPr>
          <w:spacing w:val="-2"/>
        </w:rPr>
      </w:pPr>
    </w:p>
    <w:p w14:paraId="65878315" w14:textId="67F1936B" w:rsidR="001F6BD7" w:rsidRDefault="001F6BD7" w:rsidP="001F6BD7">
      <w:pPr>
        <w:pStyle w:val="Level2"/>
        <w:numPr>
          <w:ilvl w:val="0"/>
          <w:numId w:val="0"/>
        </w:numPr>
        <w:ind w:left="720"/>
        <w:rPr>
          <w:spacing w:val="-2"/>
        </w:rPr>
      </w:pPr>
      <w:r>
        <w:rPr>
          <w:spacing w:val="-2"/>
        </w:rPr>
        <w:t>Vanuatu</w:t>
      </w:r>
      <w:r w:rsidR="00EC7DA0">
        <w:rPr>
          <w:spacing w:val="-2"/>
        </w:rPr>
        <w:t xml:space="preserve"> asked </w:t>
      </w:r>
      <w:r w:rsidR="00BE4728">
        <w:rPr>
          <w:spacing w:val="-2"/>
        </w:rPr>
        <w:t xml:space="preserve">on </w:t>
      </w:r>
      <w:r>
        <w:rPr>
          <w:spacing w:val="-2"/>
        </w:rPr>
        <w:t>what would be the best proposals that we can connect populations in the remote areas within the region.</w:t>
      </w:r>
    </w:p>
    <w:p w14:paraId="23707AE8" w14:textId="77777777" w:rsidR="001F6BD7" w:rsidRDefault="001F6BD7" w:rsidP="001F6BD7">
      <w:pPr>
        <w:pStyle w:val="Level2"/>
        <w:numPr>
          <w:ilvl w:val="0"/>
          <w:numId w:val="0"/>
        </w:numPr>
        <w:ind w:left="720"/>
        <w:rPr>
          <w:spacing w:val="-2"/>
        </w:rPr>
      </w:pPr>
    </w:p>
    <w:p w14:paraId="37452C71" w14:textId="51646248" w:rsidR="007324F0" w:rsidRDefault="001F6BD7" w:rsidP="001F6BD7">
      <w:pPr>
        <w:pStyle w:val="Level2"/>
        <w:numPr>
          <w:ilvl w:val="0"/>
          <w:numId w:val="0"/>
        </w:numPr>
        <w:ind w:left="720"/>
        <w:rPr>
          <w:spacing w:val="-2"/>
        </w:rPr>
      </w:pPr>
      <w:r>
        <w:rPr>
          <w:spacing w:val="-2"/>
        </w:rPr>
        <w:t xml:space="preserve">Mr. </w:t>
      </w:r>
      <w:proofErr w:type="spellStart"/>
      <w:r>
        <w:rPr>
          <w:spacing w:val="-2"/>
        </w:rPr>
        <w:t>Mureno</w:t>
      </w:r>
      <w:proofErr w:type="spellEnd"/>
      <w:r>
        <w:rPr>
          <w:spacing w:val="-2"/>
        </w:rPr>
        <w:t xml:space="preserve"> mentioned that </w:t>
      </w:r>
      <w:r w:rsidR="007324F0">
        <w:rPr>
          <w:spacing w:val="-2"/>
        </w:rPr>
        <w:t>individual connectivity per user or per household might not happen, so pooling resources from communities and allowing communities to pool a single connectivity point in those rural and remote areas and sharing it c</w:t>
      </w:r>
      <w:r w:rsidR="00BE4728">
        <w:rPr>
          <w:spacing w:val="-2"/>
        </w:rPr>
        <w:t>an</w:t>
      </w:r>
      <w:r w:rsidR="007324F0">
        <w:rPr>
          <w:spacing w:val="-2"/>
        </w:rPr>
        <w:t xml:space="preserve"> be a solution.</w:t>
      </w:r>
    </w:p>
    <w:p w14:paraId="12C072F2" w14:textId="77777777" w:rsidR="007324F0" w:rsidRDefault="007324F0" w:rsidP="001F6BD7">
      <w:pPr>
        <w:pStyle w:val="Level2"/>
        <w:numPr>
          <w:ilvl w:val="0"/>
          <w:numId w:val="0"/>
        </w:numPr>
        <w:ind w:left="720"/>
        <w:rPr>
          <w:spacing w:val="-2"/>
        </w:rPr>
      </w:pPr>
    </w:p>
    <w:p w14:paraId="1B702095" w14:textId="688B2E0E" w:rsidR="00EC7DA0" w:rsidRDefault="007324F0" w:rsidP="001F6BD7">
      <w:pPr>
        <w:pStyle w:val="Level2"/>
        <w:numPr>
          <w:ilvl w:val="0"/>
          <w:numId w:val="0"/>
        </w:numPr>
        <w:ind w:left="720"/>
        <w:rPr>
          <w:spacing w:val="-2"/>
        </w:rPr>
      </w:pPr>
      <w:r>
        <w:rPr>
          <w:spacing w:val="-2"/>
        </w:rPr>
        <w:t>Agreeing with Mr. Moreno, Mr. Thorn also mentioned that the combination of genuine will from community, along with some government funding or other organizations</w:t>
      </w:r>
      <w:r w:rsidR="008450B9">
        <w:rPr>
          <w:spacing w:val="-2"/>
        </w:rPr>
        <w:t>’</w:t>
      </w:r>
      <w:r>
        <w:rPr>
          <w:spacing w:val="-2"/>
        </w:rPr>
        <w:t xml:space="preserve"> funding will increase pressure and improve the connectivity in rural and remote areas.</w:t>
      </w:r>
    </w:p>
    <w:p w14:paraId="3E72C2B3" w14:textId="5E1E27E0" w:rsidR="008450B9" w:rsidRDefault="008450B9" w:rsidP="001F6BD7">
      <w:pPr>
        <w:pStyle w:val="Level2"/>
        <w:numPr>
          <w:ilvl w:val="0"/>
          <w:numId w:val="0"/>
        </w:numPr>
        <w:ind w:left="720"/>
        <w:rPr>
          <w:spacing w:val="-2"/>
        </w:rPr>
      </w:pPr>
    </w:p>
    <w:p w14:paraId="45ECAB32" w14:textId="5C70C152" w:rsidR="008450B9" w:rsidRDefault="008450B9" w:rsidP="001F6BD7">
      <w:pPr>
        <w:pStyle w:val="Level2"/>
        <w:numPr>
          <w:ilvl w:val="0"/>
          <w:numId w:val="0"/>
        </w:numPr>
        <w:ind w:left="720"/>
        <w:rPr>
          <w:spacing w:val="-2"/>
        </w:rPr>
      </w:pPr>
      <w:r w:rsidRPr="008450B9">
        <w:rPr>
          <w:spacing w:val="-2"/>
        </w:rPr>
        <w:t xml:space="preserve">The moderator thanked all panelists for </w:t>
      </w:r>
      <w:r w:rsidR="00BE4728">
        <w:rPr>
          <w:spacing w:val="-2"/>
        </w:rPr>
        <w:t>their informative presentations</w:t>
      </w:r>
      <w:r w:rsidRPr="008450B9">
        <w:rPr>
          <w:spacing w:val="-2"/>
        </w:rPr>
        <w:t xml:space="preserve"> and sharing their views.</w:t>
      </w:r>
    </w:p>
    <w:p w14:paraId="4A3E05F0" w14:textId="77777777" w:rsidR="00F46EEF" w:rsidRDefault="00F46EEF" w:rsidP="00C0144F">
      <w:pPr>
        <w:pStyle w:val="Level2"/>
        <w:numPr>
          <w:ilvl w:val="0"/>
          <w:numId w:val="0"/>
        </w:numPr>
      </w:pPr>
      <w:bookmarkStart w:id="5" w:name="_Hlk54786613"/>
    </w:p>
    <w:bookmarkEnd w:id="5"/>
    <w:p w14:paraId="1C9C8CDF" w14:textId="77777777" w:rsidR="00210F42" w:rsidRDefault="00210F42" w:rsidP="00C0144F">
      <w:pPr>
        <w:pStyle w:val="Level2"/>
        <w:numPr>
          <w:ilvl w:val="0"/>
          <w:numId w:val="0"/>
        </w:numPr>
        <w:tabs>
          <w:tab w:val="clear" w:pos="7200"/>
        </w:tabs>
        <w:spacing w:after="0"/>
        <w:contextualSpacing w:val="0"/>
      </w:pPr>
    </w:p>
    <w:p w14:paraId="3F303458" w14:textId="61EDD939" w:rsidR="00830CF2" w:rsidRPr="00144E9B" w:rsidRDefault="00830CF2" w:rsidP="009F0CB7">
      <w:pPr>
        <w:pStyle w:val="Level1"/>
        <w:tabs>
          <w:tab w:val="clear" w:pos="7200"/>
        </w:tabs>
        <w:spacing w:before="0"/>
        <w:ind w:hanging="720"/>
      </w:pPr>
      <w:r w:rsidRPr="000C45BC">
        <w:t xml:space="preserve">SESSION </w:t>
      </w:r>
      <w:r w:rsidR="0013709B">
        <w:t>5</w:t>
      </w:r>
      <w:r w:rsidR="0013709B" w:rsidRPr="000C45BC">
        <w:t xml:space="preserve"> </w:t>
      </w:r>
      <w:r w:rsidR="00144E9B">
        <w:t xml:space="preserve">– </w:t>
      </w:r>
      <w:r w:rsidR="00BD16FB">
        <w:t>CYBERSECURITY: REGULATORY APPROACHES FOR MORE TRUSTED INTERNET</w:t>
      </w:r>
      <w:r w:rsidR="00144E9B">
        <w:t xml:space="preserve"> </w:t>
      </w:r>
      <w:r w:rsidRPr="00A41570">
        <w:rPr>
          <w:b w:val="0"/>
          <w:bCs w:val="0"/>
          <w:i/>
          <w:iCs/>
        </w:rPr>
        <w:t>(</w:t>
      </w:r>
      <w:r w:rsidR="0013709B">
        <w:rPr>
          <w:b w:val="0"/>
          <w:bCs w:val="0"/>
          <w:i/>
          <w:iCs/>
        </w:rPr>
        <w:t>Wedne</w:t>
      </w:r>
      <w:r w:rsidR="0013709B" w:rsidRPr="00C37EB7">
        <w:rPr>
          <w:b w:val="0"/>
          <w:bCs w:val="0"/>
          <w:i/>
          <w:iCs/>
        </w:rPr>
        <w:t>sday</w:t>
      </w:r>
      <w:r w:rsidR="00C37EB7" w:rsidRPr="00C37EB7">
        <w:rPr>
          <w:b w:val="0"/>
          <w:bCs w:val="0"/>
          <w:i/>
          <w:iCs/>
        </w:rPr>
        <w:t xml:space="preserve">, </w:t>
      </w:r>
      <w:r w:rsidR="00BD16FB">
        <w:rPr>
          <w:b w:val="0"/>
          <w:bCs w:val="0"/>
          <w:i/>
          <w:iCs/>
        </w:rPr>
        <w:t>31</w:t>
      </w:r>
      <w:r w:rsidR="00B5446B">
        <w:rPr>
          <w:b w:val="0"/>
          <w:bCs w:val="0"/>
          <w:i/>
          <w:iCs/>
        </w:rPr>
        <w:t xml:space="preserve"> </w:t>
      </w:r>
      <w:r w:rsidR="00BD16FB">
        <w:rPr>
          <w:b w:val="0"/>
          <w:bCs w:val="0"/>
          <w:i/>
          <w:iCs/>
        </w:rPr>
        <w:t>August</w:t>
      </w:r>
      <w:r w:rsidR="00C37EB7" w:rsidRPr="00C37EB7">
        <w:rPr>
          <w:b w:val="0"/>
          <w:bCs w:val="0"/>
          <w:i/>
          <w:iCs/>
        </w:rPr>
        <w:t xml:space="preserve"> </w:t>
      </w:r>
      <w:r w:rsidR="0013709B" w:rsidRPr="00C37EB7">
        <w:rPr>
          <w:b w:val="0"/>
          <w:bCs w:val="0"/>
          <w:i/>
          <w:iCs/>
        </w:rPr>
        <w:t>202</w:t>
      </w:r>
      <w:r w:rsidR="00BD16FB">
        <w:rPr>
          <w:b w:val="0"/>
          <w:bCs w:val="0"/>
          <w:i/>
          <w:iCs/>
        </w:rPr>
        <w:t>2</w:t>
      </w:r>
      <w:r w:rsidRPr="00A41570">
        <w:rPr>
          <w:b w:val="0"/>
          <w:bCs w:val="0"/>
          <w:i/>
          <w:iCs/>
        </w:rPr>
        <w:t xml:space="preserve">, </w:t>
      </w:r>
      <w:r w:rsidR="00B5446B">
        <w:rPr>
          <w:b w:val="0"/>
          <w:bCs w:val="0"/>
          <w:i/>
          <w:iCs/>
        </w:rPr>
        <w:t>09</w:t>
      </w:r>
      <w:r>
        <w:rPr>
          <w:b w:val="0"/>
          <w:bCs w:val="0"/>
          <w:i/>
          <w:iCs/>
        </w:rPr>
        <w:t>:</w:t>
      </w:r>
      <w:r w:rsidR="00BD16FB">
        <w:rPr>
          <w:b w:val="0"/>
          <w:bCs w:val="0"/>
          <w:i/>
          <w:iCs/>
        </w:rPr>
        <w:t>00</w:t>
      </w:r>
      <w:r w:rsidR="0013709B">
        <w:rPr>
          <w:b w:val="0"/>
          <w:bCs w:val="0"/>
          <w:i/>
          <w:iCs/>
        </w:rPr>
        <w:t xml:space="preserve"> </w:t>
      </w:r>
      <w:r>
        <w:rPr>
          <w:b w:val="0"/>
          <w:bCs w:val="0"/>
          <w:i/>
          <w:iCs/>
        </w:rPr>
        <w:t xml:space="preserve">– </w:t>
      </w:r>
      <w:r w:rsidR="0013709B">
        <w:rPr>
          <w:b w:val="0"/>
          <w:bCs w:val="0"/>
          <w:i/>
          <w:iCs/>
        </w:rPr>
        <w:t>1</w:t>
      </w:r>
      <w:r w:rsidR="00BD16FB">
        <w:rPr>
          <w:b w:val="0"/>
          <w:bCs w:val="0"/>
          <w:i/>
          <w:iCs/>
        </w:rPr>
        <w:t>0</w:t>
      </w:r>
      <w:r>
        <w:rPr>
          <w:b w:val="0"/>
          <w:bCs w:val="0"/>
          <w:i/>
          <w:iCs/>
        </w:rPr>
        <w:t>:</w:t>
      </w:r>
      <w:r w:rsidR="00BD16FB">
        <w:rPr>
          <w:b w:val="0"/>
          <w:bCs w:val="0"/>
          <w:i/>
          <w:iCs/>
        </w:rPr>
        <w:t>15</w:t>
      </w:r>
      <w:r w:rsidR="00B5446B">
        <w:rPr>
          <w:b w:val="0"/>
          <w:bCs w:val="0"/>
          <w:i/>
          <w:iCs/>
        </w:rPr>
        <w:t xml:space="preserve"> </w:t>
      </w:r>
      <w:r w:rsidR="0013709B" w:rsidRPr="00830CF2">
        <w:rPr>
          <w:b w:val="0"/>
          <w:bCs w:val="0"/>
          <w:i/>
          <w:iCs/>
        </w:rPr>
        <w:t>hrs</w:t>
      </w:r>
      <w:r w:rsidRPr="00830CF2">
        <w:rPr>
          <w:b w:val="0"/>
          <w:bCs w:val="0"/>
          <w:i/>
          <w:iCs/>
        </w:rPr>
        <w:t>.</w:t>
      </w:r>
      <w:r w:rsidR="00C37EB7">
        <w:rPr>
          <w:b w:val="0"/>
          <w:bCs w:val="0"/>
          <w:i/>
          <w:iCs/>
        </w:rPr>
        <w:t xml:space="preserve">, </w:t>
      </w:r>
      <w:r w:rsidR="00B358D1">
        <w:rPr>
          <w:rFonts w:cs="Times New Roman"/>
          <w:b w:val="0"/>
          <w:i/>
          <w:iCs/>
        </w:rPr>
        <w:t>UTC+</w:t>
      </w:r>
      <w:r w:rsidR="00BD16FB">
        <w:rPr>
          <w:rFonts w:cs="Times New Roman"/>
          <w:b w:val="0"/>
          <w:i/>
          <w:iCs/>
        </w:rPr>
        <w:t>11</w:t>
      </w:r>
      <w:r>
        <w:rPr>
          <w:b w:val="0"/>
          <w:bCs w:val="0"/>
          <w:i/>
          <w:iCs/>
        </w:rPr>
        <w:t>)</w:t>
      </w:r>
    </w:p>
    <w:p w14:paraId="3754ECD6" w14:textId="77777777" w:rsidR="00144E9B" w:rsidRDefault="00144E9B" w:rsidP="009F0CB7">
      <w:pPr>
        <w:pStyle w:val="Level2"/>
        <w:numPr>
          <w:ilvl w:val="0"/>
          <w:numId w:val="0"/>
        </w:numPr>
        <w:tabs>
          <w:tab w:val="clear" w:pos="7200"/>
        </w:tabs>
        <w:spacing w:after="0"/>
        <w:ind w:left="720"/>
        <w:contextualSpacing w:val="0"/>
      </w:pPr>
    </w:p>
    <w:p w14:paraId="033BD93F" w14:textId="3C0FD881" w:rsidR="00CD041A" w:rsidRPr="00BD16FB" w:rsidRDefault="00BD16FB">
      <w:pPr>
        <w:pStyle w:val="Level2"/>
        <w:numPr>
          <w:ilvl w:val="0"/>
          <w:numId w:val="0"/>
        </w:numPr>
        <w:tabs>
          <w:tab w:val="clear" w:pos="7200"/>
        </w:tabs>
        <w:spacing w:after="0"/>
        <w:ind w:left="720"/>
        <w:contextualSpacing w:val="0"/>
      </w:pPr>
      <w:r w:rsidRPr="00BD16FB">
        <w:t xml:space="preserve">This </w:t>
      </w:r>
      <w:r w:rsidR="0026513F">
        <w:t xml:space="preserve">panel discussion </w:t>
      </w:r>
      <w:r w:rsidRPr="00BD16FB">
        <w:t xml:space="preserve">session was moderated by </w:t>
      </w:r>
      <w:r w:rsidR="00B5446B" w:rsidRPr="00BD16FB">
        <w:t xml:space="preserve">Mr. </w:t>
      </w:r>
      <w:r w:rsidRPr="00BD16FB">
        <w:t>Klee Aiken, Director, Forum of Incident Response and Security Teams</w:t>
      </w:r>
      <w:r>
        <w:t xml:space="preserve"> (FIRST)</w:t>
      </w:r>
      <w:r w:rsidRPr="00BD16FB">
        <w:t xml:space="preserve">. </w:t>
      </w:r>
      <w:r w:rsidR="0022372A" w:rsidRPr="00BD16FB">
        <w:t xml:space="preserve">The </w:t>
      </w:r>
      <w:r w:rsidR="00CD041A" w:rsidRPr="00BD16FB">
        <w:t>Moderator invited each panelist to make a short introductory presentation before beginning the panel discussion.</w:t>
      </w:r>
    </w:p>
    <w:p w14:paraId="7A10645C" w14:textId="77777777" w:rsidR="00CD041A" w:rsidRDefault="00CD041A">
      <w:pPr>
        <w:pStyle w:val="Level2"/>
        <w:numPr>
          <w:ilvl w:val="0"/>
          <w:numId w:val="0"/>
        </w:numPr>
        <w:tabs>
          <w:tab w:val="clear" w:pos="7200"/>
        </w:tabs>
        <w:spacing w:after="0"/>
        <w:ind w:left="720"/>
        <w:contextualSpacing w:val="0"/>
      </w:pPr>
    </w:p>
    <w:p w14:paraId="25BC363F" w14:textId="4E09773F" w:rsidR="00CA29B8" w:rsidRPr="004F76FE" w:rsidRDefault="00CA29B8" w:rsidP="00CA29B8">
      <w:pPr>
        <w:pStyle w:val="Level2"/>
        <w:tabs>
          <w:tab w:val="clear" w:pos="7200"/>
        </w:tabs>
        <w:spacing w:after="0"/>
        <w:contextualSpacing w:val="0"/>
        <w:rPr>
          <w:b/>
          <w:bCs/>
        </w:rPr>
      </w:pPr>
      <w:r>
        <w:rPr>
          <w:b/>
          <w:bCs/>
        </w:rPr>
        <w:t>Introductory presentation</w:t>
      </w:r>
    </w:p>
    <w:p w14:paraId="2B8DCDE6" w14:textId="77777777" w:rsidR="0074374A" w:rsidRPr="007137B1" w:rsidRDefault="0074374A">
      <w:pPr>
        <w:ind w:left="720"/>
        <w:jc w:val="both"/>
      </w:pPr>
    </w:p>
    <w:p w14:paraId="56E4651A" w14:textId="0DF0093A" w:rsidR="009609AC" w:rsidRPr="007137B1" w:rsidRDefault="00CA29B8" w:rsidP="007137B1">
      <w:pPr>
        <w:ind w:left="720"/>
        <w:jc w:val="both"/>
      </w:pPr>
      <w:r>
        <w:t>Dr</w:t>
      </w:r>
      <w:r w:rsidR="00B5446B" w:rsidRPr="007137B1">
        <w:t xml:space="preserve">. </w:t>
      </w:r>
      <w:r>
        <w:t xml:space="preserve">James Boorman, Head of </w:t>
      </w:r>
      <w:r w:rsidR="006F2AB1">
        <w:t>Research and Capacity Building, Oceania Cyber Security Centre explained about the Cybersecurity capacity Maturity Model (CMM)</w:t>
      </w:r>
      <w:r w:rsidR="002A5B34">
        <w:rPr>
          <w:lang w:val="en-GB" w:bidi="th-TH"/>
        </w:rPr>
        <w:t xml:space="preserve">. </w:t>
      </w:r>
      <w:r w:rsidR="003C74D2">
        <w:rPr>
          <w:lang w:val="en-GB" w:bidi="th-TH"/>
        </w:rPr>
        <w:t xml:space="preserve">The CMM is a national assessment tool to help countries understand their current status by identifying their gaps and needs in cybersecurity capacity. 87 countries have used it to measure progress and refine their cyber strategy and policy framework. </w:t>
      </w:r>
      <w:r w:rsidR="006409D8">
        <w:rPr>
          <w:lang w:val="en-GB" w:bidi="th-TH"/>
        </w:rPr>
        <w:t xml:space="preserve">Regarding mis- and disinformation, CMM has supported the development of digital media literacy skills so that users could recognize questionable information online and be able to check its validity. The CMM review </w:t>
      </w:r>
      <w:r w:rsidR="00C04C71">
        <w:rPr>
          <w:lang w:val="en-GB" w:bidi="th-TH"/>
        </w:rPr>
        <w:t xml:space="preserve">is using a truly multi stakeholder approach to convene focus groups to identify and explore current priorities, challenges and opportunities. </w:t>
      </w:r>
      <w:r w:rsidR="000747CC">
        <w:rPr>
          <w:lang w:val="en-GB" w:bidi="th-TH"/>
        </w:rPr>
        <w:t>The CMM review can help users to tackle mis- and disinformation online.</w:t>
      </w:r>
    </w:p>
    <w:p w14:paraId="59F1458F" w14:textId="77777777" w:rsidR="0048322C" w:rsidRDefault="0048322C">
      <w:pPr>
        <w:ind w:left="720"/>
        <w:jc w:val="both"/>
      </w:pPr>
    </w:p>
    <w:p w14:paraId="645A503C" w14:textId="77777777" w:rsidR="0074374A" w:rsidRPr="002D1B44" w:rsidRDefault="0074374A">
      <w:pPr>
        <w:pStyle w:val="level4"/>
        <w:numPr>
          <w:ilvl w:val="0"/>
          <w:numId w:val="0"/>
        </w:numPr>
        <w:ind w:left="720"/>
        <w:contextualSpacing w:val="0"/>
        <w:jc w:val="both"/>
        <w:rPr>
          <w:b/>
          <w:bCs/>
        </w:rPr>
      </w:pPr>
    </w:p>
    <w:p w14:paraId="5EBB50DA" w14:textId="47177B9C" w:rsidR="008754E7" w:rsidRDefault="000747CC" w:rsidP="008754E7">
      <w:pPr>
        <w:pStyle w:val="Level2"/>
        <w:numPr>
          <w:ilvl w:val="0"/>
          <w:numId w:val="0"/>
        </w:numPr>
        <w:tabs>
          <w:tab w:val="clear" w:pos="7200"/>
        </w:tabs>
        <w:spacing w:after="0"/>
        <w:ind w:left="720"/>
        <w:contextualSpacing w:val="0"/>
        <w:rPr>
          <w:lang w:eastAsia="ko-KR"/>
        </w:rPr>
      </w:pPr>
      <w:r>
        <w:t xml:space="preserve">Dr. </w:t>
      </w:r>
      <w:proofErr w:type="spellStart"/>
      <w:r>
        <w:t>Haesun</w:t>
      </w:r>
      <w:proofErr w:type="spellEnd"/>
      <w:r>
        <w:t xml:space="preserve"> Chun, Researcher, Institute of Digital Industry &amp; Policy, Korea introduced Korea’s policy to create a safer internet environment for citizens. </w:t>
      </w:r>
      <w:r w:rsidR="00116035">
        <w:rPr>
          <w:lang w:eastAsia="ko-KR"/>
        </w:rPr>
        <w:t>I</w:t>
      </w:r>
      <w:r w:rsidR="00116035">
        <w:rPr>
          <w:rFonts w:hint="eastAsia"/>
          <w:lang w:eastAsia="ko-KR"/>
        </w:rPr>
        <w:t xml:space="preserve">n </w:t>
      </w:r>
      <w:r w:rsidR="00116035">
        <w:rPr>
          <w:lang w:eastAsia="ko-KR"/>
        </w:rPr>
        <w:t>2010, Korea passed new act that made internet service providers be responsible to prevent the circulation of digital sex crime materials online. Thanks to this new act, not only Korean internet service providers but also all large global online platforms like Google, Twitter and Tik Tok mandated to detect and remove illegal content on their services.</w:t>
      </w:r>
      <w:r w:rsidR="005D7BC8">
        <w:rPr>
          <w:lang w:eastAsia="ko-KR"/>
        </w:rPr>
        <w:t xml:space="preserve"> All large platforms must build a reporting system for digital sex crime materials and the online platforms have to take down the materials immediately upon receipt of the report. Also, all large online platforms </w:t>
      </w:r>
      <w:r w:rsidR="00AD0C9B">
        <w:rPr>
          <w:lang w:eastAsia="ko-KR"/>
        </w:rPr>
        <w:t>were</w:t>
      </w:r>
      <w:r w:rsidR="005D7BC8">
        <w:rPr>
          <w:lang w:eastAsia="ko-KR"/>
        </w:rPr>
        <w:t xml:space="preserve"> mandated to </w:t>
      </w:r>
      <w:r w:rsidR="0000029A">
        <w:rPr>
          <w:lang w:eastAsia="ko-KR"/>
        </w:rPr>
        <w:t xml:space="preserve">have a content moderation system that can identify and filter out illegal video footage uploaded by a user in real time. To make this possible, </w:t>
      </w:r>
      <w:r w:rsidR="0000029A">
        <w:rPr>
          <w:lang w:eastAsia="ko-KR"/>
        </w:rPr>
        <w:lastRenderedPageBreak/>
        <w:t xml:space="preserve">Korean government made an information database that </w:t>
      </w:r>
      <w:r w:rsidR="00AD0C9B">
        <w:rPr>
          <w:lang w:eastAsia="ko-KR"/>
        </w:rPr>
        <w:t>was</w:t>
      </w:r>
      <w:r w:rsidR="0000029A">
        <w:rPr>
          <w:lang w:eastAsia="ko-KR"/>
        </w:rPr>
        <w:t xml:space="preserve"> extracted from all illegal videos and </w:t>
      </w:r>
      <w:r w:rsidR="00AD0C9B">
        <w:rPr>
          <w:lang w:eastAsia="ko-KR"/>
        </w:rPr>
        <w:t xml:space="preserve">Korean government </w:t>
      </w:r>
      <w:r w:rsidR="0000029A">
        <w:rPr>
          <w:lang w:eastAsia="ko-KR"/>
        </w:rPr>
        <w:t xml:space="preserve">shared the database with online platforms. </w:t>
      </w:r>
    </w:p>
    <w:p w14:paraId="2718F492" w14:textId="3768872C" w:rsidR="00502DD9" w:rsidRDefault="005D7BC8" w:rsidP="004734B5">
      <w:pPr>
        <w:pStyle w:val="Level2"/>
        <w:numPr>
          <w:ilvl w:val="0"/>
          <w:numId w:val="0"/>
        </w:numPr>
        <w:ind w:left="720"/>
      </w:pPr>
      <w:r>
        <w:t xml:space="preserve"> </w:t>
      </w:r>
    </w:p>
    <w:p w14:paraId="255FCA0A" w14:textId="77777777" w:rsidR="0036748E" w:rsidRDefault="0036748E" w:rsidP="00CA29B8">
      <w:pPr>
        <w:pStyle w:val="Level2"/>
        <w:numPr>
          <w:ilvl w:val="0"/>
          <w:numId w:val="0"/>
        </w:numPr>
        <w:tabs>
          <w:tab w:val="clear" w:pos="7200"/>
        </w:tabs>
        <w:spacing w:after="0"/>
        <w:contextualSpacing w:val="0"/>
      </w:pPr>
    </w:p>
    <w:p w14:paraId="2C1B2F24" w14:textId="29713A13" w:rsidR="00C15158" w:rsidRDefault="005E2F62" w:rsidP="005E2F62">
      <w:pPr>
        <w:ind w:left="720"/>
        <w:jc w:val="both"/>
      </w:pPr>
      <w:r w:rsidRPr="005E2F62">
        <w:t>Ms</w:t>
      </w:r>
      <w:r>
        <w:t>.</w:t>
      </w:r>
      <w:r w:rsidR="00A57411">
        <w:t xml:space="preserve"> </w:t>
      </w:r>
      <w:proofErr w:type="spellStart"/>
      <w:r w:rsidR="00A57411">
        <w:t>Tajeshwari</w:t>
      </w:r>
      <w:proofErr w:type="spellEnd"/>
      <w:r w:rsidR="00A57411">
        <w:t xml:space="preserve"> Devi</w:t>
      </w:r>
      <w:r w:rsidRPr="005E2F62">
        <w:t xml:space="preserve">, </w:t>
      </w:r>
      <w:r w:rsidR="001B1118">
        <w:t xml:space="preserve">Executive </w:t>
      </w:r>
      <w:r w:rsidR="00A57411">
        <w:t>Officer</w:t>
      </w:r>
      <w:r w:rsidRPr="005E2F62">
        <w:t xml:space="preserve">, </w:t>
      </w:r>
      <w:r w:rsidR="00A57411">
        <w:t>Fiji Online Safety Commission (OSC)</w:t>
      </w:r>
      <w:r w:rsidRPr="005E2F62">
        <w:t xml:space="preserve"> provided an overview of</w:t>
      </w:r>
      <w:r w:rsidR="00A57411">
        <w:t xml:space="preserve"> </w:t>
      </w:r>
      <w:r w:rsidR="00DC0C8B">
        <w:t xml:space="preserve">activities of OSC. OSC protects Fijians through their schemes responding to seriously harmful online content by working with social media platforms and law enforcement. They also develop and deliver education and awareness campaigns to prevent online harms. </w:t>
      </w:r>
      <w:r w:rsidR="00DE15EB">
        <w:t xml:space="preserve">Given the scope and scale of online harms, there </w:t>
      </w:r>
      <w:r w:rsidR="00AD0C9B">
        <w:t>wa</w:t>
      </w:r>
      <w:r w:rsidR="00DE15EB">
        <w:t>s a pressing need to elevate safety including the promotion of human rights, ethics, and child protection.</w:t>
      </w:r>
      <w:r w:rsidR="00271326">
        <w:t xml:space="preserve"> OSC partnered with Australia’s e-Safety Commissioner in January 2021.</w:t>
      </w:r>
      <w:r w:rsidR="00B4645B">
        <w:t xml:space="preserve"> They </w:t>
      </w:r>
      <w:r w:rsidR="00AD0C9B">
        <w:t>have been</w:t>
      </w:r>
      <w:r w:rsidR="00B4645B">
        <w:t xml:space="preserve"> working together to keep Fijians safe through a range of measures. They </w:t>
      </w:r>
      <w:r w:rsidR="00AD0C9B">
        <w:t>have been</w:t>
      </w:r>
      <w:r w:rsidR="00B4645B">
        <w:t xml:space="preserve"> increasing digital literacy of children and their parents. They work</w:t>
      </w:r>
      <w:r w:rsidR="00AD0C9B">
        <w:t>ed</w:t>
      </w:r>
      <w:r w:rsidR="00B4645B">
        <w:t xml:space="preserve"> with other government agencies and elevate</w:t>
      </w:r>
      <w:r w:rsidR="00AD0C9B">
        <w:t>d</w:t>
      </w:r>
      <w:r w:rsidR="00B4645B">
        <w:t xml:space="preserve"> online safety into </w:t>
      </w:r>
      <w:r w:rsidR="005C7504">
        <w:t xml:space="preserve">policy and other strategic governments’ documents. They </w:t>
      </w:r>
      <w:r w:rsidR="00AD0C9B">
        <w:t>have been</w:t>
      </w:r>
      <w:r w:rsidR="005C7504">
        <w:t xml:space="preserve"> providing professional development training and awareness meeting to a variety of organizations</w:t>
      </w:r>
      <w:r w:rsidR="00181E6B">
        <w:t>. T</w:t>
      </w:r>
      <w:r w:rsidR="005C7504">
        <w:t xml:space="preserve">hey also partnered with law enforcement and collaborated with </w:t>
      </w:r>
      <w:r w:rsidR="00181E6B">
        <w:t>social media platforms to ensure harmful content removed quickly.</w:t>
      </w:r>
    </w:p>
    <w:p w14:paraId="7BB744B3" w14:textId="40D391CB" w:rsidR="00181E6B" w:rsidRDefault="00181E6B" w:rsidP="005E2F62">
      <w:pPr>
        <w:ind w:left="720"/>
        <w:jc w:val="both"/>
      </w:pPr>
    </w:p>
    <w:p w14:paraId="0F8D01E0" w14:textId="12340649" w:rsidR="00181E6B" w:rsidRDefault="00181E6B" w:rsidP="005E2F62">
      <w:pPr>
        <w:ind w:left="720"/>
        <w:jc w:val="both"/>
      </w:pPr>
      <w:r>
        <w:t xml:space="preserve">Mr. Kenny Liew, Principal analyst, </w:t>
      </w:r>
      <w:proofErr w:type="spellStart"/>
      <w:r>
        <w:t>Welchman</w:t>
      </w:r>
      <w:proofErr w:type="spellEnd"/>
      <w:r>
        <w:t xml:space="preserve"> Keen, presented on observations and best practices for data privacy ad protection in the Pacific islands. </w:t>
      </w:r>
      <w:r w:rsidR="0093553C">
        <w:t xml:space="preserve">To help bring people safely and securely, </w:t>
      </w:r>
      <w:proofErr w:type="spellStart"/>
      <w:r w:rsidR="0093553C">
        <w:t>Welchman</w:t>
      </w:r>
      <w:proofErr w:type="spellEnd"/>
      <w:r w:rsidR="0093553C">
        <w:t xml:space="preserve"> Keen support government entities in the Pacific Islands with capacity building and training. They conducted 30 trainings from July 2021 to July 2022, benefitting a total of over 800 participants in eight countries. Mr. Liew pointed 5 best practices for data privacy and protection</w:t>
      </w:r>
      <w:r w:rsidR="00AD0C9B">
        <w:t xml:space="preserve"> as follow</w:t>
      </w:r>
      <w:r w:rsidR="0093553C">
        <w:t xml:space="preserve">; focus on </w:t>
      </w:r>
      <w:r w:rsidR="00190776">
        <w:t>developing and implementation of a National Cybersecurity Strategy, examine existing legislation to identify areas where data privacy can be further guaranteed by law, ensure that data protection laws provide adequate provisions to ensure national sovereignty and security, develop a cybersecurity training roadmap for government personnel, work with regional and international organizations to develop a regional data protection and sharing regime.</w:t>
      </w:r>
    </w:p>
    <w:p w14:paraId="4934FFF1" w14:textId="114B8B8F" w:rsidR="00FF40AA" w:rsidRDefault="00FF40AA" w:rsidP="005E2F62">
      <w:pPr>
        <w:ind w:left="720"/>
        <w:jc w:val="both"/>
      </w:pPr>
    </w:p>
    <w:p w14:paraId="1A35999C" w14:textId="70E1DA76" w:rsidR="00FF40AA" w:rsidRDefault="00FF40AA" w:rsidP="000B3A35">
      <w:pPr>
        <w:ind w:left="720"/>
        <w:jc w:val="both"/>
      </w:pPr>
      <w:r>
        <w:t xml:space="preserve">Mr. Dominic </w:t>
      </w:r>
      <w:proofErr w:type="spellStart"/>
      <w:r>
        <w:t>Meoli</w:t>
      </w:r>
      <w:proofErr w:type="spellEnd"/>
      <w:r>
        <w:t xml:space="preserve">, Assistant Director, Department of Foreign Affairs and Trade, Australia </w:t>
      </w:r>
      <w:r w:rsidRPr="00FF40AA">
        <w:t>explain</w:t>
      </w:r>
      <w:r>
        <w:t>ed</w:t>
      </w:r>
      <w:r w:rsidRPr="00FF40AA">
        <w:t xml:space="preserve"> the Australian Government’s approach to cyber </w:t>
      </w:r>
      <w:r>
        <w:t>s</w:t>
      </w:r>
      <w:r w:rsidRPr="00FF40AA">
        <w:t>ecurity from both the technical perspective and internet security. Specifically, Mr</w:t>
      </w:r>
      <w:r>
        <w:t>.</w:t>
      </w:r>
      <w:r w:rsidRPr="00FF40AA">
        <w:t xml:space="preserve"> </w:t>
      </w:r>
      <w:proofErr w:type="spellStart"/>
      <w:r w:rsidRPr="00FF40AA">
        <w:t>Meoli</w:t>
      </w:r>
      <w:proofErr w:type="spellEnd"/>
      <w:r w:rsidRPr="00FF40AA">
        <w:t xml:space="preserve"> focus</w:t>
      </w:r>
      <w:r>
        <w:t>ed</w:t>
      </w:r>
      <w:r w:rsidRPr="00FF40AA">
        <w:t xml:space="preserve"> on the </w:t>
      </w:r>
      <w:r w:rsidR="000B3A35">
        <w:t xml:space="preserve">Internet </w:t>
      </w:r>
      <w:r w:rsidRPr="00FF40AA">
        <w:t xml:space="preserve">Gateway </w:t>
      </w:r>
      <w:r w:rsidR="000B3A35">
        <w:t>s</w:t>
      </w:r>
      <w:r w:rsidRPr="00FF40AA">
        <w:t>ecurity</w:t>
      </w:r>
      <w:r w:rsidR="000B3A35">
        <w:t>. Since Internet gateway is very important in terms of cybersecurity, the Australian Cybersecurity Center was tasked with certifying each internet gateway that the government use</w:t>
      </w:r>
      <w:r w:rsidR="00AD0C9B">
        <w:t>d</w:t>
      </w:r>
      <w:r w:rsidR="000B3A35">
        <w:t xml:space="preserve">. </w:t>
      </w:r>
      <w:r w:rsidR="00246A5C">
        <w:t xml:space="preserve">The certification model became outdated, so the Australian government now adopted a more flexible, better future model that the government and industry can come together. </w:t>
      </w:r>
      <w:r w:rsidR="006F5DFD">
        <w:t>They made new guidance for the internet gateway which became effective in July 2022.</w:t>
      </w:r>
      <w:r w:rsidR="00080505">
        <w:t xml:space="preserve"> </w:t>
      </w:r>
      <w:r w:rsidR="00A07654">
        <w:t xml:space="preserve">Mr. </w:t>
      </w:r>
      <w:proofErr w:type="spellStart"/>
      <w:r w:rsidR="00A07654">
        <w:t>Meoli</w:t>
      </w:r>
      <w:proofErr w:type="spellEnd"/>
      <w:r w:rsidR="00447CE1">
        <w:t xml:space="preserve"> presented</w:t>
      </w:r>
      <w:r w:rsidR="00A07654">
        <w:t xml:space="preserve"> 8 gateway security principles; 1) </w:t>
      </w:r>
      <w:r w:rsidR="00CB4569">
        <w:t>R</w:t>
      </w:r>
      <w:r w:rsidR="00A07654">
        <w:t xml:space="preserve">isk cannot be outsourced, 2) </w:t>
      </w:r>
      <w:r w:rsidR="00CB4569">
        <w:t>S</w:t>
      </w:r>
      <w:r w:rsidR="00A07654">
        <w:t xml:space="preserve">ecurity management is continuous, 3) </w:t>
      </w:r>
      <w:r w:rsidR="00CB4569">
        <w:t xml:space="preserve">Risk is continuously managed, 4) The invisible cannot be protected, 5) Gateways protect organizations and staff, 6) Commonwealth entities have specific obligations, so </w:t>
      </w:r>
      <w:r w:rsidR="003F0880">
        <w:t xml:space="preserve">it doesn’t apply to the private sector, 7) There need to be plan for security flaws, 8) Balance business and security. </w:t>
      </w:r>
    </w:p>
    <w:p w14:paraId="5DBC8728" w14:textId="293AC65E" w:rsidR="00190776" w:rsidRDefault="00190776" w:rsidP="005E2F62">
      <w:pPr>
        <w:ind w:left="720"/>
        <w:jc w:val="both"/>
      </w:pPr>
    </w:p>
    <w:p w14:paraId="4032D3FC" w14:textId="5C8BB1D3" w:rsidR="00190776" w:rsidRDefault="00246A5C" w:rsidP="00E77135">
      <w:pPr>
        <w:ind w:left="720"/>
        <w:jc w:val="both"/>
      </w:pPr>
      <w:r>
        <w:t xml:space="preserve">Mr. Klee Aiken, </w:t>
      </w:r>
      <w:r w:rsidR="000C2FB0" w:rsidRPr="00BD16FB">
        <w:t>Director, Forum of Incident Response and Security Teams</w:t>
      </w:r>
      <w:r w:rsidR="000C2FB0">
        <w:t xml:space="preserve"> (FIRST) </w:t>
      </w:r>
      <w:r w:rsidR="00A23A5B">
        <w:t xml:space="preserve">introduced FIRST which is providing training, work on activities and platforms that enable incident response. </w:t>
      </w:r>
      <w:r w:rsidR="0095042C">
        <w:t xml:space="preserve">He </w:t>
      </w:r>
      <w:r w:rsidR="005958D9">
        <w:t>highlight</w:t>
      </w:r>
      <w:r w:rsidR="000C2FB0">
        <w:t xml:space="preserve">ed </w:t>
      </w:r>
      <w:r w:rsidR="0095042C">
        <w:t xml:space="preserve">several lessons learned in the area of cybersecurity. First </w:t>
      </w:r>
      <w:r w:rsidR="001F3E40">
        <w:t xml:space="preserve">one </w:t>
      </w:r>
      <w:r w:rsidR="0095042C">
        <w:t>is to engage widely since there are so many issues</w:t>
      </w:r>
      <w:r w:rsidR="001F3E40">
        <w:t xml:space="preserve"> and </w:t>
      </w:r>
      <w:r w:rsidR="0095042C">
        <w:t>partners</w:t>
      </w:r>
      <w:r w:rsidR="001F3E40">
        <w:t xml:space="preserve"> who we can work with in this area. Second lesson is to start small with quick wins. </w:t>
      </w:r>
      <w:r w:rsidR="009448BE">
        <w:t>We</w:t>
      </w:r>
      <w:r w:rsidR="001F3E40">
        <w:t xml:space="preserve"> </w:t>
      </w:r>
      <w:r w:rsidR="001F3E40">
        <w:lastRenderedPageBreak/>
        <w:t xml:space="preserve">don’t have to do everything at once and don’t need a full strategy. </w:t>
      </w:r>
      <w:r w:rsidR="003C5B27">
        <w:t>U</w:t>
      </w:r>
      <w:r w:rsidR="001F3E40">
        <w:t>s</w:t>
      </w:r>
      <w:r w:rsidR="003C5B27">
        <w:t>ing</w:t>
      </w:r>
      <w:r w:rsidR="001F3E40">
        <w:t xml:space="preserve"> existing </w:t>
      </w:r>
      <w:r w:rsidR="003C5B27">
        <w:t xml:space="preserve">global level </w:t>
      </w:r>
      <w:r w:rsidR="001F3E40">
        <w:t xml:space="preserve">information </w:t>
      </w:r>
      <w:r w:rsidR="003C5B27">
        <w:t xml:space="preserve">that’s useful at the local level and tailoring it locally can be a good starting point. </w:t>
      </w:r>
      <w:r w:rsidR="009448BE">
        <w:t>He mentioned that</w:t>
      </w:r>
      <w:r w:rsidR="00D75C9F">
        <w:t xml:space="preserve">, for incident response, there are many good partners in the Pacific region. So, it is vital to have those partners who have an impact. </w:t>
      </w:r>
      <w:r w:rsidR="009448BE">
        <w:t>We</w:t>
      </w:r>
      <w:r w:rsidR="00D75C9F">
        <w:t xml:space="preserve"> can learn from them and can really build the trust and</w:t>
      </w:r>
      <w:r w:rsidR="00E77135">
        <w:t xml:space="preserve"> the</w:t>
      </w:r>
      <w:r w:rsidR="00D75C9F">
        <w:t xml:space="preserve"> regional community.</w:t>
      </w:r>
      <w:r w:rsidR="00E77135">
        <w:t xml:space="preserve"> </w:t>
      </w:r>
      <w:r w:rsidR="009448BE">
        <w:t>He added that we</w:t>
      </w:r>
      <w:r w:rsidR="00E77135">
        <w:t xml:space="preserve"> can also get help from many international level communities.</w:t>
      </w:r>
    </w:p>
    <w:p w14:paraId="24EA5123" w14:textId="77777777" w:rsidR="00C15158" w:rsidRDefault="00C15158" w:rsidP="009F0CB7">
      <w:pPr>
        <w:pStyle w:val="Level2"/>
        <w:numPr>
          <w:ilvl w:val="0"/>
          <w:numId w:val="0"/>
        </w:numPr>
        <w:tabs>
          <w:tab w:val="clear" w:pos="7200"/>
        </w:tabs>
        <w:spacing w:after="0"/>
        <w:ind w:left="720"/>
        <w:contextualSpacing w:val="0"/>
      </w:pPr>
    </w:p>
    <w:p w14:paraId="54126B05" w14:textId="71E36429" w:rsidR="002B4DDA" w:rsidRDefault="002B4DDA" w:rsidP="009F0CB7">
      <w:pPr>
        <w:pStyle w:val="Level2"/>
        <w:numPr>
          <w:ilvl w:val="0"/>
          <w:numId w:val="0"/>
        </w:numPr>
        <w:tabs>
          <w:tab w:val="clear" w:pos="7200"/>
        </w:tabs>
        <w:spacing w:after="0"/>
        <w:ind w:left="720"/>
        <w:contextualSpacing w:val="0"/>
      </w:pPr>
    </w:p>
    <w:p w14:paraId="2D00D286" w14:textId="077D731D" w:rsidR="00495163" w:rsidRPr="004F76FE" w:rsidRDefault="00E82F1B" w:rsidP="00495163">
      <w:pPr>
        <w:pStyle w:val="Level2"/>
        <w:tabs>
          <w:tab w:val="clear" w:pos="7200"/>
        </w:tabs>
        <w:spacing w:after="0"/>
        <w:contextualSpacing w:val="0"/>
        <w:rPr>
          <w:b/>
          <w:bCs/>
        </w:rPr>
      </w:pPr>
      <w:r w:rsidRPr="004F76FE">
        <w:rPr>
          <w:b/>
          <w:bCs/>
        </w:rPr>
        <w:t xml:space="preserve">Panel </w:t>
      </w:r>
      <w:r w:rsidR="00495163" w:rsidRPr="004F76FE">
        <w:rPr>
          <w:b/>
          <w:bCs/>
        </w:rPr>
        <w:t>Discussion</w:t>
      </w:r>
    </w:p>
    <w:p w14:paraId="426590F9" w14:textId="77777777" w:rsidR="006876EE" w:rsidRDefault="006876EE" w:rsidP="006876EE">
      <w:pPr>
        <w:jc w:val="both"/>
      </w:pPr>
    </w:p>
    <w:p w14:paraId="56174E1F" w14:textId="2E1F5A30" w:rsidR="0088307D" w:rsidRDefault="00D23321" w:rsidP="006876EE">
      <w:pPr>
        <w:ind w:left="720"/>
        <w:jc w:val="both"/>
      </w:pPr>
      <w:r>
        <w:t xml:space="preserve">The </w:t>
      </w:r>
      <w:r w:rsidR="006876EE">
        <w:t xml:space="preserve">Moderator invited </w:t>
      </w:r>
      <w:r w:rsidR="006D6E34">
        <w:t xml:space="preserve">Mr. </w:t>
      </w:r>
      <w:proofErr w:type="spellStart"/>
      <w:r w:rsidR="006D6E34">
        <w:t>Meoli</w:t>
      </w:r>
      <w:proofErr w:type="spellEnd"/>
      <w:r w:rsidR="006D6E34">
        <w:t xml:space="preserve"> to comment why the multi-stakeholder approaches are important from Australian perspective</w:t>
      </w:r>
      <w:r w:rsidR="006876EE">
        <w:t>.</w:t>
      </w:r>
    </w:p>
    <w:p w14:paraId="0A0C04EE" w14:textId="0A25E379" w:rsidR="006876EE" w:rsidRDefault="006876EE" w:rsidP="006876EE">
      <w:pPr>
        <w:ind w:left="720"/>
        <w:jc w:val="both"/>
      </w:pPr>
    </w:p>
    <w:p w14:paraId="47753E1C" w14:textId="79AADC30" w:rsidR="006876EE" w:rsidRDefault="00BD01DB" w:rsidP="006876EE">
      <w:pPr>
        <w:ind w:left="720"/>
        <w:jc w:val="both"/>
      </w:pPr>
      <w:proofErr w:type="spellStart"/>
      <w:proofErr w:type="gramStart"/>
      <w:r w:rsidRPr="00BD01DB">
        <w:t>M</w:t>
      </w:r>
      <w:r w:rsidR="00595D84">
        <w:t>r</w:t>
      </w:r>
      <w:r w:rsidRPr="00BD01DB">
        <w:t>.</w:t>
      </w:r>
      <w:r w:rsidR="00595D84">
        <w:t>Meoli</w:t>
      </w:r>
      <w:proofErr w:type="spellEnd"/>
      <w:proofErr w:type="gramEnd"/>
      <w:r w:rsidR="00595D84">
        <w:t xml:space="preserve"> mentioned that regarding the cybersecurity multi-stakeholder approach is absolutely essential. </w:t>
      </w:r>
      <w:r w:rsidR="00B15DCE">
        <w:t xml:space="preserve">The government of any country doesn’t hold the expertise within the government and they need to seek the expertise from those who do full time job to deliver those services. </w:t>
      </w:r>
      <w:r w:rsidR="00741D48">
        <w:t>Researchers, advocacy groups, service providers, and recipient government are</w:t>
      </w:r>
      <w:r w:rsidR="009448BE">
        <w:t xml:space="preserve"> all</w:t>
      </w:r>
      <w:r w:rsidR="00741D48">
        <w:t xml:space="preserve"> engaged.</w:t>
      </w:r>
    </w:p>
    <w:p w14:paraId="0AFA15C7" w14:textId="37223382" w:rsidR="00246F41" w:rsidRDefault="00246F41" w:rsidP="006876EE">
      <w:pPr>
        <w:ind w:left="720"/>
        <w:jc w:val="both"/>
      </w:pPr>
    </w:p>
    <w:p w14:paraId="5701BFF6" w14:textId="0028775D" w:rsidR="00246F41" w:rsidRDefault="00246F41" w:rsidP="00246F41">
      <w:pPr>
        <w:ind w:left="720"/>
        <w:jc w:val="both"/>
      </w:pPr>
      <w:r>
        <w:t>The Moderator invited Ms. Devi to explain the local approach that OSC is taking, mentioning that OSC works with a lot of stakeholders.</w:t>
      </w:r>
    </w:p>
    <w:p w14:paraId="04A23ADC" w14:textId="5EB8CAE2" w:rsidR="00BD01DB" w:rsidRDefault="00BD01DB" w:rsidP="00246F41">
      <w:pPr>
        <w:jc w:val="both"/>
      </w:pPr>
    </w:p>
    <w:p w14:paraId="5724B84C" w14:textId="713E4AA7" w:rsidR="006876EE" w:rsidRDefault="00955986" w:rsidP="006876EE">
      <w:pPr>
        <w:ind w:left="720"/>
        <w:jc w:val="both"/>
        <w:rPr>
          <w:rFonts w:eastAsia="Yu Mincho"/>
          <w:lang w:eastAsia="ja-JP"/>
        </w:rPr>
      </w:pPr>
      <w:r w:rsidRPr="007137B1">
        <w:t xml:space="preserve">Ms. </w:t>
      </w:r>
      <w:r w:rsidR="00246F41">
        <w:t xml:space="preserve">Devi </w:t>
      </w:r>
      <w:r w:rsidR="0024313A">
        <w:t xml:space="preserve">pointed out </w:t>
      </w:r>
      <w:r w:rsidR="00212B08">
        <w:t xml:space="preserve">that </w:t>
      </w:r>
      <w:r w:rsidR="00246F41">
        <w:t xml:space="preserve">the multi-stakeholder approach is actually essential for the OSC as well. Since her team is small, it is important for OSC to have the stakeholders available. </w:t>
      </w:r>
      <w:r w:rsidR="00823F5F">
        <w:t xml:space="preserve">For instance, OSC is working closely with Fiji Police force since they have expertise in the investigation area and can help OSC reach out to the communities for awareness raising activities. </w:t>
      </w:r>
      <w:r w:rsidR="005364CD">
        <w:t xml:space="preserve">Also, OSC is partnering with the Australian e Safety Commissioner internationally. </w:t>
      </w:r>
    </w:p>
    <w:p w14:paraId="285FA5C5" w14:textId="78674DC8" w:rsidR="00C520B7" w:rsidRDefault="00C520B7" w:rsidP="006876EE">
      <w:pPr>
        <w:ind w:left="720"/>
        <w:jc w:val="both"/>
        <w:rPr>
          <w:rFonts w:eastAsia="Yu Mincho"/>
          <w:lang w:eastAsia="ja-JP"/>
        </w:rPr>
      </w:pPr>
    </w:p>
    <w:p w14:paraId="18F54818" w14:textId="6551877F" w:rsidR="00AA6DE8" w:rsidRDefault="00CB3B98" w:rsidP="00AA6DE8">
      <w:pPr>
        <w:pStyle w:val="Level2"/>
        <w:numPr>
          <w:ilvl w:val="0"/>
          <w:numId w:val="0"/>
        </w:numPr>
        <w:tabs>
          <w:tab w:val="clear" w:pos="810"/>
          <w:tab w:val="clear" w:pos="7200"/>
        </w:tabs>
        <w:spacing w:after="0"/>
        <w:ind w:left="720"/>
        <w:contextualSpacing w:val="0"/>
      </w:pPr>
      <w:r>
        <w:t>There was a question on cross-border regulation from the floor. So, t</w:t>
      </w:r>
      <w:r w:rsidR="00D23321">
        <w:t xml:space="preserve">he </w:t>
      </w:r>
      <w:r w:rsidR="00F757D6" w:rsidRPr="00F757D6">
        <w:t xml:space="preserve">Moderator invited </w:t>
      </w:r>
      <w:r>
        <w:t>Dr</w:t>
      </w:r>
      <w:r w:rsidR="00F757D6" w:rsidRPr="00F757D6">
        <w:t>.</w:t>
      </w:r>
      <w:r w:rsidR="005364CD">
        <w:t xml:space="preserve"> Chun to comment her view on</w:t>
      </w:r>
      <w:r w:rsidR="00994827">
        <w:t xml:space="preserve"> how we can</w:t>
      </w:r>
      <w:r w:rsidR="0026058B">
        <w:t xml:space="preserve"> effectively</w:t>
      </w:r>
      <w:r w:rsidR="00994827">
        <w:t xml:space="preserve"> address the</w:t>
      </w:r>
      <w:r w:rsidR="005364CD">
        <w:t xml:space="preserve"> </w:t>
      </w:r>
      <w:r w:rsidR="00994827">
        <w:t xml:space="preserve">cross-border challenges around </w:t>
      </w:r>
      <w:r w:rsidR="0026058B">
        <w:t xml:space="preserve">illegal </w:t>
      </w:r>
      <w:r w:rsidR="00994827">
        <w:t xml:space="preserve">goods, </w:t>
      </w:r>
      <w:r w:rsidR="0026058B">
        <w:t xml:space="preserve">services, </w:t>
      </w:r>
      <w:r w:rsidR="00994827">
        <w:t>misinformation.</w:t>
      </w:r>
    </w:p>
    <w:p w14:paraId="456F4C85" w14:textId="74EAD716" w:rsidR="00AA6DE8" w:rsidRDefault="00AA6DE8" w:rsidP="00AA6DE8">
      <w:pPr>
        <w:pStyle w:val="Level2"/>
        <w:numPr>
          <w:ilvl w:val="0"/>
          <w:numId w:val="0"/>
        </w:numPr>
        <w:tabs>
          <w:tab w:val="clear" w:pos="810"/>
          <w:tab w:val="clear" w:pos="7200"/>
        </w:tabs>
        <w:spacing w:after="0"/>
        <w:ind w:left="720"/>
        <w:contextualSpacing w:val="0"/>
      </w:pPr>
    </w:p>
    <w:p w14:paraId="7C8987F0" w14:textId="2E851184" w:rsidR="00522F11" w:rsidRDefault="00CB3B98" w:rsidP="00522F11">
      <w:pPr>
        <w:pStyle w:val="Level2"/>
        <w:numPr>
          <w:ilvl w:val="0"/>
          <w:numId w:val="0"/>
        </w:numPr>
        <w:tabs>
          <w:tab w:val="clear" w:pos="810"/>
          <w:tab w:val="clear" w:pos="7200"/>
        </w:tabs>
        <w:spacing w:after="0"/>
        <w:ind w:left="720"/>
        <w:contextualSpacing w:val="0"/>
      </w:pPr>
      <w:r>
        <w:t>Dr</w:t>
      </w:r>
      <w:r w:rsidR="00522F11" w:rsidRPr="00B921DA">
        <w:t xml:space="preserve">. </w:t>
      </w:r>
      <w:r w:rsidR="0026058B">
        <w:t xml:space="preserve">Chun pointed out that what is illegal offline should be also illegal online. </w:t>
      </w:r>
      <w:r w:rsidR="00700B5B">
        <w:t>The question is whether it is technically possible to apply regional or local regulations to global platform services. She mentioned that since the global platform services are now</w:t>
      </w:r>
      <w:r w:rsidR="00286C41">
        <w:t xml:space="preserve"> customized and targeted based locally gathered personal data so even though they are</w:t>
      </w:r>
      <w:r w:rsidR="00700B5B">
        <w:t xml:space="preserve"> provided globally</w:t>
      </w:r>
      <w:r w:rsidR="00286C41">
        <w:t xml:space="preserve"> they are</w:t>
      </w:r>
      <w:r w:rsidR="00700B5B">
        <w:t xml:space="preserve"> regionally managed</w:t>
      </w:r>
      <w:r w:rsidR="00286C41">
        <w:t xml:space="preserve"> in real. So, in this sense, it is neither technically impossible nor difficult to request </w:t>
      </w:r>
      <w:r>
        <w:t xml:space="preserve">global platforms </w:t>
      </w:r>
      <w:r w:rsidR="00286C41">
        <w:t xml:space="preserve">to comply with the regional or local rules. </w:t>
      </w:r>
      <w:r w:rsidR="006C0DF8">
        <w:t>She highlighted Korea’s new regulation on illegal online contents can be a good example and it will work in other countries as well.</w:t>
      </w:r>
    </w:p>
    <w:p w14:paraId="398FF801" w14:textId="54BE2993" w:rsidR="00B921DA" w:rsidRDefault="00B921DA" w:rsidP="006C0DF8">
      <w:pPr>
        <w:pStyle w:val="Level2"/>
        <w:numPr>
          <w:ilvl w:val="0"/>
          <w:numId w:val="0"/>
        </w:numPr>
        <w:tabs>
          <w:tab w:val="clear" w:pos="810"/>
          <w:tab w:val="clear" w:pos="7200"/>
        </w:tabs>
        <w:spacing w:after="0"/>
        <w:contextualSpacing w:val="0"/>
      </w:pPr>
    </w:p>
    <w:p w14:paraId="13186EDF" w14:textId="54FB4830" w:rsidR="001C01FE" w:rsidRDefault="001B2722" w:rsidP="001C01FE">
      <w:pPr>
        <w:pStyle w:val="Level2"/>
        <w:numPr>
          <w:ilvl w:val="0"/>
          <w:numId w:val="0"/>
        </w:numPr>
        <w:tabs>
          <w:tab w:val="clear" w:pos="810"/>
          <w:tab w:val="clear" w:pos="7200"/>
        </w:tabs>
        <w:spacing w:after="0"/>
        <w:ind w:left="720"/>
        <w:contextualSpacing w:val="0"/>
      </w:pPr>
      <w:r>
        <w:t xml:space="preserve">Mrs. </w:t>
      </w:r>
      <w:proofErr w:type="spellStart"/>
      <w:r>
        <w:t>Lefao</w:t>
      </w:r>
      <w:proofErr w:type="spellEnd"/>
      <w:r>
        <w:t xml:space="preserve"> </w:t>
      </w:r>
      <w:proofErr w:type="spellStart"/>
      <w:r>
        <w:t>Unutoa</w:t>
      </w:r>
      <w:proofErr w:type="spellEnd"/>
      <w:r>
        <w:t xml:space="preserve"> </w:t>
      </w:r>
      <w:proofErr w:type="spellStart"/>
      <w:r>
        <w:t>Fonoti</w:t>
      </w:r>
      <w:proofErr w:type="spellEnd"/>
      <w:r>
        <w:t>, Chief Executive Officer, Ministry of Communication and Information Technology</w:t>
      </w:r>
      <w:r w:rsidRPr="00C15399">
        <w:t xml:space="preserve">, Samoa </w:t>
      </w:r>
      <w:r w:rsidR="001C01FE">
        <w:t>commented</w:t>
      </w:r>
      <w:r>
        <w:t xml:space="preserve"> that</w:t>
      </w:r>
      <w:r w:rsidR="007A4669">
        <w:t xml:space="preserve"> the extension </w:t>
      </w:r>
      <w:r w:rsidR="00CB3B98">
        <w:t xml:space="preserve">of topic </w:t>
      </w:r>
      <w:r w:rsidR="007A4669">
        <w:t>will not be good and</w:t>
      </w:r>
      <w:r>
        <w:t xml:space="preserve"> </w:t>
      </w:r>
      <w:r w:rsidR="001C01FE">
        <w:t xml:space="preserve">it is important that we </w:t>
      </w:r>
      <w:r w:rsidR="003E22AC">
        <w:t xml:space="preserve">focus to </w:t>
      </w:r>
      <w:r w:rsidR="001C01FE">
        <w:t xml:space="preserve">talk about cybersecurity, </w:t>
      </w:r>
      <w:r w:rsidR="00194BC5">
        <w:t xml:space="preserve">and </w:t>
      </w:r>
      <w:r w:rsidR="001C01FE">
        <w:t>other related things like online safety for kids</w:t>
      </w:r>
      <w:r w:rsidR="00194BC5">
        <w:t xml:space="preserve">. </w:t>
      </w:r>
    </w:p>
    <w:p w14:paraId="720A1032" w14:textId="071C3259" w:rsidR="001C01FE" w:rsidRDefault="001C01FE" w:rsidP="001C01FE">
      <w:pPr>
        <w:pStyle w:val="Level2"/>
        <w:numPr>
          <w:ilvl w:val="0"/>
          <w:numId w:val="0"/>
        </w:numPr>
        <w:tabs>
          <w:tab w:val="clear" w:pos="810"/>
          <w:tab w:val="clear" w:pos="7200"/>
        </w:tabs>
        <w:spacing w:after="0"/>
        <w:ind w:left="720"/>
        <w:contextualSpacing w:val="0"/>
      </w:pPr>
    </w:p>
    <w:p w14:paraId="5FC42E43" w14:textId="28244EDF" w:rsidR="001C01FE" w:rsidRDefault="001C01FE" w:rsidP="001C01FE">
      <w:pPr>
        <w:pStyle w:val="Level2"/>
        <w:numPr>
          <w:ilvl w:val="0"/>
          <w:numId w:val="0"/>
        </w:numPr>
        <w:tabs>
          <w:tab w:val="clear" w:pos="810"/>
          <w:tab w:val="clear" w:pos="7200"/>
        </w:tabs>
        <w:spacing w:after="0"/>
        <w:ind w:left="720"/>
        <w:contextualSpacing w:val="0"/>
      </w:pPr>
      <w:r>
        <w:t xml:space="preserve">Mr. </w:t>
      </w:r>
      <w:proofErr w:type="spellStart"/>
      <w:r>
        <w:t>Meoli</w:t>
      </w:r>
      <w:proofErr w:type="spellEnd"/>
      <w:r w:rsidR="00194BC5">
        <w:t xml:space="preserve"> mentioned that cyber is an incredibly vast topic. The question about crossing borders in terms of cybersecurity</w:t>
      </w:r>
      <w:r w:rsidR="007A4669">
        <w:t>, covering things from infrastructure to IT for online harms</w:t>
      </w:r>
      <w:r w:rsidR="00CB3B98">
        <w:t xml:space="preserve"> so it</w:t>
      </w:r>
      <w:r w:rsidR="007A4669">
        <w:t xml:space="preserve"> is really difficult. </w:t>
      </w:r>
      <w:r w:rsidR="00826B4C">
        <w:t>He mentioned that they</w:t>
      </w:r>
      <w:r w:rsidR="003E22AC">
        <w:t xml:space="preserve"> can provide </w:t>
      </w:r>
      <w:r w:rsidR="006459CA">
        <w:t xml:space="preserve">support to specific </w:t>
      </w:r>
      <w:r w:rsidR="006459CA">
        <w:lastRenderedPageBreak/>
        <w:t xml:space="preserve">countries specific to their needs. </w:t>
      </w:r>
      <w:r w:rsidR="00826B4C">
        <w:t>They</w:t>
      </w:r>
      <w:r w:rsidR="006459CA">
        <w:t xml:space="preserve"> look forward to working with </w:t>
      </w:r>
      <w:r w:rsidR="00826B4C">
        <w:t xml:space="preserve">Samoa and </w:t>
      </w:r>
      <w:r w:rsidR="006459CA">
        <w:t xml:space="preserve">many of </w:t>
      </w:r>
      <w:r w:rsidR="00826B4C">
        <w:t>other p</w:t>
      </w:r>
      <w:r w:rsidR="006459CA">
        <w:t>articipants.</w:t>
      </w:r>
    </w:p>
    <w:p w14:paraId="23A954D9" w14:textId="3228CE11" w:rsidR="006459CA" w:rsidRDefault="006459CA" w:rsidP="001C01FE">
      <w:pPr>
        <w:pStyle w:val="Level2"/>
        <w:numPr>
          <w:ilvl w:val="0"/>
          <w:numId w:val="0"/>
        </w:numPr>
        <w:tabs>
          <w:tab w:val="clear" w:pos="810"/>
          <w:tab w:val="clear" w:pos="7200"/>
        </w:tabs>
        <w:spacing w:after="0"/>
        <w:ind w:left="720"/>
        <w:contextualSpacing w:val="0"/>
      </w:pPr>
    </w:p>
    <w:p w14:paraId="627635B8" w14:textId="2A74E534" w:rsidR="006459CA" w:rsidRDefault="006459CA" w:rsidP="001C01FE">
      <w:pPr>
        <w:pStyle w:val="Level2"/>
        <w:numPr>
          <w:ilvl w:val="0"/>
          <w:numId w:val="0"/>
        </w:numPr>
        <w:tabs>
          <w:tab w:val="clear" w:pos="810"/>
          <w:tab w:val="clear" w:pos="7200"/>
        </w:tabs>
        <w:spacing w:after="0"/>
        <w:ind w:left="720"/>
        <w:contextualSpacing w:val="0"/>
        <w:rPr>
          <w:lang w:eastAsia="ja-JP"/>
        </w:rPr>
      </w:pPr>
      <w:r>
        <w:t xml:space="preserve">Mr. Kila </w:t>
      </w:r>
      <w:r w:rsidRPr="00325FFC">
        <w:rPr>
          <w:lang w:eastAsia="ja-JP"/>
        </w:rPr>
        <w:t xml:space="preserve">Gulo </w:t>
      </w:r>
      <w:proofErr w:type="spellStart"/>
      <w:r w:rsidRPr="00325FFC">
        <w:rPr>
          <w:lang w:eastAsia="ja-JP"/>
        </w:rPr>
        <w:t>Vui</w:t>
      </w:r>
      <w:proofErr w:type="spellEnd"/>
      <w:r w:rsidRPr="00325FFC">
        <w:rPr>
          <w:lang w:eastAsia="ja-JP"/>
        </w:rPr>
        <w:t>, CEO, National ICT Authority, PNG</w:t>
      </w:r>
      <w:r>
        <w:rPr>
          <w:lang w:eastAsia="ja-JP"/>
        </w:rPr>
        <w:t xml:space="preserve"> asked Mr. </w:t>
      </w:r>
      <w:proofErr w:type="spellStart"/>
      <w:r>
        <w:rPr>
          <w:lang w:eastAsia="ja-JP"/>
        </w:rPr>
        <w:t>Meoli</w:t>
      </w:r>
      <w:proofErr w:type="spellEnd"/>
      <w:r>
        <w:rPr>
          <w:lang w:eastAsia="ja-JP"/>
        </w:rPr>
        <w:t xml:space="preserve"> whether the gateway monitoring </w:t>
      </w:r>
      <w:r w:rsidR="000E31EE">
        <w:rPr>
          <w:lang w:eastAsia="ja-JP"/>
        </w:rPr>
        <w:t xml:space="preserve">and enforcement </w:t>
      </w:r>
      <w:r>
        <w:rPr>
          <w:lang w:eastAsia="ja-JP"/>
        </w:rPr>
        <w:t>only applies to the government</w:t>
      </w:r>
      <w:r w:rsidR="000E31EE">
        <w:rPr>
          <w:lang w:eastAsia="ja-JP"/>
        </w:rPr>
        <w:t>.</w:t>
      </w:r>
    </w:p>
    <w:p w14:paraId="05A4DAFD" w14:textId="2071C68C" w:rsidR="000E31EE" w:rsidRDefault="000E31EE" w:rsidP="001C01FE">
      <w:pPr>
        <w:pStyle w:val="Level2"/>
        <w:numPr>
          <w:ilvl w:val="0"/>
          <w:numId w:val="0"/>
        </w:numPr>
        <w:tabs>
          <w:tab w:val="clear" w:pos="810"/>
          <w:tab w:val="clear" w:pos="7200"/>
        </w:tabs>
        <w:spacing w:after="0"/>
        <w:ind w:left="720"/>
        <w:contextualSpacing w:val="0"/>
        <w:rPr>
          <w:lang w:eastAsia="ja-JP"/>
        </w:rPr>
      </w:pPr>
    </w:p>
    <w:p w14:paraId="47DAB565" w14:textId="0E96ED18" w:rsidR="000E31EE" w:rsidRDefault="000E31EE" w:rsidP="001C01FE">
      <w:pPr>
        <w:pStyle w:val="Level2"/>
        <w:numPr>
          <w:ilvl w:val="0"/>
          <w:numId w:val="0"/>
        </w:numPr>
        <w:tabs>
          <w:tab w:val="clear" w:pos="810"/>
          <w:tab w:val="clear" w:pos="7200"/>
        </w:tabs>
        <w:spacing w:after="0"/>
        <w:ind w:left="720"/>
        <w:contextualSpacing w:val="0"/>
      </w:pPr>
      <w:r>
        <w:t xml:space="preserve">Mr. </w:t>
      </w:r>
      <w:proofErr w:type="spellStart"/>
      <w:r>
        <w:t>Meoli</w:t>
      </w:r>
      <w:proofErr w:type="spellEnd"/>
      <w:r>
        <w:t xml:space="preserve"> mentioned that </w:t>
      </w:r>
      <w:r w:rsidR="009F74DF">
        <w:t xml:space="preserve">in regards to the enforcement it is no longer enforced by the Australian Cybersecurity Center. </w:t>
      </w:r>
      <w:r w:rsidR="00996F54">
        <w:t xml:space="preserve">The Digital Transformation Agency (DTA) has the power. The gateway guidance can be applied to private sector as well. The guidance gives the private sector the opportunity to review their own legislation and obligations as well. </w:t>
      </w:r>
    </w:p>
    <w:p w14:paraId="4F127335" w14:textId="11DA88A8" w:rsidR="00FC1981" w:rsidRDefault="00FC1981" w:rsidP="001C01FE">
      <w:pPr>
        <w:pStyle w:val="Level2"/>
        <w:numPr>
          <w:ilvl w:val="0"/>
          <w:numId w:val="0"/>
        </w:numPr>
        <w:tabs>
          <w:tab w:val="clear" w:pos="810"/>
          <w:tab w:val="clear" w:pos="7200"/>
        </w:tabs>
        <w:spacing w:after="0"/>
        <w:ind w:left="720"/>
        <w:contextualSpacing w:val="0"/>
      </w:pPr>
    </w:p>
    <w:p w14:paraId="07B944B0" w14:textId="617DBBF6" w:rsidR="00FC1981" w:rsidRDefault="00FC1981" w:rsidP="001C01FE">
      <w:pPr>
        <w:pStyle w:val="Level2"/>
        <w:numPr>
          <w:ilvl w:val="0"/>
          <w:numId w:val="0"/>
        </w:numPr>
        <w:tabs>
          <w:tab w:val="clear" w:pos="810"/>
          <w:tab w:val="clear" w:pos="7200"/>
        </w:tabs>
        <w:spacing w:after="0"/>
        <w:ind w:left="720"/>
        <w:contextualSpacing w:val="0"/>
      </w:pPr>
      <w:r>
        <w:t>The moderator invited Dr. Boorman to mention some insight into the key cyber online digital issues that are being brought up and is of the interest.</w:t>
      </w:r>
    </w:p>
    <w:p w14:paraId="2FA0B4D2" w14:textId="434597B5" w:rsidR="00FC1981" w:rsidRDefault="00FC1981" w:rsidP="001C01FE">
      <w:pPr>
        <w:pStyle w:val="Level2"/>
        <w:numPr>
          <w:ilvl w:val="0"/>
          <w:numId w:val="0"/>
        </w:numPr>
        <w:tabs>
          <w:tab w:val="clear" w:pos="810"/>
          <w:tab w:val="clear" w:pos="7200"/>
        </w:tabs>
        <w:spacing w:after="0"/>
        <w:ind w:left="720"/>
        <w:contextualSpacing w:val="0"/>
      </w:pPr>
    </w:p>
    <w:p w14:paraId="5FD9D62A" w14:textId="5A7DB74F" w:rsidR="00FC1981" w:rsidRDefault="00FC1981" w:rsidP="001C01FE">
      <w:pPr>
        <w:pStyle w:val="Level2"/>
        <w:numPr>
          <w:ilvl w:val="0"/>
          <w:numId w:val="0"/>
        </w:numPr>
        <w:tabs>
          <w:tab w:val="clear" w:pos="810"/>
          <w:tab w:val="clear" w:pos="7200"/>
        </w:tabs>
        <w:spacing w:after="0"/>
        <w:ind w:left="720"/>
        <w:contextualSpacing w:val="0"/>
      </w:pPr>
      <w:r>
        <w:t xml:space="preserve">Dr. Boorman </w:t>
      </w:r>
      <w:r w:rsidR="00545F0C">
        <w:t>mentioned that mis</w:t>
      </w:r>
      <w:r w:rsidR="00826B4C">
        <w:t>-</w:t>
      </w:r>
      <w:r w:rsidR="00545F0C">
        <w:t xml:space="preserve"> and disinformation online is becoming an inc</w:t>
      </w:r>
      <w:r w:rsidR="005A1A75">
        <w:t>r</w:t>
      </w:r>
      <w:r w:rsidR="00545F0C">
        <w:t xml:space="preserve">easing problem and this eroding trust in government services. For example, hijacked accounts and fake accounts are used to leak sensitive government information, and during pandemic there </w:t>
      </w:r>
      <w:r w:rsidR="00826B4C">
        <w:t>were</w:t>
      </w:r>
      <w:r w:rsidR="00545F0C">
        <w:t xml:space="preserve"> also </w:t>
      </w:r>
      <w:r w:rsidR="005A1A75">
        <w:t xml:space="preserve">false and misleading information regarding pandemic. To tackle it, what </w:t>
      </w:r>
      <w:r w:rsidR="00826B4C">
        <w:t>they</w:t>
      </w:r>
      <w:r w:rsidR="005A1A75">
        <w:t xml:space="preserve"> recommend is looking at collaborating with between platforms and civil society, using data to understand what’s working and what isn’t and hopefully why</w:t>
      </w:r>
      <w:r w:rsidR="001C4554">
        <w:t>, preserving th</w:t>
      </w:r>
      <w:r w:rsidR="00B0469A">
        <w:t>e</w:t>
      </w:r>
      <w:r w:rsidR="001C4554">
        <w:t xml:space="preserve"> freedom of expression rights online, so not cutting off access to the platform, and education to build the literacy skills recogni</w:t>
      </w:r>
      <w:r w:rsidR="00B0469A">
        <w:t>zing</w:t>
      </w:r>
      <w:r w:rsidR="001C4554">
        <w:t xml:space="preserve"> question information or sources.</w:t>
      </w:r>
      <w:r w:rsidR="005A1A75">
        <w:t xml:space="preserve"> </w:t>
      </w:r>
    </w:p>
    <w:p w14:paraId="5371928B" w14:textId="470FB5DD" w:rsidR="001C4554" w:rsidRDefault="001C4554" w:rsidP="001C01FE">
      <w:pPr>
        <w:pStyle w:val="Level2"/>
        <w:numPr>
          <w:ilvl w:val="0"/>
          <w:numId w:val="0"/>
        </w:numPr>
        <w:tabs>
          <w:tab w:val="clear" w:pos="810"/>
          <w:tab w:val="clear" w:pos="7200"/>
        </w:tabs>
        <w:spacing w:after="0"/>
        <w:ind w:left="720"/>
        <w:contextualSpacing w:val="0"/>
      </w:pPr>
    </w:p>
    <w:p w14:paraId="40C0B12F" w14:textId="5B08FB44" w:rsidR="001C4554" w:rsidRDefault="001C4554" w:rsidP="001C01FE">
      <w:pPr>
        <w:pStyle w:val="Level2"/>
        <w:numPr>
          <w:ilvl w:val="0"/>
          <w:numId w:val="0"/>
        </w:numPr>
        <w:tabs>
          <w:tab w:val="clear" w:pos="810"/>
          <w:tab w:val="clear" w:pos="7200"/>
        </w:tabs>
        <w:spacing w:after="0"/>
        <w:ind w:left="720"/>
        <w:contextualSpacing w:val="0"/>
      </w:pPr>
      <w:r>
        <w:t xml:space="preserve">Solomon Islands asked to Australia </w:t>
      </w:r>
      <w:r w:rsidR="00AE40BA">
        <w:t>about</w:t>
      </w:r>
      <w:r>
        <w:t xml:space="preserve"> </w:t>
      </w:r>
      <w:r w:rsidR="00AE40BA">
        <w:t>how to support CERT</w:t>
      </w:r>
      <w:r w:rsidR="00122CAA">
        <w:t>s</w:t>
      </w:r>
      <w:r w:rsidR="00AE40BA">
        <w:t xml:space="preserve"> and </w:t>
      </w:r>
      <w:r>
        <w:t>the mechanisms</w:t>
      </w:r>
      <w:r w:rsidR="00AE70ED">
        <w:t xml:space="preserve"> that they have t</w:t>
      </w:r>
      <w:r w:rsidR="00AE40BA">
        <w:t>o</w:t>
      </w:r>
      <w:r w:rsidR="00AE70ED">
        <w:t xml:space="preserve"> ensure political interest does not come in</w:t>
      </w:r>
      <w:r w:rsidR="00B0469A">
        <w:t xml:space="preserve"> </w:t>
      </w:r>
      <w:r w:rsidR="00AE70ED">
        <w:t>to compromise information security or security of people who are using the internet.</w:t>
      </w:r>
    </w:p>
    <w:p w14:paraId="358C08C5" w14:textId="5839386B" w:rsidR="00AE70ED" w:rsidRDefault="00AE70ED" w:rsidP="001C01FE">
      <w:pPr>
        <w:pStyle w:val="Level2"/>
        <w:numPr>
          <w:ilvl w:val="0"/>
          <w:numId w:val="0"/>
        </w:numPr>
        <w:tabs>
          <w:tab w:val="clear" w:pos="810"/>
          <w:tab w:val="clear" w:pos="7200"/>
        </w:tabs>
        <w:spacing w:after="0"/>
        <w:ind w:left="720"/>
        <w:contextualSpacing w:val="0"/>
      </w:pPr>
    </w:p>
    <w:p w14:paraId="26364C52" w14:textId="7BC39524" w:rsidR="00AE70ED" w:rsidRDefault="00AE70ED" w:rsidP="001C01FE">
      <w:pPr>
        <w:pStyle w:val="Level2"/>
        <w:numPr>
          <w:ilvl w:val="0"/>
          <w:numId w:val="0"/>
        </w:numPr>
        <w:tabs>
          <w:tab w:val="clear" w:pos="810"/>
          <w:tab w:val="clear" w:pos="7200"/>
        </w:tabs>
        <w:spacing w:after="0"/>
        <w:ind w:left="720"/>
        <w:contextualSpacing w:val="0"/>
      </w:pPr>
      <w:r>
        <w:t xml:space="preserve">Mr. </w:t>
      </w:r>
      <w:proofErr w:type="spellStart"/>
      <w:r w:rsidR="00AE40BA">
        <w:t>Meoli</w:t>
      </w:r>
      <w:proofErr w:type="spellEnd"/>
      <w:r w:rsidR="00AE40BA">
        <w:t xml:space="preserve"> explained on the </w:t>
      </w:r>
      <w:r w:rsidR="002D2E8D">
        <w:t>importance of CERTs in the Pacific</w:t>
      </w:r>
      <w:r w:rsidR="00AE40BA">
        <w:t xml:space="preserve"> and how </w:t>
      </w:r>
      <w:r w:rsidR="002D2E8D">
        <w:t>Australia</w:t>
      </w:r>
      <w:r w:rsidR="00AE40BA">
        <w:t xml:space="preserve"> support</w:t>
      </w:r>
      <w:r w:rsidR="002D2E8D">
        <w:t>s</w:t>
      </w:r>
      <w:r w:rsidR="00AE40BA">
        <w:t xml:space="preserve"> them and the model they use. Australia </w:t>
      </w:r>
      <w:r w:rsidR="002A7A95">
        <w:t>support CERT</w:t>
      </w:r>
      <w:r w:rsidR="002D2E8D">
        <w:t>s</w:t>
      </w:r>
      <w:r w:rsidR="002A7A95">
        <w:t xml:space="preserve"> through one of the programs that they manage and it is the Cybersecurity Services Program. </w:t>
      </w:r>
      <w:r w:rsidR="007F7948">
        <w:t>They support the capacity building, the assessments, training, and infrastructure of CERT</w:t>
      </w:r>
      <w:r w:rsidR="00122CAA">
        <w:t>s</w:t>
      </w:r>
      <w:r w:rsidR="007F7948">
        <w:t xml:space="preserve"> through the Pacific. The model that they use intentionally is the muti stakeholder model which means that Australian government is not directly involved in, instead use delivery partners to improve the Cybersecurity Maturity in the region. </w:t>
      </w:r>
      <w:r w:rsidR="00122CAA">
        <w:t>In regards to how they avoid the politicization of cybersecurity in Australia, Australia has very strict privacy laws, but they also have the information security manual</w:t>
      </w:r>
      <w:r w:rsidR="00F230EE">
        <w:t xml:space="preserve"> and the cybersecurity controls that </w:t>
      </w:r>
      <w:r w:rsidR="002D2E8D">
        <w:t>direct</w:t>
      </w:r>
      <w:r w:rsidR="00F230EE">
        <w:t xml:space="preserve"> the ability of government agencies to </w:t>
      </w:r>
      <w:r w:rsidR="002D2E8D">
        <w:t>manage and protect</w:t>
      </w:r>
      <w:r w:rsidR="00F230EE">
        <w:t xml:space="preserve"> information. </w:t>
      </w:r>
    </w:p>
    <w:p w14:paraId="7F206F09" w14:textId="77777777" w:rsidR="001C01FE" w:rsidRDefault="001C01FE" w:rsidP="001C01FE">
      <w:pPr>
        <w:pStyle w:val="level4"/>
        <w:numPr>
          <w:ilvl w:val="0"/>
          <w:numId w:val="0"/>
        </w:numPr>
        <w:jc w:val="both"/>
      </w:pPr>
    </w:p>
    <w:p w14:paraId="4BE39B28" w14:textId="0671E640" w:rsidR="00081C96" w:rsidRDefault="004F76FE" w:rsidP="00AA6DE8">
      <w:pPr>
        <w:pStyle w:val="Level2"/>
        <w:numPr>
          <w:ilvl w:val="0"/>
          <w:numId w:val="0"/>
        </w:numPr>
        <w:tabs>
          <w:tab w:val="clear" w:pos="810"/>
          <w:tab w:val="clear" w:pos="7200"/>
        </w:tabs>
        <w:spacing w:after="0"/>
        <w:ind w:left="720"/>
        <w:contextualSpacing w:val="0"/>
      </w:pPr>
      <w:r w:rsidRPr="004F76FE">
        <w:t xml:space="preserve">The moderator thanked all </w:t>
      </w:r>
      <w:r w:rsidR="00C15399" w:rsidRPr="004F76FE">
        <w:t>panelists</w:t>
      </w:r>
      <w:r w:rsidRPr="004F76FE">
        <w:t xml:space="preserve"> for giving a comprehensive description and their views on the challenge and opportunities related </w:t>
      </w:r>
      <w:r w:rsidR="00F230EE">
        <w:t>to cybersecurity</w:t>
      </w:r>
      <w:r w:rsidRPr="004F76FE">
        <w:t>.</w:t>
      </w:r>
    </w:p>
    <w:p w14:paraId="5A9AC817" w14:textId="7EFB05F3" w:rsidR="00F230EE" w:rsidRDefault="00F230EE" w:rsidP="00AA6DE8">
      <w:pPr>
        <w:pStyle w:val="Level2"/>
        <w:numPr>
          <w:ilvl w:val="0"/>
          <w:numId w:val="0"/>
        </w:numPr>
        <w:tabs>
          <w:tab w:val="clear" w:pos="810"/>
          <w:tab w:val="clear" w:pos="7200"/>
        </w:tabs>
        <w:spacing w:after="0"/>
        <w:ind w:left="720"/>
        <w:contextualSpacing w:val="0"/>
      </w:pPr>
    </w:p>
    <w:p w14:paraId="11A53A4C" w14:textId="1C23BD2A" w:rsidR="00F230EE" w:rsidRPr="0088307D" w:rsidRDefault="00F230EE" w:rsidP="00F230EE">
      <w:pPr>
        <w:pStyle w:val="Level1"/>
        <w:ind w:hanging="720"/>
      </w:pPr>
      <w:r w:rsidRPr="000C45BC">
        <w:t xml:space="preserve">SESSION </w:t>
      </w:r>
      <w:r>
        <w:t xml:space="preserve">6 – </w:t>
      </w:r>
      <w:r w:rsidR="000A418E">
        <w:t>EMERGING TECHNOLOGIES: POLICY IMPLICATIONS AND IMPACTS ON DIGITAL TRANSFORMATION</w:t>
      </w:r>
      <w:r w:rsidRPr="000C45BC">
        <w:t xml:space="preserve"> </w:t>
      </w:r>
      <w:r w:rsidRPr="0026267F">
        <w:rPr>
          <w:b w:val="0"/>
          <w:bCs w:val="0"/>
          <w:i/>
          <w:iCs/>
        </w:rPr>
        <w:t>(</w:t>
      </w:r>
      <w:r w:rsidR="000A418E">
        <w:rPr>
          <w:b w:val="0"/>
          <w:bCs w:val="0"/>
          <w:i/>
          <w:iCs/>
        </w:rPr>
        <w:t>Wednesday</w:t>
      </w:r>
      <w:r>
        <w:rPr>
          <w:b w:val="0"/>
          <w:bCs w:val="0"/>
          <w:i/>
          <w:iCs/>
        </w:rPr>
        <w:t>, 3</w:t>
      </w:r>
      <w:r w:rsidR="000A418E">
        <w:rPr>
          <w:b w:val="0"/>
          <w:bCs w:val="0"/>
          <w:i/>
          <w:iCs/>
        </w:rPr>
        <w:t>1</w:t>
      </w:r>
      <w:r>
        <w:rPr>
          <w:b w:val="0"/>
          <w:bCs w:val="0"/>
          <w:i/>
          <w:iCs/>
        </w:rPr>
        <w:t xml:space="preserve"> August</w:t>
      </w:r>
      <w:r w:rsidRPr="0026267F">
        <w:rPr>
          <w:b w:val="0"/>
          <w:bCs w:val="0"/>
          <w:i/>
          <w:iCs/>
        </w:rPr>
        <w:t xml:space="preserve"> 202</w:t>
      </w:r>
      <w:r>
        <w:rPr>
          <w:b w:val="0"/>
          <w:bCs w:val="0"/>
          <w:i/>
          <w:iCs/>
        </w:rPr>
        <w:t>2</w:t>
      </w:r>
      <w:r w:rsidRPr="0026267F">
        <w:rPr>
          <w:b w:val="0"/>
          <w:bCs w:val="0"/>
          <w:i/>
          <w:iCs/>
        </w:rPr>
        <w:t xml:space="preserve">, </w:t>
      </w:r>
      <w:r>
        <w:rPr>
          <w:b w:val="0"/>
          <w:bCs w:val="0"/>
          <w:i/>
          <w:iCs/>
        </w:rPr>
        <w:t>1</w:t>
      </w:r>
      <w:r w:rsidR="000A418E">
        <w:rPr>
          <w:b w:val="0"/>
          <w:bCs w:val="0"/>
          <w:i/>
          <w:iCs/>
        </w:rPr>
        <w:t>0</w:t>
      </w:r>
      <w:r w:rsidRPr="0026267F">
        <w:rPr>
          <w:b w:val="0"/>
          <w:bCs w:val="0"/>
          <w:i/>
          <w:iCs/>
        </w:rPr>
        <w:t>:</w:t>
      </w:r>
      <w:r>
        <w:rPr>
          <w:b w:val="0"/>
          <w:bCs w:val="0"/>
          <w:i/>
          <w:iCs/>
        </w:rPr>
        <w:t>45</w:t>
      </w:r>
      <w:r w:rsidRPr="0026267F">
        <w:rPr>
          <w:b w:val="0"/>
          <w:bCs w:val="0"/>
          <w:i/>
          <w:iCs/>
        </w:rPr>
        <w:t xml:space="preserve"> – </w:t>
      </w:r>
      <w:r>
        <w:rPr>
          <w:b w:val="0"/>
          <w:bCs w:val="0"/>
          <w:i/>
          <w:iCs/>
        </w:rPr>
        <w:t>1</w:t>
      </w:r>
      <w:r w:rsidR="000A418E">
        <w:rPr>
          <w:b w:val="0"/>
          <w:bCs w:val="0"/>
          <w:i/>
          <w:iCs/>
        </w:rPr>
        <w:t>2</w:t>
      </w:r>
      <w:r>
        <w:rPr>
          <w:b w:val="0"/>
          <w:bCs w:val="0"/>
          <w:i/>
          <w:iCs/>
        </w:rPr>
        <w:t>:00</w:t>
      </w:r>
      <w:r w:rsidRPr="0026267F">
        <w:rPr>
          <w:b w:val="0"/>
          <w:bCs w:val="0"/>
          <w:i/>
          <w:iCs/>
        </w:rPr>
        <w:t xml:space="preserve"> hrs., </w:t>
      </w:r>
      <w:r w:rsidRPr="0026267F">
        <w:rPr>
          <w:rFonts w:cs="Times New Roman"/>
          <w:b w:val="0"/>
          <w:bCs w:val="0"/>
          <w:i/>
          <w:iCs/>
        </w:rPr>
        <w:t>UTC+</w:t>
      </w:r>
      <w:r>
        <w:rPr>
          <w:rFonts w:cs="Times New Roman"/>
          <w:b w:val="0"/>
          <w:bCs w:val="0"/>
          <w:i/>
          <w:iCs/>
        </w:rPr>
        <w:t>11</w:t>
      </w:r>
      <w:r w:rsidRPr="0026267F">
        <w:rPr>
          <w:b w:val="0"/>
          <w:bCs w:val="0"/>
          <w:i/>
          <w:iCs/>
        </w:rPr>
        <w:t>)</w:t>
      </w:r>
    </w:p>
    <w:p w14:paraId="0ABA3095" w14:textId="77777777" w:rsidR="00F230EE" w:rsidRPr="00C0144F" w:rsidRDefault="00F230EE" w:rsidP="00F230EE">
      <w:pPr>
        <w:pStyle w:val="Level2"/>
        <w:numPr>
          <w:ilvl w:val="0"/>
          <w:numId w:val="0"/>
        </w:numPr>
        <w:tabs>
          <w:tab w:val="clear" w:pos="810"/>
          <w:tab w:val="clear" w:pos="7200"/>
        </w:tabs>
        <w:spacing w:after="0"/>
        <w:ind w:left="720"/>
        <w:contextualSpacing w:val="0"/>
        <w:rPr>
          <w:b/>
          <w:bCs/>
        </w:rPr>
      </w:pPr>
    </w:p>
    <w:p w14:paraId="23E675BC" w14:textId="704DC243" w:rsidR="00F230EE" w:rsidRPr="00C0144F" w:rsidRDefault="00F230EE" w:rsidP="00F230EE">
      <w:pPr>
        <w:pStyle w:val="Level2"/>
        <w:numPr>
          <w:ilvl w:val="0"/>
          <w:numId w:val="0"/>
        </w:numPr>
        <w:tabs>
          <w:tab w:val="clear" w:pos="810"/>
          <w:tab w:val="clear" w:pos="7200"/>
        </w:tabs>
        <w:spacing w:after="0"/>
        <w:ind w:left="720"/>
        <w:contextualSpacing w:val="0"/>
      </w:pPr>
      <w:r w:rsidRPr="00C0144F">
        <w:t>This session was moderated by M</w:t>
      </w:r>
      <w:r w:rsidR="000A418E">
        <w:t>s</w:t>
      </w:r>
      <w:r w:rsidRPr="00C0144F">
        <w:t xml:space="preserve">. </w:t>
      </w:r>
      <w:proofErr w:type="spellStart"/>
      <w:r w:rsidR="000A418E">
        <w:t>Tepua</w:t>
      </w:r>
      <w:proofErr w:type="spellEnd"/>
      <w:r w:rsidR="000A418E">
        <w:t xml:space="preserve"> Hunter</w:t>
      </w:r>
      <w:r w:rsidRPr="00C0144F">
        <w:t xml:space="preserve">, Director </w:t>
      </w:r>
      <w:r w:rsidR="000A418E">
        <w:t>ICT</w:t>
      </w:r>
      <w:r w:rsidRPr="00C0144F">
        <w:t xml:space="preserve">, </w:t>
      </w:r>
      <w:r w:rsidR="000A418E">
        <w:t>Office of the Prime Minister, Cook</w:t>
      </w:r>
      <w:r w:rsidRPr="00C0144F">
        <w:t xml:space="preserve"> Islands. </w:t>
      </w:r>
      <w:r w:rsidR="000A418E">
        <w:rPr>
          <w:rStyle w:val="normaltextrun"/>
          <w:color w:val="000000"/>
          <w:shd w:val="clear" w:color="auto" w:fill="FFFFFF"/>
        </w:rPr>
        <w:t>Sh</w:t>
      </w:r>
      <w:r w:rsidRPr="00C0144F">
        <w:rPr>
          <w:rStyle w:val="normaltextrun"/>
          <w:color w:val="000000"/>
          <w:shd w:val="clear" w:color="auto" w:fill="FFFFFF"/>
        </w:rPr>
        <w:t>e requested the Speakers to deliver their presentations. </w:t>
      </w:r>
      <w:r w:rsidRPr="00C0144F">
        <w:rPr>
          <w:rStyle w:val="eop"/>
          <w:color w:val="000000"/>
          <w:shd w:val="clear" w:color="auto" w:fill="FFFFFF"/>
        </w:rPr>
        <w:t> </w:t>
      </w:r>
    </w:p>
    <w:p w14:paraId="5B3F6A36" w14:textId="77777777" w:rsidR="00F230EE" w:rsidRDefault="00F230EE" w:rsidP="00F230EE">
      <w:pPr>
        <w:pStyle w:val="Level2"/>
        <w:numPr>
          <w:ilvl w:val="0"/>
          <w:numId w:val="0"/>
        </w:numPr>
        <w:tabs>
          <w:tab w:val="clear" w:pos="810"/>
          <w:tab w:val="clear" w:pos="7200"/>
        </w:tabs>
        <w:spacing w:after="0"/>
        <w:contextualSpacing w:val="0"/>
      </w:pPr>
    </w:p>
    <w:p w14:paraId="2ADA8D4F" w14:textId="5C20BA5C" w:rsidR="00F230EE" w:rsidRPr="00144E9B" w:rsidRDefault="000A418E" w:rsidP="00F230EE">
      <w:pPr>
        <w:pStyle w:val="Level2"/>
        <w:tabs>
          <w:tab w:val="clear" w:pos="810"/>
          <w:tab w:val="clear" w:pos="7200"/>
        </w:tabs>
        <w:spacing w:after="0"/>
        <w:contextualSpacing w:val="0"/>
        <w:rPr>
          <w:b/>
          <w:bCs/>
        </w:rPr>
      </w:pPr>
      <w:r>
        <w:rPr>
          <w:b/>
          <w:bCs/>
        </w:rPr>
        <w:t>Regulations in The Era of Emerging Technologies</w:t>
      </w:r>
      <w:r w:rsidR="00F230EE" w:rsidRPr="0041687B">
        <w:rPr>
          <w:b/>
          <w:bCs/>
        </w:rPr>
        <w:t xml:space="preserve"> </w:t>
      </w:r>
      <w:r w:rsidR="00F230EE" w:rsidRPr="0026267F">
        <w:rPr>
          <w:i/>
          <w:iCs/>
        </w:rPr>
        <w:t xml:space="preserve">(Document: </w:t>
      </w:r>
      <w:r w:rsidR="00F230EE">
        <w:rPr>
          <w:i/>
          <w:iCs/>
        </w:rPr>
        <w:t>PRFP-15/INP-1</w:t>
      </w:r>
      <w:r>
        <w:rPr>
          <w:i/>
          <w:iCs/>
        </w:rPr>
        <w:t>3</w:t>
      </w:r>
      <w:r w:rsidR="00F230EE" w:rsidRPr="0026267F">
        <w:rPr>
          <w:i/>
          <w:iCs/>
        </w:rPr>
        <w:t>)</w:t>
      </w:r>
    </w:p>
    <w:p w14:paraId="1D6BD490" w14:textId="77777777" w:rsidR="00F230EE" w:rsidRDefault="00F230EE" w:rsidP="00F230EE">
      <w:pPr>
        <w:pStyle w:val="level4"/>
        <w:numPr>
          <w:ilvl w:val="0"/>
          <w:numId w:val="0"/>
        </w:numPr>
        <w:ind w:left="720"/>
        <w:contextualSpacing w:val="0"/>
        <w:jc w:val="both"/>
      </w:pPr>
    </w:p>
    <w:p w14:paraId="4CC64904" w14:textId="5B7002BB" w:rsidR="00F230EE" w:rsidRPr="00465D18" w:rsidRDefault="00F230EE" w:rsidP="00F230EE">
      <w:pPr>
        <w:pStyle w:val="level4"/>
        <w:numPr>
          <w:ilvl w:val="0"/>
          <w:numId w:val="0"/>
        </w:numPr>
        <w:ind w:left="720"/>
        <w:contextualSpacing w:val="0"/>
        <w:jc w:val="both"/>
        <w:rPr>
          <w:color w:val="000000" w:themeColor="text1"/>
        </w:rPr>
      </w:pPr>
      <w:r w:rsidRPr="00465D18">
        <w:rPr>
          <w:color w:val="000000" w:themeColor="text1"/>
        </w:rPr>
        <w:lastRenderedPageBreak/>
        <w:t xml:space="preserve">Mr. </w:t>
      </w:r>
      <w:r w:rsidR="000A418E">
        <w:rPr>
          <w:color w:val="000000" w:themeColor="text1"/>
        </w:rPr>
        <w:t>Ismail Shah</w:t>
      </w:r>
      <w:r>
        <w:rPr>
          <w:color w:val="000000" w:themeColor="text1"/>
        </w:rPr>
        <w:t xml:space="preserve">, </w:t>
      </w:r>
      <w:r w:rsidR="000A418E">
        <w:rPr>
          <w:color w:val="000000" w:themeColor="text1"/>
        </w:rPr>
        <w:t xml:space="preserve">Head of </w:t>
      </w:r>
      <w:r w:rsidR="00876FA3">
        <w:rPr>
          <w:color w:val="000000" w:themeColor="text1"/>
        </w:rPr>
        <w:t>Connectivity and Access Policy for APAC</w:t>
      </w:r>
      <w:r w:rsidRPr="00465D18">
        <w:rPr>
          <w:color w:val="000000" w:themeColor="text1"/>
        </w:rPr>
        <w:t xml:space="preserve">, </w:t>
      </w:r>
      <w:r w:rsidR="00876FA3">
        <w:rPr>
          <w:color w:val="000000" w:themeColor="text1"/>
        </w:rPr>
        <w:t>Meta</w:t>
      </w:r>
      <w:r>
        <w:rPr>
          <w:color w:val="000000" w:themeColor="text1"/>
        </w:rPr>
        <w:t>,</w:t>
      </w:r>
      <w:r w:rsidRPr="00465D18">
        <w:rPr>
          <w:color w:val="000000" w:themeColor="text1"/>
        </w:rPr>
        <w:t xml:space="preserve"> presented the document </w:t>
      </w:r>
      <w:r w:rsidRPr="00465D18">
        <w:rPr>
          <w:color w:val="000000" w:themeColor="text1"/>
          <w:lang w:bidi="th-TH"/>
        </w:rPr>
        <w:t>on</w:t>
      </w:r>
      <w:r>
        <w:rPr>
          <w:color w:val="000000" w:themeColor="text1"/>
          <w:lang w:bidi="th-TH"/>
        </w:rPr>
        <w:t xml:space="preserve"> </w:t>
      </w:r>
      <w:r w:rsidR="00876FA3">
        <w:rPr>
          <w:color w:val="000000" w:themeColor="text1"/>
          <w:lang w:bidi="th-TH"/>
        </w:rPr>
        <w:t>Regulations in The Era of Emerging Technologies</w:t>
      </w:r>
      <w:r w:rsidRPr="00465D18">
        <w:rPr>
          <w:color w:val="000000" w:themeColor="text1"/>
          <w:lang w:bidi="th-TH"/>
        </w:rPr>
        <w:t xml:space="preserve">. He </w:t>
      </w:r>
      <w:r w:rsidR="00876FA3">
        <w:rPr>
          <w:color w:val="000000" w:themeColor="text1"/>
          <w:lang w:bidi="th-TH"/>
        </w:rPr>
        <w:t xml:space="preserve">introduced metaverse as an example of emerging technologies because metaverse integrate many emerging technologies and trade, interact, train, be present and function in a virtual world as one would in the real world. He </w:t>
      </w:r>
      <w:r w:rsidR="000B6187">
        <w:rPr>
          <w:color w:val="000000" w:themeColor="text1"/>
          <w:lang w:bidi="th-TH"/>
        </w:rPr>
        <w:t>presented on the regulatory models. He mentioned that we cannot have technology specific regulations instead we need to see the integrated impact</w:t>
      </w:r>
      <w:r w:rsidR="002C69E5">
        <w:rPr>
          <w:color w:val="000000" w:themeColor="text1"/>
          <w:lang w:bidi="th-TH"/>
        </w:rPr>
        <w:t>,</w:t>
      </w:r>
      <w:r w:rsidR="000B6187">
        <w:rPr>
          <w:color w:val="000000" w:themeColor="text1"/>
          <w:lang w:bidi="th-TH"/>
        </w:rPr>
        <w:t xml:space="preserve"> and as we gain more insight</w:t>
      </w:r>
      <w:r w:rsidR="002C69E5">
        <w:rPr>
          <w:color w:val="000000" w:themeColor="text1"/>
          <w:lang w:bidi="th-TH"/>
        </w:rPr>
        <w:t>,</w:t>
      </w:r>
      <w:r w:rsidR="000B6187">
        <w:rPr>
          <w:color w:val="000000" w:themeColor="text1"/>
          <w:lang w:bidi="th-TH"/>
        </w:rPr>
        <w:t xml:space="preserve"> we can have co-regulations/self-regulations developed. He insisted that working together with all the stakeholders for the benefit of the people, the communities and the world while </w:t>
      </w:r>
      <w:r w:rsidR="007B336B">
        <w:rPr>
          <w:color w:val="000000" w:themeColor="text1"/>
          <w:lang w:bidi="th-TH"/>
        </w:rPr>
        <w:t>we have these collaborative regulations.</w:t>
      </w:r>
    </w:p>
    <w:p w14:paraId="6DEBFAD6" w14:textId="77777777" w:rsidR="00F230EE" w:rsidRDefault="00F230EE" w:rsidP="00F230EE">
      <w:pPr>
        <w:pStyle w:val="level4"/>
        <w:numPr>
          <w:ilvl w:val="0"/>
          <w:numId w:val="0"/>
        </w:numPr>
        <w:ind w:left="720"/>
        <w:contextualSpacing w:val="0"/>
        <w:jc w:val="both"/>
      </w:pPr>
    </w:p>
    <w:p w14:paraId="1102E286" w14:textId="77777777" w:rsidR="00F230EE" w:rsidRDefault="00F230EE" w:rsidP="00F230EE">
      <w:pPr>
        <w:pStyle w:val="level4"/>
        <w:numPr>
          <w:ilvl w:val="0"/>
          <w:numId w:val="0"/>
        </w:numPr>
        <w:ind w:left="720"/>
        <w:contextualSpacing w:val="0"/>
        <w:jc w:val="both"/>
        <w:rPr>
          <w:bCs/>
        </w:rPr>
      </w:pPr>
      <w:r>
        <w:t xml:space="preserve"> </w:t>
      </w:r>
    </w:p>
    <w:p w14:paraId="36B8EF0B" w14:textId="4B29B72E" w:rsidR="00F230EE" w:rsidRPr="00C0144F" w:rsidRDefault="007B336B" w:rsidP="00F230EE">
      <w:pPr>
        <w:pStyle w:val="Level2"/>
        <w:tabs>
          <w:tab w:val="clear" w:pos="810"/>
          <w:tab w:val="clear" w:pos="7200"/>
        </w:tabs>
        <w:spacing w:after="0"/>
        <w:contextualSpacing w:val="0"/>
        <w:rPr>
          <w:b/>
          <w:bCs/>
        </w:rPr>
      </w:pPr>
      <w:r>
        <w:rPr>
          <w:b/>
          <w:bCs/>
        </w:rPr>
        <w:t>New Satellite Technologies and Services in the Pacific</w:t>
      </w:r>
      <w:r w:rsidR="00F230EE" w:rsidRPr="00581F15">
        <w:rPr>
          <w:b/>
          <w:bCs/>
        </w:rPr>
        <w:t xml:space="preserve"> </w:t>
      </w:r>
      <w:r w:rsidR="00F230EE" w:rsidRPr="0026267F">
        <w:rPr>
          <w:i/>
          <w:iCs/>
        </w:rPr>
        <w:t xml:space="preserve">(Document: </w:t>
      </w:r>
      <w:r w:rsidR="00F230EE">
        <w:rPr>
          <w:i/>
          <w:iCs/>
        </w:rPr>
        <w:t>PRFP-15/INP-1</w:t>
      </w:r>
      <w:r w:rsidR="000A418E">
        <w:rPr>
          <w:i/>
          <w:iCs/>
        </w:rPr>
        <w:t>4</w:t>
      </w:r>
      <w:r w:rsidR="00F230EE" w:rsidRPr="0026267F">
        <w:rPr>
          <w:i/>
          <w:iCs/>
        </w:rPr>
        <w:t>)</w:t>
      </w:r>
    </w:p>
    <w:p w14:paraId="6FB753F5" w14:textId="77777777" w:rsidR="00F230EE" w:rsidRDefault="00F230EE" w:rsidP="00F230EE">
      <w:pPr>
        <w:pStyle w:val="Level2"/>
        <w:numPr>
          <w:ilvl w:val="0"/>
          <w:numId w:val="0"/>
        </w:numPr>
        <w:tabs>
          <w:tab w:val="clear" w:pos="810"/>
          <w:tab w:val="clear" w:pos="7200"/>
        </w:tabs>
        <w:spacing w:after="0"/>
        <w:ind w:left="720"/>
        <w:contextualSpacing w:val="0"/>
        <w:rPr>
          <w:b/>
          <w:bCs/>
        </w:rPr>
      </w:pPr>
    </w:p>
    <w:p w14:paraId="671CCB79" w14:textId="5FE08A9F" w:rsidR="00F230EE" w:rsidRPr="007B336B" w:rsidRDefault="007B336B" w:rsidP="00F230EE">
      <w:pPr>
        <w:pStyle w:val="Level2"/>
        <w:numPr>
          <w:ilvl w:val="0"/>
          <w:numId w:val="0"/>
        </w:numPr>
        <w:ind w:left="720"/>
        <w:rPr>
          <w:spacing w:val="-2"/>
          <w:lang w:val="en-GB"/>
        </w:rPr>
      </w:pPr>
      <w:r>
        <w:t>D</w:t>
      </w:r>
      <w:r w:rsidR="00F230EE" w:rsidRPr="00AD460D">
        <w:t xml:space="preserve">r. </w:t>
      </w:r>
      <w:r>
        <w:t xml:space="preserve">Tare </w:t>
      </w:r>
      <w:proofErr w:type="spellStart"/>
      <w:r>
        <w:t>Brisibe</w:t>
      </w:r>
      <w:proofErr w:type="spellEnd"/>
      <w:r w:rsidR="00F230EE">
        <w:t>,</w:t>
      </w:r>
      <w:r>
        <w:t xml:space="preserve"> Senior Legal &amp; Regulatory Counsel, Asia-Pacific, SES World Skies</w:t>
      </w:r>
      <w:r w:rsidR="00F230EE">
        <w:t xml:space="preserve"> </w:t>
      </w:r>
      <w:r w:rsidR="00F230EE" w:rsidRPr="00AD460D">
        <w:t xml:space="preserve">presented the document. </w:t>
      </w:r>
      <w:r w:rsidR="00F230EE">
        <w:t>He</w:t>
      </w:r>
      <w:r w:rsidR="00F230EE" w:rsidRPr="00AD460D">
        <w:t xml:space="preserve"> introduced</w:t>
      </w:r>
      <w:r w:rsidR="00F230EE">
        <w:t xml:space="preserve"> </w:t>
      </w:r>
      <w:r w:rsidRPr="007B336B">
        <w:t xml:space="preserve">SES’s next generation </w:t>
      </w:r>
      <w:r w:rsidR="00BE21F8">
        <w:t xml:space="preserve">high-throughput </w:t>
      </w:r>
      <w:r w:rsidRPr="007B336B">
        <w:t xml:space="preserve">and low-latency medium earth orbit satellites (O3b </w:t>
      </w:r>
      <w:proofErr w:type="spellStart"/>
      <w:r w:rsidRPr="007B336B">
        <w:t>mPOWER</w:t>
      </w:r>
      <w:proofErr w:type="spellEnd"/>
      <w:r w:rsidRPr="007B336B">
        <w:t>)</w:t>
      </w:r>
      <w:r w:rsidR="00BE21F8">
        <w:t>.</w:t>
      </w:r>
      <w:r w:rsidRPr="007B336B">
        <w:t xml:space="preserve"> </w:t>
      </w:r>
      <w:r w:rsidR="00BE21F8">
        <w:t xml:space="preserve">It has </w:t>
      </w:r>
      <w:r w:rsidR="00CC520B">
        <w:t>resilient, secure networking in the sky &amp; on the ground,</w:t>
      </w:r>
      <w:r w:rsidRPr="007B336B">
        <w:t xml:space="preserve"> intelligent </w:t>
      </w:r>
      <w:r w:rsidR="00CC520B">
        <w:t xml:space="preserve">adaptive </w:t>
      </w:r>
      <w:r w:rsidRPr="007B336B">
        <w:t xml:space="preserve">software </w:t>
      </w:r>
      <w:r w:rsidR="00CC520B">
        <w:t>with open network transparency, and seamless open network integration</w:t>
      </w:r>
      <w:r w:rsidR="00BE21F8">
        <w:t xml:space="preserve">. Also, </w:t>
      </w:r>
      <w:r w:rsidR="00CC520B">
        <w:t>i</w:t>
      </w:r>
      <w:r w:rsidR="00BE21F8">
        <w:t xml:space="preserve">t has electrically steering beam-forming, terabit per second scalable system, and inherent security &amp; flexibility. </w:t>
      </w:r>
      <w:r w:rsidR="001B25F1">
        <w:t>Adaptive Resource Control (ARC) is the main characteristic of this innovative satellite technology.</w:t>
      </w:r>
    </w:p>
    <w:p w14:paraId="56B6C955" w14:textId="77777777" w:rsidR="00F230EE" w:rsidRDefault="00F230EE" w:rsidP="00F230EE">
      <w:pPr>
        <w:pStyle w:val="Level2"/>
        <w:numPr>
          <w:ilvl w:val="0"/>
          <w:numId w:val="0"/>
        </w:numPr>
        <w:tabs>
          <w:tab w:val="clear" w:pos="810"/>
          <w:tab w:val="clear" w:pos="7200"/>
        </w:tabs>
        <w:spacing w:after="0"/>
        <w:ind w:left="720"/>
        <w:contextualSpacing w:val="0"/>
        <w:rPr>
          <w:spacing w:val="-2"/>
        </w:rPr>
      </w:pPr>
      <w:r>
        <w:rPr>
          <w:spacing w:val="-2"/>
        </w:rPr>
        <w:t>.</w:t>
      </w:r>
      <w:r w:rsidRPr="00AD460D">
        <w:rPr>
          <w:spacing w:val="-2"/>
        </w:rPr>
        <w:t xml:space="preserve"> </w:t>
      </w:r>
    </w:p>
    <w:p w14:paraId="3D569CB1" w14:textId="77777777" w:rsidR="00F230EE" w:rsidRDefault="00F230EE" w:rsidP="00F230EE">
      <w:pPr>
        <w:pStyle w:val="Level2"/>
        <w:numPr>
          <w:ilvl w:val="0"/>
          <w:numId w:val="0"/>
        </w:numPr>
        <w:tabs>
          <w:tab w:val="clear" w:pos="810"/>
          <w:tab w:val="clear" w:pos="7200"/>
        </w:tabs>
        <w:spacing w:after="0"/>
        <w:contextualSpacing w:val="0"/>
      </w:pPr>
    </w:p>
    <w:p w14:paraId="3EC611D6" w14:textId="5A3FFD34" w:rsidR="00F230EE" w:rsidRPr="00C0144F" w:rsidRDefault="001B25F1" w:rsidP="00F230EE">
      <w:pPr>
        <w:pStyle w:val="Level2"/>
        <w:tabs>
          <w:tab w:val="clear" w:pos="810"/>
          <w:tab w:val="clear" w:pos="7200"/>
        </w:tabs>
        <w:spacing w:after="0"/>
        <w:contextualSpacing w:val="0"/>
        <w:rPr>
          <w:b/>
          <w:bCs/>
        </w:rPr>
      </w:pPr>
      <w:r>
        <w:rPr>
          <w:b/>
          <w:bCs/>
        </w:rPr>
        <w:t>Emerging Technologies</w:t>
      </w:r>
      <w:r w:rsidR="00B534B2">
        <w:rPr>
          <w:b/>
          <w:bCs/>
        </w:rPr>
        <w:t>: Policy Implications and Impacts on Digital Transformation</w:t>
      </w:r>
      <w:r w:rsidR="00F230EE" w:rsidRPr="00581F15">
        <w:rPr>
          <w:b/>
          <w:bCs/>
        </w:rPr>
        <w:t xml:space="preserve"> </w:t>
      </w:r>
      <w:r w:rsidR="00F230EE" w:rsidRPr="0026267F">
        <w:rPr>
          <w:i/>
          <w:iCs/>
        </w:rPr>
        <w:t xml:space="preserve">(Document: </w:t>
      </w:r>
      <w:r w:rsidR="00F230EE">
        <w:rPr>
          <w:i/>
          <w:iCs/>
        </w:rPr>
        <w:t>PRFP-15/INP-1</w:t>
      </w:r>
      <w:r w:rsidR="000A418E">
        <w:rPr>
          <w:i/>
          <w:iCs/>
        </w:rPr>
        <w:t>5</w:t>
      </w:r>
      <w:r w:rsidR="00F230EE" w:rsidRPr="0026267F">
        <w:rPr>
          <w:i/>
          <w:iCs/>
        </w:rPr>
        <w:t>)</w:t>
      </w:r>
    </w:p>
    <w:p w14:paraId="4FA708EC" w14:textId="77777777" w:rsidR="00F230EE" w:rsidRDefault="00F230EE" w:rsidP="00F230EE">
      <w:pPr>
        <w:pStyle w:val="Level2"/>
        <w:numPr>
          <w:ilvl w:val="0"/>
          <w:numId w:val="0"/>
        </w:numPr>
        <w:ind w:left="720"/>
      </w:pPr>
    </w:p>
    <w:p w14:paraId="7F20352F" w14:textId="16173167" w:rsidR="00F230EE" w:rsidRDefault="00F230EE" w:rsidP="00F230EE">
      <w:pPr>
        <w:pStyle w:val="Level2"/>
        <w:numPr>
          <w:ilvl w:val="0"/>
          <w:numId w:val="0"/>
        </w:numPr>
        <w:tabs>
          <w:tab w:val="clear" w:pos="810"/>
          <w:tab w:val="clear" w:pos="7200"/>
        </w:tabs>
        <w:spacing w:after="0"/>
        <w:ind w:left="720"/>
        <w:contextualSpacing w:val="0"/>
      </w:pPr>
      <w:r>
        <w:t xml:space="preserve">Mr. </w:t>
      </w:r>
      <w:r w:rsidR="00B534B2">
        <w:t>Charles Chew</w:t>
      </w:r>
      <w:r>
        <w:t xml:space="preserve">, </w:t>
      </w:r>
      <w:r w:rsidR="00B534B2">
        <w:t>Policy Director APAC, GSMA</w:t>
      </w:r>
      <w:r>
        <w:t xml:space="preserve"> </w:t>
      </w:r>
      <w:r w:rsidRPr="00AD460D">
        <w:t>presented the document.</w:t>
      </w:r>
      <w:r>
        <w:t xml:space="preserve"> Regarding the</w:t>
      </w:r>
      <w:r w:rsidR="00B534B2">
        <w:t xml:space="preserve"> mobile economy Asia Pacific, he mentioned digital connectivity will underpin innovative applications for consumers and new business models for enterprises. Mobile broadband networks cover 96% of the region’s population, but less than 45% of the population</w:t>
      </w:r>
      <w:r w:rsidR="00C05FEA">
        <w:t xml:space="preserve"> access the internet. He </w:t>
      </w:r>
      <w:r w:rsidR="002C69E5">
        <w:t xml:space="preserve">explained </w:t>
      </w:r>
      <w:r w:rsidR="00156BC3">
        <w:t>the current status of</w:t>
      </w:r>
      <w:r w:rsidR="00C05FEA">
        <w:t xml:space="preserve"> the coverage gap and usage gap among Pacific countries and why they happen</w:t>
      </w:r>
      <w:r w:rsidR="00156BC3">
        <w:t>ed</w:t>
      </w:r>
      <w:r w:rsidR="00C05FEA">
        <w:t>. Also, he mentioned handset affordability</w:t>
      </w:r>
      <w:r w:rsidR="00167725">
        <w:t xml:space="preserve"> and </w:t>
      </w:r>
      <w:r w:rsidR="00C05FEA">
        <w:t>increase of mobile data traffic</w:t>
      </w:r>
      <w:r w:rsidR="00167725">
        <w:t xml:space="preserve"> in the region.</w:t>
      </w:r>
    </w:p>
    <w:p w14:paraId="12CEF6F1" w14:textId="70523C96" w:rsidR="00814FEE" w:rsidRDefault="00814FEE" w:rsidP="00F230EE">
      <w:pPr>
        <w:pStyle w:val="Level2"/>
        <w:numPr>
          <w:ilvl w:val="0"/>
          <w:numId w:val="0"/>
        </w:numPr>
        <w:tabs>
          <w:tab w:val="clear" w:pos="810"/>
          <w:tab w:val="clear" w:pos="7200"/>
        </w:tabs>
        <w:spacing w:after="0"/>
        <w:ind w:left="720"/>
        <w:contextualSpacing w:val="0"/>
      </w:pPr>
    </w:p>
    <w:p w14:paraId="30EE5715" w14:textId="77777777" w:rsidR="00814FEE" w:rsidRPr="0074164C" w:rsidRDefault="00814FEE" w:rsidP="00814FEE">
      <w:pPr>
        <w:pStyle w:val="Level2"/>
        <w:rPr>
          <w:b/>
          <w:bCs/>
        </w:rPr>
      </w:pPr>
      <w:r>
        <w:rPr>
          <w:b/>
          <w:bCs/>
        </w:rPr>
        <w:t>Discussion</w:t>
      </w:r>
    </w:p>
    <w:p w14:paraId="428F8650" w14:textId="77777777" w:rsidR="00814FEE" w:rsidRDefault="00814FEE" w:rsidP="00814FEE">
      <w:pPr>
        <w:pStyle w:val="Level2"/>
        <w:numPr>
          <w:ilvl w:val="0"/>
          <w:numId w:val="0"/>
        </w:numPr>
        <w:ind w:left="720"/>
      </w:pPr>
    </w:p>
    <w:p w14:paraId="1720820F" w14:textId="7CD3D8CE" w:rsidR="00814FEE" w:rsidRDefault="00814FEE" w:rsidP="00814FEE">
      <w:pPr>
        <w:pStyle w:val="Level2"/>
        <w:numPr>
          <w:ilvl w:val="0"/>
          <w:numId w:val="0"/>
        </w:numPr>
        <w:ind w:left="720"/>
      </w:pPr>
      <w:r>
        <w:t>The Moderator asked</w:t>
      </w:r>
      <w:r w:rsidR="008450B9">
        <w:t xml:space="preserve"> Mr. Shah </w:t>
      </w:r>
      <w:r w:rsidR="006721A5">
        <w:t>on how widely Meta ha</w:t>
      </w:r>
      <w:r w:rsidR="00B45225">
        <w:t>d</w:t>
      </w:r>
      <w:r w:rsidR="006721A5">
        <w:t xml:space="preserve"> implemented metaverse solution across organizations and economies.</w:t>
      </w:r>
    </w:p>
    <w:p w14:paraId="3935268C" w14:textId="01AF571B" w:rsidR="006721A5" w:rsidRDefault="006721A5" w:rsidP="00814FEE">
      <w:pPr>
        <w:pStyle w:val="Level2"/>
        <w:numPr>
          <w:ilvl w:val="0"/>
          <w:numId w:val="0"/>
        </w:numPr>
        <w:ind w:left="720"/>
      </w:pPr>
    </w:p>
    <w:p w14:paraId="3EAD61C7" w14:textId="7FE0062E" w:rsidR="006721A5" w:rsidRDefault="006721A5" w:rsidP="00814FEE">
      <w:pPr>
        <w:pStyle w:val="Level2"/>
        <w:numPr>
          <w:ilvl w:val="0"/>
          <w:numId w:val="0"/>
        </w:numPr>
        <w:ind w:left="720"/>
      </w:pPr>
      <w:r>
        <w:t xml:space="preserve">Mr. Shah mentioned that the real metaverse is still in the future, but some of the components of the metaverse are here such as virtual reality, augmented reality, etc. He explained some examples of metaverse use cases such as training medical doctors, real like virtual meetings. </w:t>
      </w:r>
      <w:r w:rsidR="00CA42D6">
        <w:t>He highlighted to implement full concept metaverse, we need quality network, platforms, relevant expertise and relevant resources.</w:t>
      </w:r>
    </w:p>
    <w:p w14:paraId="505A0ECB" w14:textId="058D38EC" w:rsidR="00CA42D6" w:rsidRDefault="00CA42D6" w:rsidP="00814FEE">
      <w:pPr>
        <w:pStyle w:val="Level2"/>
        <w:numPr>
          <w:ilvl w:val="0"/>
          <w:numId w:val="0"/>
        </w:numPr>
        <w:ind w:left="720"/>
      </w:pPr>
    </w:p>
    <w:p w14:paraId="15CD617F" w14:textId="12B705D5" w:rsidR="00CA42D6" w:rsidRDefault="00CA42D6" w:rsidP="00814FEE">
      <w:pPr>
        <w:pStyle w:val="Level2"/>
        <w:numPr>
          <w:ilvl w:val="0"/>
          <w:numId w:val="0"/>
        </w:numPr>
        <w:ind w:left="720"/>
      </w:pPr>
      <w:r>
        <w:t>Samoa asked Mr. Shah to explain an application of metaverse focusing on the relationship between these emerging technologies and climate change.</w:t>
      </w:r>
    </w:p>
    <w:p w14:paraId="598D28FF" w14:textId="02665BF7" w:rsidR="00CA42D6" w:rsidRDefault="00CA42D6" w:rsidP="00814FEE">
      <w:pPr>
        <w:pStyle w:val="Level2"/>
        <w:numPr>
          <w:ilvl w:val="0"/>
          <w:numId w:val="0"/>
        </w:numPr>
        <w:ind w:left="720"/>
      </w:pPr>
    </w:p>
    <w:p w14:paraId="2BE2D126" w14:textId="3CF31808" w:rsidR="00CA42D6" w:rsidRDefault="00CA42D6" w:rsidP="00814FEE">
      <w:pPr>
        <w:pStyle w:val="Level2"/>
        <w:numPr>
          <w:ilvl w:val="0"/>
          <w:numId w:val="0"/>
        </w:numPr>
        <w:ind w:left="720"/>
      </w:pPr>
      <w:r>
        <w:t>Mr. Shah explained that the metaverse can be used to educate people about the impact of climate change</w:t>
      </w:r>
      <w:r w:rsidR="00BD7171">
        <w:t>, for example in 3D environment, and it can convince people to make the right decision.</w:t>
      </w:r>
    </w:p>
    <w:p w14:paraId="54EDAF3D" w14:textId="12F05D52" w:rsidR="00BD7171" w:rsidRDefault="00BD7171" w:rsidP="00814FEE">
      <w:pPr>
        <w:pStyle w:val="Level2"/>
        <w:numPr>
          <w:ilvl w:val="0"/>
          <w:numId w:val="0"/>
        </w:numPr>
        <w:ind w:left="720"/>
      </w:pPr>
    </w:p>
    <w:p w14:paraId="2A38D0D5" w14:textId="74731C93" w:rsidR="00BD7171" w:rsidRDefault="00BD7171" w:rsidP="00814FEE">
      <w:pPr>
        <w:pStyle w:val="Level2"/>
        <w:numPr>
          <w:ilvl w:val="0"/>
          <w:numId w:val="0"/>
        </w:numPr>
        <w:ind w:left="720"/>
      </w:pPr>
      <w:r>
        <w:lastRenderedPageBreak/>
        <w:t>The Moderator thanked all panelists for their insightful presentations and sharing their views.</w:t>
      </w:r>
    </w:p>
    <w:p w14:paraId="1DEB4400" w14:textId="77777777" w:rsidR="00814FEE" w:rsidRDefault="00814FEE" w:rsidP="00F230EE">
      <w:pPr>
        <w:pStyle w:val="Level2"/>
        <w:numPr>
          <w:ilvl w:val="0"/>
          <w:numId w:val="0"/>
        </w:numPr>
        <w:tabs>
          <w:tab w:val="clear" w:pos="810"/>
          <w:tab w:val="clear" w:pos="7200"/>
        </w:tabs>
        <w:spacing w:after="0"/>
        <w:ind w:left="720"/>
        <w:contextualSpacing w:val="0"/>
      </w:pPr>
    </w:p>
    <w:p w14:paraId="3FE76372" w14:textId="2ADEE847" w:rsidR="00F230EE" w:rsidRDefault="00F230EE" w:rsidP="00F230EE">
      <w:pPr>
        <w:pStyle w:val="Level2"/>
        <w:numPr>
          <w:ilvl w:val="0"/>
          <w:numId w:val="0"/>
        </w:numPr>
        <w:tabs>
          <w:tab w:val="clear" w:pos="810"/>
          <w:tab w:val="clear" w:pos="7200"/>
        </w:tabs>
        <w:spacing w:after="0"/>
        <w:ind w:left="720"/>
        <w:contextualSpacing w:val="0"/>
      </w:pPr>
    </w:p>
    <w:p w14:paraId="3FC17DF5" w14:textId="7E8B2EC4" w:rsidR="00F230EE" w:rsidRPr="0088307D" w:rsidRDefault="00F230EE" w:rsidP="00F230EE">
      <w:pPr>
        <w:pStyle w:val="Level1"/>
        <w:ind w:hanging="720"/>
      </w:pPr>
      <w:r w:rsidRPr="000C45BC">
        <w:t xml:space="preserve">SESSION </w:t>
      </w:r>
      <w:r>
        <w:t xml:space="preserve">7 – </w:t>
      </w:r>
      <w:r w:rsidR="00167725">
        <w:t>QUALITY OF SERVICE OF MOBILE VOICE AND DATA CONNECTION</w:t>
      </w:r>
      <w:r w:rsidRPr="000C45BC">
        <w:t xml:space="preserve"> </w:t>
      </w:r>
      <w:r w:rsidRPr="0026267F">
        <w:rPr>
          <w:b w:val="0"/>
          <w:bCs w:val="0"/>
          <w:i/>
          <w:iCs/>
        </w:rPr>
        <w:t>(</w:t>
      </w:r>
      <w:r w:rsidR="00167725">
        <w:rPr>
          <w:b w:val="0"/>
          <w:bCs w:val="0"/>
          <w:i/>
          <w:iCs/>
        </w:rPr>
        <w:t>Wednesday</w:t>
      </w:r>
      <w:r>
        <w:rPr>
          <w:b w:val="0"/>
          <w:bCs w:val="0"/>
          <w:i/>
          <w:iCs/>
        </w:rPr>
        <w:t>, 3</w:t>
      </w:r>
      <w:r w:rsidR="00167725">
        <w:rPr>
          <w:b w:val="0"/>
          <w:bCs w:val="0"/>
          <w:i/>
          <w:iCs/>
        </w:rPr>
        <w:t>1</w:t>
      </w:r>
      <w:r>
        <w:rPr>
          <w:b w:val="0"/>
          <w:bCs w:val="0"/>
          <w:i/>
          <w:iCs/>
        </w:rPr>
        <w:t xml:space="preserve"> August</w:t>
      </w:r>
      <w:r w:rsidRPr="0026267F">
        <w:rPr>
          <w:b w:val="0"/>
          <w:bCs w:val="0"/>
          <w:i/>
          <w:iCs/>
        </w:rPr>
        <w:t xml:space="preserve"> 202</w:t>
      </w:r>
      <w:r>
        <w:rPr>
          <w:b w:val="0"/>
          <w:bCs w:val="0"/>
          <w:i/>
          <w:iCs/>
        </w:rPr>
        <w:t>2</w:t>
      </w:r>
      <w:r w:rsidRPr="0026267F">
        <w:rPr>
          <w:b w:val="0"/>
          <w:bCs w:val="0"/>
          <w:i/>
          <w:iCs/>
        </w:rPr>
        <w:t xml:space="preserve">, </w:t>
      </w:r>
      <w:r>
        <w:rPr>
          <w:b w:val="0"/>
          <w:bCs w:val="0"/>
          <w:i/>
          <w:iCs/>
        </w:rPr>
        <w:t>1</w:t>
      </w:r>
      <w:r w:rsidR="00167725">
        <w:rPr>
          <w:b w:val="0"/>
          <w:bCs w:val="0"/>
          <w:i/>
          <w:iCs/>
        </w:rPr>
        <w:t>4</w:t>
      </w:r>
      <w:r w:rsidRPr="0026267F">
        <w:rPr>
          <w:b w:val="0"/>
          <w:bCs w:val="0"/>
          <w:i/>
          <w:iCs/>
        </w:rPr>
        <w:t>:</w:t>
      </w:r>
      <w:r w:rsidR="00167725">
        <w:rPr>
          <w:b w:val="0"/>
          <w:bCs w:val="0"/>
          <w:i/>
          <w:iCs/>
        </w:rPr>
        <w:t>00</w:t>
      </w:r>
      <w:r w:rsidRPr="0026267F">
        <w:rPr>
          <w:b w:val="0"/>
          <w:bCs w:val="0"/>
          <w:i/>
          <w:iCs/>
        </w:rPr>
        <w:t xml:space="preserve"> – </w:t>
      </w:r>
      <w:r>
        <w:rPr>
          <w:b w:val="0"/>
          <w:bCs w:val="0"/>
          <w:i/>
          <w:iCs/>
        </w:rPr>
        <w:t>1</w:t>
      </w:r>
      <w:r w:rsidR="00167725">
        <w:rPr>
          <w:b w:val="0"/>
          <w:bCs w:val="0"/>
          <w:i/>
          <w:iCs/>
        </w:rPr>
        <w:t>5</w:t>
      </w:r>
      <w:r>
        <w:rPr>
          <w:b w:val="0"/>
          <w:bCs w:val="0"/>
          <w:i/>
          <w:iCs/>
        </w:rPr>
        <w:t>:</w:t>
      </w:r>
      <w:r w:rsidR="00167725">
        <w:rPr>
          <w:b w:val="0"/>
          <w:bCs w:val="0"/>
          <w:i/>
          <w:iCs/>
        </w:rPr>
        <w:t>15</w:t>
      </w:r>
      <w:r w:rsidRPr="0026267F">
        <w:rPr>
          <w:b w:val="0"/>
          <w:bCs w:val="0"/>
          <w:i/>
          <w:iCs/>
        </w:rPr>
        <w:t xml:space="preserve"> hrs., </w:t>
      </w:r>
      <w:r w:rsidRPr="0026267F">
        <w:rPr>
          <w:rFonts w:cs="Times New Roman"/>
          <w:b w:val="0"/>
          <w:bCs w:val="0"/>
          <w:i/>
          <w:iCs/>
        </w:rPr>
        <w:t>UTC+</w:t>
      </w:r>
      <w:r>
        <w:rPr>
          <w:rFonts w:cs="Times New Roman"/>
          <w:b w:val="0"/>
          <w:bCs w:val="0"/>
          <w:i/>
          <w:iCs/>
        </w:rPr>
        <w:t>11</w:t>
      </w:r>
      <w:r w:rsidRPr="0026267F">
        <w:rPr>
          <w:b w:val="0"/>
          <w:bCs w:val="0"/>
          <w:i/>
          <w:iCs/>
        </w:rPr>
        <w:t>)</w:t>
      </w:r>
    </w:p>
    <w:p w14:paraId="7D09F857" w14:textId="77777777" w:rsidR="00F230EE" w:rsidRPr="00C0144F" w:rsidRDefault="00F230EE" w:rsidP="00F230EE">
      <w:pPr>
        <w:pStyle w:val="Level2"/>
        <w:numPr>
          <w:ilvl w:val="0"/>
          <w:numId w:val="0"/>
        </w:numPr>
        <w:tabs>
          <w:tab w:val="clear" w:pos="810"/>
          <w:tab w:val="clear" w:pos="7200"/>
        </w:tabs>
        <w:spacing w:after="0"/>
        <w:ind w:left="720"/>
        <w:contextualSpacing w:val="0"/>
        <w:rPr>
          <w:b/>
          <w:bCs/>
        </w:rPr>
      </w:pPr>
    </w:p>
    <w:p w14:paraId="028927BB" w14:textId="5531FE4B" w:rsidR="00F230EE" w:rsidRPr="00C0144F" w:rsidRDefault="00F230EE" w:rsidP="00F230EE">
      <w:pPr>
        <w:pStyle w:val="Level2"/>
        <w:numPr>
          <w:ilvl w:val="0"/>
          <w:numId w:val="0"/>
        </w:numPr>
        <w:tabs>
          <w:tab w:val="clear" w:pos="810"/>
          <w:tab w:val="clear" w:pos="7200"/>
        </w:tabs>
        <w:spacing w:after="0"/>
        <w:ind w:left="720"/>
        <w:contextualSpacing w:val="0"/>
      </w:pPr>
      <w:r w:rsidRPr="00C0144F">
        <w:t xml:space="preserve">This session was moderated by Mr. </w:t>
      </w:r>
      <w:r w:rsidR="00167725">
        <w:t>Phillip Henderson</w:t>
      </w:r>
      <w:r w:rsidRPr="00C0144F">
        <w:t>,</w:t>
      </w:r>
      <w:r w:rsidR="00167725">
        <w:t xml:space="preserve"> Vice President, Pacific Islands </w:t>
      </w:r>
      <w:r w:rsidR="00C929FA">
        <w:t>Telecommunications Association (PITA)</w:t>
      </w:r>
      <w:r w:rsidRPr="00C0144F">
        <w:t xml:space="preserve">. </w:t>
      </w:r>
      <w:r w:rsidRPr="00C0144F">
        <w:rPr>
          <w:rStyle w:val="normaltextrun"/>
          <w:color w:val="000000"/>
          <w:shd w:val="clear" w:color="auto" w:fill="FFFFFF"/>
        </w:rPr>
        <w:t>He requested the Speakers to deliver their presentations. </w:t>
      </w:r>
      <w:r w:rsidRPr="00C0144F">
        <w:rPr>
          <w:rStyle w:val="eop"/>
          <w:color w:val="000000"/>
          <w:shd w:val="clear" w:color="auto" w:fill="FFFFFF"/>
        </w:rPr>
        <w:t> </w:t>
      </w:r>
    </w:p>
    <w:p w14:paraId="62C5E9CD" w14:textId="77777777" w:rsidR="00F230EE" w:rsidRDefault="00F230EE" w:rsidP="00F230EE">
      <w:pPr>
        <w:pStyle w:val="Level2"/>
        <w:numPr>
          <w:ilvl w:val="0"/>
          <w:numId w:val="0"/>
        </w:numPr>
        <w:tabs>
          <w:tab w:val="clear" w:pos="810"/>
          <w:tab w:val="clear" w:pos="7200"/>
        </w:tabs>
        <w:spacing w:after="0"/>
        <w:contextualSpacing w:val="0"/>
      </w:pPr>
    </w:p>
    <w:p w14:paraId="5DA75881" w14:textId="2C444C5B" w:rsidR="00F230EE" w:rsidRPr="00144E9B" w:rsidRDefault="00C929FA" w:rsidP="00F230EE">
      <w:pPr>
        <w:pStyle w:val="Level2"/>
        <w:tabs>
          <w:tab w:val="clear" w:pos="810"/>
          <w:tab w:val="clear" w:pos="7200"/>
        </w:tabs>
        <w:spacing w:after="0"/>
        <w:contextualSpacing w:val="0"/>
        <w:rPr>
          <w:b/>
          <w:bCs/>
        </w:rPr>
      </w:pPr>
      <w:r>
        <w:rPr>
          <w:b/>
          <w:bCs/>
        </w:rPr>
        <w:t>Measuring Mobile Voice and Data QoS</w:t>
      </w:r>
      <w:r w:rsidR="00F230EE" w:rsidRPr="0041687B">
        <w:rPr>
          <w:b/>
          <w:bCs/>
        </w:rPr>
        <w:t xml:space="preserve"> </w:t>
      </w:r>
      <w:r w:rsidR="00F230EE" w:rsidRPr="0026267F">
        <w:rPr>
          <w:i/>
          <w:iCs/>
        </w:rPr>
        <w:t xml:space="preserve">(Document: </w:t>
      </w:r>
      <w:r w:rsidR="00F230EE">
        <w:rPr>
          <w:i/>
          <w:iCs/>
        </w:rPr>
        <w:t>PRFP-15/INP-1</w:t>
      </w:r>
      <w:r>
        <w:rPr>
          <w:i/>
          <w:iCs/>
        </w:rPr>
        <w:t>6</w:t>
      </w:r>
      <w:r w:rsidR="00F230EE" w:rsidRPr="0026267F">
        <w:rPr>
          <w:i/>
          <w:iCs/>
        </w:rPr>
        <w:t>)</w:t>
      </w:r>
    </w:p>
    <w:p w14:paraId="77FB4771" w14:textId="77777777" w:rsidR="00F230EE" w:rsidRDefault="00F230EE" w:rsidP="00F230EE">
      <w:pPr>
        <w:pStyle w:val="level4"/>
        <w:numPr>
          <w:ilvl w:val="0"/>
          <w:numId w:val="0"/>
        </w:numPr>
        <w:ind w:left="720"/>
        <w:contextualSpacing w:val="0"/>
        <w:jc w:val="both"/>
      </w:pPr>
    </w:p>
    <w:p w14:paraId="7DF0C08B" w14:textId="74CD4504" w:rsidR="00F230EE" w:rsidRPr="00465D18" w:rsidRDefault="00F230EE" w:rsidP="00F230EE">
      <w:pPr>
        <w:pStyle w:val="level4"/>
        <w:numPr>
          <w:ilvl w:val="0"/>
          <w:numId w:val="0"/>
        </w:numPr>
        <w:ind w:left="720"/>
        <w:contextualSpacing w:val="0"/>
        <w:jc w:val="both"/>
        <w:rPr>
          <w:color w:val="000000" w:themeColor="text1"/>
        </w:rPr>
      </w:pPr>
      <w:r w:rsidRPr="00465D18">
        <w:rPr>
          <w:color w:val="000000" w:themeColor="text1"/>
        </w:rPr>
        <w:t>Mr.</w:t>
      </w:r>
      <w:r w:rsidR="00C929FA">
        <w:rPr>
          <w:color w:val="000000" w:themeColor="text1"/>
        </w:rPr>
        <w:t xml:space="preserve"> Jovan </w:t>
      </w:r>
      <w:proofErr w:type="spellStart"/>
      <w:r w:rsidR="00C929FA">
        <w:rPr>
          <w:color w:val="000000" w:themeColor="text1"/>
        </w:rPr>
        <w:t>Barac</w:t>
      </w:r>
      <w:proofErr w:type="spellEnd"/>
      <w:r>
        <w:rPr>
          <w:color w:val="000000" w:themeColor="text1"/>
        </w:rPr>
        <w:t xml:space="preserve">, </w:t>
      </w:r>
      <w:r w:rsidR="00C929FA">
        <w:rPr>
          <w:color w:val="000000" w:themeColor="text1"/>
        </w:rPr>
        <w:t>CEO, Peritus Knowledge Services Corporation presented on the document</w:t>
      </w:r>
      <w:r>
        <w:rPr>
          <w:color w:val="000000" w:themeColor="text1"/>
          <w:lang w:bidi="th-TH"/>
        </w:rPr>
        <w:t xml:space="preserve">. </w:t>
      </w:r>
      <w:r w:rsidR="00C929FA">
        <w:rPr>
          <w:color w:val="000000" w:themeColor="text1"/>
          <w:lang w:bidi="th-TH"/>
        </w:rPr>
        <w:t xml:space="preserve">He highlighted the </w:t>
      </w:r>
      <w:r w:rsidR="006E0C50">
        <w:rPr>
          <w:color w:val="000000" w:themeColor="text1"/>
          <w:lang w:bidi="th-TH"/>
        </w:rPr>
        <w:t xml:space="preserve">importance of mobile wireless networks as a core enabler of digital transformation. He mentioned several QoS monitoring principles; 1) Regulators monitor the networks on a continuous basis, 2) The monitoring should be broad-based to take into account all customer’s actual experiences, products, technologies, and geographic locations, 3) Priority area performance should be scrutinized using deep dives, 4) Metrics must be standardized across operators. Then he </w:t>
      </w:r>
      <w:r w:rsidR="00AB0640">
        <w:rPr>
          <w:color w:val="000000" w:themeColor="text1"/>
          <w:lang w:bidi="th-TH"/>
        </w:rPr>
        <w:t xml:space="preserve">showed the examples of continuous testing display elements, selection criteria, map, and metrics to monitor, etc. He highlighted state of the art regulation requires a combination of approaches such as </w:t>
      </w:r>
      <w:r w:rsidR="00137C46">
        <w:rPr>
          <w:color w:val="000000" w:themeColor="text1"/>
          <w:lang w:bidi="th-TH"/>
        </w:rPr>
        <w:t>continuous testing across the country, intensive on-demand testing and interactive on-demand testing.</w:t>
      </w:r>
    </w:p>
    <w:p w14:paraId="18179680" w14:textId="77777777" w:rsidR="00F230EE" w:rsidRDefault="00F230EE" w:rsidP="00F230EE">
      <w:pPr>
        <w:pStyle w:val="level4"/>
        <w:numPr>
          <w:ilvl w:val="0"/>
          <w:numId w:val="0"/>
        </w:numPr>
        <w:ind w:left="720"/>
        <w:contextualSpacing w:val="0"/>
        <w:jc w:val="both"/>
      </w:pPr>
    </w:p>
    <w:p w14:paraId="5BF565AB" w14:textId="77777777" w:rsidR="00F230EE" w:rsidRDefault="00F230EE" w:rsidP="00F230EE">
      <w:pPr>
        <w:pStyle w:val="level4"/>
        <w:numPr>
          <w:ilvl w:val="0"/>
          <w:numId w:val="0"/>
        </w:numPr>
        <w:ind w:left="720"/>
        <w:contextualSpacing w:val="0"/>
        <w:jc w:val="both"/>
        <w:rPr>
          <w:bCs/>
        </w:rPr>
      </w:pPr>
      <w:r>
        <w:t xml:space="preserve"> </w:t>
      </w:r>
    </w:p>
    <w:p w14:paraId="704A41A9" w14:textId="5106692E" w:rsidR="00F230EE" w:rsidRPr="00C0144F" w:rsidRDefault="00137C46" w:rsidP="00F230EE">
      <w:pPr>
        <w:pStyle w:val="Level2"/>
        <w:tabs>
          <w:tab w:val="clear" w:pos="810"/>
          <w:tab w:val="clear" w:pos="7200"/>
        </w:tabs>
        <w:spacing w:after="0"/>
        <w:contextualSpacing w:val="0"/>
        <w:rPr>
          <w:b/>
          <w:bCs/>
        </w:rPr>
      </w:pPr>
      <w:r>
        <w:rPr>
          <w:b/>
          <w:bCs/>
        </w:rPr>
        <w:t>Impact Assessment of NGSO Mega-Constellations on National Economies</w:t>
      </w:r>
      <w:r w:rsidR="00F230EE" w:rsidRPr="00581F15">
        <w:rPr>
          <w:b/>
          <w:bCs/>
        </w:rPr>
        <w:t xml:space="preserve"> </w:t>
      </w:r>
      <w:r w:rsidR="00F230EE" w:rsidRPr="0026267F">
        <w:rPr>
          <w:i/>
          <w:iCs/>
        </w:rPr>
        <w:t xml:space="preserve">(Document: </w:t>
      </w:r>
      <w:r w:rsidR="00F230EE">
        <w:rPr>
          <w:i/>
          <w:iCs/>
        </w:rPr>
        <w:t>PRFP-15/INP-1</w:t>
      </w:r>
      <w:r w:rsidR="00C929FA">
        <w:rPr>
          <w:i/>
          <w:iCs/>
        </w:rPr>
        <w:t>7</w:t>
      </w:r>
      <w:r w:rsidR="00F230EE" w:rsidRPr="0026267F">
        <w:rPr>
          <w:i/>
          <w:iCs/>
        </w:rPr>
        <w:t>)</w:t>
      </w:r>
    </w:p>
    <w:p w14:paraId="6BC5E9DA" w14:textId="77777777" w:rsidR="00F230EE" w:rsidRDefault="00F230EE" w:rsidP="00F230EE">
      <w:pPr>
        <w:pStyle w:val="Level2"/>
        <w:numPr>
          <w:ilvl w:val="0"/>
          <w:numId w:val="0"/>
        </w:numPr>
        <w:tabs>
          <w:tab w:val="clear" w:pos="810"/>
          <w:tab w:val="clear" w:pos="7200"/>
        </w:tabs>
        <w:spacing w:after="0"/>
        <w:ind w:left="720"/>
        <w:contextualSpacing w:val="0"/>
        <w:rPr>
          <w:b/>
          <w:bCs/>
        </w:rPr>
      </w:pPr>
    </w:p>
    <w:p w14:paraId="22A93AF8" w14:textId="7426BB1F" w:rsidR="00F230EE" w:rsidRDefault="00F230EE" w:rsidP="00F230EE">
      <w:pPr>
        <w:pStyle w:val="Level2"/>
        <w:numPr>
          <w:ilvl w:val="0"/>
          <w:numId w:val="0"/>
        </w:numPr>
        <w:ind w:left="720"/>
        <w:rPr>
          <w:spacing w:val="-2"/>
        </w:rPr>
      </w:pPr>
      <w:r>
        <w:t>M</w:t>
      </w:r>
      <w:r w:rsidRPr="00AD460D">
        <w:t xml:space="preserve">r. </w:t>
      </w:r>
      <w:r>
        <w:t>C</w:t>
      </w:r>
      <w:r w:rsidR="00137C46">
        <w:t>ristian Gomez, Senior Director</w:t>
      </w:r>
      <w:r>
        <w:t xml:space="preserve">, </w:t>
      </w:r>
      <w:r w:rsidR="00137C46">
        <w:t xml:space="preserve">Government &amp; Regulatory Affairs APAC, </w:t>
      </w:r>
      <w:proofErr w:type="spellStart"/>
      <w:r w:rsidR="00137C46">
        <w:t>Viasat</w:t>
      </w:r>
      <w:proofErr w:type="spellEnd"/>
      <w:r>
        <w:t xml:space="preserve"> </w:t>
      </w:r>
      <w:r w:rsidRPr="00AD460D">
        <w:t xml:space="preserve">presented the document. </w:t>
      </w:r>
      <w:r>
        <w:t>He</w:t>
      </w:r>
      <w:r w:rsidRPr="00AD460D">
        <w:t xml:space="preserve"> </w:t>
      </w:r>
      <w:r w:rsidR="00137C46">
        <w:t xml:space="preserve">mentioned </w:t>
      </w:r>
      <w:r w:rsidR="000F7603">
        <w:t xml:space="preserve">LEO activity </w:t>
      </w:r>
      <w:r w:rsidR="00E11AEE">
        <w:t>has been</w:t>
      </w:r>
      <w:r w:rsidR="000F7603">
        <w:t xml:space="preserve"> increasing at an exponential rate with inadequate regulation</w:t>
      </w:r>
      <w:r>
        <w:t xml:space="preserve"> </w:t>
      </w:r>
      <w:r w:rsidR="000F7603">
        <w:t xml:space="preserve">and certain LEO players </w:t>
      </w:r>
      <w:r w:rsidR="00E11AEE">
        <w:t>have been</w:t>
      </w:r>
      <w:r w:rsidR="000F7603">
        <w:t xml:space="preserve"> attempting </w:t>
      </w:r>
      <w:r w:rsidR="00D80D0F">
        <w:t xml:space="preserve">to seize all LEO resources and hobble competition. Also, collision risk and other environmental harms are additive. </w:t>
      </w:r>
      <w:r w:rsidR="00E11AEE">
        <w:t>He mentioned that n</w:t>
      </w:r>
      <w:r w:rsidR="00D80D0F">
        <w:t xml:space="preserve">ational regulators are best positioned at the market access stage to ensure safety, equity &amp; sustainability at LEO, so they need to ensure LEO operators share look angles, orbits and spectrum in an equitable fashion and operate reasonable </w:t>
      </w:r>
      <w:r w:rsidR="00A64093">
        <w:t xml:space="preserve">aggregate collision risk profiles. </w:t>
      </w:r>
      <w:r w:rsidR="007C4C07">
        <w:t>He added that</w:t>
      </w:r>
      <w:r w:rsidR="00A64093">
        <w:t xml:space="preserve"> </w:t>
      </w:r>
      <w:r w:rsidR="007C4C07">
        <w:t xml:space="preserve">national regulators </w:t>
      </w:r>
      <w:r w:rsidR="00A64093">
        <w:t>need to prevent interference into GEOs and examine competitive and environmental effects of granting market access to a LEO system. He recommended a sustainability checklist.</w:t>
      </w:r>
    </w:p>
    <w:p w14:paraId="54928E1A" w14:textId="28557525" w:rsidR="00F230EE" w:rsidRPr="007C4C07" w:rsidRDefault="00F230EE" w:rsidP="007C4C07">
      <w:pPr>
        <w:pStyle w:val="Level2"/>
        <w:numPr>
          <w:ilvl w:val="0"/>
          <w:numId w:val="0"/>
        </w:numPr>
        <w:tabs>
          <w:tab w:val="clear" w:pos="810"/>
          <w:tab w:val="clear" w:pos="7200"/>
        </w:tabs>
        <w:spacing w:after="0"/>
        <w:ind w:left="720"/>
        <w:contextualSpacing w:val="0"/>
        <w:rPr>
          <w:spacing w:val="-2"/>
        </w:rPr>
      </w:pPr>
    </w:p>
    <w:p w14:paraId="15624D7F" w14:textId="06E0EFB8" w:rsidR="00F230EE" w:rsidRPr="00C0144F" w:rsidRDefault="00A64093" w:rsidP="00F230EE">
      <w:pPr>
        <w:pStyle w:val="Level2"/>
        <w:tabs>
          <w:tab w:val="clear" w:pos="810"/>
          <w:tab w:val="clear" w:pos="7200"/>
        </w:tabs>
        <w:spacing w:after="0"/>
        <w:contextualSpacing w:val="0"/>
        <w:rPr>
          <w:b/>
          <w:bCs/>
        </w:rPr>
      </w:pPr>
      <w:r>
        <w:rPr>
          <w:b/>
          <w:bCs/>
        </w:rPr>
        <w:t>IMT Terrestrial Network Guaranteed QoS Network</w:t>
      </w:r>
      <w:r w:rsidR="00F230EE" w:rsidRPr="00581F15">
        <w:rPr>
          <w:b/>
          <w:bCs/>
        </w:rPr>
        <w:t xml:space="preserve"> </w:t>
      </w:r>
      <w:r w:rsidR="00F230EE" w:rsidRPr="0026267F">
        <w:rPr>
          <w:i/>
          <w:iCs/>
        </w:rPr>
        <w:t xml:space="preserve">(Document: </w:t>
      </w:r>
      <w:r w:rsidR="00F230EE">
        <w:rPr>
          <w:i/>
          <w:iCs/>
        </w:rPr>
        <w:t>PRFP-15/INP-1</w:t>
      </w:r>
      <w:r w:rsidR="00C929FA">
        <w:rPr>
          <w:i/>
          <w:iCs/>
        </w:rPr>
        <w:t>8</w:t>
      </w:r>
      <w:r w:rsidR="00F230EE" w:rsidRPr="0026267F">
        <w:rPr>
          <w:i/>
          <w:iCs/>
        </w:rPr>
        <w:t>)</w:t>
      </w:r>
    </w:p>
    <w:p w14:paraId="7743B0A3" w14:textId="77777777" w:rsidR="00F230EE" w:rsidRDefault="00F230EE" w:rsidP="00F230EE">
      <w:pPr>
        <w:pStyle w:val="Level2"/>
        <w:numPr>
          <w:ilvl w:val="0"/>
          <w:numId w:val="0"/>
        </w:numPr>
        <w:ind w:left="720"/>
      </w:pPr>
    </w:p>
    <w:p w14:paraId="4481B9CB" w14:textId="717BC635" w:rsidR="00F230EE" w:rsidRDefault="00F230EE" w:rsidP="00F230EE">
      <w:pPr>
        <w:pStyle w:val="Level2"/>
        <w:numPr>
          <w:ilvl w:val="0"/>
          <w:numId w:val="0"/>
        </w:numPr>
        <w:tabs>
          <w:tab w:val="clear" w:pos="810"/>
          <w:tab w:val="clear" w:pos="7200"/>
        </w:tabs>
        <w:spacing w:after="0"/>
        <w:ind w:left="720"/>
        <w:contextualSpacing w:val="0"/>
      </w:pPr>
      <w:r>
        <w:t>M</w:t>
      </w:r>
      <w:r w:rsidR="00A64093">
        <w:t>s</w:t>
      </w:r>
      <w:r>
        <w:t xml:space="preserve">. </w:t>
      </w:r>
      <w:r w:rsidR="00A64093">
        <w:t xml:space="preserve">Boya </w:t>
      </w:r>
      <w:proofErr w:type="spellStart"/>
      <w:r w:rsidR="00A64093">
        <w:t>Lyu</w:t>
      </w:r>
      <w:proofErr w:type="spellEnd"/>
      <w:r w:rsidR="00A64093">
        <w:t xml:space="preserve">, Global Mobile </w:t>
      </w:r>
      <w:r w:rsidR="00255E1E">
        <w:t>Suppliers Association</w:t>
      </w:r>
      <w:r>
        <w:t xml:space="preserve"> </w:t>
      </w:r>
      <w:r w:rsidRPr="00AD460D">
        <w:t>presented the document.</w:t>
      </w:r>
      <w:r>
        <w:t xml:space="preserve"> </w:t>
      </w:r>
      <w:r w:rsidR="00255E1E">
        <w:t xml:space="preserve">She introduced that IMT terrestrial network is excellent for providing the guaranteed QoS service. 5G rollout continues to accelerate and 5G </w:t>
      </w:r>
      <w:r w:rsidR="00CD17C7">
        <w:t>Fixed Wireless Access (</w:t>
      </w:r>
      <w:r w:rsidR="00255E1E">
        <w:t>FWA</w:t>
      </w:r>
      <w:r w:rsidR="00CD17C7">
        <w:t xml:space="preserve">) is a key element of the 5G service package. 5G is suitable for the connection to Industry 4.0 and extremely high requirements for some precision industries. She also mentioned 6G research is underway and introduced 6G vision, standards timeframe, and spectrum for 6G. </w:t>
      </w:r>
      <w:r w:rsidR="008A2006">
        <w:t xml:space="preserve">She highlighted coverage as well as capacity remains crucial for providing guaranteed QoS service and therefore additional spectrum </w:t>
      </w:r>
      <w:r w:rsidR="007C4C07">
        <w:t>i</w:t>
      </w:r>
      <w:r w:rsidR="008A2006">
        <w:t xml:space="preserve">n all ranges also important. </w:t>
      </w:r>
    </w:p>
    <w:p w14:paraId="0E3637B5" w14:textId="529286EF" w:rsidR="0088307D" w:rsidRDefault="0088307D" w:rsidP="00F230EE">
      <w:pPr>
        <w:pStyle w:val="Level2"/>
        <w:numPr>
          <w:ilvl w:val="0"/>
          <w:numId w:val="0"/>
        </w:numPr>
        <w:tabs>
          <w:tab w:val="clear" w:pos="810"/>
          <w:tab w:val="clear" w:pos="7200"/>
        </w:tabs>
        <w:spacing w:after="0"/>
        <w:contextualSpacing w:val="0"/>
      </w:pPr>
    </w:p>
    <w:p w14:paraId="326AD386" w14:textId="7B7A87E0" w:rsidR="00C929FA" w:rsidRPr="00C0144F" w:rsidRDefault="008A2006" w:rsidP="00C929FA">
      <w:pPr>
        <w:pStyle w:val="Level2"/>
        <w:tabs>
          <w:tab w:val="clear" w:pos="810"/>
          <w:tab w:val="clear" w:pos="7200"/>
        </w:tabs>
        <w:spacing w:after="0"/>
        <w:contextualSpacing w:val="0"/>
        <w:rPr>
          <w:b/>
          <w:bCs/>
        </w:rPr>
      </w:pPr>
      <w:proofErr w:type="spellStart"/>
      <w:r>
        <w:rPr>
          <w:b/>
          <w:bCs/>
        </w:rPr>
        <w:t>Kacific’s</w:t>
      </w:r>
      <w:proofErr w:type="spellEnd"/>
      <w:r>
        <w:rPr>
          <w:b/>
          <w:bCs/>
        </w:rPr>
        <w:t xml:space="preserve"> Approach to Maintain a High QoS</w:t>
      </w:r>
      <w:r w:rsidR="00C929FA" w:rsidRPr="00581F15">
        <w:rPr>
          <w:b/>
          <w:bCs/>
        </w:rPr>
        <w:t xml:space="preserve"> </w:t>
      </w:r>
      <w:r w:rsidR="00C929FA" w:rsidRPr="0026267F">
        <w:rPr>
          <w:i/>
          <w:iCs/>
        </w:rPr>
        <w:t xml:space="preserve">(Document: </w:t>
      </w:r>
      <w:r w:rsidR="00C929FA">
        <w:rPr>
          <w:i/>
          <w:iCs/>
        </w:rPr>
        <w:t>PRFP-15/INP-19</w:t>
      </w:r>
      <w:r w:rsidR="00C929FA" w:rsidRPr="0026267F">
        <w:rPr>
          <w:i/>
          <w:iCs/>
        </w:rPr>
        <w:t>)</w:t>
      </w:r>
    </w:p>
    <w:p w14:paraId="47418CE7" w14:textId="77777777" w:rsidR="00C929FA" w:rsidRDefault="00C929FA" w:rsidP="00C929FA">
      <w:pPr>
        <w:pStyle w:val="Level2"/>
        <w:numPr>
          <w:ilvl w:val="0"/>
          <w:numId w:val="0"/>
        </w:numPr>
        <w:ind w:left="720"/>
      </w:pPr>
    </w:p>
    <w:p w14:paraId="38C74FDD" w14:textId="6FA9DC59" w:rsidR="00C929FA" w:rsidRDefault="00C929FA" w:rsidP="00C929FA">
      <w:pPr>
        <w:pStyle w:val="Level2"/>
        <w:numPr>
          <w:ilvl w:val="0"/>
          <w:numId w:val="0"/>
        </w:numPr>
        <w:tabs>
          <w:tab w:val="clear" w:pos="810"/>
          <w:tab w:val="clear" w:pos="7200"/>
        </w:tabs>
        <w:spacing w:after="0"/>
        <w:ind w:left="720"/>
        <w:contextualSpacing w:val="0"/>
      </w:pPr>
      <w:r>
        <w:t xml:space="preserve">Mr. John </w:t>
      </w:r>
      <w:r w:rsidR="008A2006">
        <w:t>Loke</w:t>
      </w:r>
      <w:r>
        <w:t xml:space="preserve">, </w:t>
      </w:r>
      <w:r w:rsidR="008A2006">
        <w:t xml:space="preserve">Chief Technical Officer, </w:t>
      </w:r>
      <w:proofErr w:type="spellStart"/>
      <w:r w:rsidR="008A2006">
        <w:t>Kacific</w:t>
      </w:r>
      <w:proofErr w:type="spellEnd"/>
      <w:r w:rsidR="008A2006">
        <w:t xml:space="preserve"> Broadband Satellite </w:t>
      </w:r>
      <w:r w:rsidRPr="00AD460D">
        <w:t>presented the document.</w:t>
      </w:r>
      <w:r>
        <w:t xml:space="preserve"> </w:t>
      </w:r>
      <w:r w:rsidR="008A2006">
        <w:t xml:space="preserve">He introduced </w:t>
      </w:r>
      <w:proofErr w:type="spellStart"/>
      <w:r w:rsidR="008A2006">
        <w:t>Kacific’s</w:t>
      </w:r>
      <w:proofErr w:type="spellEnd"/>
      <w:r w:rsidR="008A2006">
        <w:t xml:space="preserve"> outline, coverage and vision. </w:t>
      </w:r>
      <w:proofErr w:type="spellStart"/>
      <w:r w:rsidR="00CD6DCA">
        <w:t>Kacific</w:t>
      </w:r>
      <w:proofErr w:type="spellEnd"/>
      <w:r w:rsidR="00CD6DCA">
        <w:t xml:space="preserve"> is providing coverage to 470 million people in developing countries. He also introduced </w:t>
      </w:r>
      <w:proofErr w:type="spellStart"/>
      <w:r w:rsidR="00CD6DCA">
        <w:t>Kacific’s</w:t>
      </w:r>
      <w:proofErr w:type="spellEnd"/>
      <w:r w:rsidR="00CD6DCA">
        <w:t xml:space="preserve"> approach to VSAT terminal performance and VSAT platform performance. </w:t>
      </w:r>
      <w:r w:rsidR="00243A4B">
        <w:t xml:space="preserve">Regarding VSAT terminal performance, </w:t>
      </w:r>
      <w:proofErr w:type="spellStart"/>
      <w:r w:rsidR="00243A4B">
        <w:t>Kacific</w:t>
      </w:r>
      <w:proofErr w:type="spellEnd"/>
      <w:r w:rsidR="00243A4B">
        <w:t xml:space="preserve"> is trying to clarify service requirements, install equipment properly, and provide adequate support system. Regarding VSAT platform performance, </w:t>
      </w:r>
      <w:proofErr w:type="spellStart"/>
      <w:r w:rsidR="00243A4B">
        <w:t>Kacific</w:t>
      </w:r>
      <w:proofErr w:type="spellEnd"/>
      <w:r w:rsidR="00243A4B">
        <w:t xml:space="preserve"> tries to define the business requirements</w:t>
      </w:r>
      <w:r w:rsidR="00FD7473">
        <w:t>, prepare service plan, and be constant to review the QoS plan implemented and ensure user experiences maintain</w:t>
      </w:r>
      <w:r w:rsidR="007C4C07">
        <w:t>ed</w:t>
      </w:r>
      <w:r w:rsidR="00FD7473">
        <w:t>.</w:t>
      </w:r>
    </w:p>
    <w:p w14:paraId="62772BAE" w14:textId="59C86E54" w:rsidR="00814FEE" w:rsidRDefault="00814FEE" w:rsidP="00C929FA">
      <w:pPr>
        <w:pStyle w:val="Level2"/>
        <w:numPr>
          <w:ilvl w:val="0"/>
          <w:numId w:val="0"/>
        </w:numPr>
        <w:tabs>
          <w:tab w:val="clear" w:pos="810"/>
          <w:tab w:val="clear" w:pos="7200"/>
        </w:tabs>
        <w:spacing w:after="0"/>
        <w:ind w:left="720"/>
        <w:contextualSpacing w:val="0"/>
      </w:pPr>
    </w:p>
    <w:p w14:paraId="4DBE81C3" w14:textId="77777777" w:rsidR="00814FEE" w:rsidRPr="0074164C" w:rsidRDefault="00814FEE" w:rsidP="00814FEE">
      <w:pPr>
        <w:pStyle w:val="Level2"/>
        <w:rPr>
          <w:b/>
          <w:bCs/>
        </w:rPr>
      </w:pPr>
      <w:r>
        <w:rPr>
          <w:b/>
          <w:bCs/>
        </w:rPr>
        <w:t>Discussion</w:t>
      </w:r>
    </w:p>
    <w:p w14:paraId="2084E51E" w14:textId="77777777" w:rsidR="00814FEE" w:rsidRDefault="00814FEE" w:rsidP="00814FEE">
      <w:pPr>
        <w:pStyle w:val="Level2"/>
        <w:numPr>
          <w:ilvl w:val="0"/>
          <w:numId w:val="0"/>
        </w:numPr>
        <w:ind w:left="720"/>
      </w:pPr>
    </w:p>
    <w:p w14:paraId="25566A1F" w14:textId="619B3B7C" w:rsidR="00814FEE" w:rsidRDefault="00BD7171" w:rsidP="00814FEE">
      <w:pPr>
        <w:pStyle w:val="Level2"/>
        <w:numPr>
          <w:ilvl w:val="0"/>
          <w:numId w:val="0"/>
        </w:numPr>
        <w:ind w:left="720"/>
      </w:pPr>
      <w:r>
        <w:t xml:space="preserve">There was a question from the floor which asked </w:t>
      </w:r>
      <w:r w:rsidR="008260C5">
        <w:t>if anyone is successfully using quality of service benchmark testing to penalize operators what the challenge would be around it.</w:t>
      </w:r>
    </w:p>
    <w:p w14:paraId="566917BB" w14:textId="7D0F2C64" w:rsidR="008260C5" w:rsidRDefault="008260C5" w:rsidP="00814FEE">
      <w:pPr>
        <w:pStyle w:val="Level2"/>
        <w:numPr>
          <w:ilvl w:val="0"/>
          <w:numId w:val="0"/>
        </w:numPr>
        <w:ind w:left="720"/>
      </w:pPr>
    </w:p>
    <w:p w14:paraId="4A270019" w14:textId="792E2646" w:rsidR="008260C5" w:rsidRDefault="008260C5" w:rsidP="00814FEE">
      <w:pPr>
        <w:pStyle w:val="Level2"/>
        <w:numPr>
          <w:ilvl w:val="0"/>
          <w:numId w:val="0"/>
        </w:numPr>
        <w:ind w:left="720"/>
      </w:pPr>
      <w:r>
        <w:t xml:space="preserve">Mr. </w:t>
      </w:r>
      <w:proofErr w:type="spellStart"/>
      <w:r>
        <w:t>Barac</w:t>
      </w:r>
      <w:proofErr w:type="spellEnd"/>
      <w:r>
        <w:t xml:space="preserve"> mentioned that the challenges could be measur</w:t>
      </w:r>
      <w:r w:rsidR="00F216A7">
        <w:t>ing</w:t>
      </w:r>
      <w:r>
        <w:t xml:space="preserve"> the QoS, setting targets for the QoS, </w:t>
      </w:r>
      <w:r w:rsidR="00F216A7">
        <w:t xml:space="preserve">and </w:t>
      </w:r>
      <w:r>
        <w:t>figuring out the measures to address</w:t>
      </w:r>
      <w:r w:rsidR="00F216A7">
        <w:t xml:space="preserve"> the QoS problems. If there </w:t>
      </w:r>
      <w:r w:rsidR="00B45225">
        <w:t>are</w:t>
      </w:r>
      <w:r w:rsidR="00F216A7">
        <w:t xml:space="preserve"> any QoS problems, government can find the operators and give them a period of time to actually fix it, or in some countries, in the long term, government can bring another operator in the market. </w:t>
      </w:r>
    </w:p>
    <w:p w14:paraId="793D6467" w14:textId="53432AAA" w:rsidR="00814FEE" w:rsidRDefault="00814FEE" w:rsidP="00C929FA">
      <w:pPr>
        <w:pStyle w:val="Level2"/>
        <w:numPr>
          <w:ilvl w:val="0"/>
          <w:numId w:val="0"/>
        </w:numPr>
        <w:tabs>
          <w:tab w:val="clear" w:pos="810"/>
          <w:tab w:val="clear" w:pos="7200"/>
        </w:tabs>
        <w:spacing w:after="0"/>
        <w:ind w:left="720"/>
        <w:contextualSpacing w:val="0"/>
      </w:pPr>
    </w:p>
    <w:p w14:paraId="52C8973F" w14:textId="7F000B8C" w:rsidR="00F216A7" w:rsidRDefault="00F216A7" w:rsidP="00C929FA">
      <w:pPr>
        <w:pStyle w:val="Level2"/>
        <w:numPr>
          <w:ilvl w:val="0"/>
          <w:numId w:val="0"/>
        </w:numPr>
        <w:tabs>
          <w:tab w:val="clear" w:pos="810"/>
          <w:tab w:val="clear" w:pos="7200"/>
        </w:tabs>
        <w:spacing w:after="0"/>
        <w:ind w:left="720"/>
        <w:contextualSpacing w:val="0"/>
      </w:pPr>
      <w:r>
        <w:t xml:space="preserve">There was another question from the floor which asked Mr. Gomez </w:t>
      </w:r>
      <w:r w:rsidR="00B45225">
        <w:t xml:space="preserve">on </w:t>
      </w:r>
      <w:r>
        <w:t>how, when, and where we</w:t>
      </w:r>
      <w:r w:rsidR="00EB397E">
        <w:t xml:space="preserve"> should</w:t>
      </w:r>
      <w:r>
        <w:t xml:space="preserve"> come in to regulate the pathway belongs to a national space.</w:t>
      </w:r>
    </w:p>
    <w:p w14:paraId="24EC688B" w14:textId="3FE31974" w:rsidR="00EB397E" w:rsidRDefault="00EB397E" w:rsidP="00C929FA">
      <w:pPr>
        <w:pStyle w:val="Level2"/>
        <w:numPr>
          <w:ilvl w:val="0"/>
          <w:numId w:val="0"/>
        </w:numPr>
        <w:tabs>
          <w:tab w:val="clear" w:pos="810"/>
          <w:tab w:val="clear" w:pos="7200"/>
        </w:tabs>
        <w:spacing w:after="0"/>
        <w:ind w:left="720"/>
        <w:contextualSpacing w:val="0"/>
      </w:pPr>
    </w:p>
    <w:p w14:paraId="06545508" w14:textId="30ACDFD7" w:rsidR="00EB397E" w:rsidRDefault="00EB397E" w:rsidP="00C929FA">
      <w:pPr>
        <w:pStyle w:val="Level2"/>
        <w:numPr>
          <w:ilvl w:val="0"/>
          <w:numId w:val="0"/>
        </w:numPr>
        <w:tabs>
          <w:tab w:val="clear" w:pos="810"/>
          <w:tab w:val="clear" w:pos="7200"/>
        </w:tabs>
        <w:spacing w:after="0"/>
        <w:ind w:left="720"/>
        <w:contextualSpacing w:val="0"/>
      </w:pPr>
      <w:r>
        <w:t>Mr. Gomez explained that if satellite companies come to the ICT regulator to request market access (or landing rights), the regulator can impose license conditions. He suggested members to refer to the annex in his presentation material, an example checklist for the license conditions.</w:t>
      </w:r>
    </w:p>
    <w:p w14:paraId="7313F552" w14:textId="2B8B3645" w:rsidR="00F4232B" w:rsidRDefault="00F4232B" w:rsidP="00C929FA">
      <w:pPr>
        <w:pStyle w:val="Level2"/>
        <w:numPr>
          <w:ilvl w:val="0"/>
          <w:numId w:val="0"/>
        </w:numPr>
        <w:tabs>
          <w:tab w:val="clear" w:pos="810"/>
          <w:tab w:val="clear" w:pos="7200"/>
        </w:tabs>
        <w:spacing w:after="0"/>
        <w:ind w:left="720"/>
        <w:contextualSpacing w:val="0"/>
      </w:pPr>
    </w:p>
    <w:p w14:paraId="16ADCA7D" w14:textId="6234C01C" w:rsidR="00F4232B" w:rsidRDefault="00F4232B" w:rsidP="001345F7">
      <w:pPr>
        <w:pStyle w:val="Level2"/>
        <w:numPr>
          <w:ilvl w:val="0"/>
          <w:numId w:val="0"/>
        </w:numPr>
        <w:ind w:left="720"/>
      </w:pPr>
      <w:r>
        <w:t>The Moderator thanked all panelists for their informative presentations and sharing their views. Also, he thanked APT and the government of Vanuatu for hosting this PRFP.</w:t>
      </w:r>
    </w:p>
    <w:p w14:paraId="5A4F61E1" w14:textId="77777777" w:rsidR="00C929FA" w:rsidRDefault="00C929FA" w:rsidP="00F230EE">
      <w:pPr>
        <w:pStyle w:val="Level2"/>
        <w:numPr>
          <w:ilvl w:val="0"/>
          <w:numId w:val="0"/>
        </w:numPr>
        <w:tabs>
          <w:tab w:val="clear" w:pos="810"/>
          <w:tab w:val="clear" w:pos="7200"/>
        </w:tabs>
        <w:spacing w:after="0"/>
        <w:contextualSpacing w:val="0"/>
      </w:pPr>
    </w:p>
    <w:p w14:paraId="69180EB0" w14:textId="77777777" w:rsidR="0088307D" w:rsidRDefault="0088307D" w:rsidP="009F0CB7">
      <w:pPr>
        <w:pStyle w:val="Level2"/>
        <w:numPr>
          <w:ilvl w:val="0"/>
          <w:numId w:val="0"/>
        </w:numPr>
        <w:tabs>
          <w:tab w:val="clear" w:pos="7200"/>
        </w:tabs>
        <w:spacing w:after="0"/>
        <w:ind w:left="720"/>
        <w:contextualSpacing w:val="0"/>
      </w:pPr>
    </w:p>
    <w:p w14:paraId="55C8DBFC" w14:textId="79B488DF" w:rsidR="00830CF2" w:rsidRPr="00AF6DA6" w:rsidRDefault="00A07364" w:rsidP="009F0CB7">
      <w:pPr>
        <w:pStyle w:val="Level1"/>
        <w:tabs>
          <w:tab w:val="clear" w:pos="7200"/>
        </w:tabs>
        <w:spacing w:before="0"/>
        <w:ind w:hanging="720"/>
      </w:pPr>
      <w:r w:rsidRPr="000C45BC">
        <w:t xml:space="preserve">SESSION </w:t>
      </w:r>
      <w:r w:rsidR="00F230EE">
        <w:t>8</w:t>
      </w:r>
      <w:r w:rsidR="0036748E" w:rsidRPr="000C45BC">
        <w:t xml:space="preserve"> </w:t>
      </w:r>
      <w:r w:rsidR="008F715B">
        <w:t>–</w:t>
      </w:r>
      <w:r w:rsidR="00513F6C">
        <w:t xml:space="preserve"> </w:t>
      </w:r>
      <w:r w:rsidR="008F715B">
        <w:t xml:space="preserve">CLOSED SESSION FOR POLICYMAKERS AND </w:t>
      </w:r>
      <w:bookmarkStart w:id="6" w:name="_Hlk20467235"/>
      <w:r w:rsidR="004E457D">
        <w:t xml:space="preserve">REGULATORS </w:t>
      </w:r>
      <w:r w:rsidR="004E457D" w:rsidRPr="00513F6C">
        <w:t>(</w:t>
      </w:r>
      <w:r w:rsidR="008B7F2F">
        <w:rPr>
          <w:b w:val="0"/>
          <w:bCs w:val="0"/>
          <w:i/>
          <w:iCs/>
        </w:rPr>
        <w:t>Wednesda</w:t>
      </w:r>
      <w:bookmarkEnd w:id="6"/>
      <w:r w:rsidR="008B7F2F">
        <w:rPr>
          <w:b w:val="0"/>
          <w:bCs w:val="0"/>
          <w:i/>
          <w:iCs/>
        </w:rPr>
        <w:t>y, 31</w:t>
      </w:r>
      <w:r w:rsidR="008F715B">
        <w:rPr>
          <w:b w:val="0"/>
          <w:bCs w:val="0"/>
          <w:i/>
          <w:iCs/>
        </w:rPr>
        <w:t xml:space="preserve"> </w:t>
      </w:r>
      <w:r w:rsidR="008B7F2F">
        <w:rPr>
          <w:b w:val="0"/>
          <w:bCs w:val="0"/>
          <w:i/>
          <w:iCs/>
        </w:rPr>
        <w:t>August</w:t>
      </w:r>
      <w:r w:rsidR="00BB04F5">
        <w:rPr>
          <w:b w:val="0"/>
          <w:bCs w:val="0"/>
          <w:i/>
          <w:iCs/>
        </w:rPr>
        <w:t xml:space="preserve"> 202</w:t>
      </w:r>
      <w:r w:rsidR="008B7F2F">
        <w:rPr>
          <w:b w:val="0"/>
          <w:bCs w:val="0"/>
          <w:i/>
          <w:iCs/>
        </w:rPr>
        <w:t>2</w:t>
      </w:r>
      <w:r w:rsidRPr="00A41570">
        <w:rPr>
          <w:b w:val="0"/>
          <w:bCs w:val="0"/>
          <w:i/>
          <w:iCs/>
        </w:rPr>
        <w:t xml:space="preserve">, </w:t>
      </w:r>
      <w:r w:rsidR="008B7F2F">
        <w:rPr>
          <w:b w:val="0"/>
          <w:bCs w:val="0"/>
          <w:i/>
          <w:iCs/>
        </w:rPr>
        <w:t>15</w:t>
      </w:r>
      <w:r>
        <w:rPr>
          <w:b w:val="0"/>
          <w:bCs w:val="0"/>
          <w:i/>
          <w:iCs/>
        </w:rPr>
        <w:t>:</w:t>
      </w:r>
      <w:r w:rsidR="008B7F2F">
        <w:rPr>
          <w:b w:val="0"/>
          <w:bCs w:val="0"/>
          <w:i/>
          <w:iCs/>
        </w:rPr>
        <w:t>45</w:t>
      </w:r>
      <w:r w:rsidRPr="00A41570">
        <w:rPr>
          <w:b w:val="0"/>
          <w:bCs w:val="0"/>
          <w:i/>
          <w:iCs/>
        </w:rPr>
        <w:t xml:space="preserve"> – </w:t>
      </w:r>
      <w:r w:rsidR="008B7F2F">
        <w:rPr>
          <w:b w:val="0"/>
          <w:bCs w:val="0"/>
          <w:i/>
          <w:iCs/>
        </w:rPr>
        <w:t>17</w:t>
      </w:r>
      <w:r>
        <w:rPr>
          <w:b w:val="0"/>
          <w:bCs w:val="0"/>
          <w:i/>
          <w:iCs/>
        </w:rPr>
        <w:t>:</w:t>
      </w:r>
      <w:r w:rsidR="0036748E">
        <w:rPr>
          <w:b w:val="0"/>
          <w:bCs w:val="0"/>
          <w:i/>
          <w:iCs/>
        </w:rPr>
        <w:t xml:space="preserve">00 </w:t>
      </w:r>
      <w:r w:rsidR="00FB5115" w:rsidRPr="00A41570">
        <w:rPr>
          <w:b w:val="0"/>
          <w:bCs w:val="0"/>
          <w:i/>
          <w:iCs/>
        </w:rPr>
        <w:t>hrs.</w:t>
      </w:r>
      <w:r w:rsidR="00FB5115">
        <w:rPr>
          <w:b w:val="0"/>
          <w:bCs w:val="0"/>
          <w:i/>
          <w:iCs/>
        </w:rPr>
        <w:t>,</w:t>
      </w:r>
      <w:r w:rsidR="00FB5115">
        <w:rPr>
          <w:rFonts w:cs="Times New Roman"/>
          <w:b w:val="0"/>
          <w:i/>
          <w:iCs/>
        </w:rPr>
        <w:t xml:space="preserve"> UTC</w:t>
      </w:r>
      <w:r w:rsidR="00B358D1">
        <w:rPr>
          <w:rFonts w:cs="Times New Roman"/>
          <w:b w:val="0"/>
          <w:i/>
          <w:iCs/>
        </w:rPr>
        <w:t>+</w:t>
      </w:r>
      <w:r w:rsidR="008B7F2F">
        <w:rPr>
          <w:rFonts w:cs="Times New Roman"/>
          <w:b w:val="0"/>
          <w:i/>
          <w:iCs/>
        </w:rPr>
        <w:t>11</w:t>
      </w:r>
      <w:r>
        <w:rPr>
          <w:b w:val="0"/>
          <w:bCs w:val="0"/>
          <w:i/>
          <w:iCs/>
        </w:rPr>
        <w:t>)</w:t>
      </w:r>
    </w:p>
    <w:p w14:paraId="15AC40C5" w14:textId="77777777" w:rsidR="00513F6C" w:rsidRDefault="00513F6C" w:rsidP="009F0CB7">
      <w:pPr>
        <w:pStyle w:val="Level2"/>
        <w:numPr>
          <w:ilvl w:val="0"/>
          <w:numId w:val="0"/>
        </w:numPr>
        <w:tabs>
          <w:tab w:val="clear" w:pos="7200"/>
        </w:tabs>
        <w:spacing w:after="0"/>
        <w:ind w:left="720"/>
        <w:contextualSpacing w:val="0"/>
      </w:pPr>
    </w:p>
    <w:p w14:paraId="1100333A" w14:textId="20CFADFE" w:rsidR="00C95BC9" w:rsidRDefault="008B7F2F" w:rsidP="00C95BC9">
      <w:pPr>
        <w:pStyle w:val="Level2"/>
        <w:numPr>
          <w:ilvl w:val="0"/>
          <w:numId w:val="0"/>
        </w:numPr>
        <w:tabs>
          <w:tab w:val="clear" w:pos="7200"/>
        </w:tabs>
        <w:spacing w:after="0"/>
        <w:ind w:left="720"/>
        <w:contextualSpacing w:val="0"/>
      </w:pPr>
      <w:bookmarkStart w:id="7" w:name="_Hlk80628516"/>
      <w:r w:rsidRPr="00E11809">
        <w:t>This session was m</w:t>
      </w:r>
      <w:r w:rsidR="00124112" w:rsidRPr="00E11809">
        <w:t>oderat</w:t>
      </w:r>
      <w:r w:rsidR="00E11809" w:rsidRPr="00E11809">
        <w:t xml:space="preserve">ed by </w:t>
      </w:r>
      <w:r w:rsidR="0036748E" w:rsidRPr="00E11809">
        <w:t xml:space="preserve">Mr. </w:t>
      </w:r>
      <w:r w:rsidR="008F715B" w:rsidRPr="00E11809">
        <w:t>John Jack, Chair</w:t>
      </w:r>
      <w:r w:rsidR="007C4C07">
        <w:t xml:space="preserve"> of</w:t>
      </w:r>
      <w:r w:rsidR="008F715B" w:rsidRPr="00E11809">
        <w:t xml:space="preserve"> PRFP</w:t>
      </w:r>
      <w:r w:rsidR="00E11809">
        <w:t>. H</w:t>
      </w:r>
      <w:r w:rsidR="00C95BC9">
        <w:t>e asked Members from Pacific to share their views and information on issues around ICT in the Pacific countries</w:t>
      </w:r>
      <w:r w:rsidR="00C91BB1">
        <w:t>.</w:t>
      </w:r>
      <w:r w:rsidR="008F715B">
        <w:t xml:space="preserve"> </w:t>
      </w:r>
    </w:p>
    <w:p w14:paraId="2B01265C" w14:textId="77777777" w:rsidR="00C95BC9" w:rsidRDefault="00C95BC9" w:rsidP="00C95BC9">
      <w:pPr>
        <w:pStyle w:val="Level2"/>
        <w:numPr>
          <w:ilvl w:val="0"/>
          <w:numId w:val="0"/>
        </w:numPr>
        <w:tabs>
          <w:tab w:val="clear" w:pos="7200"/>
        </w:tabs>
        <w:spacing w:after="0"/>
        <w:ind w:left="720"/>
        <w:contextualSpacing w:val="0"/>
      </w:pPr>
    </w:p>
    <w:p w14:paraId="79DEB681" w14:textId="07E9FD1F" w:rsidR="00C95BC9" w:rsidRDefault="00C95BC9" w:rsidP="00C95BC9">
      <w:pPr>
        <w:pStyle w:val="ListParagraph"/>
        <w:widowControl w:val="0"/>
        <w:wordWrap w:val="0"/>
        <w:autoSpaceDE w:val="0"/>
        <w:autoSpaceDN w:val="0"/>
        <w:spacing w:after="160" w:line="259" w:lineRule="auto"/>
      </w:pPr>
      <w:r>
        <w:t>Members suggested to e</w:t>
      </w:r>
      <w:r w:rsidRPr="07EED7B7">
        <w:t>ncourage Pacific Members to attend the PP-22 to increase the voice on the necessity of ITU presence in the Pacific</w:t>
      </w:r>
      <w:r>
        <w:t xml:space="preserve"> and d</w:t>
      </w:r>
      <w:r w:rsidRPr="07EED7B7">
        <w:t>ecided to propose a creation of a Working Group which would discuss the possible ways of enhancing regional engagement including institutionalized arrangements</w:t>
      </w:r>
      <w:r>
        <w:t xml:space="preserve">. </w:t>
      </w:r>
    </w:p>
    <w:p w14:paraId="05762C61" w14:textId="2191496D" w:rsidR="00C95BC9" w:rsidRDefault="00C95BC9" w:rsidP="00C95BC9">
      <w:pPr>
        <w:pStyle w:val="ListParagraph"/>
        <w:widowControl w:val="0"/>
        <w:wordWrap w:val="0"/>
        <w:autoSpaceDE w:val="0"/>
        <w:autoSpaceDN w:val="0"/>
        <w:spacing w:after="160" w:line="259" w:lineRule="auto"/>
      </w:pPr>
    </w:p>
    <w:p w14:paraId="36710FFD" w14:textId="36A03BBE" w:rsidR="00FB30E4" w:rsidRDefault="00C95BC9" w:rsidP="00FB30E4">
      <w:pPr>
        <w:pStyle w:val="ListParagraph"/>
        <w:jc w:val="both"/>
      </w:pPr>
      <w:r>
        <w:t>Also, Members no</w:t>
      </w:r>
      <w:r w:rsidR="00FB30E4">
        <w:t xml:space="preserve">minated Mr. John Jack from Vanuatu as the Chair of PRFP and Ms. </w:t>
      </w:r>
      <w:proofErr w:type="spellStart"/>
      <w:r w:rsidR="00FB30E4">
        <w:t>Tepua</w:t>
      </w:r>
      <w:proofErr w:type="spellEnd"/>
      <w:r w:rsidR="00FB30E4">
        <w:t xml:space="preserve"> Hunter, Cook Islands and Ms. </w:t>
      </w:r>
      <w:proofErr w:type="spellStart"/>
      <w:r w:rsidR="00FB30E4">
        <w:t>Lenga</w:t>
      </w:r>
      <w:proofErr w:type="spellEnd"/>
      <w:r w:rsidR="00FB30E4">
        <w:t xml:space="preserve"> </w:t>
      </w:r>
      <w:proofErr w:type="spellStart"/>
      <w:r w:rsidR="00FB30E4">
        <w:t>Teannaki</w:t>
      </w:r>
      <w:proofErr w:type="spellEnd"/>
      <w:r w:rsidR="00FB30E4">
        <w:t xml:space="preserve">, Kiribati as the Vice-Chairs of PRFP. (However, after the closed session, Kiribati gave up the Vice-Chair post, and requested to the Melanesian group (Fiji/Solomon/PNG) to replace Micronesian </w:t>
      </w:r>
      <w:r w:rsidR="00FB30E4">
        <w:lastRenderedPageBreak/>
        <w:t>representative)</w:t>
      </w:r>
      <w:r w:rsidR="00E51FA2">
        <w:t>.</w:t>
      </w:r>
      <w:r w:rsidR="334D78DA">
        <w:t xml:space="preserve"> Secretary General of the APT would bring the outcomes of the discussion at the closing Plenary for its endorsement. </w:t>
      </w:r>
    </w:p>
    <w:p w14:paraId="290075D6" w14:textId="2006B581" w:rsidR="163B0C70" w:rsidRDefault="163B0C70" w:rsidP="163B0C70">
      <w:pPr>
        <w:pStyle w:val="ListParagraph"/>
        <w:jc w:val="both"/>
      </w:pPr>
    </w:p>
    <w:p w14:paraId="2E4390EB" w14:textId="442CD80C" w:rsidR="007D6FC1" w:rsidRDefault="007D6FC1" w:rsidP="00FB30E4">
      <w:pPr>
        <w:pStyle w:val="ListParagraph"/>
        <w:jc w:val="both"/>
      </w:pPr>
      <w:r>
        <w:t>In addition, Members suggested the following topics to be included for the PRFP-16. Cybersecurity including PACSON, Capacity building and Digital skills, Digital Transformation, Universal Access, Spectrum Management, “CERT Workshop” as a side event of PRFP, Critical Infrastructure Security, Data Protection &amp; Privacy, developing strategy to strengthen regional engagement (figuring out measures how Pacific countries can work together, how to strengthen Top-level engagement).</w:t>
      </w:r>
    </w:p>
    <w:p w14:paraId="4136E27E" w14:textId="719BD190" w:rsidR="00090BBA" w:rsidRDefault="00090BBA" w:rsidP="00FB30E4">
      <w:pPr>
        <w:pStyle w:val="ListParagraph"/>
        <w:jc w:val="both"/>
      </w:pPr>
    </w:p>
    <w:p w14:paraId="01C380B2" w14:textId="56D1A728" w:rsidR="00090BBA" w:rsidRDefault="00090BBA" w:rsidP="00FB30E4">
      <w:pPr>
        <w:pStyle w:val="ListParagraph"/>
        <w:jc w:val="both"/>
      </w:pPr>
      <w:r>
        <w:t>Regarding coordination of Pacific during the PP-22, Members suggested to create a PP Coordination Group for Pacific during the PP and Samoa requested to support the nomination of a candidate for ITU DSG from Samoa.</w:t>
      </w:r>
    </w:p>
    <w:p w14:paraId="31DE4C31" w14:textId="77777777" w:rsidR="00425EA1" w:rsidRDefault="00425EA1" w:rsidP="00425EA1">
      <w:pPr>
        <w:pStyle w:val="ListParagraph"/>
        <w:widowControl w:val="0"/>
        <w:wordWrap w:val="0"/>
        <w:autoSpaceDE w:val="0"/>
        <w:autoSpaceDN w:val="0"/>
        <w:spacing w:after="160" w:line="259" w:lineRule="auto"/>
      </w:pPr>
    </w:p>
    <w:p w14:paraId="25B41516" w14:textId="7B9A74BE" w:rsidR="00425EA1" w:rsidRPr="008320AD" w:rsidRDefault="00425EA1" w:rsidP="00425EA1">
      <w:pPr>
        <w:pStyle w:val="ListParagraph"/>
        <w:widowControl w:val="0"/>
        <w:wordWrap w:val="0"/>
        <w:autoSpaceDE w:val="0"/>
        <w:autoSpaceDN w:val="0"/>
        <w:spacing w:after="160" w:line="259" w:lineRule="auto"/>
        <w:jc w:val="both"/>
      </w:pPr>
      <w:r>
        <w:t xml:space="preserve">Regarding the host of PRFP-16, APT </w:t>
      </w:r>
      <w:r w:rsidRPr="07EED7B7">
        <w:t>Secretariat was asked to coordinate the issue with Members and inform the outcomes accordingly</w:t>
      </w:r>
      <w:r>
        <w:t>.</w:t>
      </w:r>
    </w:p>
    <w:p w14:paraId="35DBE8EA" w14:textId="4518AFA0" w:rsidR="008F715B" w:rsidRDefault="008F715B" w:rsidP="00425EA1">
      <w:pPr>
        <w:pStyle w:val="ListParagraph"/>
        <w:widowControl w:val="0"/>
        <w:wordWrap w:val="0"/>
        <w:autoSpaceDE w:val="0"/>
        <w:autoSpaceDN w:val="0"/>
        <w:spacing w:after="160" w:line="259" w:lineRule="auto"/>
      </w:pPr>
      <w:r>
        <w:t xml:space="preserve"> </w:t>
      </w:r>
    </w:p>
    <w:bookmarkEnd w:id="7"/>
    <w:p w14:paraId="56FDBC02" w14:textId="2028A590" w:rsidR="00DF724C" w:rsidRPr="00AF6DA6" w:rsidRDefault="00DF724C" w:rsidP="00DF724C">
      <w:pPr>
        <w:pStyle w:val="Level1"/>
        <w:ind w:hanging="720"/>
      </w:pPr>
      <w:r w:rsidRPr="000C45BC">
        <w:t xml:space="preserve">SESSION </w:t>
      </w:r>
      <w:r w:rsidR="00F230EE">
        <w:t>9</w:t>
      </w:r>
      <w:r w:rsidRPr="000C45BC">
        <w:t xml:space="preserve"> </w:t>
      </w:r>
      <w:r w:rsidR="00AF311B">
        <w:t>–</w:t>
      </w:r>
      <w:r>
        <w:t xml:space="preserve"> </w:t>
      </w:r>
      <w:r w:rsidR="00D74D40">
        <w:t>IMPROVING DIGITAL SKILLS IN PACIFIC IN A RAPID CHANGING ICT ENVIRONMENT</w:t>
      </w:r>
      <w:r w:rsidRPr="00513F6C">
        <w:t xml:space="preserve"> </w:t>
      </w:r>
      <w:r w:rsidRPr="0026267F">
        <w:rPr>
          <w:b w:val="0"/>
          <w:bCs w:val="0"/>
          <w:i/>
          <w:iCs/>
        </w:rPr>
        <w:t>(</w:t>
      </w:r>
      <w:r w:rsidR="00AF311B" w:rsidRPr="00AF311B">
        <w:rPr>
          <w:b w:val="0"/>
          <w:bCs w:val="0"/>
          <w:i/>
          <w:iCs/>
        </w:rPr>
        <w:t xml:space="preserve">Thursday, </w:t>
      </w:r>
      <w:r w:rsidR="00D74D40">
        <w:rPr>
          <w:b w:val="0"/>
          <w:bCs w:val="0"/>
          <w:i/>
          <w:iCs/>
        </w:rPr>
        <w:t>1</w:t>
      </w:r>
      <w:r w:rsidR="00AF311B" w:rsidRPr="00AF311B">
        <w:rPr>
          <w:b w:val="0"/>
          <w:bCs w:val="0"/>
          <w:i/>
          <w:iCs/>
        </w:rPr>
        <w:t xml:space="preserve"> September 202</w:t>
      </w:r>
      <w:r w:rsidR="00D74D40">
        <w:rPr>
          <w:b w:val="0"/>
          <w:bCs w:val="0"/>
          <w:i/>
          <w:iCs/>
        </w:rPr>
        <w:t>2</w:t>
      </w:r>
      <w:r w:rsidR="00AF311B" w:rsidRPr="00AF311B">
        <w:rPr>
          <w:b w:val="0"/>
          <w:bCs w:val="0"/>
          <w:i/>
          <w:iCs/>
        </w:rPr>
        <w:t>, 0</w:t>
      </w:r>
      <w:r w:rsidR="00AF311B">
        <w:rPr>
          <w:b w:val="0"/>
          <w:bCs w:val="0"/>
          <w:i/>
          <w:iCs/>
          <w:lang w:bidi="th-TH"/>
        </w:rPr>
        <w:t>9</w:t>
      </w:r>
      <w:r w:rsidR="00AF311B" w:rsidRPr="00AF311B">
        <w:rPr>
          <w:b w:val="0"/>
          <w:bCs w:val="0"/>
          <w:i/>
          <w:iCs/>
        </w:rPr>
        <w:t>:</w:t>
      </w:r>
      <w:r w:rsidR="00AF311B">
        <w:rPr>
          <w:b w:val="0"/>
          <w:bCs w:val="0"/>
          <w:i/>
          <w:iCs/>
        </w:rPr>
        <w:t>1</w:t>
      </w:r>
      <w:r w:rsidR="00AF311B" w:rsidRPr="00AF311B">
        <w:rPr>
          <w:b w:val="0"/>
          <w:bCs w:val="0"/>
          <w:i/>
          <w:iCs/>
        </w:rPr>
        <w:t xml:space="preserve">0 – </w:t>
      </w:r>
      <w:r w:rsidR="00AF311B">
        <w:rPr>
          <w:b w:val="0"/>
          <w:bCs w:val="0"/>
          <w:i/>
          <w:iCs/>
        </w:rPr>
        <w:t>10</w:t>
      </w:r>
      <w:r w:rsidR="00AF311B" w:rsidRPr="00AF311B">
        <w:rPr>
          <w:b w:val="0"/>
          <w:bCs w:val="0"/>
          <w:i/>
          <w:iCs/>
        </w:rPr>
        <w:t>:</w:t>
      </w:r>
      <w:r w:rsidR="00AF311B">
        <w:rPr>
          <w:b w:val="0"/>
          <w:bCs w:val="0"/>
          <w:i/>
          <w:iCs/>
        </w:rPr>
        <w:t>3</w:t>
      </w:r>
      <w:r w:rsidR="00AF311B" w:rsidRPr="00AF311B">
        <w:rPr>
          <w:b w:val="0"/>
          <w:bCs w:val="0"/>
          <w:i/>
          <w:iCs/>
        </w:rPr>
        <w:t>0 hrs</w:t>
      </w:r>
      <w:r w:rsidR="00CF616F">
        <w:rPr>
          <w:b w:val="0"/>
          <w:bCs w:val="0"/>
          <w:i/>
          <w:iCs/>
        </w:rPr>
        <w:t>.</w:t>
      </w:r>
      <w:r w:rsidR="00AF311B" w:rsidRPr="00AF311B">
        <w:rPr>
          <w:b w:val="0"/>
          <w:bCs w:val="0"/>
          <w:i/>
          <w:iCs/>
        </w:rPr>
        <w:t>,</w:t>
      </w:r>
      <w:r w:rsidR="00CF616F">
        <w:rPr>
          <w:b w:val="0"/>
          <w:bCs w:val="0"/>
          <w:i/>
          <w:iCs/>
        </w:rPr>
        <w:t xml:space="preserve"> </w:t>
      </w:r>
      <w:r w:rsidR="00AF311B" w:rsidRPr="00AF311B">
        <w:rPr>
          <w:b w:val="0"/>
          <w:bCs w:val="0"/>
          <w:i/>
          <w:iCs/>
        </w:rPr>
        <w:t>UTC+</w:t>
      </w:r>
      <w:r w:rsidR="00D74D40">
        <w:rPr>
          <w:b w:val="0"/>
          <w:bCs w:val="0"/>
          <w:i/>
          <w:iCs/>
        </w:rPr>
        <w:t>11</w:t>
      </w:r>
      <w:r w:rsidRPr="0026267F">
        <w:rPr>
          <w:b w:val="0"/>
          <w:bCs w:val="0"/>
          <w:i/>
          <w:iCs/>
        </w:rPr>
        <w:t>)</w:t>
      </w:r>
    </w:p>
    <w:p w14:paraId="5F227051" w14:textId="77777777" w:rsidR="00DF724C" w:rsidRDefault="00DF724C" w:rsidP="00DF724C">
      <w:pPr>
        <w:pStyle w:val="Level2"/>
        <w:numPr>
          <w:ilvl w:val="0"/>
          <w:numId w:val="0"/>
        </w:numPr>
        <w:tabs>
          <w:tab w:val="clear" w:pos="7200"/>
        </w:tabs>
        <w:spacing w:after="0"/>
        <w:ind w:left="720"/>
        <w:contextualSpacing w:val="0"/>
      </w:pPr>
    </w:p>
    <w:p w14:paraId="0E2C5412" w14:textId="590EB34E" w:rsidR="00700279" w:rsidRPr="00C0144F" w:rsidRDefault="00700279" w:rsidP="00700279">
      <w:pPr>
        <w:pStyle w:val="Level2"/>
        <w:numPr>
          <w:ilvl w:val="0"/>
          <w:numId w:val="0"/>
        </w:numPr>
        <w:tabs>
          <w:tab w:val="clear" w:pos="810"/>
          <w:tab w:val="clear" w:pos="7200"/>
        </w:tabs>
        <w:spacing w:after="0"/>
        <w:ind w:left="720"/>
        <w:contextualSpacing w:val="0"/>
      </w:pPr>
      <w:r>
        <w:t>This session was m</w:t>
      </w:r>
      <w:r w:rsidR="00DF724C" w:rsidRPr="00D74D40">
        <w:t>oderat</w:t>
      </w:r>
      <w:r>
        <w:t xml:space="preserve">ed by </w:t>
      </w:r>
      <w:r w:rsidR="00D37B09" w:rsidRPr="00D74D40">
        <w:t>M</w:t>
      </w:r>
      <w:r>
        <w:t>r</w:t>
      </w:r>
      <w:r w:rsidR="00D37B09" w:rsidRPr="00D74D40">
        <w:t xml:space="preserve">. </w:t>
      </w:r>
      <w:r>
        <w:t>Joshua Cockerill</w:t>
      </w:r>
      <w:r w:rsidR="00D37B09" w:rsidRPr="00D74D40">
        <w:t xml:space="preserve">, </w:t>
      </w:r>
      <w:r>
        <w:t xml:space="preserve">Director, Department of Infrastructure, Transport, Regional Development, Communications and the Arts, Australia. </w:t>
      </w:r>
      <w:r w:rsidRPr="00C0144F">
        <w:rPr>
          <w:rStyle w:val="normaltextrun"/>
          <w:color w:val="000000"/>
          <w:shd w:val="clear" w:color="auto" w:fill="FFFFFF"/>
        </w:rPr>
        <w:t>He requested the Speakers to deliver their presentations. </w:t>
      </w:r>
      <w:r w:rsidRPr="00C0144F">
        <w:rPr>
          <w:rStyle w:val="eop"/>
          <w:color w:val="000000"/>
          <w:shd w:val="clear" w:color="auto" w:fill="FFFFFF"/>
        </w:rPr>
        <w:t> </w:t>
      </w:r>
    </w:p>
    <w:p w14:paraId="59642500" w14:textId="55A2007E" w:rsidR="00DF724C" w:rsidRPr="00D74D40" w:rsidRDefault="00DF724C" w:rsidP="00DF724C">
      <w:pPr>
        <w:pStyle w:val="Level2"/>
        <w:numPr>
          <w:ilvl w:val="0"/>
          <w:numId w:val="0"/>
        </w:numPr>
        <w:tabs>
          <w:tab w:val="clear" w:pos="7200"/>
        </w:tabs>
        <w:spacing w:after="0"/>
        <w:ind w:left="720"/>
        <w:contextualSpacing w:val="0"/>
        <w:rPr>
          <w:rFonts w:cstheme="minorBidi"/>
          <w:szCs w:val="30"/>
          <w:lang w:bidi="th-TH"/>
        </w:rPr>
      </w:pPr>
    </w:p>
    <w:p w14:paraId="182F63A5" w14:textId="77777777" w:rsidR="00DF724C" w:rsidRDefault="00DF724C" w:rsidP="00D74D40">
      <w:pPr>
        <w:jc w:val="both"/>
      </w:pPr>
    </w:p>
    <w:p w14:paraId="6D0E787F" w14:textId="1BAD98B8" w:rsidR="00DF724C" w:rsidRPr="00513F6C" w:rsidRDefault="00D74D40" w:rsidP="00DF724C">
      <w:pPr>
        <w:pStyle w:val="Level2"/>
        <w:tabs>
          <w:tab w:val="clear" w:pos="7200"/>
        </w:tabs>
        <w:spacing w:after="0"/>
        <w:contextualSpacing w:val="0"/>
        <w:rPr>
          <w:b/>
          <w:bCs/>
        </w:rPr>
      </w:pPr>
      <w:r>
        <w:rPr>
          <w:b/>
          <w:bCs/>
        </w:rPr>
        <w:t xml:space="preserve">Improving Digital Skills in </w:t>
      </w:r>
      <w:r w:rsidR="00054120">
        <w:rPr>
          <w:b/>
          <w:bCs/>
        </w:rPr>
        <w:t>a Rapid Changing ICT Environment</w:t>
      </w:r>
    </w:p>
    <w:p w14:paraId="5F318BE2" w14:textId="77777777" w:rsidR="00DF724C" w:rsidRDefault="00DF724C" w:rsidP="00DF724C">
      <w:pPr>
        <w:ind w:left="720"/>
        <w:jc w:val="both"/>
      </w:pPr>
    </w:p>
    <w:p w14:paraId="33138E81" w14:textId="3F40CA32" w:rsidR="00AC4D51" w:rsidRDefault="00582F6B" w:rsidP="002F6C1C">
      <w:pPr>
        <w:ind w:left="720"/>
        <w:jc w:val="both"/>
        <w:rPr>
          <w:lang w:eastAsia="ko-KR"/>
        </w:rPr>
      </w:pPr>
      <w:r w:rsidRPr="00582F6B">
        <w:t>M</w:t>
      </w:r>
      <w:r w:rsidR="009E5B4A">
        <w:t xml:space="preserve">s. Gisa </w:t>
      </w:r>
      <w:proofErr w:type="spellStart"/>
      <w:r w:rsidR="009E5B4A">
        <w:t>Fuatai</w:t>
      </w:r>
      <w:proofErr w:type="spellEnd"/>
      <w:r w:rsidR="009E5B4A">
        <w:t xml:space="preserve"> Purcell, CEO/Regulator, Samoa </w:t>
      </w:r>
      <w:r w:rsidR="002724A2">
        <w:t xml:space="preserve">delivered a </w:t>
      </w:r>
      <w:r w:rsidR="00090BBA">
        <w:t>statement</w:t>
      </w:r>
      <w:r w:rsidRPr="00582F6B">
        <w:t xml:space="preserve">. </w:t>
      </w:r>
      <w:r w:rsidR="009E5B4A">
        <w:t>Sh</w:t>
      </w:r>
      <w:r w:rsidRPr="00582F6B">
        <w:t xml:space="preserve">e </w:t>
      </w:r>
      <w:r w:rsidR="006D243B">
        <w:t xml:space="preserve">highlighted that each learning institution has its own best practices </w:t>
      </w:r>
      <w:r w:rsidR="00054120">
        <w:t>and</w:t>
      </w:r>
      <w:r w:rsidR="006D243B">
        <w:t xml:space="preserve"> one can never find an international best practice for ICTs or for capacity building in this changing ICT environment. She </w:t>
      </w:r>
      <w:r w:rsidR="00054120">
        <w:t xml:space="preserve">emphasized that it’s really up to each country to look at the issue and then develop best practice, or develop capacity building in their own country. So, first we need to understand our own environment and the current situation in our country. </w:t>
      </w:r>
      <w:r w:rsidR="00C75D43">
        <w:t>Then when we develop best practice at the regional level and transpose it to the national level</w:t>
      </w:r>
      <w:r w:rsidR="00090BBA">
        <w:t>,</w:t>
      </w:r>
      <w:r w:rsidR="00C75D43">
        <w:t xml:space="preserve"> </w:t>
      </w:r>
      <w:r w:rsidR="00C75D43">
        <w:rPr>
          <w:rFonts w:hint="eastAsia"/>
          <w:lang w:eastAsia="ko-KR"/>
        </w:rPr>
        <w:t>tha</w:t>
      </w:r>
      <w:r w:rsidR="00C75D43">
        <w:rPr>
          <w:lang w:eastAsia="ko-KR"/>
        </w:rPr>
        <w:t xml:space="preserve">t will be a really good model. </w:t>
      </w:r>
      <w:r w:rsidR="00A42AE1">
        <w:t xml:space="preserve">She </w:t>
      </w:r>
      <w:r w:rsidR="00C75D43">
        <w:t xml:space="preserve">also </w:t>
      </w:r>
      <w:r w:rsidR="00A42AE1">
        <w:t xml:space="preserve">mentioned we have responsibility to build the younger generation so that </w:t>
      </w:r>
      <w:r w:rsidR="00A42AE1">
        <w:rPr>
          <w:rFonts w:hint="eastAsia"/>
          <w:lang w:eastAsia="ko-KR"/>
        </w:rPr>
        <w:t>t</w:t>
      </w:r>
      <w:r w:rsidR="00A42AE1">
        <w:rPr>
          <w:lang w:eastAsia="ko-KR"/>
        </w:rPr>
        <w:t xml:space="preserve">he work we are doing now can be carried forward and capacity building or technological advances must be people centered. </w:t>
      </w:r>
      <w:r w:rsidR="00C75D43">
        <w:rPr>
          <w:lang w:eastAsia="ko-KR"/>
        </w:rPr>
        <w:t xml:space="preserve">She shared New Zealand case as an example of national intervention </w:t>
      </w:r>
      <w:r w:rsidR="002724A2">
        <w:rPr>
          <w:lang w:eastAsia="ko-KR"/>
        </w:rPr>
        <w:t>for people centered</w:t>
      </w:r>
      <w:r w:rsidR="00C75D43">
        <w:rPr>
          <w:lang w:eastAsia="ko-KR"/>
        </w:rPr>
        <w:t xml:space="preserve"> ICT capacity building.</w:t>
      </w:r>
    </w:p>
    <w:p w14:paraId="6A81E0F4" w14:textId="139FE1A3" w:rsidR="004D1D95" w:rsidRDefault="004D1D95" w:rsidP="00DF724C">
      <w:pPr>
        <w:ind w:left="720"/>
      </w:pPr>
    </w:p>
    <w:p w14:paraId="5B11C91F" w14:textId="6BFCAA9A" w:rsidR="004D1D95" w:rsidRPr="0074164C" w:rsidRDefault="00D74D40" w:rsidP="004D1D95">
      <w:pPr>
        <w:pStyle w:val="Level2"/>
        <w:rPr>
          <w:b/>
          <w:bCs/>
        </w:rPr>
      </w:pPr>
      <w:bookmarkStart w:id="8" w:name="_Hlk81335860"/>
      <w:r>
        <w:rPr>
          <w:b/>
          <w:bCs/>
        </w:rPr>
        <w:t>Improving Digital Skills in PNG</w:t>
      </w:r>
    </w:p>
    <w:bookmarkEnd w:id="8"/>
    <w:p w14:paraId="07FE02CD" w14:textId="2D24355A" w:rsidR="00700A33" w:rsidRDefault="00267B32" w:rsidP="001842EA">
      <w:pPr>
        <w:ind w:left="720"/>
        <w:jc w:val="both"/>
      </w:pPr>
      <w:r w:rsidRPr="00267B32">
        <w:t>Mr.</w:t>
      </w:r>
      <w:r w:rsidR="00CF616F">
        <w:t xml:space="preserve"> </w:t>
      </w:r>
      <w:r w:rsidR="002724A2">
        <w:t>Dominic Daniel Moros</w:t>
      </w:r>
      <w:r w:rsidR="0026513F">
        <w:t>, Principal Policy Analyst</w:t>
      </w:r>
      <w:r w:rsidRPr="00267B32">
        <w:t xml:space="preserve">, </w:t>
      </w:r>
      <w:r w:rsidR="0026513F">
        <w:t>PNG introduced ICT skills framework for dealing with ICT skills gap in PNG and member countries of APEC</w:t>
      </w:r>
      <w:r w:rsidRPr="00267B32">
        <w:t xml:space="preserve">. </w:t>
      </w:r>
      <w:r w:rsidR="00FC510C">
        <w:t>The requirements of the framework are different for each economy. However, the framework should contain common skill sets that are central for all economies such as cybersecurity</w:t>
      </w:r>
      <w:r w:rsidR="00DF1A80">
        <w:t xml:space="preserve"> and</w:t>
      </w:r>
      <w:r w:rsidR="00FC510C">
        <w:t xml:space="preserve"> skills required to grow the digital economy</w:t>
      </w:r>
      <w:r w:rsidR="00372627">
        <w:t xml:space="preserve">. </w:t>
      </w:r>
      <w:r w:rsidR="00CB5E45">
        <w:t xml:space="preserve">He </w:t>
      </w:r>
      <w:r w:rsidR="00431885">
        <w:t>mentioned some challenges in PNG such as</w:t>
      </w:r>
      <w:r w:rsidR="00CB5E45">
        <w:t xml:space="preserve"> </w:t>
      </w:r>
      <w:r w:rsidR="00D465FA">
        <w:t xml:space="preserve">low literacy rate, </w:t>
      </w:r>
      <w:r w:rsidR="00431885">
        <w:t>lack of skilled</w:t>
      </w:r>
      <w:r w:rsidR="00CB5E45">
        <w:t xml:space="preserve"> teachers</w:t>
      </w:r>
      <w:r w:rsidR="00431885">
        <w:t xml:space="preserve">, </w:t>
      </w:r>
      <w:r w:rsidR="00A96A9A">
        <w:t>the affordability of ICT gadgets so that people can be able to use ICT skills or tools daily</w:t>
      </w:r>
      <w:r w:rsidR="00431885">
        <w:t xml:space="preserve">, </w:t>
      </w:r>
      <w:r w:rsidR="00A96A9A">
        <w:t xml:space="preserve">ICT coverage, improper use of ICT </w:t>
      </w:r>
      <w:r w:rsidR="00A96A9A">
        <w:lastRenderedPageBreak/>
        <w:t xml:space="preserve">services, </w:t>
      </w:r>
      <w:r w:rsidR="00431885">
        <w:t xml:space="preserve">low level of participation of government and NGO, etc. The ICT skills framework </w:t>
      </w:r>
      <w:r w:rsidR="003966C1">
        <w:t>is expected to be completed by early 2023 and</w:t>
      </w:r>
      <w:r w:rsidR="00CF28AD">
        <w:t xml:space="preserve"> the outcome is expected to be a description of skills at each responsibility level, a skill framework that provide a foundation that is used by everyone including </w:t>
      </w:r>
      <w:r w:rsidR="00D62B6C">
        <w:t xml:space="preserve">teachers, students, employees and ICT professionals lead to a common understanding of skills and responsibilities in ICT. It will cover training for students and ICT consumers and </w:t>
      </w:r>
      <w:r w:rsidR="001842EA">
        <w:t xml:space="preserve">deal with many </w:t>
      </w:r>
      <w:r w:rsidR="00D62B6C">
        <w:t xml:space="preserve">other </w:t>
      </w:r>
      <w:r w:rsidR="001842EA">
        <w:t xml:space="preserve">ICT skills related issues. The government of PNG </w:t>
      </w:r>
      <w:r w:rsidR="00DF1A80">
        <w:t xml:space="preserve">has been </w:t>
      </w:r>
      <w:r w:rsidR="00CF28AD">
        <w:t>working on</w:t>
      </w:r>
      <w:r w:rsidR="003966C1">
        <w:t xml:space="preserve"> various aspects of ICT skills </w:t>
      </w:r>
      <w:r w:rsidR="001842EA">
        <w:t xml:space="preserve">and also partnered with related organizations such as ICT companies, schools, </w:t>
      </w:r>
      <w:r w:rsidR="00157802">
        <w:t>education and training providers, etc.</w:t>
      </w:r>
    </w:p>
    <w:p w14:paraId="26DBEEC1" w14:textId="499896F3" w:rsidR="00104D91" w:rsidRDefault="00104D91" w:rsidP="00292E7E">
      <w:pPr>
        <w:ind w:left="720"/>
        <w:jc w:val="both"/>
      </w:pPr>
    </w:p>
    <w:p w14:paraId="5BF3715B" w14:textId="7E60D61F" w:rsidR="00CF3206" w:rsidRPr="00CF3206" w:rsidRDefault="00EA5127" w:rsidP="00CF3206">
      <w:pPr>
        <w:pStyle w:val="Level2"/>
        <w:rPr>
          <w:b/>
          <w:bCs/>
        </w:rPr>
      </w:pPr>
      <w:r>
        <w:rPr>
          <w:b/>
          <w:bCs/>
        </w:rPr>
        <w:t>Holistic Approach to Cybersecurity Skills and Workforce Development</w:t>
      </w:r>
      <w:r w:rsidR="00CF3206" w:rsidRPr="00CF3206">
        <w:rPr>
          <w:b/>
          <w:bCs/>
        </w:rPr>
        <w:t xml:space="preserve"> </w:t>
      </w:r>
      <w:r w:rsidR="00CF3206" w:rsidRPr="00CF3206">
        <w:rPr>
          <w:i/>
          <w:iCs/>
        </w:rPr>
        <w:t>(Document: PRFP-1</w:t>
      </w:r>
      <w:r w:rsidR="00D74D40">
        <w:rPr>
          <w:i/>
          <w:iCs/>
        </w:rPr>
        <w:t>5</w:t>
      </w:r>
      <w:r w:rsidR="00CF3206" w:rsidRPr="00CF3206">
        <w:rPr>
          <w:i/>
          <w:iCs/>
        </w:rPr>
        <w:t>/INP-</w:t>
      </w:r>
      <w:r w:rsidR="00AD77D1">
        <w:rPr>
          <w:i/>
          <w:iCs/>
        </w:rPr>
        <w:t>20</w:t>
      </w:r>
      <w:r w:rsidR="00CF3206" w:rsidRPr="00CF3206">
        <w:rPr>
          <w:i/>
          <w:iCs/>
        </w:rPr>
        <w:t>)</w:t>
      </w:r>
    </w:p>
    <w:p w14:paraId="5C2BC312" w14:textId="13A098F9" w:rsidR="00A02F47" w:rsidRDefault="00CF3206" w:rsidP="00157802">
      <w:pPr>
        <w:ind w:left="720"/>
        <w:jc w:val="both"/>
      </w:pPr>
      <w:r w:rsidRPr="00BA1B0F">
        <w:t>M</w:t>
      </w:r>
      <w:r w:rsidR="00157802">
        <w:t>s</w:t>
      </w:r>
      <w:r w:rsidRPr="00BA1B0F">
        <w:t>. L</w:t>
      </w:r>
      <w:r w:rsidR="00157802">
        <w:t>ara Pace, Head of Capacity Building, Protection Group International</w:t>
      </w:r>
      <w:r w:rsidRPr="00BA1B0F">
        <w:t xml:space="preserve"> presented the document. </w:t>
      </w:r>
      <w:r w:rsidR="00157802">
        <w:t>Sh</w:t>
      </w:r>
      <w:r w:rsidR="00F8618B" w:rsidRPr="00BA1B0F">
        <w:t xml:space="preserve">e </w:t>
      </w:r>
      <w:r w:rsidR="00157802">
        <w:t>analyzed challenges for national cybersecurity workforce development</w:t>
      </w:r>
      <w:r w:rsidR="006D101E">
        <w:t xml:space="preserve"> and suggested factors to be considered to build ICT skills. To address immediate national cybersecurity skills development, she pointed out that cybersecurity </w:t>
      </w:r>
      <w:r w:rsidR="00706D19">
        <w:t xml:space="preserve">technical training delivery, Cyber career conversion </w:t>
      </w:r>
      <w:proofErr w:type="spellStart"/>
      <w:r w:rsidR="00706D19">
        <w:t>programmes</w:t>
      </w:r>
      <w:proofErr w:type="spellEnd"/>
      <w:r w:rsidR="00706D19">
        <w:t>, Targeted cybersecurity talent campaigns, Training of trainers, and Translation of course materials are needed. In the l</w:t>
      </w:r>
      <w:r w:rsidR="00DF1A80">
        <w:t>o</w:t>
      </w:r>
      <w:r w:rsidR="00706D19">
        <w:t xml:space="preserve">ng term, she highlighted that systemic approach such as human resource investments, technical training, compliance and standards, and sustainability are needed. Also, she mentioned </w:t>
      </w:r>
      <w:r w:rsidR="00082DB4">
        <w:t xml:space="preserve">that some important </w:t>
      </w:r>
      <w:r w:rsidR="00054378">
        <w:t xml:space="preserve">things that </w:t>
      </w:r>
      <w:r w:rsidR="00082DB4">
        <w:t xml:space="preserve">enable that </w:t>
      </w:r>
      <w:r w:rsidR="00054378">
        <w:t>systematic approach are cybersecurity</w:t>
      </w:r>
      <w:r w:rsidR="00082DB4">
        <w:t xml:space="preserve"> workforce framework, learning and development model, assessment and accreditation, and curriculum.</w:t>
      </w:r>
    </w:p>
    <w:p w14:paraId="773589C6" w14:textId="4FC98E94" w:rsidR="00CF3206" w:rsidRDefault="00CF3206" w:rsidP="00292E7E">
      <w:pPr>
        <w:ind w:left="720"/>
        <w:jc w:val="both"/>
      </w:pPr>
    </w:p>
    <w:p w14:paraId="124972FB" w14:textId="77777777" w:rsidR="00814FEE" w:rsidRPr="0074164C" w:rsidRDefault="00814FEE" w:rsidP="00814FEE">
      <w:pPr>
        <w:pStyle w:val="Level2"/>
        <w:rPr>
          <w:b/>
          <w:bCs/>
        </w:rPr>
      </w:pPr>
      <w:r>
        <w:rPr>
          <w:b/>
          <w:bCs/>
        </w:rPr>
        <w:t>Discussion</w:t>
      </w:r>
    </w:p>
    <w:p w14:paraId="26CCC573" w14:textId="77777777" w:rsidR="00814FEE" w:rsidRDefault="00814FEE" w:rsidP="00814FEE">
      <w:pPr>
        <w:pStyle w:val="Level2"/>
        <w:numPr>
          <w:ilvl w:val="0"/>
          <w:numId w:val="0"/>
        </w:numPr>
        <w:ind w:left="720"/>
      </w:pPr>
    </w:p>
    <w:p w14:paraId="18BFA472" w14:textId="193D7640" w:rsidR="00814FEE" w:rsidRDefault="00814FEE" w:rsidP="00814FEE">
      <w:pPr>
        <w:pStyle w:val="Level2"/>
        <w:numPr>
          <w:ilvl w:val="0"/>
          <w:numId w:val="0"/>
        </w:numPr>
        <w:ind w:left="720"/>
      </w:pPr>
      <w:r>
        <w:t>The Moderator asked</w:t>
      </w:r>
      <w:r w:rsidR="00F4232B">
        <w:t xml:space="preserve"> </w:t>
      </w:r>
      <w:r w:rsidR="00D90805">
        <w:t xml:space="preserve">Ms. Purcell </w:t>
      </w:r>
      <w:r w:rsidR="00B45225">
        <w:t xml:space="preserve">on </w:t>
      </w:r>
      <w:r w:rsidR="00D90805">
        <w:t>what best practice approaches she ha</w:t>
      </w:r>
      <w:r w:rsidR="00650EE7">
        <w:t>s</w:t>
      </w:r>
      <w:r w:rsidR="00D90805">
        <w:t xml:space="preserve"> seen </w:t>
      </w:r>
      <w:r w:rsidR="00650EE7">
        <w:t xml:space="preserve">in her experience that </w:t>
      </w:r>
      <w:r w:rsidR="00D90805">
        <w:t>could be relevant here.</w:t>
      </w:r>
    </w:p>
    <w:p w14:paraId="026F9CDC" w14:textId="14047DC8" w:rsidR="00814FEE" w:rsidRDefault="00D90805" w:rsidP="00292E7E">
      <w:pPr>
        <w:ind w:left="720"/>
        <w:jc w:val="both"/>
      </w:pPr>
      <w:r>
        <w:t xml:space="preserve">Ms. Purcell </w:t>
      </w:r>
      <w:r w:rsidR="00CB6EA0">
        <w:t>highlighted</w:t>
      </w:r>
      <w:r>
        <w:t xml:space="preserve"> that </w:t>
      </w:r>
      <w:r w:rsidR="00CB6EA0">
        <w:t>best practices must be people centered, rather than technology centered</w:t>
      </w:r>
      <w:r w:rsidR="00277ADB">
        <w:t xml:space="preserve">. </w:t>
      </w:r>
      <w:r w:rsidR="00CB6EA0">
        <w:t xml:space="preserve">Also, </w:t>
      </w:r>
      <w:r w:rsidR="007C214F">
        <w:t xml:space="preserve">she mentioned that </w:t>
      </w:r>
      <w:r w:rsidR="00CB6EA0">
        <w:t xml:space="preserve">we need to understand our local environment and need to select the appropriate tools to improve digital skills. In addition, </w:t>
      </w:r>
      <w:r w:rsidR="00B45225">
        <w:t xml:space="preserve">she mentioned </w:t>
      </w:r>
      <w:r w:rsidR="00CB6EA0">
        <w:t xml:space="preserve">we need to build monitoring and evaluation system because if </w:t>
      </w:r>
      <w:r w:rsidR="00B45225">
        <w:t>we</w:t>
      </w:r>
      <w:r w:rsidR="00CB6EA0">
        <w:t xml:space="preserve"> can’t measure, </w:t>
      </w:r>
      <w:r w:rsidR="00B45225">
        <w:t>we</w:t>
      </w:r>
      <w:r w:rsidR="00CB6EA0">
        <w:t xml:space="preserve"> can’t manage it.</w:t>
      </w:r>
      <w:r w:rsidR="007C214F">
        <w:t xml:space="preserve"> Then, she shared some examples of best practices relating to capacity building in Samoa.</w:t>
      </w:r>
    </w:p>
    <w:p w14:paraId="3B068EC3" w14:textId="19650466" w:rsidR="00277ADB" w:rsidRDefault="00277ADB" w:rsidP="00292E7E">
      <w:pPr>
        <w:ind w:left="720"/>
        <w:jc w:val="both"/>
      </w:pPr>
    </w:p>
    <w:p w14:paraId="536680CA" w14:textId="16ABB106" w:rsidR="00277ADB" w:rsidRDefault="00277ADB" w:rsidP="00292E7E">
      <w:pPr>
        <w:ind w:left="720"/>
        <w:jc w:val="both"/>
      </w:pPr>
      <w:r>
        <w:t xml:space="preserve">The Moderator asked Mr. Moros </w:t>
      </w:r>
      <w:r w:rsidR="00650EE7">
        <w:t>about</w:t>
      </w:r>
      <w:r>
        <w:t xml:space="preserve"> some of the first steps that can </w:t>
      </w:r>
      <w:r w:rsidR="00650EE7">
        <w:t>be taken</w:t>
      </w:r>
      <w:r>
        <w:t xml:space="preserve"> to start addressing digital skills gap</w:t>
      </w:r>
      <w:r w:rsidR="00650EE7">
        <w:t>s</w:t>
      </w:r>
      <w:r>
        <w:t>.</w:t>
      </w:r>
    </w:p>
    <w:p w14:paraId="7102EBFE" w14:textId="23558915" w:rsidR="00277ADB" w:rsidRDefault="00277ADB" w:rsidP="00292E7E">
      <w:pPr>
        <w:ind w:left="720"/>
        <w:jc w:val="both"/>
      </w:pPr>
    </w:p>
    <w:p w14:paraId="2378AFB7" w14:textId="65EE562F" w:rsidR="00277ADB" w:rsidRDefault="00277ADB" w:rsidP="00292E7E">
      <w:pPr>
        <w:ind w:left="720"/>
        <w:jc w:val="both"/>
      </w:pPr>
      <w:r>
        <w:t xml:space="preserve">Mentioning his work experience with National Trade Office in PNG, Mr. Moros highlighted that experts with ICT skills in government need to go out and find work that could be helpful to improve digital skills. </w:t>
      </w:r>
    </w:p>
    <w:p w14:paraId="68116151" w14:textId="51B55532" w:rsidR="00277ADB" w:rsidRDefault="00277ADB" w:rsidP="00292E7E">
      <w:pPr>
        <w:ind w:left="720"/>
        <w:jc w:val="both"/>
      </w:pPr>
    </w:p>
    <w:p w14:paraId="34924824" w14:textId="22D0949B" w:rsidR="00277ADB" w:rsidRDefault="00B23623" w:rsidP="00292E7E">
      <w:pPr>
        <w:ind w:left="720"/>
        <w:jc w:val="both"/>
        <w:rPr>
          <w:lang w:eastAsia="ko-KR"/>
        </w:rPr>
      </w:pPr>
      <w:r>
        <w:t xml:space="preserve">There was a question from </w:t>
      </w:r>
      <w:r>
        <w:rPr>
          <w:rFonts w:hint="eastAsia"/>
          <w:lang w:eastAsia="ko-KR"/>
        </w:rPr>
        <w:t>t</w:t>
      </w:r>
      <w:r>
        <w:rPr>
          <w:lang w:eastAsia="ko-KR"/>
        </w:rPr>
        <w:t xml:space="preserve">he floor which asked Mr. Moros </w:t>
      </w:r>
      <w:r w:rsidR="00B45225">
        <w:rPr>
          <w:lang w:eastAsia="ko-KR"/>
        </w:rPr>
        <w:t xml:space="preserve">on </w:t>
      </w:r>
      <w:r>
        <w:rPr>
          <w:lang w:eastAsia="ko-KR"/>
        </w:rPr>
        <w:t>whether PNG has any e-learning opportunities for teachers’ professional development.</w:t>
      </w:r>
    </w:p>
    <w:p w14:paraId="286A0BBA" w14:textId="5E152957" w:rsidR="00B23623" w:rsidRDefault="00B23623" w:rsidP="00292E7E">
      <w:pPr>
        <w:ind w:left="720"/>
        <w:jc w:val="both"/>
        <w:rPr>
          <w:lang w:eastAsia="ko-KR"/>
        </w:rPr>
      </w:pPr>
    </w:p>
    <w:p w14:paraId="6CDFC765" w14:textId="14450116" w:rsidR="00B23623" w:rsidRDefault="00B23623" w:rsidP="00292E7E">
      <w:pPr>
        <w:ind w:left="720"/>
        <w:jc w:val="both"/>
        <w:rPr>
          <w:lang w:eastAsia="ko-KR"/>
        </w:rPr>
      </w:pPr>
      <w:r>
        <w:rPr>
          <w:lang w:eastAsia="ko-KR"/>
        </w:rPr>
        <w:t>Mr. Moros mentioned Department of Education, PNG is targeting to resource the teachers</w:t>
      </w:r>
      <w:r w:rsidR="00B422E3">
        <w:rPr>
          <w:lang w:eastAsia="ko-KR"/>
        </w:rPr>
        <w:t xml:space="preserve"> and PNG makes progress but it takes time to implement the ICT skills framework in PNG.</w:t>
      </w:r>
    </w:p>
    <w:p w14:paraId="36476DDA" w14:textId="5251F9E3" w:rsidR="00B422E3" w:rsidRDefault="00B422E3" w:rsidP="00292E7E">
      <w:pPr>
        <w:ind w:left="720"/>
        <w:jc w:val="both"/>
        <w:rPr>
          <w:lang w:eastAsia="ko-KR"/>
        </w:rPr>
      </w:pPr>
    </w:p>
    <w:p w14:paraId="2DEC569A" w14:textId="3EF7DCE1" w:rsidR="00B422E3" w:rsidRDefault="00B422E3" w:rsidP="00292E7E">
      <w:pPr>
        <w:ind w:left="720"/>
        <w:jc w:val="both"/>
        <w:rPr>
          <w:lang w:eastAsia="ko-KR"/>
        </w:rPr>
      </w:pPr>
      <w:r>
        <w:rPr>
          <w:lang w:eastAsia="ko-KR"/>
        </w:rPr>
        <w:lastRenderedPageBreak/>
        <w:t xml:space="preserve">Dr. </w:t>
      </w:r>
      <w:proofErr w:type="spellStart"/>
      <w:r>
        <w:rPr>
          <w:lang w:eastAsia="ko-KR"/>
        </w:rPr>
        <w:t>Jongbong</w:t>
      </w:r>
      <w:proofErr w:type="spellEnd"/>
      <w:r>
        <w:rPr>
          <w:lang w:eastAsia="ko-KR"/>
        </w:rPr>
        <w:t xml:space="preserve"> Park from APT Secretariat introduced the APT Capacity Building </w:t>
      </w:r>
      <w:proofErr w:type="spellStart"/>
      <w:r>
        <w:rPr>
          <w:lang w:eastAsia="ko-KR"/>
        </w:rPr>
        <w:t>Programmes</w:t>
      </w:r>
      <w:proofErr w:type="spellEnd"/>
      <w:r>
        <w:rPr>
          <w:lang w:eastAsia="ko-KR"/>
        </w:rPr>
        <w:t xml:space="preserve"> such as APT training courses, local training courses, APT scholarship </w:t>
      </w:r>
      <w:proofErr w:type="spellStart"/>
      <w:r>
        <w:rPr>
          <w:lang w:eastAsia="ko-KR"/>
        </w:rPr>
        <w:t>programme</w:t>
      </w:r>
      <w:proofErr w:type="spellEnd"/>
      <w:r>
        <w:rPr>
          <w:lang w:eastAsia="ko-KR"/>
        </w:rPr>
        <w:t xml:space="preserve">, </w:t>
      </w:r>
      <w:r w:rsidR="00953279">
        <w:rPr>
          <w:lang w:eastAsia="ko-KR"/>
        </w:rPr>
        <w:t xml:space="preserve">and APT Young Professional and Students </w:t>
      </w:r>
      <w:proofErr w:type="spellStart"/>
      <w:r w:rsidR="00953279">
        <w:rPr>
          <w:lang w:eastAsia="ko-KR"/>
        </w:rPr>
        <w:t>programme</w:t>
      </w:r>
      <w:proofErr w:type="spellEnd"/>
      <w:r w:rsidR="00953279">
        <w:rPr>
          <w:lang w:eastAsia="ko-KR"/>
        </w:rPr>
        <w:t>.</w:t>
      </w:r>
    </w:p>
    <w:p w14:paraId="030A6434" w14:textId="3363CE4B" w:rsidR="007C214F" w:rsidRDefault="007C214F" w:rsidP="00292E7E">
      <w:pPr>
        <w:ind w:left="720"/>
        <w:jc w:val="both"/>
      </w:pPr>
    </w:p>
    <w:p w14:paraId="2941CC5F" w14:textId="7EB2C66A" w:rsidR="007C214F" w:rsidRDefault="00953279" w:rsidP="001345F7">
      <w:pPr>
        <w:pStyle w:val="Level2"/>
        <w:numPr>
          <w:ilvl w:val="0"/>
          <w:numId w:val="0"/>
        </w:numPr>
        <w:ind w:left="720"/>
      </w:pPr>
      <w:r>
        <w:t>The Moderator thanked all panelists for their insightful presentations and sharing their views.</w:t>
      </w:r>
    </w:p>
    <w:p w14:paraId="459F1B0B" w14:textId="03DD44A6" w:rsidR="00513E8D" w:rsidRDefault="00513E8D" w:rsidP="00576D1C">
      <w:pPr>
        <w:ind w:left="720"/>
      </w:pPr>
    </w:p>
    <w:p w14:paraId="2C0D2FC5" w14:textId="0EC70E20" w:rsidR="00513E8D" w:rsidRPr="0088307D" w:rsidRDefault="00513E8D" w:rsidP="00513E8D">
      <w:pPr>
        <w:pStyle w:val="Level1"/>
        <w:ind w:hanging="720"/>
      </w:pPr>
      <w:r w:rsidRPr="000C45BC">
        <w:t xml:space="preserve">SESSION </w:t>
      </w:r>
      <w:r>
        <w:t xml:space="preserve">10 – </w:t>
      </w:r>
      <w:r w:rsidR="00EA5127">
        <w:t>IMPROVING DISASTER MANAGEMENT IN THE PACIFIC</w:t>
      </w:r>
      <w:r w:rsidRPr="000C45BC">
        <w:t xml:space="preserve"> </w:t>
      </w:r>
      <w:r w:rsidRPr="0026267F">
        <w:rPr>
          <w:b w:val="0"/>
          <w:bCs w:val="0"/>
          <w:i/>
          <w:iCs/>
        </w:rPr>
        <w:t>(</w:t>
      </w:r>
      <w:r>
        <w:rPr>
          <w:b w:val="0"/>
          <w:bCs w:val="0"/>
          <w:i/>
          <w:iCs/>
        </w:rPr>
        <w:t>T</w:t>
      </w:r>
      <w:r w:rsidR="00EA5127">
        <w:rPr>
          <w:b w:val="0"/>
          <w:bCs w:val="0"/>
          <w:i/>
          <w:iCs/>
        </w:rPr>
        <w:t>hursday</w:t>
      </w:r>
      <w:r>
        <w:rPr>
          <w:b w:val="0"/>
          <w:bCs w:val="0"/>
          <w:i/>
          <w:iCs/>
        </w:rPr>
        <w:t xml:space="preserve">, </w:t>
      </w:r>
      <w:r w:rsidR="00EA5127">
        <w:rPr>
          <w:b w:val="0"/>
          <w:bCs w:val="0"/>
          <w:i/>
          <w:iCs/>
        </w:rPr>
        <w:t>1</w:t>
      </w:r>
      <w:r>
        <w:rPr>
          <w:b w:val="0"/>
          <w:bCs w:val="0"/>
          <w:i/>
          <w:iCs/>
        </w:rPr>
        <w:t xml:space="preserve"> </w:t>
      </w:r>
      <w:r w:rsidR="00EA5127">
        <w:rPr>
          <w:b w:val="0"/>
          <w:bCs w:val="0"/>
          <w:i/>
          <w:iCs/>
        </w:rPr>
        <w:t>September</w:t>
      </w:r>
      <w:r w:rsidRPr="0026267F">
        <w:rPr>
          <w:b w:val="0"/>
          <w:bCs w:val="0"/>
          <w:i/>
          <w:iCs/>
        </w:rPr>
        <w:t xml:space="preserve"> 202</w:t>
      </w:r>
      <w:r>
        <w:rPr>
          <w:b w:val="0"/>
          <w:bCs w:val="0"/>
          <w:i/>
          <w:iCs/>
        </w:rPr>
        <w:t>2</w:t>
      </w:r>
      <w:r w:rsidRPr="0026267F">
        <w:rPr>
          <w:b w:val="0"/>
          <w:bCs w:val="0"/>
          <w:i/>
          <w:iCs/>
        </w:rPr>
        <w:t xml:space="preserve">, </w:t>
      </w:r>
      <w:r>
        <w:rPr>
          <w:b w:val="0"/>
          <w:bCs w:val="0"/>
          <w:i/>
          <w:iCs/>
        </w:rPr>
        <w:t>1</w:t>
      </w:r>
      <w:r w:rsidR="00EA5127">
        <w:rPr>
          <w:b w:val="0"/>
          <w:bCs w:val="0"/>
          <w:i/>
          <w:iCs/>
        </w:rPr>
        <w:t>1</w:t>
      </w:r>
      <w:r w:rsidRPr="0026267F">
        <w:rPr>
          <w:b w:val="0"/>
          <w:bCs w:val="0"/>
          <w:i/>
          <w:iCs/>
        </w:rPr>
        <w:t>:</w:t>
      </w:r>
      <w:r w:rsidR="00EA5127">
        <w:rPr>
          <w:b w:val="0"/>
          <w:bCs w:val="0"/>
          <w:i/>
          <w:iCs/>
        </w:rPr>
        <w:t>00</w:t>
      </w:r>
      <w:r w:rsidRPr="0026267F">
        <w:rPr>
          <w:b w:val="0"/>
          <w:bCs w:val="0"/>
          <w:i/>
          <w:iCs/>
        </w:rPr>
        <w:t xml:space="preserve"> – </w:t>
      </w:r>
      <w:r>
        <w:rPr>
          <w:b w:val="0"/>
          <w:bCs w:val="0"/>
          <w:i/>
          <w:iCs/>
        </w:rPr>
        <w:t>1</w:t>
      </w:r>
      <w:r w:rsidR="00EA5127">
        <w:rPr>
          <w:b w:val="0"/>
          <w:bCs w:val="0"/>
          <w:i/>
          <w:iCs/>
        </w:rPr>
        <w:t>2</w:t>
      </w:r>
      <w:r>
        <w:rPr>
          <w:b w:val="0"/>
          <w:bCs w:val="0"/>
          <w:i/>
          <w:iCs/>
        </w:rPr>
        <w:t>:</w:t>
      </w:r>
      <w:r w:rsidR="00EA5127">
        <w:rPr>
          <w:b w:val="0"/>
          <w:bCs w:val="0"/>
          <w:i/>
          <w:iCs/>
        </w:rPr>
        <w:t>15</w:t>
      </w:r>
      <w:r w:rsidRPr="0026267F">
        <w:rPr>
          <w:b w:val="0"/>
          <w:bCs w:val="0"/>
          <w:i/>
          <w:iCs/>
        </w:rPr>
        <w:t xml:space="preserve"> hrs., </w:t>
      </w:r>
      <w:r w:rsidRPr="0026267F">
        <w:rPr>
          <w:rFonts w:cs="Times New Roman"/>
          <w:b w:val="0"/>
          <w:bCs w:val="0"/>
          <w:i/>
          <w:iCs/>
        </w:rPr>
        <w:t>UTC+</w:t>
      </w:r>
      <w:r>
        <w:rPr>
          <w:rFonts w:cs="Times New Roman"/>
          <w:b w:val="0"/>
          <w:bCs w:val="0"/>
          <w:i/>
          <w:iCs/>
        </w:rPr>
        <w:t>11</w:t>
      </w:r>
      <w:r w:rsidRPr="0026267F">
        <w:rPr>
          <w:b w:val="0"/>
          <w:bCs w:val="0"/>
          <w:i/>
          <w:iCs/>
        </w:rPr>
        <w:t>)</w:t>
      </w:r>
    </w:p>
    <w:p w14:paraId="10EE5A35" w14:textId="77777777" w:rsidR="00513E8D" w:rsidRPr="00C0144F" w:rsidRDefault="00513E8D" w:rsidP="00513E8D">
      <w:pPr>
        <w:pStyle w:val="Level2"/>
        <w:numPr>
          <w:ilvl w:val="0"/>
          <w:numId w:val="0"/>
        </w:numPr>
        <w:tabs>
          <w:tab w:val="clear" w:pos="810"/>
          <w:tab w:val="clear" w:pos="7200"/>
        </w:tabs>
        <w:spacing w:after="0"/>
        <w:ind w:left="720"/>
        <w:contextualSpacing w:val="0"/>
        <w:rPr>
          <w:b/>
          <w:bCs/>
        </w:rPr>
      </w:pPr>
    </w:p>
    <w:p w14:paraId="23075B3A" w14:textId="5D9B6966" w:rsidR="00513E8D" w:rsidRPr="00C0144F" w:rsidRDefault="00513E8D" w:rsidP="00513E8D">
      <w:pPr>
        <w:pStyle w:val="Level2"/>
        <w:numPr>
          <w:ilvl w:val="0"/>
          <w:numId w:val="0"/>
        </w:numPr>
        <w:tabs>
          <w:tab w:val="clear" w:pos="810"/>
          <w:tab w:val="clear" w:pos="7200"/>
        </w:tabs>
        <w:spacing w:after="0"/>
        <w:ind w:left="720"/>
        <w:contextualSpacing w:val="0"/>
      </w:pPr>
      <w:r w:rsidRPr="00C0144F">
        <w:t>This session was moderated by Mr. A</w:t>
      </w:r>
      <w:r w:rsidR="00EA5127">
        <w:t>shish Narayan</w:t>
      </w:r>
      <w:r w:rsidRPr="00C0144F">
        <w:t xml:space="preserve">, </w:t>
      </w:r>
      <w:proofErr w:type="spellStart"/>
      <w:r w:rsidR="00EA5127">
        <w:t>Programme</w:t>
      </w:r>
      <w:proofErr w:type="spellEnd"/>
      <w:r w:rsidR="00EA5127">
        <w:t xml:space="preserve"> Coordinator</w:t>
      </w:r>
      <w:r w:rsidRPr="00C0144F">
        <w:t>,</w:t>
      </w:r>
      <w:r w:rsidR="00700279">
        <w:t xml:space="preserve"> ITU</w:t>
      </w:r>
      <w:r w:rsidRPr="00C0144F">
        <w:t xml:space="preserve">. </w:t>
      </w:r>
      <w:r w:rsidRPr="00C0144F">
        <w:rPr>
          <w:rStyle w:val="normaltextrun"/>
          <w:color w:val="000000"/>
          <w:shd w:val="clear" w:color="auto" w:fill="FFFFFF"/>
        </w:rPr>
        <w:t>He requested the Speakers to deliver their presentations. </w:t>
      </w:r>
      <w:r w:rsidRPr="00C0144F">
        <w:rPr>
          <w:rStyle w:val="eop"/>
          <w:color w:val="000000"/>
          <w:shd w:val="clear" w:color="auto" w:fill="FFFFFF"/>
        </w:rPr>
        <w:t> </w:t>
      </w:r>
    </w:p>
    <w:p w14:paraId="6C438DD8" w14:textId="77777777" w:rsidR="00513E8D" w:rsidRDefault="00513E8D" w:rsidP="00513E8D">
      <w:pPr>
        <w:pStyle w:val="Level2"/>
        <w:numPr>
          <w:ilvl w:val="0"/>
          <w:numId w:val="0"/>
        </w:numPr>
        <w:tabs>
          <w:tab w:val="clear" w:pos="810"/>
          <w:tab w:val="clear" w:pos="7200"/>
        </w:tabs>
        <w:spacing w:after="0"/>
        <w:contextualSpacing w:val="0"/>
      </w:pPr>
    </w:p>
    <w:p w14:paraId="76A58623" w14:textId="5E68D71A" w:rsidR="00513E8D" w:rsidRPr="00144E9B" w:rsidRDefault="00054378" w:rsidP="00513E8D">
      <w:pPr>
        <w:pStyle w:val="Level2"/>
        <w:tabs>
          <w:tab w:val="clear" w:pos="810"/>
          <w:tab w:val="clear" w:pos="7200"/>
        </w:tabs>
        <w:spacing w:after="0"/>
        <w:contextualSpacing w:val="0"/>
        <w:rPr>
          <w:b/>
          <w:bCs/>
        </w:rPr>
      </w:pPr>
      <w:r>
        <w:rPr>
          <w:b/>
          <w:bCs/>
        </w:rPr>
        <w:t>Emergency Telecommunications Cluster</w:t>
      </w:r>
      <w:r w:rsidR="00513E8D" w:rsidRPr="0041687B">
        <w:rPr>
          <w:b/>
          <w:bCs/>
        </w:rPr>
        <w:t xml:space="preserve"> </w:t>
      </w:r>
      <w:r w:rsidR="00513E8D" w:rsidRPr="0026267F">
        <w:rPr>
          <w:i/>
          <w:iCs/>
        </w:rPr>
        <w:t xml:space="preserve">(Document: </w:t>
      </w:r>
      <w:r w:rsidR="00513E8D">
        <w:rPr>
          <w:i/>
          <w:iCs/>
        </w:rPr>
        <w:t>PRFP-15/INP-</w:t>
      </w:r>
      <w:r>
        <w:rPr>
          <w:i/>
          <w:iCs/>
        </w:rPr>
        <w:t>21</w:t>
      </w:r>
      <w:r w:rsidR="00513E8D" w:rsidRPr="0026267F">
        <w:rPr>
          <w:i/>
          <w:iCs/>
        </w:rPr>
        <w:t>)</w:t>
      </w:r>
    </w:p>
    <w:p w14:paraId="4717D17E" w14:textId="77777777" w:rsidR="00513E8D" w:rsidRDefault="00513E8D" w:rsidP="00513E8D">
      <w:pPr>
        <w:pStyle w:val="level4"/>
        <w:numPr>
          <w:ilvl w:val="0"/>
          <w:numId w:val="0"/>
        </w:numPr>
        <w:ind w:left="720"/>
        <w:contextualSpacing w:val="0"/>
        <w:jc w:val="both"/>
      </w:pPr>
    </w:p>
    <w:p w14:paraId="77CCB473" w14:textId="1177D844" w:rsidR="00513E8D" w:rsidRPr="00465D18" w:rsidRDefault="00513E8D" w:rsidP="00513E8D">
      <w:pPr>
        <w:pStyle w:val="level4"/>
        <w:numPr>
          <w:ilvl w:val="0"/>
          <w:numId w:val="0"/>
        </w:numPr>
        <w:ind w:left="720"/>
        <w:contextualSpacing w:val="0"/>
        <w:jc w:val="both"/>
        <w:rPr>
          <w:color w:val="000000" w:themeColor="text1"/>
        </w:rPr>
      </w:pPr>
      <w:r w:rsidRPr="00465D18">
        <w:rPr>
          <w:color w:val="000000" w:themeColor="text1"/>
        </w:rPr>
        <w:t xml:space="preserve">Mr. </w:t>
      </w:r>
      <w:r w:rsidR="00054378">
        <w:rPr>
          <w:color w:val="000000" w:themeColor="text1"/>
        </w:rPr>
        <w:t xml:space="preserve">John </w:t>
      </w:r>
      <w:proofErr w:type="spellStart"/>
      <w:r w:rsidR="00054378">
        <w:rPr>
          <w:color w:val="000000" w:themeColor="text1"/>
        </w:rPr>
        <w:t>Dovale</w:t>
      </w:r>
      <w:proofErr w:type="spellEnd"/>
      <w:r>
        <w:rPr>
          <w:color w:val="000000" w:themeColor="text1"/>
        </w:rPr>
        <w:t xml:space="preserve">, </w:t>
      </w:r>
      <w:r w:rsidR="00054378">
        <w:rPr>
          <w:color w:val="000000" w:themeColor="text1"/>
        </w:rPr>
        <w:t>Pacific Regional Emergency Telecommunication Coordinator, WFP</w:t>
      </w:r>
      <w:r w:rsidRPr="00465D18">
        <w:rPr>
          <w:color w:val="000000" w:themeColor="text1"/>
        </w:rPr>
        <w:t xml:space="preserve"> presented the document </w:t>
      </w:r>
      <w:r w:rsidRPr="00465D18">
        <w:rPr>
          <w:color w:val="000000" w:themeColor="text1"/>
          <w:lang w:bidi="th-TH"/>
        </w:rPr>
        <w:t>on</w:t>
      </w:r>
      <w:r>
        <w:rPr>
          <w:color w:val="000000" w:themeColor="text1"/>
          <w:lang w:bidi="th-TH"/>
        </w:rPr>
        <w:t xml:space="preserve"> </w:t>
      </w:r>
      <w:r w:rsidR="00054378">
        <w:rPr>
          <w:color w:val="000000" w:themeColor="text1"/>
          <w:lang w:bidi="th-TH"/>
        </w:rPr>
        <w:t>Emergency Telecommunications Cluster</w:t>
      </w:r>
      <w:r w:rsidR="00C22D7E">
        <w:rPr>
          <w:color w:val="000000" w:themeColor="text1"/>
          <w:lang w:bidi="th-TH"/>
        </w:rPr>
        <w:t xml:space="preserve"> (ETC)</w:t>
      </w:r>
      <w:r w:rsidRPr="00465D18">
        <w:rPr>
          <w:color w:val="000000" w:themeColor="text1"/>
          <w:lang w:bidi="th-TH"/>
        </w:rPr>
        <w:t xml:space="preserve">. He </w:t>
      </w:r>
      <w:r w:rsidR="00054378">
        <w:rPr>
          <w:color w:val="000000" w:themeColor="text1"/>
          <w:lang w:bidi="th-TH"/>
        </w:rPr>
        <w:t>introduced</w:t>
      </w:r>
      <w:r w:rsidRPr="00465D18">
        <w:rPr>
          <w:color w:val="000000" w:themeColor="text1"/>
          <w:lang w:bidi="th-TH"/>
        </w:rPr>
        <w:t xml:space="preserve"> </w:t>
      </w:r>
      <w:r>
        <w:rPr>
          <w:color w:val="000000" w:themeColor="text1"/>
          <w:lang w:bidi="th-TH"/>
        </w:rPr>
        <w:t xml:space="preserve">that </w:t>
      </w:r>
      <w:r w:rsidR="00C22D7E">
        <w:rPr>
          <w:color w:val="000000" w:themeColor="text1"/>
          <w:lang w:bidi="th-TH"/>
        </w:rPr>
        <w:t xml:space="preserve">ETC is a </w:t>
      </w:r>
      <w:r w:rsidR="00CD1BBC">
        <w:rPr>
          <w:color w:val="000000" w:themeColor="text1"/>
          <w:lang w:bidi="th-TH"/>
        </w:rPr>
        <w:t>global network of humanitarian, government and private sector organizations working together to provide shared communications services in humanitarian emergencies. ETC provides services such as telephony, local broadcaster support, internet connectivity, etc. and their activities are coordination, information management and communications, capacity building. In the Pacific, from 2021 to 2022</w:t>
      </w:r>
      <w:r w:rsidR="003F4160">
        <w:rPr>
          <w:color w:val="000000" w:themeColor="text1"/>
          <w:lang w:bidi="th-TH"/>
        </w:rPr>
        <w:t xml:space="preserve">, 12 Pacific Island countries offered ETC services. ETC supported Nauru, Tonga, Vanuatu, etc. Recently, ETC is working with partners to ensure a safe and coordinated use of drone technology in support of ETC operations within the Pacific region. </w:t>
      </w:r>
      <w:r w:rsidR="00CD5FF1">
        <w:rPr>
          <w:color w:val="000000" w:themeColor="text1"/>
          <w:lang w:bidi="th-TH"/>
        </w:rPr>
        <w:t xml:space="preserve">Then he shared photos of their activities in the Pacific countries. </w:t>
      </w:r>
    </w:p>
    <w:p w14:paraId="6B9933DE" w14:textId="24019380" w:rsidR="00513E8D" w:rsidRDefault="00513E8D" w:rsidP="00700279">
      <w:pPr>
        <w:pStyle w:val="level4"/>
        <w:numPr>
          <w:ilvl w:val="0"/>
          <w:numId w:val="0"/>
        </w:numPr>
        <w:contextualSpacing w:val="0"/>
        <w:jc w:val="both"/>
        <w:rPr>
          <w:bCs/>
        </w:rPr>
      </w:pPr>
    </w:p>
    <w:p w14:paraId="6F67AEB4" w14:textId="0E941128" w:rsidR="00513E8D" w:rsidRPr="00C0144F" w:rsidRDefault="00CD5FF1" w:rsidP="00513E8D">
      <w:pPr>
        <w:pStyle w:val="Level2"/>
        <w:tabs>
          <w:tab w:val="clear" w:pos="810"/>
          <w:tab w:val="clear" w:pos="7200"/>
        </w:tabs>
        <w:spacing w:after="0"/>
        <w:contextualSpacing w:val="0"/>
        <w:rPr>
          <w:b/>
          <w:bCs/>
        </w:rPr>
      </w:pPr>
      <w:r>
        <w:rPr>
          <w:b/>
          <w:bCs/>
        </w:rPr>
        <w:t>Improving Disaster Management in</w:t>
      </w:r>
      <w:r w:rsidR="00513E8D">
        <w:rPr>
          <w:b/>
          <w:bCs/>
        </w:rPr>
        <w:t xml:space="preserve"> The Pacific</w:t>
      </w:r>
      <w:r w:rsidR="00513E8D" w:rsidRPr="00581F15">
        <w:rPr>
          <w:b/>
          <w:bCs/>
        </w:rPr>
        <w:t xml:space="preserve"> </w:t>
      </w:r>
      <w:r w:rsidR="00513E8D" w:rsidRPr="0026267F">
        <w:rPr>
          <w:i/>
          <w:iCs/>
        </w:rPr>
        <w:t xml:space="preserve">(Document: </w:t>
      </w:r>
      <w:r w:rsidR="00513E8D">
        <w:rPr>
          <w:i/>
          <w:iCs/>
        </w:rPr>
        <w:t>PRFP-15/INP-</w:t>
      </w:r>
      <w:r w:rsidR="00054378">
        <w:rPr>
          <w:i/>
          <w:iCs/>
        </w:rPr>
        <w:t>22</w:t>
      </w:r>
      <w:r w:rsidR="00513E8D" w:rsidRPr="0026267F">
        <w:rPr>
          <w:i/>
          <w:iCs/>
        </w:rPr>
        <w:t>)</w:t>
      </w:r>
    </w:p>
    <w:p w14:paraId="77A62540" w14:textId="77777777" w:rsidR="00513E8D" w:rsidRDefault="00513E8D" w:rsidP="00513E8D">
      <w:pPr>
        <w:pStyle w:val="Level2"/>
        <w:numPr>
          <w:ilvl w:val="0"/>
          <w:numId w:val="0"/>
        </w:numPr>
        <w:tabs>
          <w:tab w:val="clear" w:pos="810"/>
          <w:tab w:val="clear" w:pos="7200"/>
        </w:tabs>
        <w:spacing w:after="0"/>
        <w:ind w:left="720"/>
        <w:contextualSpacing w:val="0"/>
        <w:rPr>
          <w:b/>
          <w:bCs/>
        </w:rPr>
      </w:pPr>
    </w:p>
    <w:p w14:paraId="3BEFFDD0" w14:textId="4C045609" w:rsidR="00513E8D" w:rsidRDefault="00513E8D" w:rsidP="00513E8D">
      <w:pPr>
        <w:pStyle w:val="Level2"/>
        <w:numPr>
          <w:ilvl w:val="0"/>
          <w:numId w:val="0"/>
        </w:numPr>
        <w:ind w:left="720"/>
      </w:pPr>
      <w:r>
        <w:t>M</w:t>
      </w:r>
      <w:r w:rsidRPr="00AD460D">
        <w:t xml:space="preserve">r. </w:t>
      </w:r>
      <w:proofErr w:type="spellStart"/>
      <w:r w:rsidR="00CD5FF1">
        <w:t>Alifeleti</w:t>
      </w:r>
      <w:proofErr w:type="spellEnd"/>
      <w:r w:rsidR="00CD5FF1">
        <w:t xml:space="preserve"> </w:t>
      </w:r>
      <w:proofErr w:type="spellStart"/>
      <w:r w:rsidR="00CD5FF1">
        <w:t>Tuihalamaka</w:t>
      </w:r>
      <w:proofErr w:type="spellEnd"/>
      <w:r w:rsidR="00CD5FF1">
        <w:t xml:space="preserve"> </w:t>
      </w:r>
      <w:r w:rsidRPr="00AD460D">
        <w:t xml:space="preserve">presented the document. </w:t>
      </w:r>
      <w:r>
        <w:t>He</w:t>
      </w:r>
      <w:r w:rsidRPr="00AD460D">
        <w:t xml:space="preserve"> introduced</w:t>
      </w:r>
      <w:r>
        <w:t xml:space="preserve"> </w:t>
      </w:r>
      <w:r w:rsidR="00CD5FF1">
        <w:t xml:space="preserve">Emergency Management Act 2007, National Emergency Management Plan (NEMP), </w:t>
      </w:r>
      <w:r w:rsidR="00B23EC5">
        <w:t xml:space="preserve">national </w:t>
      </w:r>
      <w:r w:rsidR="00CD5FF1">
        <w:t>emergency management organizational structure</w:t>
      </w:r>
      <w:r w:rsidR="00B23EC5">
        <w:t xml:space="preserve"> of Tonga. He also explained about the communication cluster in Tonga. The emergency telecommunication cluster (ETC) was established on the 10th November 2016. Even though this kind of emergency communications system</w:t>
      </w:r>
      <w:r w:rsidR="005A191C">
        <w:t>s</w:t>
      </w:r>
      <w:r w:rsidR="00B23EC5">
        <w:t xml:space="preserve"> w</w:t>
      </w:r>
      <w:r w:rsidR="005A191C">
        <w:t>ere</w:t>
      </w:r>
      <w:r w:rsidR="00B23EC5">
        <w:t xml:space="preserve"> prepared, all telecommunications services and all satellite backhaul were </w:t>
      </w:r>
      <w:r w:rsidR="00574288">
        <w:t>black out when the volcano erupted</w:t>
      </w:r>
      <w:r w:rsidR="005A191C">
        <w:t xml:space="preserve"> early this year</w:t>
      </w:r>
      <w:r w:rsidR="00574288">
        <w:t>. Thanks to the emergency system assistance to Tonga, the communications system steadily restored. The assistance</w:t>
      </w:r>
      <w:r w:rsidR="005A191C">
        <w:t>s</w:t>
      </w:r>
      <w:r w:rsidR="00574288">
        <w:t xml:space="preserve"> </w:t>
      </w:r>
      <w:r w:rsidR="005A191C">
        <w:t>were</w:t>
      </w:r>
      <w:r w:rsidR="00574288">
        <w:t xml:space="preserve"> as follows; 1) NEWS Project Inter-Island VHF radio IP link restored, 2) ITU satellite connectivity provided by Intelsat and Spark NZ, </w:t>
      </w:r>
      <w:r w:rsidR="002B319A">
        <w:t xml:space="preserve">3) </w:t>
      </w:r>
      <w:proofErr w:type="spellStart"/>
      <w:r w:rsidR="002B319A">
        <w:t>Starlink</w:t>
      </w:r>
      <w:proofErr w:type="spellEnd"/>
      <w:r w:rsidR="002B319A">
        <w:t xml:space="preserve"> VSAT relief offer, 4) Assistance from ETC Pacific/WFP. He highlighted that to improve disaster response in Tonga they need to have redundancy</w:t>
      </w:r>
      <w:r w:rsidR="00DF1A80">
        <w:t xml:space="preserve"> </w:t>
      </w:r>
      <w:r w:rsidR="002B319A">
        <w:t>(second cable or satellite), dedicated satellite connection for EOCs and government, National Emergency Telecom Plan with ITU.</w:t>
      </w:r>
    </w:p>
    <w:p w14:paraId="5D658689" w14:textId="4B5C8028" w:rsidR="00814FEE" w:rsidRDefault="00814FEE" w:rsidP="00513E8D">
      <w:pPr>
        <w:pStyle w:val="Level2"/>
        <w:numPr>
          <w:ilvl w:val="0"/>
          <w:numId w:val="0"/>
        </w:numPr>
        <w:ind w:left="720"/>
      </w:pPr>
    </w:p>
    <w:p w14:paraId="497D446F" w14:textId="77777777" w:rsidR="00814FEE" w:rsidRPr="0074164C" w:rsidRDefault="00814FEE" w:rsidP="00814FEE">
      <w:pPr>
        <w:pStyle w:val="Level2"/>
        <w:rPr>
          <w:b/>
          <w:bCs/>
        </w:rPr>
      </w:pPr>
      <w:r>
        <w:rPr>
          <w:b/>
          <w:bCs/>
        </w:rPr>
        <w:t>Discussion</w:t>
      </w:r>
    </w:p>
    <w:p w14:paraId="65B723B9" w14:textId="77777777" w:rsidR="00814FEE" w:rsidRDefault="00814FEE" w:rsidP="00814FEE">
      <w:pPr>
        <w:pStyle w:val="Level2"/>
        <w:numPr>
          <w:ilvl w:val="0"/>
          <w:numId w:val="0"/>
        </w:numPr>
        <w:ind w:left="720"/>
      </w:pPr>
    </w:p>
    <w:p w14:paraId="36AD48B6" w14:textId="1CDEBDC4" w:rsidR="00814FEE" w:rsidRDefault="00814FEE" w:rsidP="00513E8D">
      <w:pPr>
        <w:pStyle w:val="Level2"/>
        <w:numPr>
          <w:ilvl w:val="0"/>
          <w:numId w:val="0"/>
        </w:numPr>
        <w:ind w:left="720"/>
      </w:pPr>
      <w:r>
        <w:t xml:space="preserve">The Moderator </w:t>
      </w:r>
      <w:r w:rsidR="00953279">
        <w:t>invited members to share their experiences with emergency telecommunications.</w:t>
      </w:r>
    </w:p>
    <w:p w14:paraId="2822BBE8" w14:textId="09EC58D3" w:rsidR="00953279" w:rsidRDefault="00953279" w:rsidP="00513E8D">
      <w:pPr>
        <w:pStyle w:val="Level2"/>
        <w:numPr>
          <w:ilvl w:val="0"/>
          <w:numId w:val="0"/>
        </w:numPr>
        <w:ind w:left="720"/>
      </w:pPr>
    </w:p>
    <w:p w14:paraId="4B185D02" w14:textId="6E4EA100" w:rsidR="00953279" w:rsidRDefault="00953279" w:rsidP="00513E8D">
      <w:pPr>
        <w:pStyle w:val="Level2"/>
        <w:numPr>
          <w:ilvl w:val="0"/>
          <w:numId w:val="0"/>
        </w:numPr>
        <w:ind w:left="720"/>
      </w:pPr>
      <w:r>
        <w:lastRenderedPageBreak/>
        <w:t xml:space="preserve">Samoa </w:t>
      </w:r>
      <w:r w:rsidR="009A3E3D">
        <w:t>shared their experiences related to the tsunami in September 2009. She mentioned that since they had 3 trials before the tsunami</w:t>
      </w:r>
      <w:r w:rsidR="00B45225">
        <w:t>,</w:t>
      </w:r>
      <w:r w:rsidR="009A3E3D">
        <w:t xml:space="preserve"> </w:t>
      </w:r>
      <w:r w:rsidR="00D42869">
        <w:t>they could have saved more people</w:t>
      </w:r>
      <w:r w:rsidR="00F36BAE">
        <w:t xml:space="preserve"> during the disaster</w:t>
      </w:r>
      <w:r w:rsidR="00D42869">
        <w:t xml:space="preserve">. They used church bells and </w:t>
      </w:r>
      <w:r w:rsidR="00F36BAE">
        <w:t xml:space="preserve">mobile </w:t>
      </w:r>
      <w:r w:rsidR="00D42869">
        <w:t>text messages to conduct th</w:t>
      </w:r>
      <w:r w:rsidR="00B45225">
        <w:t>ose</w:t>
      </w:r>
      <w:r w:rsidR="00D42869">
        <w:t xml:space="preserve"> trials.</w:t>
      </w:r>
    </w:p>
    <w:p w14:paraId="5956CB9D" w14:textId="2B583F7D" w:rsidR="00D42869" w:rsidRDefault="00D42869" w:rsidP="00513E8D">
      <w:pPr>
        <w:pStyle w:val="Level2"/>
        <w:numPr>
          <w:ilvl w:val="0"/>
          <w:numId w:val="0"/>
        </w:numPr>
        <w:ind w:left="720"/>
      </w:pPr>
    </w:p>
    <w:p w14:paraId="73886AFC" w14:textId="7D5E041A" w:rsidR="00D42869" w:rsidRDefault="00D42869" w:rsidP="00513E8D">
      <w:pPr>
        <w:pStyle w:val="Level2"/>
        <w:numPr>
          <w:ilvl w:val="0"/>
          <w:numId w:val="0"/>
        </w:numPr>
        <w:ind w:left="720"/>
      </w:pPr>
      <w:r>
        <w:t xml:space="preserve">PNG shared </w:t>
      </w:r>
      <w:r w:rsidR="00F36BAE">
        <w:t>their experiences related to the volcanic eruption in 2018. He mentioned at that time all terrestrial systems were down, so the response effort by the government were severely constrained. He highlighted that in</w:t>
      </w:r>
      <w:r w:rsidR="00B45225">
        <w:t>-</w:t>
      </w:r>
      <w:r w:rsidR="00F36BAE">
        <w:t>country capacity is critical during the disaster since it takes time to get some support from outside the country because of the logistics issues.</w:t>
      </w:r>
    </w:p>
    <w:p w14:paraId="56AB2606" w14:textId="221BEC37" w:rsidR="00820B23" w:rsidRDefault="00820B23" w:rsidP="00513E8D">
      <w:pPr>
        <w:pStyle w:val="Level2"/>
        <w:numPr>
          <w:ilvl w:val="0"/>
          <w:numId w:val="0"/>
        </w:numPr>
        <w:ind w:left="720"/>
      </w:pPr>
    </w:p>
    <w:p w14:paraId="2441ABA9" w14:textId="0C969D81" w:rsidR="00820B23" w:rsidRDefault="00820B23" w:rsidP="00513E8D">
      <w:pPr>
        <w:pStyle w:val="Level2"/>
        <w:numPr>
          <w:ilvl w:val="0"/>
          <w:numId w:val="0"/>
        </w:numPr>
        <w:ind w:left="720"/>
      </w:pPr>
      <w:r>
        <w:t xml:space="preserve">Cook Islands shared their experiences related to the fire in 2017. She mentioned Cook Islands were in monopoly situation with Blue Sky at that time, so because of the fire they lost connectivity to the outside world. With the support of neighboring country, they switched over to Blue Sky Samoa </w:t>
      </w:r>
      <w:r w:rsidR="00E455DA">
        <w:t>and restored the connection</w:t>
      </w:r>
      <w:r>
        <w:t>.</w:t>
      </w:r>
    </w:p>
    <w:p w14:paraId="0925147D" w14:textId="757369F7" w:rsidR="00E455DA" w:rsidRDefault="00E455DA" w:rsidP="00513E8D">
      <w:pPr>
        <w:pStyle w:val="Level2"/>
        <w:numPr>
          <w:ilvl w:val="0"/>
          <w:numId w:val="0"/>
        </w:numPr>
        <w:ind w:left="720"/>
      </w:pPr>
    </w:p>
    <w:p w14:paraId="67B52901" w14:textId="57279233" w:rsidR="00E455DA" w:rsidRDefault="00E455DA" w:rsidP="00513E8D">
      <w:pPr>
        <w:pStyle w:val="Level2"/>
        <w:numPr>
          <w:ilvl w:val="0"/>
          <w:numId w:val="0"/>
        </w:numPr>
        <w:ind w:left="720"/>
      </w:pPr>
      <w:r>
        <w:t xml:space="preserve">There was a question from </w:t>
      </w:r>
      <w:r>
        <w:rPr>
          <w:rFonts w:hint="eastAsia"/>
          <w:lang w:eastAsia="ko-KR"/>
        </w:rPr>
        <w:t>t</w:t>
      </w:r>
      <w:r>
        <w:rPr>
          <w:lang w:eastAsia="ko-KR"/>
        </w:rPr>
        <w:t xml:space="preserve">he floor which asked Mr. </w:t>
      </w:r>
      <w:proofErr w:type="spellStart"/>
      <w:r>
        <w:t>Tuihalamaka</w:t>
      </w:r>
      <w:proofErr w:type="spellEnd"/>
      <w:r>
        <w:t xml:space="preserve"> on what two or three areas he was critical in improving Tonga’s emergency and disaster management plan are.</w:t>
      </w:r>
    </w:p>
    <w:p w14:paraId="24208359" w14:textId="4EC2992B" w:rsidR="00A13876" w:rsidRDefault="00A13876" w:rsidP="00513E8D">
      <w:pPr>
        <w:pStyle w:val="Level2"/>
        <w:numPr>
          <w:ilvl w:val="0"/>
          <w:numId w:val="0"/>
        </w:numPr>
        <w:ind w:left="720"/>
        <w:rPr>
          <w:spacing w:val="-2"/>
        </w:rPr>
      </w:pPr>
    </w:p>
    <w:p w14:paraId="1A7AD8F8" w14:textId="23E3579E" w:rsidR="00A13876" w:rsidRDefault="00A13876" w:rsidP="00513E8D">
      <w:pPr>
        <w:pStyle w:val="Level2"/>
        <w:numPr>
          <w:ilvl w:val="0"/>
          <w:numId w:val="0"/>
        </w:numPr>
        <w:ind w:left="720"/>
      </w:pPr>
      <w:r>
        <w:rPr>
          <w:spacing w:val="-2"/>
        </w:rPr>
        <w:t xml:space="preserve">Mr. </w:t>
      </w:r>
      <w:proofErr w:type="spellStart"/>
      <w:r>
        <w:t>Tuihalamaka</w:t>
      </w:r>
      <w:proofErr w:type="spellEnd"/>
      <w:r>
        <w:t xml:space="preserve"> mentioned it is important to ensure there is redundancy </w:t>
      </w:r>
      <w:r w:rsidR="00E84A14">
        <w:t xml:space="preserve">capacity </w:t>
      </w:r>
      <w:r>
        <w:t>through satellite</w:t>
      </w:r>
      <w:r w:rsidR="00E27AF5">
        <w:t xml:space="preserve"> during the disaster situation</w:t>
      </w:r>
      <w:r w:rsidR="00E84A14">
        <w:t>,</w:t>
      </w:r>
      <w:r>
        <w:t xml:space="preserve"> and Tonga administration </w:t>
      </w:r>
      <w:r w:rsidR="00E84A14">
        <w:t>is looking into finding ways to put it into their long</w:t>
      </w:r>
      <w:r w:rsidR="00E27AF5">
        <w:t>-</w:t>
      </w:r>
      <w:r w:rsidR="00E84A14">
        <w:t>term plan</w:t>
      </w:r>
      <w:r w:rsidR="00E27AF5">
        <w:t>,</w:t>
      </w:r>
      <w:r w:rsidR="00E84A14">
        <w:t xml:space="preserve"> within their Emergency Telecommunications Cluster. </w:t>
      </w:r>
    </w:p>
    <w:p w14:paraId="4249B292" w14:textId="240F0452" w:rsidR="00E27AF5" w:rsidRDefault="00E27AF5" w:rsidP="00513E8D">
      <w:pPr>
        <w:pStyle w:val="Level2"/>
        <w:numPr>
          <w:ilvl w:val="0"/>
          <w:numId w:val="0"/>
        </w:numPr>
        <w:ind w:left="720"/>
      </w:pPr>
    </w:p>
    <w:p w14:paraId="6F2572C3" w14:textId="24953E21" w:rsidR="00E27AF5" w:rsidRDefault="00E27AF5" w:rsidP="00513E8D">
      <w:pPr>
        <w:pStyle w:val="Level2"/>
        <w:numPr>
          <w:ilvl w:val="0"/>
          <w:numId w:val="0"/>
        </w:numPr>
        <w:ind w:left="720"/>
      </w:pPr>
      <w:r>
        <w:t xml:space="preserve">Mr. </w:t>
      </w:r>
      <w:proofErr w:type="spellStart"/>
      <w:r>
        <w:t>Dovale</w:t>
      </w:r>
      <w:proofErr w:type="spellEnd"/>
      <w:r>
        <w:t xml:space="preserve"> added that </w:t>
      </w:r>
      <w:r w:rsidR="00FA6055">
        <w:t>ETC is going to do more rapid cycles of ICT Capacity Assessment (ICA) that will allow countries and humanitarian actors to know what they have, where it is, who has it, how to tap into that, when needed.</w:t>
      </w:r>
    </w:p>
    <w:p w14:paraId="0C7D3F8C" w14:textId="71C322BD" w:rsidR="00EC2F7D" w:rsidRDefault="00EC2F7D" w:rsidP="00513E8D">
      <w:pPr>
        <w:pStyle w:val="Level2"/>
        <w:numPr>
          <w:ilvl w:val="0"/>
          <w:numId w:val="0"/>
        </w:numPr>
        <w:ind w:left="720"/>
      </w:pPr>
    </w:p>
    <w:p w14:paraId="6618A119" w14:textId="1B524DF3" w:rsidR="00EC2F7D" w:rsidRDefault="00EC2F7D" w:rsidP="00EC2F7D">
      <w:pPr>
        <w:pStyle w:val="Level2"/>
        <w:numPr>
          <w:ilvl w:val="0"/>
          <w:numId w:val="0"/>
        </w:numPr>
        <w:ind w:left="720"/>
        <w:rPr>
          <w:spacing w:val="-2"/>
        </w:rPr>
      </w:pPr>
      <w:r w:rsidRPr="00EC2F7D">
        <w:rPr>
          <w:spacing w:val="-2"/>
        </w:rPr>
        <w:t>The Moderator thanked all panelists for their insightful presentations and sharing their views.</w:t>
      </w:r>
    </w:p>
    <w:p w14:paraId="53E6772E" w14:textId="365F5694" w:rsidR="000073A9" w:rsidRPr="00B35A15" w:rsidRDefault="000073A9" w:rsidP="00B35A15">
      <w:pPr>
        <w:pStyle w:val="Level2"/>
        <w:numPr>
          <w:ilvl w:val="0"/>
          <w:numId w:val="0"/>
        </w:numPr>
        <w:tabs>
          <w:tab w:val="clear" w:pos="810"/>
          <w:tab w:val="clear" w:pos="7200"/>
        </w:tabs>
        <w:spacing w:after="0"/>
        <w:ind w:left="720" w:hanging="720"/>
        <w:contextualSpacing w:val="0"/>
        <w:rPr>
          <w:spacing w:val="-2"/>
        </w:rPr>
      </w:pPr>
    </w:p>
    <w:p w14:paraId="117E950C" w14:textId="77777777" w:rsidR="00700279" w:rsidRPr="00513F6C" w:rsidRDefault="00700279" w:rsidP="00576D1C">
      <w:pPr>
        <w:ind w:left="720"/>
      </w:pPr>
    </w:p>
    <w:p w14:paraId="2FC61715" w14:textId="64F0D54D" w:rsidR="000073A9" w:rsidRDefault="00E257FC" w:rsidP="009F0CB7">
      <w:pPr>
        <w:pStyle w:val="Level1"/>
        <w:tabs>
          <w:tab w:val="clear" w:pos="7200"/>
        </w:tabs>
        <w:spacing w:before="0"/>
        <w:ind w:hanging="720"/>
      </w:pPr>
      <w:r w:rsidRPr="000C45BC">
        <w:t xml:space="preserve">SESSION </w:t>
      </w:r>
      <w:r w:rsidR="00F230EE">
        <w:t>1</w:t>
      </w:r>
      <w:r w:rsidR="00513E8D">
        <w:t>1</w:t>
      </w:r>
      <w:r>
        <w:t xml:space="preserve"> – PLENARY</w:t>
      </w:r>
      <w:r w:rsidR="00F94268">
        <w:t xml:space="preserve"> – WAY FORWARD</w:t>
      </w:r>
      <w:r>
        <w:t xml:space="preserve"> AND CLOSING</w:t>
      </w:r>
    </w:p>
    <w:p w14:paraId="3EB552A8" w14:textId="6246A26A" w:rsidR="00A07364" w:rsidRPr="00A07364" w:rsidRDefault="00E257FC" w:rsidP="000073A9">
      <w:pPr>
        <w:pStyle w:val="Level1"/>
        <w:numPr>
          <w:ilvl w:val="0"/>
          <w:numId w:val="0"/>
        </w:numPr>
        <w:tabs>
          <w:tab w:val="clear" w:pos="7200"/>
        </w:tabs>
        <w:spacing w:before="0"/>
        <w:ind w:left="720"/>
      </w:pPr>
      <w:r>
        <w:t xml:space="preserve"> </w:t>
      </w:r>
      <w:r w:rsidR="0099141E">
        <w:rPr>
          <w:b w:val="0"/>
          <w:bCs w:val="0"/>
          <w:i/>
          <w:iCs/>
        </w:rPr>
        <w:t>(</w:t>
      </w:r>
      <w:r w:rsidR="00BC0DDB" w:rsidRPr="00BC0DDB">
        <w:rPr>
          <w:b w:val="0"/>
          <w:bCs w:val="0"/>
          <w:i/>
          <w:iCs/>
        </w:rPr>
        <w:t xml:space="preserve">Thursday, </w:t>
      </w:r>
      <w:r w:rsidR="002B319A">
        <w:rPr>
          <w:b w:val="0"/>
          <w:bCs w:val="0"/>
          <w:i/>
          <w:iCs/>
        </w:rPr>
        <w:t>1</w:t>
      </w:r>
      <w:r w:rsidR="002F6C1C">
        <w:rPr>
          <w:b w:val="0"/>
          <w:bCs w:val="0"/>
          <w:i/>
          <w:iCs/>
        </w:rPr>
        <w:t xml:space="preserve"> </w:t>
      </w:r>
      <w:r w:rsidR="00F94268">
        <w:rPr>
          <w:b w:val="0"/>
          <w:bCs w:val="0"/>
          <w:i/>
          <w:iCs/>
        </w:rPr>
        <w:t>September</w:t>
      </w:r>
      <w:r w:rsidR="00677DF7">
        <w:rPr>
          <w:b w:val="0"/>
          <w:bCs w:val="0"/>
          <w:i/>
          <w:iCs/>
        </w:rPr>
        <w:t xml:space="preserve"> </w:t>
      </w:r>
      <w:r w:rsidR="002F6C1C">
        <w:rPr>
          <w:b w:val="0"/>
          <w:bCs w:val="0"/>
          <w:i/>
          <w:iCs/>
        </w:rPr>
        <w:t>202</w:t>
      </w:r>
      <w:r w:rsidR="002B319A">
        <w:rPr>
          <w:b w:val="0"/>
          <w:bCs w:val="0"/>
          <w:i/>
          <w:iCs/>
        </w:rPr>
        <w:t>2</w:t>
      </w:r>
      <w:r w:rsidRPr="00E257FC">
        <w:rPr>
          <w:b w:val="0"/>
          <w:bCs w:val="0"/>
          <w:i/>
          <w:iCs/>
        </w:rPr>
        <w:t xml:space="preserve">, </w:t>
      </w:r>
      <w:r w:rsidR="002F6C1C">
        <w:rPr>
          <w:b w:val="0"/>
          <w:bCs w:val="0"/>
          <w:i/>
          <w:iCs/>
        </w:rPr>
        <w:t>1</w:t>
      </w:r>
      <w:r w:rsidR="002B319A">
        <w:rPr>
          <w:b w:val="0"/>
          <w:bCs w:val="0"/>
          <w:i/>
          <w:iCs/>
        </w:rPr>
        <w:t>4</w:t>
      </w:r>
      <w:r>
        <w:rPr>
          <w:b w:val="0"/>
          <w:bCs w:val="0"/>
          <w:i/>
          <w:iCs/>
        </w:rPr>
        <w:t>:</w:t>
      </w:r>
      <w:r w:rsidR="002B319A">
        <w:rPr>
          <w:b w:val="0"/>
          <w:bCs w:val="0"/>
          <w:i/>
          <w:iCs/>
        </w:rPr>
        <w:t>0</w:t>
      </w:r>
      <w:r w:rsidR="00677DF7">
        <w:rPr>
          <w:b w:val="0"/>
          <w:bCs w:val="0"/>
          <w:i/>
          <w:iCs/>
        </w:rPr>
        <w:t>0</w:t>
      </w:r>
      <w:r w:rsidRPr="00E257FC">
        <w:rPr>
          <w:b w:val="0"/>
          <w:bCs w:val="0"/>
          <w:i/>
          <w:iCs/>
        </w:rPr>
        <w:t xml:space="preserve"> – </w:t>
      </w:r>
      <w:r w:rsidR="002F6C1C">
        <w:rPr>
          <w:b w:val="0"/>
          <w:bCs w:val="0"/>
          <w:i/>
          <w:iCs/>
        </w:rPr>
        <w:t>1</w:t>
      </w:r>
      <w:r w:rsidR="002B319A">
        <w:rPr>
          <w:b w:val="0"/>
          <w:bCs w:val="0"/>
          <w:i/>
          <w:iCs/>
        </w:rPr>
        <w:t>5</w:t>
      </w:r>
      <w:r>
        <w:rPr>
          <w:b w:val="0"/>
          <w:bCs w:val="0"/>
          <w:i/>
          <w:iCs/>
        </w:rPr>
        <w:t>:</w:t>
      </w:r>
      <w:r w:rsidR="00C96F40">
        <w:rPr>
          <w:b w:val="0"/>
          <w:bCs w:val="0"/>
          <w:i/>
          <w:iCs/>
        </w:rPr>
        <w:t>15</w:t>
      </w:r>
      <w:r w:rsidRPr="00E257FC">
        <w:rPr>
          <w:b w:val="0"/>
          <w:bCs w:val="0"/>
          <w:i/>
          <w:iCs/>
        </w:rPr>
        <w:t xml:space="preserve"> hrs.</w:t>
      </w:r>
      <w:r w:rsidR="00A905A3">
        <w:rPr>
          <w:b w:val="0"/>
          <w:bCs w:val="0"/>
          <w:i/>
          <w:iCs/>
        </w:rPr>
        <w:t xml:space="preserve">, </w:t>
      </w:r>
      <w:r w:rsidR="00B358D1">
        <w:rPr>
          <w:rFonts w:cs="Times New Roman"/>
          <w:b w:val="0"/>
          <w:i/>
          <w:iCs/>
        </w:rPr>
        <w:t>UTC+</w:t>
      </w:r>
      <w:r w:rsidR="002B319A">
        <w:rPr>
          <w:rFonts w:cs="Times New Roman"/>
          <w:b w:val="0"/>
          <w:i/>
          <w:iCs/>
        </w:rPr>
        <w:t>11</w:t>
      </w:r>
      <w:r>
        <w:rPr>
          <w:b w:val="0"/>
          <w:bCs w:val="0"/>
          <w:i/>
          <w:iCs/>
        </w:rPr>
        <w:t>)</w:t>
      </w:r>
    </w:p>
    <w:p w14:paraId="4E187FE8" w14:textId="77777777" w:rsidR="00E11799" w:rsidRDefault="00E11799"/>
    <w:p w14:paraId="3A4EC309" w14:textId="3A80E6DA" w:rsidR="0099141E" w:rsidRPr="0099141E" w:rsidRDefault="00C96F40" w:rsidP="009F0CB7">
      <w:pPr>
        <w:pStyle w:val="Level2"/>
        <w:tabs>
          <w:tab w:val="clear" w:pos="810"/>
          <w:tab w:val="clear" w:pos="7200"/>
        </w:tabs>
        <w:spacing w:after="0"/>
        <w:contextualSpacing w:val="0"/>
        <w:rPr>
          <w:b/>
          <w:bCs/>
        </w:rPr>
      </w:pPr>
      <w:r>
        <w:rPr>
          <w:b/>
          <w:bCs/>
        </w:rPr>
        <w:t>Way Forward</w:t>
      </w:r>
    </w:p>
    <w:p w14:paraId="7B3AB246" w14:textId="4083DED3" w:rsidR="0035160A" w:rsidRDefault="0035160A" w:rsidP="00700279">
      <w:pPr>
        <w:pStyle w:val="Level2"/>
        <w:numPr>
          <w:ilvl w:val="0"/>
          <w:numId w:val="0"/>
        </w:numPr>
        <w:tabs>
          <w:tab w:val="clear" w:pos="810"/>
          <w:tab w:val="clear" w:pos="7200"/>
        </w:tabs>
        <w:spacing w:after="0"/>
        <w:contextualSpacing w:val="0"/>
        <w:rPr>
          <w:iCs/>
        </w:rPr>
      </w:pPr>
    </w:p>
    <w:p w14:paraId="05C6FE3D" w14:textId="6F79B77A" w:rsidR="00C96F40" w:rsidRDefault="00C96F40" w:rsidP="00C96F40">
      <w:pPr>
        <w:pStyle w:val="Level2"/>
        <w:numPr>
          <w:ilvl w:val="1"/>
          <w:numId w:val="0"/>
        </w:numPr>
        <w:ind w:left="720"/>
      </w:pPr>
      <w:r>
        <w:t xml:space="preserve">The Chair reported the outcomes of the closed session. There was no comment on the report and the meeting agreed on </w:t>
      </w:r>
      <w:r w:rsidR="0066136E">
        <w:t xml:space="preserve">the outcomes of </w:t>
      </w:r>
      <w:r w:rsidR="358437C2">
        <w:t xml:space="preserve">the </w:t>
      </w:r>
      <w:r w:rsidR="0066136E">
        <w:t>closed session.</w:t>
      </w:r>
    </w:p>
    <w:p w14:paraId="4CB0A3A2" w14:textId="2F82543F" w:rsidR="005A191C" w:rsidRDefault="005A191C" w:rsidP="00C96F40">
      <w:pPr>
        <w:pStyle w:val="Level2"/>
        <w:numPr>
          <w:ilvl w:val="0"/>
          <w:numId w:val="0"/>
        </w:numPr>
        <w:ind w:left="720"/>
      </w:pPr>
    </w:p>
    <w:p w14:paraId="1318D50A" w14:textId="77FE9ACD" w:rsidR="005A191C" w:rsidRDefault="005A191C" w:rsidP="00BF0403">
      <w:pPr>
        <w:pStyle w:val="Level2"/>
        <w:numPr>
          <w:ilvl w:val="1"/>
          <w:numId w:val="0"/>
        </w:numPr>
        <w:ind w:left="720"/>
      </w:pPr>
      <w:r>
        <w:t xml:space="preserve">Members agreed to encourage Pacific Members to attend the PP-22 </w:t>
      </w:r>
      <w:r w:rsidR="47F61E7C">
        <w:t xml:space="preserve">and </w:t>
      </w:r>
      <w:r>
        <w:t>to increase the</w:t>
      </w:r>
      <w:r w:rsidR="6FF3D228">
        <w:t xml:space="preserve"> awareness of ITU’s </w:t>
      </w:r>
      <w:r w:rsidR="009E0133">
        <w:t>activity in</w:t>
      </w:r>
      <w:r w:rsidR="07B971BC">
        <w:t xml:space="preserve"> </w:t>
      </w:r>
      <w:r w:rsidR="00BF0403">
        <w:t xml:space="preserve">the Pacific and decided to create a Working Group </w:t>
      </w:r>
      <w:r w:rsidR="068124FD">
        <w:t xml:space="preserve">under PRFP </w:t>
      </w:r>
      <w:r w:rsidR="00BF0403">
        <w:t xml:space="preserve">which would discuss the possible ways of enhancing regional </w:t>
      </w:r>
      <w:r w:rsidR="33AEC5E3">
        <w:t>collaboration</w:t>
      </w:r>
      <w:r w:rsidR="00BF0403">
        <w:t xml:space="preserve"> including institutionalized arrangements.</w:t>
      </w:r>
    </w:p>
    <w:p w14:paraId="15B43160" w14:textId="7681FB07" w:rsidR="005A191C" w:rsidRDefault="005A191C" w:rsidP="005A191C">
      <w:pPr>
        <w:pStyle w:val="ListParagraph"/>
        <w:jc w:val="both"/>
      </w:pPr>
      <w:r>
        <w:t>In addition, Members agreed the following topics to be included for the PRFP-16. Cybersecurity including PACSON, Capacity building and Digital skills, Digital Transformation, Universal Access, Spectrum Management, “CERT Workshop” as a side event of PRFP, Critical Infrastructure Security, Data Protection &amp; Privacy, developing strategy to strengthen regional engagement (figuring out measures how Pacific countries can work together, how to strengthen Top-level engagement).</w:t>
      </w:r>
    </w:p>
    <w:p w14:paraId="73882796" w14:textId="4963A2FF" w:rsidR="00BF0403" w:rsidRDefault="00BF0403" w:rsidP="005A191C">
      <w:pPr>
        <w:pStyle w:val="ListParagraph"/>
        <w:jc w:val="both"/>
      </w:pPr>
    </w:p>
    <w:p w14:paraId="0E70F412" w14:textId="18480AE3" w:rsidR="00BF0403" w:rsidRDefault="00BF0403" w:rsidP="005A191C">
      <w:pPr>
        <w:pStyle w:val="ListParagraph"/>
        <w:jc w:val="both"/>
      </w:pPr>
      <w:r>
        <w:lastRenderedPageBreak/>
        <w:t>Members agreed to create a PP Coordination Group for the Pacific during the PP-22. In addition, there was a request from Samoa to support the nominated candidate for</w:t>
      </w:r>
      <w:r w:rsidR="7A0A71C8">
        <w:t xml:space="preserve"> the post of</w:t>
      </w:r>
      <w:r>
        <w:t xml:space="preserve"> ITU DSG from Samoa.</w:t>
      </w:r>
    </w:p>
    <w:p w14:paraId="3F3F6517" w14:textId="6C0DDF60" w:rsidR="00864A2A" w:rsidRDefault="00864A2A" w:rsidP="00C96F40">
      <w:pPr>
        <w:pStyle w:val="Level2"/>
        <w:numPr>
          <w:ilvl w:val="0"/>
          <w:numId w:val="0"/>
        </w:numPr>
        <w:tabs>
          <w:tab w:val="clear" w:pos="7200"/>
        </w:tabs>
        <w:spacing w:after="0"/>
        <w:contextualSpacing w:val="0"/>
        <w:rPr>
          <w:iCs/>
        </w:rPr>
      </w:pPr>
    </w:p>
    <w:p w14:paraId="1EC0CCE2" w14:textId="36BA2C66" w:rsidR="00E11799" w:rsidRPr="00E11799" w:rsidRDefault="00C96F40" w:rsidP="00E11799">
      <w:pPr>
        <w:pStyle w:val="Level2"/>
        <w:rPr>
          <w:b/>
          <w:bCs/>
        </w:rPr>
      </w:pPr>
      <w:r>
        <w:rPr>
          <w:b/>
          <w:bCs/>
        </w:rPr>
        <w:t>Adoption of Output documents</w:t>
      </w:r>
    </w:p>
    <w:p w14:paraId="64D2B862" w14:textId="4F398F69" w:rsidR="00BE676D" w:rsidRDefault="00BE676D">
      <w:pPr>
        <w:pStyle w:val="Level2"/>
        <w:numPr>
          <w:ilvl w:val="0"/>
          <w:numId w:val="0"/>
        </w:numPr>
        <w:tabs>
          <w:tab w:val="clear" w:pos="810"/>
          <w:tab w:val="clear" w:pos="7200"/>
        </w:tabs>
        <w:spacing w:after="0"/>
        <w:contextualSpacing w:val="0"/>
        <w:rPr>
          <w:iCs/>
        </w:rPr>
      </w:pPr>
    </w:p>
    <w:p w14:paraId="35F1435D" w14:textId="553386DD" w:rsidR="00AD4D0B" w:rsidRDefault="00AD4D0B" w:rsidP="15C863FA">
      <w:pPr>
        <w:pStyle w:val="Level2"/>
        <w:numPr>
          <w:ilvl w:val="1"/>
          <w:numId w:val="0"/>
        </w:numPr>
        <w:tabs>
          <w:tab w:val="clear" w:pos="810"/>
          <w:tab w:val="clear" w:pos="7200"/>
        </w:tabs>
        <w:spacing w:after="0"/>
        <w:ind w:left="720"/>
      </w:pPr>
      <w:r>
        <w:t xml:space="preserve">The APT Secretariat presented the </w:t>
      </w:r>
      <w:r w:rsidR="1F4A3322">
        <w:t xml:space="preserve">draft </w:t>
      </w:r>
      <w:r>
        <w:t xml:space="preserve">Terms of Reference of </w:t>
      </w:r>
      <w:r w:rsidR="00F2669A">
        <w:t>the Working Group for Enhancing Regional Engagement</w:t>
      </w:r>
      <w:r>
        <w:t xml:space="preserve"> which was uploaded as Document: PRFP-15/OUT-0</w:t>
      </w:r>
      <w:r w:rsidR="00F2669A">
        <w:t>2</w:t>
      </w:r>
      <w:r>
        <w:t>.</w:t>
      </w:r>
      <w:r w:rsidR="00F2669A">
        <w:t xml:space="preserve"> It was</w:t>
      </w:r>
      <w:r w:rsidR="0000280D">
        <w:t xml:space="preserve"> </w:t>
      </w:r>
      <w:r w:rsidR="00F2669A">
        <w:t>a</w:t>
      </w:r>
      <w:r w:rsidR="00A304CC">
        <w:t>dopte</w:t>
      </w:r>
      <w:r w:rsidR="00F2669A">
        <w:t xml:space="preserve">d </w:t>
      </w:r>
      <w:r w:rsidR="0000280D">
        <w:t>by the meeting.</w:t>
      </w:r>
    </w:p>
    <w:p w14:paraId="7E523064" w14:textId="32176C9B" w:rsidR="0000280D" w:rsidRDefault="0000280D" w:rsidP="00C96F40">
      <w:pPr>
        <w:pStyle w:val="Level2"/>
        <w:numPr>
          <w:ilvl w:val="0"/>
          <w:numId w:val="0"/>
        </w:numPr>
        <w:tabs>
          <w:tab w:val="clear" w:pos="810"/>
          <w:tab w:val="clear" w:pos="7200"/>
        </w:tabs>
        <w:spacing w:after="0"/>
        <w:ind w:left="720"/>
        <w:contextualSpacing w:val="0"/>
        <w:rPr>
          <w:iCs/>
        </w:rPr>
      </w:pPr>
    </w:p>
    <w:p w14:paraId="593A14F0" w14:textId="35AC5A2C" w:rsidR="00E32907" w:rsidRDefault="0000280D" w:rsidP="15C863FA">
      <w:pPr>
        <w:pStyle w:val="Level2"/>
        <w:numPr>
          <w:ilvl w:val="1"/>
          <w:numId w:val="0"/>
        </w:numPr>
        <w:tabs>
          <w:tab w:val="clear" w:pos="810"/>
          <w:tab w:val="clear" w:pos="7200"/>
        </w:tabs>
        <w:spacing w:after="0"/>
        <w:ind w:left="720"/>
      </w:pPr>
      <w:r>
        <w:t xml:space="preserve">Mr. Masanori Kondo, Secretary General of APT, asked members whether they want to assign task </w:t>
      </w:r>
      <w:r w:rsidR="49065370">
        <w:t>to</w:t>
      </w:r>
      <w:r>
        <w:t xml:space="preserve"> Working Group at this meeting as the Terms of Reference referred to. </w:t>
      </w:r>
      <w:r w:rsidR="008D34D0">
        <w:t>The m</w:t>
      </w:r>
      <w:r>
        <w:t>ee</w:t>
      </w:r>
      <w:r w:rsidR="008D34D0">
        <w:t>t</w:t>
      </w:r>
      <w:r>
        <w:t>ing</w:t>
      </w:r>
      <w:r w:rsidR="008D34D0">
        <w:t xml:space="preserve"> agreed to assign “to produce a strategy how to engage </w:t>
      </w:r>
      <w:r w:rsidR="00A304CC">
        <w:t>with</w:t>
      </w:r>
      <w:r w:rsidR="008D34D0">
        <w:t xml:space="preserve"> international </w:t>
      </w:r>
      <w:r w:rsidR="00A304CC">
        <w:t>partners until the next PRFP</w:t>
      </w:r>
      <w:r w:rsidR="008D34D0">
        <w:t xml:space="preserve">” as a task. </w:t>
      </w:r>
    </w:p>
    <w:p w14:paraId="15D4633A" w14:textId="77777777" w:rsidR="00E32907" w:rsidRDefault="00E32907" w:rsidP="00C96F40">
      <w:pPr>
        <w:pStyle w:val="Level2"/>
        <w:numPr>
          <w:ilvl w:val="0"/>
          <w:numId w:val="0"/>
        </w:numPr>
        <w:tabs>
          <w:tab w:val="clear" w:pos="810"/>
          <w:tab w:val="clear" w:pos="7200"/>
        </w:tabs>
        <w:spacing w:after="0"/>
        <w:ind w:left="720"/>
        <w:contextualSpacing w:val="0"/>
        <w:rPr>
          <w:iCs/>
        </w:rPr>
      </w:pPr>
    </w:p>
    <w:p w14:paraId="096DFA56" w14:textId="348B0F64" w:rsidR="00AF3650" w:rsidRDefault="00A304CC" w:rsidP="15C863FA">
      <w:pPr>
        <w:pStyle w:val="Level2"/>
        <w:numPr>
          <w:ilvl w:val="1"/>
          <w:numId w:val="0"/>
        </w:numPr>
        <w:tabs>
          <w:tab w:val="clear" w:pos="810"/>
          <w:tab w:val="clear" w:pos="7200"/>
        </w:tabs>
        <w:spacing w:after="0"/>
        <w:ind w:left="720"/>
      </w:pPr>
      <w:r>
        <w:t>Mr. Kondo</w:t>
      </w:r>
      <w:r w:rsidR="008D34D0">
        <w:t xml:space="preserve"> </w:t>
      </w:r>
      <w:r>
        <w:t xml:space="preserve">mentioned APT Secretariat </w:t>
      </w:r>
      <w:r w:rsidR="008D34D0">
        <w:t xml:space="preserve">will help </w:t>
      </w:r>
      <w:r>
        <w:t xml:space="preserve">members to </w:t>
      </w:r>
      <w:r w:rsidR="5BB5E47A">
        <w:t xml:space="preserve">manage </w:t>
      </w:r>
      <w:r>
        <w:t>the Working Group.</w:t>
      </w:r>
      <w:r w:rsidR="00E32907">
        <w:t xml:space="preserve"> APT Secretariat will issue </w:t>
      </w:r>
      <w:r w:rsidR="6194B86C">
        <w:t xml:space="preserve">an </w:t>
      </w:r>
      <w:r w:rsidR="00E32907">
        <w:t>invitation letter to nominate expert</w:t>
      </w:r>
      <w:r w:rsidR="12634091">
        <w:t>(s)</w:t>
      </w:r>
      <w:r w:rsidR="00AF3650">
        <w:t>,</w:t>
      </w:r>
      <w:r w:rsidR="00E32907">
        <w:t xml:space="preserve"> and once it is done</w:t>
      </w:r>
      <w:r w:rsidR="00AF3650">
        <w:t>,</w:t>
      </w:r>
      <w:r w:rsidR="00E32907">
        <w:t xml:space="preserve"> Secretariat would require some guidance from Chair </w:t>
      </w:r>
      <w:r w:rsidR="00EB7CCB">
        <w:t xml:space="preserve">of PRFP </w:t>
      </w:r>
      <w:r w:rsidR="2F34BF44">
        <w:t xml:space="preserve">on </w:t>
      </w:r>
      <w:r w:rsidR="00E32907">
        <w:t>what would be the time schedule of Working Group and how to organize the Working Group meetings.</w:t>
      </w:r>
    </w:p>
    <w:p w14:paraId="5F75BB84" w14:textId="77777777" w:rsidR="00AD4D0B" w:rsidRDefault="00AD4D0B" w:rsidP="00C96F40">
      <w:pPr>
        <w:pStyle w:val="Level2"/>
        <w:numPr>
          <w:ilvl w:val="0"/>
          <w:numId w:val="0"/>
        </w:numPr>
        <w:tabs>
          <w:tab w:val="clear" w:pos="810"/>
          <w:tab w:val="clear" w:pos="7200"/>
        </w:tabs>
        <w:spacing w:after="0"/>
        <w:ind w:left="720"/>
        <w:contextualSpacing w:val="0"/>
        <w:rPr>
          <w:iCs/>
        </w:rPr>
      </w:pPr>
    </w:p>
    <w:p w14:paraId="36A16E77" w14:textId="55B3F285" w:rsidR="00C96F40" w:rsidRDefault="00C96F40" w:rsidP="00C96F40">
      <w:pPr>
        <w:pStyle w:val="Level2"/>
        <w:numPr>
          <w:ilvl w:val="0"/>
          <w:numId w:val="0"/>
        </w:numPr>
        <w:tabs>
          <w:tab w:val="clear" w:pos="810"/>
          <w:tab w:val="clear" w:pos="7200"/>
        </w:tabs>
        <w:spacing w:after="0"/>
        <w:ind w:left="720"/>
        <w:contextualSpacing w:val="0"/>
        <w:rPr>
          <w:iCs/>
        </w:rPr>
      </w:pPr>
      <w:r>
        <w:rPr>
          <w:iCs/>
        </w:rPr>
        <w:t>The APT Secretariat presented the Revised Working Methods of PRFP</w:t>
      </w:r>
      <w:r w:rsidR="00594FFA">
        <w:rPr>
          <w:iCs/>
        </w:rPr>
        <w:t xml:space="preserve"> on gender neutrality</w:t>
      </w:r>
      <w:r>
        <w:rPr>
          <w:iCs/>
        </w:rPr>
        <w:t xml:space="preserve"> which was uploaded as Document: PRFP-1</w:t>
      </w:r>
      <w:r w:rsidR="00165FBB">
        <w:rPr>
          <w:iCs/>
        </w:rPr>
        <w:t>5</w:t>
      </w:r>
      <w:r>
        <w:rPr>
          <w:iCs/>
        </w:rPr>
        <w:t>/OUT-0</w:t>
      </w:r>
      <w:r w:rsidR="00165FBB">
        <w:rPr>
          <w:iCs/>
        </w:rPr>
        <w:t>1</w:t>
      </w:r>
      <w:r>
        <w:rPr>
          <w:iCs/>
        </w:rPr>
        <w:t>. The Secretariat explained the changes which had been presented earlier at the opening Plenary.</w:t>
      </w:r>
    </w:p>
    <w:p w14:paraId="6A17902A" w14:textId="77777777" w:rsidR="00C96F40" w:rsidRDefault="00C96F40" w:rsidP="00C96F40">
      <w:pPr>
        <w:pStyle w:val="Level2"/>
        <w:numPr>
          <w:ilvl w:val="0"/>
          <w:numId w:val="0"/>
        </w:numPr>
        <w:tabs>
          <w:tab w:val="clear" w:pos="810"/>
          <w:tab w:val="clear" w:pos="7200"/>
        </w:tabs>
        <w:spacing w:after="0"/>
        <w:ind w:left="720"/>
        <w:contextualSpacing w:val="0"/>
        <w:rPr>
          <w:iCs/>
        </w:rPr>
      </w:pPr>
    </w:p>
    <w:p w14:paraId="26A45EBB" w14:textId="108367B8" w:rsidR="00866301" w:rsidRDefault="00C96F40" w:rsidP="00C96F40">
      <w:pPr>
        <w:pStyle w:val="Level2"/>
        <w:numPr>
          <w:ilvl w:val="0"/>
          <w:numId w:val="0"/>
        </w:numPr>
        <w:tabs>
          <w:tab w:val="clear" w:pos="810"/>
          <w:tab w:val="clear" w:pos="7200"/>
        </w:tabs>
        <w:spacing w:after="0"/>
        <w:ind w:left="720"/>
        <w:contextualSpacing w:val="0"/>
        <w:rPr>
          <w:iCs/>
        </w:rPr>
      </w:pPr>
      <w:r>
        <w:rPr>
          <w:iCs/>
        </w:rPr>
        <w:t>As there was no further comment, the meeting adopted the Revised Working Methods of PRFP</w:t>
      </w:r>
      <w:r w:rsidR="003922A8" w:rsidRPr="00C96F40">
        <w:rPr>
          <w:iCs/>
        </w:rPr>
        <w:t>.</w:t>
      </w:r>
    </w:p>
    <w:p w14:paraId="74D7B487" w14:textId="12359C40" w:rsidR="00C96F40" w:rsidRDefault="00C96F40" w:rsidP="00C96F40">
      <w:pPr>
        <w:pStyle w:val="Level2"/>
        <w:numPr>
          <w:ilvl w:val="0"/>
          <w:numId w:val="0"/>
        </w:numPr>
        <w:tabs>
          <w:tab w:val="clear" w:pos="810"/>
          <w:tab w:val="clear" w:pos="7200"/>
        </w:tabs>
        <w:spacing w:after="0"/>
        <w:ind w:left="720"/>
        <w:contextualSpacing w:val="0"/>
        <w:rPr>
          <w:iCs/>
        </w:rPr>
      </w:pPr>
    </w:p>
    <w:p w14:paraId="08836C96" w14:textId="633CD96C" w:rsidR="00C96F40" w:rsidRPr="00E11799" w:rsidRDefault="00C96F40" w:rsidP="00C96F40">
      <w:pPr>
        <w:pStyle w:val="Level2"/>
        <w:rPr>
          <w:b/>
          <w:bCs/>
        </w:rPr>
      </w:pPr>
      <w:r>
        <w:rPr>
          <w:b/>
          <w:bCs/>
        </w:rPr>
        <w:t>Nomination of Chair and Vice-Chairs</w:t>
      </w:r>
    </w:p>
    <w:p w14:paraId="34E9719D" w14:textId="77777777" w:rsidR="00C96F40" w:rsidRDefault="00C96F40" w:rsidP="00C96F40">
      <w:pPr>
        <w:pStyle w:val="Level2"/>
        <w:numPr>
          <w:ilvl w:val="0"/>
          <w:numId w:val="0"/>
        </w:numPr>
        <w:tabs>
          <w:tab w:val="clear" w:pos="810"/>
          <w:tab w:val="clear" w:pos="7200"/>
        </w:tabs>
        <w:spacing w:after="0"/>
        <w:contextualSpacing w:val="0"/>
        <w:rPr>
          <w:iCs/>
        </w:rPr>
      </w:pPr>
    </w:p>
    <w:p w14:paraId="0887F2F5" w14:textId="746C03CC" w:rsidR="0066136E" w:rsidRDefault="0066136E" w:rsidP="0066136E">
      <w:pPr>
        <w:pStyle w:val="ListParagraph"/>
        <w:jc w:val="both"/>
      </w:pPr>
      <w:r>
        <w:t xml:space="preserve">Members nominated Mr. John Jack from Vanuatu as the Chair of PRFP and Ms. </w:t>
      </w:r>
      <w:proofErr w:type="spellStart"/>
      <w:r>
        <w:t>Tepua</w:t>
      </w:r>
      <w:proofErr w:type="spellEnd"/>
      <w:r>
        <w:t xml:space="preserve"> Hunter, Cook Islands </w:t>
      </w:r>
      <w:r w:rsidR="00CE7427">
        <w:t xml:space="preserve">as the Vice-Chair of PRFP. Additionally, Vanuatu </w:t>
      </w:r>
      <w:r w:rsidR="5D034DE5">
        <w:t xml:space="preserve">proposed </w:t>
      </w:r>
      <w:r>
        <w:t xml:space="preserve">Ms. </w:t>
      </w:r>
      <w:proofErr w:type="spellStart"/>
      <w:r>
        <w:t>Tupou</w:t>
      </w:r>
      <w:r w:rsidR="00165FBB">
        <w:t>’</w:t>
      </w:r>
      <w:r>
        <w:t>tua</w:t>
      </w:r>
      <w:r w:rsidR="00165FBB">
        <w:t>h</w:t>
      </w:r>
      <w:proofErr w:type="spellEnd"/>
      <w:r>
        <w:t xml:space="preserve"> </w:t>
      </w:r>
      <w:proofErr w:type="spellStart"/>
      <w:r>
        <w:t>Barav</w:t>
      </w:r>
      <w:r w:rsidR="00165FBB">
        <w:t>i</w:t>
      </w:r>
      <w:r>
        <w:t>lala</w:t>
      </w:r>
      <w:proofErr w:type="spellEnd"/>
      <w:r>
        <w:t>, Fiji as the Vice-Chair of PRFP</w:t>
      </w:r>
      <w:r w:rsidR="00CE7427">
        <w:t xml:space="preserve"> and Samoa seconded it</w:t>
      </w:r>
      <w:r>
        <w:t>.</w:t>
      </w:r>
      <w:r w:rsidR="00CE7427">
        <w:t xml:space="preserve"> The meeting accepted the </w:t>
      </w:r>
      <w:r w:rsidR="6E85BE96">
        <w:t>proposal</w:t>
      </w:r>
      <w:r w:rsidR="00CE7427">
        <w:t>.</w:t>
      </w:r>
    </w:p>
    <w:p w14:paraId="7452CE69" w14:textId="27C58E61" w:rsidR="00CE7427" w:rsidRDefault="00CE7427" w:rsidP="0066136E">
      <w:pPr>
        <w:pStyle w:val="ListParagraph"/>
        <w:jc w:val="both"/>
      </w:pPr>
    </w:p>
    <w:p w14:paraId="60F3D902" w14:textId="4447A5A7" w:rsidR="00CE7427" w:rsidRDefault="00CE7427" w:rsidP="0066136E">
      <w:pPr>
        <w:pStyle w:val="ListParagraph"/>
        <w:jc w:val="both"/>
      </w:pPr>
      <w:r>
        <w:t xml:space="preserve">Chair invited </w:t>
      </w:r>
      <w:r w:rsidR="00F41B5D">
        <w:t xml:space="preserve">the </w:t>
      </w:r>
      <w:r>
        <w:t xml:space="preserve">two </w:t>
      </w:r>
      <w:r w:rsidR="00EB7CCB">
        <w:t xml:space="preserve">new </w:t>
      </w:r>
      <w:r>
        <w:t xml:space="preserve">Vice-Chairs </w:t>
      </w:r>
      <w:r w:rsidR="00413B72">
        <w:t xml:space="preserve">on </w:t>
      </w:r>
      <w:r>
        <w:t>to the stage</w:t>
      </w:r>
      <w:r w:rsidR="00413B72">
        <w:t>.</w:t>
      </w:r>
    </w:p>
    <w:p w14:paraId="7477302E" w14:textId="77777777" w:rsidR="004C199C" w:rsidRDefault="004C199C" w:rsidP="004C199C">
      <w:pPr>
        <w:pStyle w:val="Level2"/>
        <w:numPr>
          <w:ilvl w:val="0"/>
          <w:numId w:val="0"/>
        </w:numPr>
        <w:tabs>
          <w:tab w:val="clear" w:pos="7200"/>
        </w:tabs>
        <w:spacing w:after="0"/>
        <w:ind w:left="720"/>
        <w:contextualSpacing w:val="0"/>
        <w:rPr>
          <w:iCs/>
        </w:rPr>
      </w:pPr>
    </w:p>
    <w:p w14:paraId="7D683D99" w14:textId="0434D653" w:rsidR="00BC0DDB" w:rsidRDefault="00BC0DDB" w:rsidP="009F0CB7">
      <w:pPr>
        <w:pStyle w:val="Level2"/>
        <w:tabs>
          <w:tab w:val="clear" w:pos="7200"/>
        </w:tabs>
        <w:spacing w:after="0"/>
        <w:contextualSpacing w:val="0"/>
        <w:rPr>
          <w:b/>
          <w:bCs/>
        </w:rPr>
      </w:pPr>
      <w:r>
        <w:rPr>
          <w:b/>
          <w:bCs/>
        </w:rPr>
        <w:t xml:space="preserve">Date and Venue for </w:t>
      </w:r>
      <w:r w:rsidR="00B958D2">
        <w:rPr>
          <w:b/>
          <w:bCs/>
        </w:rPr>
        <w:t>PRFP-1</w:t>
      </w:r>
      <w:r w:rsidR="00C96F40">
        <w:rPr>
          <w:b/>
          <w:bCs/>
        </w:rPr>
        <w:t>6</w:t>
      </w:r>
    </w:p>
    <w:p w14:paraId="7019796B" w14:textId="145A40FC" w:rsidR="00BC33F5" w:rsidRDefault="00BC33F5">
      <w:pPr>
        <w:pStyle w:val="Level2"/>
        <w:numPr>
          <w:ilvl w:val="0"/>
          <w:numId w:val="0"/>
        </w:numPr>
        <w:tabs>
          <w:tab w:val="clear" w:pos="7200"/>
        </w:tabs>
        <w:spacing w:after="0"/>
        <w:ind w:left="720"/>
        <w:contextualSpacing w:val="0"/>
      </w:pPr>
    </w:p>
    <w:p w14:paraId="210D7BF2" w14:textId="1ECE9D18" w:rsidR="00825C0B" w:rsidRDefault="00A245AD" w:rsidP="00825C0B">
      <w:pPr>
        <w:pStyle w:val="Level2"/>
        <w:numPr>
          <w:ilvl w:val="0"/>
          <w:numId w:val="0"/>
        </w:numPr>
        <w:spacing w:after="0"/>
        <w:ind w:left="720"/>
        <w:contextualSpacing w:val="0"/>
      </w:pPr>
      <w:r>
        <w:t xml:space="preserve">The </w:t>
      </w:r>
      <w:r w:rsidR="00C21D95">
        <w:t>meeting agreed that</w:t>
      </w:r>
      <w:r w:rsidR="00413B72">
        <w:t xml:space="preserve"> PRFP-16 will be held in Port Moresby, Papua New Guinea. </w:t>
      </w:r>
      <w:r w:rsidR="00825C0B">
        <w:t xml:space="preserve"> </w:t>
      </w:r>
    </w:p>
    <w:p w14:paraId="1D246C20" w14:textId="77777777" w:rsidR="00B23B68" w:rsidRDefault="00B23B68">
      <w:pPr>
        <w:pStyle w:val="Level2"/>
        <w:numPr>
          <w:ilvl w:val="0"/>
          <w:numId w:val="0"/>
        </w:numPr>
        <w:spacing w:after="0"/>
        <w:contextualSpacing w:val="0"/>
      </w:pPr>
    </w:p>
    <w:p w14:paraId="2FF04EB1" w14:textId="092E606A" w:rsidR="00030030" w:rsidRDefault="00C21D95" w:rsidP="15C863FA">
      <w:pPr>
        <w:pStyle w:val="Level2"/>
        <w:numPr>
          <w:ilvl w:val="1"/>
          <w:numId w:val="0"/>
        </w:numPr>
        <w:spacing w:after="0"/>
        <w:ind w:left="720"/>
      </w:pPr>
      <w:r>
        <w:t xml:space="preserve">The date of PRFP-16 will be decided by </w:t>
      </w:r>
      <w:r w:rsidR="00F41B5D">
        <w:t>way of</w:t>
      </w:r>
      <w:r>
        <w:t xml:space="preserve"> </w:t>
      </w:r>
      <w:r w:rsidR="4AD8FE6A">
        <w:t xml:space="preserve">consultation among office bearers and </w:t>
      </w:r>
      <w:r>
        <w:t xml:space="preserve">APT Secretariat considering </w:t>
      </w:r>
      <w:r w:rsidR="2C0926D0">
        <w:t>relevant events to be avoided.</w:t>
      </w:r>
    </w:p>
    <w:p w14:paraId="327335C0" w14:textId="77777777" w:rsidR="00030030" w:rsidRDefault="00030030" w:rsidP="00981776">
      <w:pPr>
        <w:pStyle w:val="Level2"/>
        <w:numPr>
          <w:ilvl w:val="0"/>
          <w:numId w:val="0"/>
        </w:numPr>
        <w:spacing w:after="0"/>
        <w:ind w:left="720"/>
        <w:contextualSpacing w:val="0"/>
      </w:pPr>
    </w:p>
    <w:p w14:paraId="4572D07F" w14:textId="4D9C39F5" w:rsidR="0099141E" w:rsidRPr="002C2B0B" w:rsidRDefault="0099141E" w:rsidP="009F0CB7">
      <w:pPr>
        <w:pStyle w:val="Level2"/>
        <w:tabs>
          <w:tab w:val="clear" w:pos="7200"/>
        </w:tabs>
        <w:spacing w:after="0"/>
        <w:contextualSpacing w:val="0"/>
        <w:rPr>
          <w:b/>
          <w:bCs/>
        </w:rPr>
      </w:pPr>
      <w:r>
        <w:rPr>
          <w:b/>
          <w:bCs/>
        </w:rPr>
        <w:t>Any Other Matters</w:t>
      </w:r>
    </w:p>
    <w:p w14:paraId="60B574E5" w14:textId="77777777" w:rsidR="00572F13" w:rsidRDefault="00572F13">
      <w:pPr>
        <w:ind w:left="720"/>
      </w:pPr>
    </w:p>
    <w:p w14:paraId="4E47E71B" w14:textId="04069656" w:rsidR="00622A7E" w:rsidRDefault="006834C7" w:rsidP="006834C7">
      <w:pPr>
        <w:ind w:left="720"/>
        <w:jc w:val="both"/>
      </w:pPr>
      <w:r>
        <w:t>No issue.</w:t>
      </w:r>
      <w:r w:rsidR="00622A7E">
        <w:t xml:space="preserve"> </w:t>
      </w:r>
    </w:p>
    <w:p w14:paraId="5B38D171" w14:textId="77777777" w:rsidR="00BE676D" w:rsidRDefault="00BE676D" w:rsidP="00142B3F">
      <w:pPr>
        <w:ind w:left="720"/>
        <w:jc w:val="both"/>
      </w:pPr>
    </w:p>
    <w:p w14:paraId="2471FD65" w14:textId="77777777" w:rsidR="0099141E" w:rsidRPr="00D37CD4" w:rsidRDefault="0099141E" w:rsidP="009F0CB7">
      <w:pPr>
        <w:pStyle w:val="Level2"/>
        <w:tabs>
          <w:tab w:val="clear" w:pos="7200"/>
        </w:tabs>
        <w:spacing w:after="0"/>
        <w:contextualSpacing w:val="0"/>
        <w:rPr>
          <w:b/>
          <w:bCs/>
        </w:rPr>
      </w:pPr>
      <w:r>
        <w:rPr>
          <w:b/>
          <w:bCs/>
        </w:rPr>
        <w:t>Closing</w:t>
      </w:r>
    </w:p>
    <w:p w14:paraId="4412C144" w14:textId="77777777" w:rsidR="0074374A" w:rsidRDefault="0074374A">
      <w:pPr>
        <w:ind w:left="720"/>
        <w:jc w:val="both"/>
      </w:pPr>
    </w:p>
    <w:p w14:paraId="40AE551E" w14:textId="373486E2" w:rsidR="00296F8E" w:rsidRDefault="009E5D75" w:rsidP="00C25E80">
      <w:pPr>
        <w:ind w:left="720"/>
        <w:jc w:val="both"/>
      </w:pPr>
      <w:r>
        <w:t xml:space="preserve">Mr. Masanori Kondo, </w:t>
      </w:r>
      <w:r w:rsidR="00296F8E">
        <w:t>S</w:t>
      </w:r>
      <w:r w:rsidR="00E5417D">
        <w:t>ecretary General</w:t>
      </w:r>
      <w:r w:rsidR="00296F8E">
        <w:t xml:space="preserve"> </w:t>
      </w:r>
      <w:r w:rsidR="008F2D27">
        <w:t xml:space="preserve">of APT, </w:t>
      </w:r>
      <w:r w:rsidR="00296F8E">
        <w:t xml:space="preserve">delivered </w:t>
      </w:r>
      <w:r>
        <w:t xml:space="preserve">his </w:t>
      </w:r>
      <w:r w:rsidR="00296F8E">
        <w:t>closing remark</w:t>
      </w:r>
      <w:r w:rsidR="008F2D27">
        <w:t>s</w:t>
      </w:r>
      <w:r w:rsidR="00731532">
        <w:t xml:space="preserve">. </w:t>
      </w:r>
      <w:r w:rsidR="009843A9">
        <w:t xml:space="preserve">He mentioned that </w:t>
      </w:r>
      <w:r w:rsidR="0022245B">
        <w:t xml:space="preserve">we could have very informative sessions covering various ICT issues for </w:t>
      </w:r>
      <w:r w:rsidR="0022245B">
        <w:lastRenderedPageBreak/>
        <w:t xml:space="preserve">the Pacific, including </w:t>
      </w:r>
      <w:r w:rsidR="009843A9">
        <w:t xml:space="preserve">the </w:t>
      </w:r>
      <w:r w:rsidR="0022245B">
        <w:t>R</w:t>
      </w:r>
      <w:r w:rsidR="00DE0352">
        <w:t>oundtable</w:t>
      </w:r>
      <w:r w:rsidR="00EB6175">
        <w:t xml:space="preserve"> </w:t>
      </w:r>
      <w:r w:rsidR="0022245B">
        <w:t>for</w:t>
      </w:r>
      <w:r w:rsidR="00EB6175">
        <w:t xml:space="preserve"> Ministers</w:t>
      </w:r>
      <w:r w:rsidR="0022245B">
        <w:t xml:space="preserve"> and </w:t>
      </w:r>
      <w:r w:rsidR="00EB6175">
        <w:t>Head of Regulators</w:t>
      </w:r>
      <w:r w:rsidR="0095446C">
        <w:t xml:space="preserve">. He mentioned that he </w:t>
      </w:r>
      <w:r w:rsidR="00C25E80">
        <w:t>found many takeaways from the discussions and he believed it was same for all.</w:t>
      </w:r>
      <w:r w:rsidR="0095446C">
        <w:t xml:space="preserve"> </w:t>
      </w:r>
      <w:r w:rsidR="00C25E80">
        <w:t>He thanked all speakers, panelists, and moderators for sharing their experiences and insights. Especially, he thanked the host country, the government and the people of Vanuatu, for the</w:t>
      </w:r>
      <w:r w:rsidR="00882ADD">
        <w:t>ir</w:t>
      </w:r>
      <w:r w:rsidR="00C25E80">
        <w:t xml:space="preserve"> warm hospitality and excellent arrangements. </w:t>
      </w:r>
      <w:r w:rsidR="0095446C">
        <w:t xml:space="preserve">He </w:t>
      </w:r>
      <w:r w:rsidR="00A13B7A">
        <w:t xml:space="preserve">also thanked Australia and Japan for their kind support extended to this Forum. </w:t>
      </w:r>
      <w:r w:rsidR="0095446C">
        <w:t xml:space="preserve">He </w:t>
      </w:r>
      <w:r w:rsidR="00A13B7A">
        <w:t xml:space="preserve">mentioned this PRFP formulated a Working Group and </w:t>
      </w:r>
      <w:r w:rsidR="20445E4C">
        <w:t xml:space="preserve">mentioned that APT Secretariat will </w:t>
      </w:r>
      <w:r w:rsidR="00A13B7A">
        <w:t xml:space="preserve">provide </w:t>
      </w:r>
      <w:r w:rsidR="01C76EDC">
        <w:t>necessary</w:t>
      </w:r>
      <w:r w:rsidR="00A13B7A">
        <w:t xml:space="preserve"> support to the Working Group. He </w:t>
      </w:r>
      <w:r w:rsidR="035A1017">
        <w:t xml:space="preserve">also </w:t>
      </w:r>
      <w:r w:rsidR="00A13B7A">
        <w:t>thanked the Chair</w:t>
      </w:r>
      <w:r w:rsidR="00882ADD">
        <w:t xml:space="preserve"> of PRFP</w:t>
      </w:r>
      <w:r w:rsidR="00A13B7A">
        <w:t>, Mr. John Jack.</w:t>
      </w:r>
    </w:p>
    <w:p w14:paraId="33CB0931" w14:textId="0F2C6E7A" w:rsidR="00C96F40" w:rsidRDefault="00C96F40">
      <w:pPr>
        <w:ind w:left="720"/>
        <w:jc w:val="both"/>
      </w:pPr>
    </w:p>
    <w:p w14:paraId="3696F159" w14:textId="05E51D7E" w:rsidR="00C96F40" w:rsidRDefault="00882ADD">
      <w:pPr>
        <w:ind w:left="720"/>
        <w:jc w:val="both"/>
      </w:pPr>
      <w:r>
        <w:t xml:space="preserve">On behalf of Dr. Gregoire </w:t>
      </w:r>
      <w:proofErr w:type="spellStart"/>
      <w:r>
        <w:t>Nimbtik</w:t>
      </w:r>
      <w:proofErr w:type="spellEnd"/>
      <w:r>
        <w:t xml:space="preserve">, Director General, Ministry of Prime Minister, Vanuatu, </w:t>
      </w:r>
      <w:r w:rsidR="00C96F40">
        <w:t xml:space="preserve">Mr. Brian </w:t>
      </w:r>
      <w:proofErr w:type="spellStart"/>
      <w:r w:rsidR="00C96F40">
        <w:t>Winji</w:t>
      </w:r>
      <w:proofErr w:type="spellEnd"/>
      <w:r w:rsidR="00C96F40">
        <w:t xml:space="preserve">, </w:t>
      </w:r>
      <w:r>
        <w:t>Head of TRBR, Vanuatu delivered the</w:t>
      </w:r>
      <w:r w:rsidR="00C96F40">
        <w:t xml:space="preserve"> closing remarks. </w:t>
      </w:r>
      <w:r>
        <w:t xml:space="preserve">He congratulated to the APT Management and Secretariat for </w:t>
      </w:r>
      <w:r w:rsidR="00F5768A">
        <w:t>the successful forum in Port Vila. He also congratulated to the OGCIO and TRBR to successfully make everyone feel at home at th</w:t>
      </w:r>
      <w:r w:rsidR="000A4B4A">
        <w:t>e meeting</w:t>
      </w:r>
      <w:r w:rsidR="00F5768A">
        <w:t xml:space="preserve"> venue during 3 days. </w:t>
      </w:r>
      <w:r w:rsidR="00BC3E9E">
        <w:t xml:space="preserve">He thanked Australia and Japan for their sponsorship. He </w:t>
      </w:r>
      <w:r w:rsidR="000A4B4A">
        <w:t>mentione</w:t>
      </w:r>
      <w:r w:rsidR="00BC3E9E">
        <w:t xml:space="preserve">d this forum had very good discussions and recommendations in addressing challenges we faced in the Pacific so that we do not leave anyone behind. He congratulated all participants including the moderators, panelists, and speakers. He highlighted Vanuatu has been committed to </w:t>
      </w:r>
      <w:r w:rsidR="00661627">
        <w:t>working closely with the APT and all its members in the Pacific and abroad for the brighter future of the Pacific. He wished all participants safe travel back to their home country.</w:t>
      </w:r>
    </w:p>
    <w:p w14:paraId="7B043C22" w14:textId="77777777" w:rsidR="006B6A11" w:rsidRDefault="006B6A11">
      <w:pPr>
        <w:ind w:left="720"/>
      </w:pPr>
    </w:p>
    <w:p w14:paraId="3F9ADD28" w14:textId="42ABF0DC" w:rsidR="00C308F1" w:rsidRDefault="009E5D75">
      <w:pPr>
        <w:ind w:left="720"/>
        <w:jc w:val="both"/>
        <w:rPr>
          <w:rFonts w:cstheme="minorBidi"/>
          <w:szCs w:val="30"/>
          <w:lang w:bidi="th-TH"/>
        </w:rPr>
      </w:pPr>
      <w:r>
        <w:t xml:space="preserve">Mr. John Jack, </w:t>
      </w:r>
      <w:r w:rsidR="003C4FF8">
        <w:t>Chair</w:t>
      </w:r>
      <w:r>
        <w:t xml:space="preserve"> of PRFP</w:t>
      </w:r>
      <w:r w:rsidR="007314C3">
        <w:t>,</w:t>
      </w:r>
      <w:r>
        <w:t xml:space="preserve"> delivered his closing remark</w:t>
      </w:r>
      <w:r w:rsidR="007314C3">
        <w:t>s</w:t>
      </w:r>
      <w:r>
        <w:t>.</w:t>
      </w:r>
      <w:r w:rsidR="00B16B1F">
        <w:t xml:space="preserve">  </w:t>
      </w:r>
      <w:r>
        <w:t>He commended all delegates for having made time out of busy schedule to attend this important meeting. He mentioned that the PRFP-1</w:t>
      </w:r>
      <w:r w:rsidR="00661627">
        <w:t xml:space="preserve">5 </w:t>
      </w:r>
      <w:r w:rsidR="00CF616F">
        <w:t>was</w:t>
      </w:r>
      <w:r>
        <w:t xml:space="preserve"> organized successfully. He expressed his heartfelt gratitude to the </w:t>
      </w:r>
      <w:r w:rsidR="00661627">
        <w:t xml:space="preserve">APT </w:t>
      </w:r>
      <w:r>
        <w:t>Secretariat for the g</w:t>
      </w:r>
      <w:r w:rsidR="00253F97">
        <w:t xml:space="preserve">reat </w:t>
      </w:r>
      <w:r>
        <w:t>work in all effort in making this meeting success.</w:t>
      </w:r>
      <w:r w:rsidR="004E5FA9">
        <w:t xml:space="preserve"> He</w:t>
      </w:r>
      <w:r w:rsidR="00253F97">
        <w:t xml:space="preserve"> mentioned it was great to see </w:t>
      </w:r>
      <w:r w:rsidR="00874758">
        <w:t xml:space="preserve">all </w:t>
      </w:r>
      <w:r w:rsidR="00253F97">
        <w:t>the colleagues from the Pacific and highlighted the importance of collaboration among Pacific members.</w:t>
      </w:r>
      <w:r w:rsidR="004E5FA9">
        <w:rPr>
          <w:rFonts w:cstheme="minorBidi"/>
          <w:szCs w:val="30"/>
          <w:lang w:bidi="th-TH"/>
        </w:rPr>
        <w:t xml:space="preserve"> He mentioned that PRFP </w:t>
      </w:r>
      <w:r w:rsidR="0058214F">
        <w:rPr>
          <w:rFonts w:cstheme="minorBidi"/>
          <w:szCs w:val="30"/>
          <w:lang w:bidi="th-TH"/>
        </w:rPr>
        <w:t>has been</w:t>
      </w:r>
      <w:r w:rsidR="004E5FA9">
        <w:rPr>
          <w:rFonts w:cstheme="minorBidi"/>
          <w:szCs w:val="30"/>
          <w:lang w:bidi="th-TH"/>
        </w:rPr>
        <w:t xml:space="preserve"> </w:t>
      </w:r>
      <w:r w:rsidR="0058214F">
        <w:rPr>
          <w:rFonts w:cstheme="minorBidi"/>
          <w:szCs w:val="30"/>
          <w:lang w:bidi="th-TH"/>
        </w:rPr>
        <w:t xml:space="preserve">and will always be </w:t>
      </w:r>
      <w:r w:rsidR="004E5FA9">
        <w:rPr>
          <w:rFonts w:cstheme="minorBidi"/>
          <w:szCs w:val="30"/>
          <w:lang w:bidi="th-TH"/>
        </w:rPr>
        <w:t xml:space="preserve">a successful discussion platform for APT Members in the </w:t>
      </w:r>
      <w:r w:rsidR="00FD3852">
        <w:rPr>
          <w:rFonts w:cstheme="minorBidi"/>
          <w:szCs w:val="30"/>
          <w:lang w:bidi="th-TH"/>
        </w:rPr>
        <w:t>Pacific,</w:t>
      </w:r>
      <w:r w:rsidR="004E5FA9">
        <w:rPr>
          <w:rFonts w:cstheme="minorBidi"/>
          <w:szCs w:val="30"/>
          <w:lang w:bidi="th-TH"/>
        </w:rPr>
        <w:t xml:space="preserve"> and he believed that they would continue to use opportunity like this to share their knowledge, learn from other, and </w:t>
      </w:r>
      <w:r w:rsidR="0058214F">
        <w:rPr>
          <w:rFonts w:cstheme="minorBidi"/>
          <w:szCs w:val="30"/>
          <w:lang w:bidi="th-TH"/>
        </w:rPr>
        <w:t>to continue with their regional and international engagement</w:t>
      </w:r>
      <w:r w:rsidR="004E5FA9">
        <w:rPr>
          <w:rFonts w:cstheme="minorBidi"/>
          <w:szCs w:val="30"/>
          <w:lang w:bidi="th-TH"/>
        </w:rPr>
        <w:t>.</w:t>
      </w:r>
      <w:r w:rsidR="00FD3852">
        <w:rPr>
          <w:rFonts w:cstheme="minorBidi"/>
          <w:szCs w:val="30"/>
          <w:lang w:bidi="th-TH"/>
        </w:rPr>
        <w:t xml:space="preserve"> </w:t>
      </w:r>
      <w:r w:rsidR="0058214F">
        <w:rPr>
          <w:rFonts w:cstheme="minorBidi"/>
          <w:szCs w:val="30"/>
          <w:lang w:bidi="th-TH"/>
        </w:rPr>
        <w:t xml:space="preserve">He mentioned that during the forum they have heard about all the great work that has been happening throughout the region and globally. He thanked all </w:t>
      </w:r>
      <w:r w:rsidR="00874758">
        <w:rPr>
          <w:rFonts w:cstheme="minorBidi"/>
          <w:szCs w:val="30"/>
          <w:lang w:bidi="th-TH"/>
        </w:rPr>
        <w:t xml:space="preserve">Pacific </w:t>
      </w:r>
      <w:r w:rsidR="0058214F">
        <w:rPr>
          <w:rFonts w:cstheme="minorBidi"/>
          <w:szCs w:val="30"/>
          <w:lang w:bidi="th-TH"/>
        </w:rPr>
        <w:t xml:space="preserve">members </w:t>
      </w:r>
      <w:r w:rsidR="00E22D67">
        <w:rPr>
          <w:rFonts w:cstheme="minorBidi"/>
          <w:szCs w:val="30"/>
          <w:lang w:bidi="th-TH"/>
        </w:rPr>
        <w:t>for such a wonderful and marvelous work.</w:t>
      </w:r>
      <w:r w:rsidR="00E73A2E">
        <w:rPr>
          <w:rFonts w:cstheme="minorBidi"/>
          <w:szCs w:val="30"/>
          <w:lang w:bidi="th-TH"/>
        </w:rPr>
        <w:t xml:space="preserve"> He </w:t>
      </w:r>
      <w:r w:rsidR="00874758">
        <w:rPr>
          <w:rFonts w:cstheme="minorBidi"/>
          <w:szCs w:val="30"/>
          <w:lang w:bidi="th-TH"/>
        </w:rPr>
        <w:t xml:space="preserve">also </w:t>
      </w:r>
      <w:r w:rsidR="00E73A2E">
        <w:rPr>
          <w:rFonts w:cstheme="minorBidi"/>
          <w:szCs w:val="30"/>
          <w:lang w:bidi="th-TH"/>
        </w:rPr>
        <w:t xml:space="preserve">mentioned he want to take this opportunity to recognize the role played by a network of other organizations that have enabled them to deliver on what they are doing. </w:t>
      </w:r>
      <w:r w:rsidR="00FD3852">
        <w:rPr>
          <w:rFonts w:cstheme="minorBidi"/>
          <w:szCs w:val="30"/>
          <w:lang w:bidi="th-TH"/>
        </w:rPr>
        <w:t xml:space="preserve">He mentioned that the success of PRFP was the active </w:t>
      </w:r>
      <w:r w:rsidR="00CF616F">
        <w:rPr>
          <w:rFonts w:cstheme="minorBidi"/>
          <w:szCs w:val="30"/>
          <w:lang w:bidi="th-TH"/>
        </w:rPr>
        <w:t>participation,</w:t>
      </w:r>
      <w:r w:rsidR="00FD3852">
        <w:rPr>
          <w:rFonts w:cstheme="minorBidi"/>
          <w:szCs w:val="30"/>
          <w:lang w:bidi="th-TH"/>
        </w:rPr>
        <w:t xml:space="preserve"> and he thanked all panelists</w:t>
      </w:r>
      <w:r w:rsidR="00286616">
        <w:rPr>
          <w:rFonts w:cstheme="minorBidi"/>
          <w:szCs w:val="30"/>
          <w:lang w:bidi="th-TH"/>
        </w:rPr>
        <w:t xml:space="preserve">, </w:t>
      </w:r>
      <w:r w:rsidR="00FD3852">
        <w:rPr>
          <w:rFonts w:cstheme="minorBidi"/>
          <w:szCs w:val="30"/>
          <w:lang w:bidi="th-TH"/>
        </w:rPr>
        <w:t>speakers</w:t>
      </w:r>
      <w:r w:rsidR="00286616">
        <w:rPr>
          <w:rFonts w:cstheme="minorBidi"/>
          <w:szCs w:val="30"/>
          <w:lang w:bidi="th-TH"/>
        </w:rPr>
        <w:t xml:space="preserve"> and</w:t>
      </w:r>
      <w:r w:rsidR="00FD3852">
        <w:rPr>
          <w:rFonts w:cstheme="minorBidi"/>
          <w:szCs w:val="30"/>
          <w:lang w:bidi="th-TH"/>
        </w:rPr>
        <w:t xml:space="preserve"> moderators for their contributions. </w:t>
      </w:r>
      <w:r w:rsidR="00E22D67">
        <w:rPr>
          <w:rFonts w:cstheme="minorBidi"/>
          <w:szCs w:val="30"/>
          <w:lang w:bidi="th-TH"/>
        </w:rPr>
        <w:t xml:space="preserve">He highlighted that the best way to combat common problems is to work together to reap more benefits from our shared efforts. </w:t>
      </w:r>
    </w:p>
    <w:p w14:paraId="30012BC6" w14:textId="37F915B5" w:rsidR="00AD4D0B" w:rsidRDefault="00AD4D0B">
      <w:pPr>
        <w:ind w:left="720"/>
        <w:jc w:val="both"/>
        <w:rPr>
          <w:rFonts w:cstheme="minorBidi"/>
          <w:szCs w:val="30"/>
          <w:lang w:bidi="th-TH"/>
        </w:rPr>
      </w:pPr>
    </w:p>
    <w:p w14:paraId="69C2A53B" w14:textId="1935AE40" w:rsidR="00AD4D0B" w:rsidRPr="004E5FA9" w:rsidRDefault="00AD4D0B">
      <w:pPr>
        <w:ind w:left="720"/>
        <w:jc w:val="both"/>
        <w:rPr>
          <w:rFonts w:cstheme="minorBidi"/>
          <w:szCs w:val="30"/>
          <w:cs/>
          <w:lang w:bidi="th-TH"/>
        </w:rPr>
      </w:pPr>
      <w:r>
        <w:rPr>
          <w:rFonts w:cstheme="minorBidi"/>
          <w:szCs w:val="30"/>
          <w:lang w:bidi="th-TH"/>
        </w:rPr>
        <w:t>The Chair declared PRFP-15 closed.</w:t>
      </w:r>
    </w:p>
    <w:p w14:paraId="64BE76F3" w14:textId="77777777" w:rsidR="00C308F1" w:rsidRDefault="00C308F1">
      <w:pPr>
        <w:ind w:left="720"/>
        <w:jc w:val="both"/>
      </w:pPr>
    </w:p>
    <w:p w14:paraId="4BEB92C4" w14:textId="77777777" w:rsidR="004072F8" w:rsidRDefault="004072F8" w:rsidP="0074286A">
      <w:pPr>
        <w:tabs>
          <w:tab w:val="left" w:pos="7110"/>
        </w:tabs>
        <w:rPr>
          <w:lang w:val="en-GB"/>
        </w:rPr>
      </w:pPr>
    </w:p>
    <w:p w14:paraId="1999F913" w14:textId="20F2CFC1" w:rsidR="00367D5A" w:rsidRPr="009F0CB7" w:rsidRDefault="00DE16C9" w:rsidP="002F6C1C">
      <w:pPr>
        <w:tabs>
          <w:tab w:val="left" w:pos="7110"/>
        </w:tabs>
        <w:jc w:val="center"/>
      </w:pPr>
      <w:r>
        <w:rPr>
          <w:lang w:val="en-GB"/>
        </w:rPr>
        <w:t>______</w:t>
      </w:r>
      <w:r w:rsidR="00A82A5A">
        <w:rPr>
          <w:lang w:val="en-GB"/>
        </w:rPr>
        <w:t>______________</w:t>
      </w:r>
    </w:p>
    <w:sectPr w:rsidR="00367D5A" w:rsidRPr="009F0CB7" w:rsidSect="00CA5D91">
      <w:headerReference w:type="default" r:id="rId12"/>
      <w:footerReference w:type="even" r:id="rId13"/>
      <w:footerReference w:type="default" r:id="rId14"/>
      <w:footerReference w:type="first" r:id="rId15"/>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C0C47" w14:textId="77777777" w:rsidR="00D21EA0" w:rsidRDefault="00D21EA0">
      <w:r>
        <w:separator/>
      </w:r>
    </w:p>
  </w:endnote>
  <w:endnote w:type="continuationSeparator" w:id="0">
    <w:p w14:paraId="2BE53C45" w14:textId="77777777" w:rsidR="00D21EA0" w:rsidRDefault="00D2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바탕체">
    <w:panose1 w:val="02030609000101010101"/>
    <w:charset w:val="81"/>
    <w:family w:val="roma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굴림체">
    <w:panose1 w:val="020B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Book Antiqua">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HGS平成明朝体W3">
    <w:altName w:val="MS Gothic"/>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7840" w14:textId="77777777" w:rsidR="00D3313A" w:rsidRDefault="00D3313A"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26DFCD" w14:textId="77777777" w:rsidR="00D3313A" w:rsidRDefault="00D3313A"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BC12D" w14:textId="69740521" w:rsidR="00D3313A" w:rsidRDefault="00D3313A" w:rsidP="001717CF">
    <w:pPr>
      <w:pStyle w:val="Footer"/>
      <w:tabs>
        <w:tab w:val="clear" w:pos="4320"/>
        <w:tab w:val="clear" w:pos="8640"/>
        <w:tab w:val="right" w:pos="9180"/>
      </w:tabs>
      <w:ind w:right="-7"/>
    </w:pPr>
    <w:r>
      <w:t>PRFP-1</w:t>
    </w:r>
    <w:r w:rsidR="00DE6BF3">
      <w:t>5</w:t>
    </w:r>
    <w:r>
      <w:t>/OUT-0</w:t>
    </w:r>
    <w:r w:rsidR="00DE6BF3">
      <w:t>3</w:t>
    </w:r>
    <w:r w:rsidRPr="004A53A4">
      <w:rPr>
        <w:rStyle w:val="PageNumber"/>
      </w:rPr>
      <w:tab/>
      <w:t xml:space="preserve">Page </w:t>
    </w:r>
    <w:r w:rsidRPr="004A53A4">
      <w:rPr>
        <w:rStyle w:val="PageNumber"/>
      </w:rPr>
      <w:fldChar w:fldCharType="begin"/>
    </w:r>
    <w:r w:rsidRPr="004A53A4">
      <w:rPr>
        <w:rStyle w:val="PageNumber"/>
      </w:rPr>
      <w:instrText xml:space="preserve"> PAGE </w:instrText>
    </w:r>
    <w:r w:rsidRPr="004A53A4">
      <w:rPr>
        <w:rStyle w:val="PageNumber"/>
      </w:rPr>
      <w:fldChar w:fldCharType="separate"/>
    </w:r>
    <w:r w:rsidR="00286616">
      <w:rPr>
        <w:rStyle w:val="PageNumber"/>
        <w:noProof/>
      </w:rPr>
      <w:t>13</w:t>
    </w:r>
    <w:r w:rsidRPr="004A53A4">
      <w:rPr>
        <w:rStyle w:val="PageNumber"/>
      </w:rPr>
      <w:fldChar w:fldCharType="end"/>
    </w:r>
    <w:r w:rsidRPr="004A53A4">
      <w:rPr>
        <w:rStyle w:val="PageNumber"/>
      </w:rPr>
      <w:t xml:space="preserve"> of </w:t>
    </w:r>
    <w:r w:rsidRPr="004A53A4">
      <w:rPr>
        <w:rStyle w:val="PageNumber"/>
      </w:rPr>
      <w:fldChar w:fldCharType="begin"/>
    </w:r>
    <w:r w:rsidRPr="004A53A4">
      <w:rPr>
        <w:rStyle w:val="PageNumber"/>
      </w:rPr>
      <w:instrText xml:space="preserve"> NUMPAGES </w:instrText>
    </w:r>
    <w:r w:rsidRPr="004A53A4">
      <w:rPr>
        <w:rStyle w:val="PageNumber"/>
      </w:rPr>
      <w:fldChar w:fldCharType="separate"/>
    </w:r>
    <w:r w:rsidR="00286616">
      <w:rPr>
        <w:rStyle w:val="PageNumber"/>
        <w:noProof/>
      </w:rPr>
      <w:t>14</w:t>
    </w:r>
    <w:r w:rsidRPr="004A53A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tblBorders>
        <w:top w:val="single" w:sz="4" w:space="0" w:color="auto"/>
      </w:tblBorders>
      <w:tblLayout w:type="fixed"/>
      <w:tblCellMar>
        <w:left w:w="43" w:type="dxa"/>
        <w:right w:w="43" w:type="dxa"/>
      </w:tblCellMar>
      <w:tblLook w:val="04A0" w:firstRow="1" w:lastRow="0" w:firstColumn="1" w:lastColumn="0" w:noHBand="0" w:noVBand="1"/>
    </w:tblPr>
    <w:tblGrid>
      <w:gridCol w:w="1296"/>
      <w:gridCol w:w="5328"/>
      <w:gridCol w:w="2592"/>
    </w:tblGrid>
    <w:tr w:rsidR="00D3313A" w:rsidRPr="00977812" w14:paraId="432195DD" w14:textId="77777777" w:rsidTr="00CA5D91">
      <w:tc>
        <w:tcPr>
          <w:tcW w:w="1296" w:type="dxa"/>
          <w:shd w:val="clear" w:color="auto" w:fill="auto"/>
        </w:tcPr>
        <w:p w14:paraId="450B6F3C" w14:textId="77777777" w:rsidR="00D3313A" w:rsidRPr="00977812" w:rsidRDefault="00D3313A" w:rsidP="00B1060D">
          <w:pPr>
            <w:ind w:left="144"/>
          </w:pPr>
          <w:r w:rsidRPr="00977812">
            <w:rPr>
              <w:b/>
              <w:bCs/>
            </w:rPr>
            <w:t>Contact:</w:t>
          </w:r>
        </w:p>
      </w:tc>
      <w:tc>
        <w:tcPr>
          <w:tcW w:w="5328" w:type="dxa"/>
          <w:shd w:val="clear" w:color="auto" w:fill="auto"/>
        </w:tcPr>
        <w:p w14:paraId="62B721B8" w14:textId="4712251C" w:rsidR="00D3313A" w:rsidRPr="00541208" w:rsidRDefault="00D3313A" w:rsidP="00CA5D91">
          <w:pPr>
            <w:pStyle w:val="Equation"/>
            <w:tabs>
              <w:tab w:val="clear" w:pos="794"/>
              <w:tab w:val="clear" w:pos="4820"/>
              <w:tab w:val="clear" w:pos="9639"/>
            </w:tabs>
            <w:spacing w:beforeLines="0"/>
            <w:rPr>
              <w:rFonts w:eastAsia="바탕"/>
              <w:szCs w:val="24"/>
              <w:lang w:eastAsia="ko-KR"/>
            </w:rPr>
          </w:pPr>
          <w:r>
            <w:rPr>
              <w:rFonts w:eastAsia="바탕"/>
              <w:szCs w:val="24"/>
              <w:lang w:eastAsia="ko-KR"/>
            </w:rPr>
            <w:t>Masanori Kondo</w:t>
          </w:r>
        </w:p>
        <w:p w14:paraId="26957047" w14:textId="60EB4672" w:rsidR="00D3313A" w:rsidRPr="00541208" w:rsidRDefault="00D3313A" w:rsidP="00CA5D91">
          <w:pPr>
            <w:pStyle w:val="Equation"/>
            <w:tabs>
              <w:tab w:val="clear" w:pos="794"/>
              <w:tab w:val="clear" w:pos="4820"/>
              <w:tab w:val="clear" w:pos="9639"/>
            </w:tabs>
            <w:spacing w:beforeLines="0"/>
            <w:rPr>
              <w:rFonts w:eastAsia="바탕"/>
              <w:szCs w:val="24"/>
              <w:lang w:eastAsia="ko-KR"/>
            </w:rPr>
          </w:pPr>
          <w:r w:rsidRPr="00541208">
            <w:rPr>
              <w:rFonts w:eastAsia="바탕"/>
              <w:szCs w:val="24"/>
              <w:lang w:eastAsia="ko-KR"/>
            </w:rPr>
            <w:t xml:space="preserve">Secretary General, Asia-Pacific </w:t>
          </w:r>
          <w:r w:rsidR="00257A12" w:rsidRPr="00541208">
            <w:rPr>
              <w:rFonts w:eastAsia="바탕"/>
              <w:szCs w:val="24"/>
              <w:lang w:eastAsia="ko-KR"/>
            </w:rPr>
            <w:t>Tele community</w:t>
          </w:r>
        </w:p>
      </w:tc>
      <w:tc>
        <w:tcPr>
          <w:tcW w:w="2592" w:type="dxa"/>
          <w:shd w:val="clear" w:color="auto" w:fill="auto"/>
        </w:tcPr>
        <w:p w14:paraId="4E0124DD" w14:textId="04B03AD7" w:rsidR="00D3313A" w:rsidRDefault="00D3313A" w:rsidP="00B1060D">
          <w:r>
            <w:t xml:space="preserve">Email: </w:t>
          </w:r>
          <w:hyperlink r:id="rId1" w:history="1">
            <w:r w:rsidRPr="00EA09FF">
              <w:rPr>
                <w:rStyle w:val="Hyperlink"/>
              </w:rPr>
              <w:t>aptpolicy@apt.int</w:t>
            </w:r>
          </w:hyperlink>
        </w:p>
        <w:p w14:paraId="1CF020A8" w14:textId="77777777" w:rsidR="00D3313A" w:rsidRPr="00977812" w:rsidRDefault="00D3313A" w:rsidP="00B1060D"/>
      </w:tc>
    </w:tr>
  </w:tbl>
  <w:p w14:paraId="7A7F080A" w14:textId="77777777" w:rsidR="00D3313A" w:rsidRPr="00A62C58" w:rsidRDefault="00D3313A" w:rsidP="006D75F6">
    <w:pPr>
      <w:pStyle w:val="Footer"/>
      <w:tabs>
        <w:tab w:val="clear" w:pos="432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71317" w14:textId="77777777" w:rsidR="00D21EA0" w:rsidRDefault="00D21EA0">
      <w:r>
        <w:separator/>
      </w:r>
    </w:p>
  </w:footnote>
  <w:footnote w:type="continuationSeparator" w:id="0">
    <w:p w14:paraId="30B5D39F" w14:textId="77777777" w:rsidR="00D21EA0" w:rsidRDefault="00D21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7A71" w14:textId="77777777" w:rsidR="00D3313A" w:rsidRDefault="00D3313A" w:rsidP="0074374A">
    <w:pPr>
      <w:pStyle w:val="Header"/>
      <w:tabs>
        <w:tab w:val="clear" w:pos="4320"/>
        <w:tab w:val="clear" w:pos="8640"/>
      </w:tabs>
      <w:rPr>
        <w:lang w:eastAsia="ko-KR"/>
      </w:rPr>
    </w:pPr>
  </w:p>
  <w:p w14:paraId="7826FC8A" w14:textId="77777777" w:rsidR="00D3313A" w:rsidRDefault="00D3313A" w:rsidP="0074374A">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A884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D2C30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4443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88C08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A80F9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1E8B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7C35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60E9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9095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544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F3C79"/>
    <w:multiLevelType w:val="hybridMultilevel"/>
    <w:tmpl w:val="59A0B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0B76E1C"/>
    <w:multiLevelType w:val="multilevel"/>
    <w:tmpl w:val="12BAD15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F4F4AEA"/>
    <w:multiLevelType w:val="hybridMultilevel"/>
    <w:tmpl w:val="A1724078"/>
    <w:lvl w:ilvl="0" w:tplc="9C5CFFD8">
      <w:start w:val="2"/>
      <w:numFmt w:val="bullet"/>
      <w:lvlText w:val="-"/>
      <w:lvlJc w:val="left"/>
      <w:pPr>
        <w:ind w:left="1080" w:hanging="360"/>
      </w:pPr>
      <w:rPr>
        <w:rFonts w:ascii="Times New Roman" w:eastAsia="MS Mincho"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D4E4347"/>
    <w:multiLevelType w:val="hybridMultilevel"/>
    <w:tmpl w:val="55561754"/>
    <w:lvl w:ilvl="0" w:tplc="4DA876BA">
      <w:start w:val="8"/>
      <w:numFmt w:val="bullet"/>
      <w:lvlText w:val="-"/>
      <w:lvlJc w:val="left"/>
      <w:pPr>
        <w:ind w:left="1080" w:hanging="360"/>
      </w:pPr>
      <w:rPr>
        <w:rFonts w:ascii="Times New Roman" w:eastAsia="바탕체"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CCA561D"/>
    <w:multiLevelType w:val="multilevel"/>
    <w:tmpl w:val="D26E7F68"/>
    <w:lvl w:ilvl="0">
      <w:start w:val="1"/>
      <w:numFmt w:val="decimal"/>
      <w:pStyle w:val="Level1"/>
      <w:lvlText w:val="%1."/>
      <w:lvlJc w:val="left"/>
      <w:pPr>
        <w:ind w:left="720" w:hanging="360"/>
      </w:pPr>
      <w:rPr>
        <w:rFonts w:hint="default"/>
        <w:i w:val="0"/>
        <w:iCs w:val="0"/>
      </w:rPr>
    </w:lvl>
    <w:lvl w:ilvl="1">
      <w:start w:val="1"/>
      <w:numFmt w:val="decimal"/>
      <w:pStyle w:val="Level2"/>
      <w:isLgl/>
      <w:lvlText w:val="%1.%2"/>
      <w:lvlJc w:val="left"/>
      <w:pPr>
        <w:ind w:left="720" w:hanging="720"/>
      </w:pPr>
      <w:rPr>
        <w:rFonts w:hint="default"/>
        <w:i w:val="0"/>
        <w:iCs w:val="0"/>
      </w:rPr>
    </w:lvl>
    <w:lvl w:ilvl="2">
      <w:start w:val="1"/>
      <w:numFmt w:val="decimal"/>
      <w:pStyle w:val="Level3"/>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E586C69"/>
    <w:multiLevelType w:val="hybridMultilevel"/>
    <w:tmpl w:val="E1285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8C17F9"/>
    <w:multiLevelType w:val="hybridMultilevel"/>
    <w:tmpl w:val="73A86260"/>
    <w:lvl w:ilvl="0" w:tplc="DCF09430">
      <w:numFmt w:val="bullet"/>
      <w:lvlText w:val="-"/>
      <w:lvlJc w:val="left"/>
      <w:pPr>
        <w:ind w:left="1080" w:hanging="360"/>
      </w:pPr>
      <w:rPr>
        <w:rFonts w:ascii="Times New Roman" w:eastAsia="바탕체"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D0037F1"/>
    <w:multiLevelType w:val="hybridMultilevel"/>
    <w:tmpl w:val="BD1420D4"/>
    <w:lvl w:ilvl="0" w:tplc="6C00A3F0">
      <w:start w:val="33"/>
      <w:numFmt w:val="bullet"/>
      <w:lvlText w:val="-"/>
      <w:lvlJc w:val="left"/>
      <w:pPr>
        <w:ind w:left="1080" w:hanging="360"/>
      </w:pPr>
      <w:rPr>
        <w:rFonts w:ascii="Times New Roman" w:eastAsia="바탕체"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100879"/>
    <w:multiLevelType w:val="hybridMultilevel"/>
    <w:tmpl w:val="50343542"/>
    <w:lvl w:ilvl="0" w:tplc="A28694EA">
      <w:start w:val="8"/>
      <w:numFmt w:val="bullet"/>
      <w:lvlText w:val="-"/>
      <w:lvlJc w:val="left"/>
      <w:pPr>
        <w:ind w:left="1080" w:hanging="360"/>
      </w:pPr>
      <w:rPr>
        <w:rFonts w:ascii="Times New Roman" w:eastAsia="바탕체"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1917748"/>
    <w:multiLevelType w:val="hybridMultilevel"/>
    <w:tmpl w:val="311A0550"/>
    <w:lvl w:ilvl="0" w:tplc="1422A4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9653A92"/>
    <w:multiLevelType w:val="hybridMultilevel"/>
    <w:tmpl w:val="49C0C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9BC3E80"/>
    <w:multiLevelType w:val="hybridMultilevel"/>
    <w:tmpl w:val="49549570"/>
    <w:lvl w:ilvl="0" w:tplc="375625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F1E513F"/>
    <w:multiLevelType w:val="hybridMultilevel"/>
    <w:tmpl w:val="6DE2D926"/>
    <w:lvl w:ilvl="0" w:tplc="FFFFFFFF">
      <w:start w:val="4"/>
      <w:numFmt w:val="bullet"/>
      <w:lvlText w:val="-"/>
      <w:lvlJc w:val="left"/>
      <w:pPr>
        <w:ind w:left="720" w:hanging="360"/>
      </w:pPr>
      <w:rPr>
        <w:rFonts w:ascii="Times New Roman" w:eastAsia="바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DC5742"/>
    <w:multiLevelType w:val="hybridMultilevel"/>
    <w:tmpl w:val="95045B34"/>
    <w:lvl w:ilvl="0" w:tplc="B43CFAA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DE1165"/>
    <w:multiLevelType w:val="hybridMultilevel"/>
    <w:tmpl w:val="3F225A0C"/>
    <w:lvl w:ilvl="0" w:tplc="64662218">
      <w:numFmt w:val="bullet"/>
      <w:lvlText w:val="-"/>
      <w:lvlJc w:val="left"/>
      <w:pPr>
        <w:ind w:left="1080" w:hanging="360"/>
      </w:pPr>
      <w:rPr>
        <w:rFonts w:ascii="Times New Roman" w:eastAsia="바탕체"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6A10A4F"/>
    <w:multiLevelType w:val="hybridMultilevel"/>
    <w:tmpl w:val="3D7AC028"/>
    <w:lvl w:ilvl="0" w:tplc="FFFFFFFF">
      <w:start w:val="4"/>
      <w:numFmt w:val="bullet"/>
      <w:lvlText w:val="-"/>
      <w:lvlJc w:val="left"/>
      <w:pPr>
        <w:ind w:left="720" w:hanging="360"/>
      </w:pPr>
      <w:rPr>
        <w:rFonts w:ascii="Times New Roman" w:eastAsia="바탕"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156488"/>
    <w:multiLevelType w:val="hybridMultilevel"/>
    <w:tmpl w:val="EC7E263E"/>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2C3D6D"/>
    <w:multiLevelType w:val="hybridMultilevel"/>
    <w:tmpl w:val="E93E745E"/>
    <w:lvl w:ilvl="0" w:tplc="52FE58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6C3C82"/>
    <w:multiLevelType w:val="hybridMultilevel"/>
    <w:tmpl w:val="F620C80A"/>
    <w:lvl w:ilvl="0" w:tplc="722A45E8">
      <w:start w:val="2"/>
      <w:numFmt w:val="bullet"/>
      <w:lvlText w:val="-"/>
      <w:lvlJc w:val="left"/>
      <w:pPr>
        <w:ind w:left="720" w:hanging="360"/>
      </w:pPr>
      <w:rPr>
        <w:rFonts w:ascii="Times New Roman" w:eastAsia="굴림체"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CC13B0"/>
    <w:multiLevelType w:val="hybridMultilevel"/>
    <w:tmpl w:val="11F668CA"/>
    <w:lvl w:ilvl="0" w:tplc="5FE41050">
      <w:start w:val="8"/>
      <w:numFmt w:val="bullet"/>
      <w:lvlText w:val="-"/>
      <w:lvlJc w:val="left"/>
      <w:pPr>
        <w:ind w:left="1080" w:hanging="360"/>
      </w:pPr>
      <w:rPr>
        <w:rFonts w:ascii="Times New Roman" w:eastAsia="바탕체"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99C2350"/>
    <w:multiLevelType w:val="multilevel"/>
    <w:tmpl w:val="FBA0DD8C"/>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ABE2C52"/>
    <w:multiLevelType w:val="hybridMultilevel"/>
    <w:tmpl w:val="0C78CF6E"/>
    <w:lvl w:ilvl="0" w:tplc="B2A616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36481964">
    <w:abstractNumId w:val="11"/>
  </w:num>
  <w:num w:numId="2" w16cid:durableId="1728143148">
    <w:abstractNumId w:val="28"/>
  </w:num>
  <w:num w:numId="3" w16cid:durableId="703291945">
    <w:abstractNumId w:val="30"/>
  </w:num>
  <w:num w:numId="4" w16cid:durableId="1514107652">
    <w:abstractNumId w:val="26"/>
  </w:num>
  <w:num w:numId="5" w16cid:durableId="1496721829">
    <w:abstractNumId w:val="9"/>
  </w:num>
  <w:num w:numId="6" w16cid:durableId="1517572246">
    <w:abstractNumId w:val="7"/>
  </w:num>
  <w:num w:numId="7" w16cid:durableId="2064518487">
    <w:abstractNumId w:val="6"/>
  </w:num>
  <w:num w:numId="8" w16cid:durableId="412555181">
    <w:abstractNumId w:val="5"/>
  </w:num>
  <w:num w:numId="9" w16cid:durableId="399905656">
    <w:abstractNumId w:val="4"/>
  </w:num>
  <w:num w:numId="10" w16cid:durableId="381902018">
    <w:abstractNumId w:val="8"/>
  </w:num>
  <w:num w:numId="11" w16cid:durableId="1286962511">
    <w:abstractNumId w:val="3"/>
  </w:num>
  <w:num w:numId="12" w16cid:durableId="498885534">
    <w:abstractNumId w:val="2"/>
  </w:num>
  <w:num w:numId="13" w16cid:durableId="587613702">
    <w:abstractNumId w:val="1"/>
  </w:num>
  <w:num w:numId="14" w16cid:durableId="1322659496">
    <w:abstractNumId w:val="0"/>
  </w:num>
  <w:num w:numId="15" w16cid:durableId="16023749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55159512">
    <w:abstractNumId w:val="14"/>
  </w:num>
  <w:num w:numId="17" w16cid:durableId="1042897417">
    <w:abstractNumId w:val="25"/>
  </w:num>
  <w:num w:numId="18" w16cid:durableId="629168079">
    <w:abstractNumId w:val="22"/>
  </w:num>
  <w:num w:numId="19" w16cid:durableId="58620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50179065">
    <w:abstractNumId w:val="17"/>
  </w:num>
  <w:num w:numId="21" w16cid:durableId="307782065">
    <w:abstractNumId w:val="14"/>
  </w:num>
  <w:num w:numId="22" w16cid:durableId="159929952">
    <w:abstractNumId w:val="14"/>
  </w:num>
  <w:num w:numId="23" w16cid:durableId="94060897">
    <w:abstractNumId w:val="14"/>
  </w:num>
  <w:num w:numId="24" w16cid:durableId="1288008467">
    <w:abstractNumId w:val="21"/>
  </w:num>
  <w:num w:numId="25" w16cid:durableId="1062026231">
    <w:abstractNumId w:val="18"/>
  </w:num>
  <w:num w:numId="26" w16cid:durableId="864944781">
    <w:abstractNumId w:val="13"/>
  </w:num>
  <w:num w:numId="27" w16cid:durableId="1800605024">
    <w:abstractNumId w:val="31"/>
  </w:num>
  <w:num w:numId="28" w16cid:durableId="356197482">
    <w:abstractNumId w:val="14"/>
  </w:num>
  <w:num w:numId="29" w16cid:durableId="587006407">
    <w:abstractNumId w:val="14"/>
  </w:num>
  <w:num w:numId="30" w16cid:durableId="1474449394">
    <w:abstractNumId w:val="14"/>
  </w:num>
  <w:num w:numId="31" w16cid:durableId="1201481796">
    <w:abstractNumId w:val="14"/>
  </w:num>
  <w:num w:numId="32" w16cid:durableId="1432122609">
    <w:abstractNumId w:val="19"/>
  </w:num>
  <w:num w:numId="33" w16cid:durableId="387917877">
    <w:abstractNumId w:val="12"/>
  </w:num>
  <w:num w:numId="34" w16cid:durableId="1331256615">
    <w:abstractNumId w:val="14"/>
  </w:num>
  <w:num w:numId="35" w16cid:durableId="625891113">
    <w:abstractNumId w:val="24"/>
  </w:num>
  <w:num w:numId="36" w16cid:durableId="237636116">
    <w:abstractNumId w:val="29"/>
  </w:num>
  <w:num w:numId="37" w16cid:durableId="2145460456">
    <w:abstractNumId w:val="16"/>
  </w:num>
  <w:num w:numId="38" w16cid:durableId="1124277775">
    <w:abstractNumId w:val="15"/>
  </w:num>
  <w:num w:numId="39" w16cid:durableId="1143087134">
    <w:abstractNumId w:val="14"/>
  </w:num>
  <w:num w:numId="40" w16cid:durableId="1001081264">
    <w:abstractNumId w:val="10"/>
  </w:num>
  <w:num w:numId="41" w16cid:durableId="627008955">
    <w:abstractNumId w:val="14"/>
  </w:num>
  <w:num w:numId="42" w16cid:durableId="1498109439">
    <w:abstractNumId w:val="14"/>
  </w:num>
  <w:num w:numId="43" w16cid:durableId="201131928">
    <w:abstractNumId w:val="14"/>
  </w:num>
  <w:num w:numId="44" w16cid:durableId="908854683">
    <w:abstractNumId w:val="14"/>
  </w:num>
  <w:num w:numId="45" w16cid:durableId="1918856793">
    <w:abstractNumId w:val="20"/>
  </w:num>
  <w:num w:numId="46" w16cid:durableId="1274551471">
    <w:abstractNumId w:val="27"/>
  </w:num>
  <w:num w:numId="47" w16cid:durableId="161891863">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3BE"/>
    <w:rsid w:val="0000029A"/>
    <w:rsid w:val="0000280D"/>
    <w:rsid w:val="0000304F"/>
    <w:rsid w:val="00003EBD"/>
    <w:rsid w:val="000046CE"/>
    <w:rsid w:val="00004A1B"/>
    <w:rsid w:val="00005A04"/>
    <w:rsid w:val="00005A7A"/>
    <w:rsid w:val="000073A9"/>
    <w:rsid w:val="00010039"/>
    <w:rsid w:val="000117FE"/>
    <w:rsid w:val="00011AD6"/>
    <w:rsid w:val="00013BA6"/>
    <w:rsid w:val="00014176"/>
    <w:rsid w:val="00014880"/>
    <w:rsid w:val="00014CE6"/>
    <w:rsid w:val="00015736"/>
    <w:rsid w:val="000159B0"/>
    <w:rsid w:val="00015E51"/>
    <w:rsid w:val="000164D6"/>
    <w:rsid w:val="000168C5"/>
    <w:rsid w:val="00016A85"/>
    <w:rsid w:val="00016D9C"/>
    <w:rsid w:val="000205B7"/>
    <w:rsid w:val="00021875"/>
    <w:rsid w:val="0002221B"/>
    <w:rsid w:val="000228FB"/>
    <w:rsid w:val="00022D84"/>
    <w:rsid w:val="00025837"/>
    <w:rsid w:val="000265C7"/>
    <w:rsid w:val="000277D9"/>
    <w:rsid w:val="00030030"/>
    <w:rsid w:val="00030326"/>
    <w:rsid w:val="00030482"/>
    <w:rsid w:val="000315AA"/>
    <w:rsid w:val="0003197B"/>
    <w:rsid w:val="00032D2C"/>
    <w:rsid w:val="00032E85"/>
    <w:rsid w:val="000331C4"/>
    <w:rsid w:val="0003374E"/>
    <w:rsid w:val="00033C10"/>
    <w:rsid w:val="000347B0"/>
    <w:rsid w:val="0003595B"/>
    <w:rsid w:val="00035A17"/>
    <w:rsid w:val="000360A1"/>
    <w:rsid w:val="00041420"/>
    <w:rsid w:val="00041B7C"/>
    <w:rsid w:val="00042744"/>
    <w:rsid w:val="00043AB7"/>
    <w:rsid w:val="000440E5"/>
    <w:rsid w:val="000440EB"/>
    <w:rsid w:val="000444F4"/>
    <w:rsid w:val="00045706"/>
    <w:rsid w:val="00045764"/>
    <w:rsid w:val="000463E3"/>
    <w:rsid w:val="00051F34"/>
    <w:rsid w:val="00052337"/>
    <w:rsid w:val="00052D56"/>
    <w:rsid w:val="00053259"/>
    <w:rsid w:val="000533A8"/>
    <w:rsid w:val="00054120"/>
    <w:rsid w:val="00054174"/>
    <w:rsid w:val="00054378"/>
    <w:rsid w:val="00054381"/>
    <w:rsid w:val="00054E4A"/>
    <w:rsid w:val="000555DA"/>
    <w:rsid w:val="000557E2"/>
    <w:rsid w:val="00055CFA"/>
    <w:rsid w:val="00056254"/>
    <w:rsid w:val="000567B9"/>
    <w:rsid w:val="00056B3D"/>
    <w:rsid w:val="00057232"/>
    <w:rsid w:val="00057676"/>
    <w:rsid w:val="00057BD8"/>
    <w:rsid w:val="000605F9"/>
    <w:rsid w:val="0006102C"/>
    <w:rsid w:val="000610F9"/>
    <w:rsid w:val="000625A7"/>
    <w:rsid w:val="00063D43"/>
    <w:rsid w:val="00064079"/>
    <w:rsid w:val="0006572B"/>
    <w:rsid w:val="00065818"/>
    <w:rsid w:val="000668AF"/>
    <w:rsid w:val="000713CF"/>
    <w:rsid w:val="000725C9"/>
    <w:rsid w:val="00072FFB"/>
    <w:rsid w:val="00074172"/>
    <w:rsid w:val="00074272"/>
    <w:rsid w:val="000747CC"/>
    <w:rsid w:val="00075E1F"/>
    <w:rsid w:val="0007600A"/>
    <w:rsid w:val="00077779"/>
    <w:rsid w:val="0008041F"/>
    <w:rsid w:val="00080505"/>
    <w:rsid w:val="000818A7"/>
    <w:rsid w:val="00081C96"/>
    <w:rsid w:val="00082124"/>
    <w:rsid w:val="00082DB4"/>
    <w:rsid w:val="00084161"/>
    <w:rsid w:val="00084580"/>
    <w:rsid w:val="000850C2"/>
    <w:rsid w:val="000876B1"/>
    <w:rsid w:val="00087D7D"/>
    <w:rsid w:val="000904E4"/>
    <w:rsid w:val="00090BBA"/>
    <w:rsid w:val="00091504"/>
    <w:rsid w:val="0009175E"/>
    <w:rsid w:val="0009186C"/>
    <w:rsid w:val="00093148"/>
    <w:rsid w:val="00094361"/>
    <w:rsid w:val="000943E6"/>
    <w:rsid w:val="00094A96"/>
    <w:rsid w:val="00095010"/>
    <w:rsid w:val="00095227"/>
    <w:rsid w:val="000977E0"/>
    <w:rsid w:val="000A06B3"/>
    <w:rsid w:val="000A070E"/>
    <w:rsid w:val="000A37FE"/>
    <w:rsid w:val="000A418E"/>
    <w:rsid w:val="000A4B4A"/>
    <w:rsid w:val="000A4C34"/>
    <w:rsid w:val="000A5418"/>
    <w:rsid w:val="000A59C0"/>
    <w:rsid w:val="000A65BB"/>
    <w:rsid w:val="000A6C4C"/>
    <w:rsid w:val="000A7AA2"/>
    <w:rsid w:val="000B1FE9"/>
    <w:rsid w:val="000B2BF6"/>
    <w:rsid w:val="000B2DA2"/>
    <w:rsid w:val="000B320C"/>
    <w:rsid w:val="000B3A35"/>
    <w:rsid w:val="000B4284"/>
    <w:rsid w:val="000B56FC"/>
    <w:rsid w:val="000B6187"/>
    <w:rsid w:val="000B6609"/>
    <w:rsid w:val="000B76B1"/>
    <w:rsid w:val="000B773C"/>
    <w:rsid w:val="000C002F"/>
    <w:rsid w:val="000C06F8"/>
    <w:rsid w:val="000C076E"/>
    <w:rsid w:val="000C0FD4"/>
    <w:rsid w:val="000C151F"/>
    <w:rsid w:val="000C17BA"/>
    <w:rsid w:val="000C2FB0"/>
    <w:rsid w:val="000C37D3"/>
    <w:rsid w:val="000C3C9B"/>
    <w:rsid w:val="000C3DAB"/>
    <w:rsid w:val="000C421A"/>
    <w:rsid w:val="000C45BC"/>
    <w:rsid w:val="000C4CD1"/>
    <w:rsid w:val="000C635F"/>
    <w:rsid w:val="000C6436"/>
    <w:rsid w:val="000C79D4"/>
    <w:rsid w:val="000C7D55"/>
    <w:rsid w:val="000D0AB6"/>
    <w:rsid w:val="000D2038"/>
    <w:rsid w:val="000D3969"/>
    <w:rsid w:val="000D4E3F"/>
    <w:rsid w:val="000D51A5"/>
    <w:rsid w:val="000D5A27"/>
    <w:rsid w:val="000D5E33"/>
    <w:rsid w:val="000D714A"/>
    <w:rsid w:val="000D7285"/>
    <w:rsid w:val="000E0AE4"/>
    <w:rsid w:val="000E0F27"/>
    <w:rsid w:val="000E105D"/>
    <w:rsid w:val="000E197D"/>
    <w:rsid w:val="000E1B04"/>
    <w:rsid w:val="000E2785"/>
    <w:rsid w:val="000E2AA5"/>
    <w:rsid w:val="000E315D"/>
    <w:rsid w:val="000E31EE"/>
    <w:rsid w:val="000E3595"/>
    <w:rsid w:val="000E3F95"/>
    <w:rsid w:val="000E42D7"/>
    <w:rsid w:val="000E4454"/>
    <w:rsid w:val="000E5A7B"/>
    <w:rsid w:val="000E5DD8"/>
    <w:rsid w:val="000E64A3"/>
    <w:rsid w:val="000E6FB5"/>
    <w:rsid w:val="000F02A9"/>
    <w:rsid w:val="000F173B"/>
    <w:rsid w:val="000F197D"/>
    <w:rsid w:val="000F2135"/>
    <w:rsid w:val="000F262D"/>
    <w:rsid w:val="000F2769"/>
    <w:rsid w:val="000F4642"/>
    <w:rsid w:val="000F517C"/>
    <w:rsid w:val="000F5417"/>
    <w:rsid w:val="000F5540"/>
    <w:rsid w:val="000F7603"/>
    <w:rsid w:val="000F7F33"/>
    <w:rsid w:val="00101FCD"/>
    <w:rsid w:val="00102353"/>
    <w:rsid w:val="001027A5"/>
    <w:rsid w:val="001029FD"/>
    <w:rsid w:val="00103828"/>
    <w:rsid w:val="00104CDB"/>
    <w:rsid w:val="00104D91"/>
    <w:rsid w:val="00104ED8"/>
    <w:rsid w:val="00106BC7"/>
    <w:rsid w:val="00107732"/>
    <w:rsid w:val="0010791B"/>
    <w:rsid w:val="0011147F"/>
    <w:rsid w:val="001115D8"/>
    <w:rsid w:val="00112628"/>
    <w:rsid w:val="00113F43"/>
    <w:rsid w:val="00114317"/>
    <w:rsid w:val="001151C1"/>
    <w:rsid w:val="00115289"/>
    <w:rsid w:val="00116035"/>
    <w:rsid w:val="001167A6"/>
    <w:rsid w:val="00116AF7"/>
    <w:rsid w:val="00116CB1"/>
    <w:rsid w:val="00117D11"/>
    <w:rsid w:val="00117E50"/>
    <w:rsid w:val="001202CD"/>
    <w:rsid w:val="00120912"/>
    <w:rsid w:val="00122048"/>
    <w:rsid w:val="00122C23"/>
    <w:rsid w:val="00122CAA"/>
    <w:rsid w:val="001233D0"/>
    <w:rsid w:val="0012405E"/>
    <w:rsid w:val="00124112"/>
    <w:rsid w:val="0012476E"/>
    <w:rsid w:val="00125340"/>
    <w:rsid w:val="00126D12"/>
    <w:rsid w:val="00127519"/>
    <w:rsid w:val="0013051F"/>
    <w:rsid w:val="0013114D"/>
    <w:rsid w:val="001311B6"/>
    <w:rsid w:val="00131303"/>
    <w:rsid w:val="0013179C"/>
    <w:rsid w:val="00132903"/>
    <w:rsid w:val="001345F7"/>
    <w:rsid w:val="001362B5"/>
    <w:rsid w:val="0013709B"/>
    <w:rsid w:val="0013757B"/>
    <w:rsid w:val="00137C46"/>
    <w:rsid w:val="00140CA2"/>
    <w:rsid w:val="00140F06"/>
    <w:rsid w:val="0014128F"/>
    <w:rsid w:val="0014198E"/>
    <w:rsid w:val="00141F00"/>
    <w:rsid w:val="00142128"/>
    <w:rsid w:val="00142B3F"/>
    <w:rsid w:val="00143081"/>
    <w:rsid w:val="0014392C"/>
    <w:rsid w:val="00143FF2"/>
    <w:rsid w:val="00144E9B"/>
    <w:rsid w:val="001458A7"/>
    <w:rsid w:val="00147909"/>
    <w:rsid w:val="00147E6C"/>
    <w:rsid w:val="001500A6"/>
    <w:rsid w:val="001500EE"/>
    <w:rsid w:val="001523A1"/>
    <w:rsid w:val="0015269D"/>
    <w:rsid w:val="001529A0"/>
    <w:rsid w:val="00153242"/>
    <w:rsid w:val="0015374A"/>
    <w:rsid w:val="001539DD"/>
    <w:rsid w:val="00154B95"/>
    <w:rsid w:val="00155FF3"/>
    <w:rsid w:val="00156BC3"/>
    <w:rsid w:val="00156FAE"/>
    <w:rsid w:val="001575B3"/>
    <w:rsid w:val="00157802"/>
    <w:rsid w:val="001600C4"/>
    <w:rsid w:val="001602A0"/>
    <w:rsid w:val="00160EE3"/>
    <w:rsid w:val="00161886"/>
    <w:rsid w:val="00162026"/>
    <w:rsid w:val="001626DE"/>
    <w:rsid w:val="001638AA"/>
    <w:rsid w:val="00164C7D"/>
    <w:rsid w:val="00165B96"/>
    <w:rsid w:val="00165FBB"/>
    <w:rsid w:val="0016613F"/>
    <w:rsid w:val="001663B6"/>
    <w:rsid w:val="001666CD"/>
    <w:rsid w:val="00166D85"/>
    <w:rsid w:val="00167725"/>
    <w:rsid w:val="001700FD"/>
    <w:rsid w:val="001701C7"/>
    <w:rsid w:val="00170EFA"/>
    <w:rsid w:val="0017172C"/>
    <w:rsid w:val="001717CF"/>
    <w:rsid w:val="00171A46"/>
    <w:rsid w:val="00172593"/>
    <w:rsid w:val="001725F9"/>
    <w:rsid w:val="00172BE2"/>
    <w:rsid w:val="0017344A"/>
    <w:rsid w:val="0017441F"/>
    <w:rsid w:val="001747AE"/>
    <w:rsid w:val="00174F2A"/>
    <w:rsid w:val="00175FF1"/>
    <w:rsid w:val="0017672B"/>
    <w:rsid w:val="00176ABB"/>
    <w:rsid w:val="001776F4"/>
    <w:rsid w:val="0018002D"/>
    <w:rsid w:val="0018077A"/>
    <w:rsid w:val="00180C65"/>
    <w:rsid w:val="001815EE"/>
    <w:rsid w:val="00181E6B"/>
    <w:rsid w:val="00182C80"/>
    <w:rsid w:val="00182EA2"/>
    <w:rsid w:val="001835F9"/>
    <w:rsid w:val="0018389E"/>
    <w:rsid w:val="001842EA"/>
    <w:rsid w:val="0018541C"/>
    <w:rsid w:val="00185653"/>
    <w:rsid w:val="00186914"/>
    <w:rsid w:val="001877B3"/>
    <w:rsid w:val="00190776"/>
    <w:rsid w:val="00190AB7"/>
    <w:rsid w:val="00192F9C"/>
    <w:rsid w:val="00193A92"/>
    <w:rsid w:val="00194BC5"/>
    <w:rsid w:val="00194F6C"/>
    <w:rsid w:val="00195010"/>
    <w:rsid w:val="00196568"/>
    <w:rsid w:val="001A012B"/>
    <w:rsid w:val="001A1070"/>
    <w:rsid w:val="001A2F16"/>
    <w:rsid w:val="001A4916"/>
    <w:rsid w:val="001A5C1E"/>
    <w:rsid w:val="001A5EB9"/>
    <w:rsid w:val="001A75CB"/>
    <w:rsid w:val="001A7D5B"/>
    <w:rsid w:val="001B0E45"/>
    <w:rsid w:val="001B1118"/>
    <w:rsid w:val="001B18C2"/>
    <w:rsid w:val="001B25F1"/>
    <w:rsid w:val="001B2722"/>
    <w:rsid w:val="001B4261"/>
    <w:rsid w:val="001B57FE"/>
    <w:rsid w:val="001B6D16"/>
    <w:rsid w:val="001B75EA"/>
    <w:rsid w:val="001B7A3E"/>
    <w:rsid w:val="001C01FE"/>
    <w:rsid w:val="001C0449"/>
    <w:rsid w:val="001C0A15"/>
    <w:rsid w:val="001C0F3E"/>
    <w:rsid w:val="001C29F2"/>
    <w:rsid w:val="001C4508"/>
    <w:rsid w:val="001C4554"/>
    <w:rsid w:val="001C55AD"/>
    <w:rsid w:val="001C56F0"/>
    <w:rsid w:val="001C5F2B"/>
    <w:rsid w:val="001C6647"/>
    <w:rsid w:val="001C674E"/>
    <w:rsid w:val="001C68EF"/>
    <w:rsid w:val="001C72D1"/>
    <w:rsid w:val="001C74A9"/>
    <w:rsid w:val="001C7D68"/>
    <w:rsid w:val="001D0964"/>
    <w:rsid w:val="001D0DA6"/>
    <w:rsid w:val="001D3371"/>
    <w:rsid w:val="001D4A85"/>
    <w:rsid w:val="001D4CA3"/>
    <w:rsid w:val="001D4CC4"/>
    <w:rsid w:val="001D5D7E"/>
    <w:rsid w:val="001D60AC"/>
    <w:rsid w:val="001D6E18"/>
    <w:rsid w:val="001D70B2"/>
    <w:rsid w:val="001E15D7"/>
    <w:rsid w:val="001E3191"/>
    <w:rsid w:val="001E5CC8"/>
    <w:rsid w:val="001E6869"/>
    <w:rsid w:val="001E6FB6"/>
    <w:rsid w:val="001E7157"/>
    <w:rsid w:val="001F0934"/>
    <w:rsid w:val="001F1F36"/>
    <w:rsid w:val="001F2BFC"/>
    <w:rsid w:val="001F37C3"/>
    <w:rsid w:val="001F3D1D"/>
    <w:rsid w:val="001F3E40"/>
    <w:rsid w:val="001F3EE7"/>
    <w:rsid w:val="001F4338"/>
    <w:rsid w:val="001F57CB"/>
    <w:rsid w:val="001F5CFC"/>
    <w:rsid w:val="001F6BD7"/>
    <w:rsid w:val="001F703C"/>
    <w:rsid w:val="001F7279"/>
    <w:rsid w:val="00200069"/>
    <w:rsid w:val="00201658"/>
    <w:rsid w:val="00202CEA"/>
    <w:rsid w:val="002033DA"/>
    <w:rsid w:val="002036DE"/>
    <w:rsid w:val="0020453E"/>
    <w:rsid w:val="0020496E"/>
    <w:rsid w:val="00204AE5"/>
    <w:rsid w:val="00204F1C"/>
    <w:rsid w:val="002054BC"/>
    <w:rsid w:val="0020557A"/>
    <w:rsid w:val="00205F97"/>
    <w:rsid w:val="0020643E"/>
    <w:rsid w:val="002076BE"/>
    <w:rsid w:val="00207B67"/>
    <w:rsid w:val="00207D75"/>
    <w:rsid w:val="002109B7"/>
    <w:rsid w:val="002109E9"/>
    <w:rsid w:val="00210F42"/>
    <w:rsid w:val="00212B08"/>
    <w:rsid w:val="002134AB"/>
    <w:rsid w:val="00214137"/>
    <w:rsid w:val="00214F22"/>
    <w:rsid w:val="00215D1B"/>
    <w:rsid w:val="00215F96"/>
    <w:rsid w:val="002169D2"/>
    <w:rsid w:val="002206C5"/>
    <w:rsid w:val="0022076D"/>
    <w:rsid w:val="00220901"/>
    <w:rsid w:val="00220FAD"/>
    <w:rsid w:val="002213D1"/>
    <w:rsid w:val="0022245B"/>
    <w:rsid w:val="00222B82"/>
    <w:rsid w:val="0022372A"/>
    <w:rsid w:val="002239A3"/>
    <w:rsid w:val="00224736"/>
    <w:rsid w:val="00224D2A"/>
    <w:rsid w:val="00225790"/>
    <w:rsid w:val="0022585B"/>
    <w:rsid w:val="00225AA8"/>
    <w:rsid w:val="00225DBE"/>
    <w:rsid w:val="00226757"/>
    <w:rsid w:val="00230796"/>
    <w:rsid w:val="00230819"/>
    <w:rsid w:val="0023118E"/>
    <w:rsid w:val="002323DE"/>
    <w:rsid w:val="00233061"/>
    <w:rsid w:val="00233262"/>
    <w:rsid w:val="002348BC"/>
    <w:rsid w:val="0023666E"/>
    <w:rsid w:val="00242AA9"/>
    <w:rsid w:val="0024313A"/>
    <w:rsid w:val="00243A4B"/>
    <w:rsid w:val="00244B6B"/>
    <w:rsid w:val="00244E07"/>
    <w:rsid w:val="00245124"/>
    <w:rsid w:val="00246A5C"/>
    <w:rsid w:val="00246EB2"/>
    <w:rsid w:val="00246F41"/>
    <w:rsid w:val="002472DA"/>
    <w:rsid w:val="00247824"/>
    <w:rsid w:val="00250A66"/>
    <w:rsid w:val="002511E1"/>
    <w:rsid w:val="00251E5D"/>
    <w:rsid w:val="00252B8C"/>
    <w:rsid w:val="0025320A"/>
    <w:rsid w:val="00253304"/>
    <w:rsid w:val="00253F97"/>
    <w:rsid w:val="002544F4"/>
    <w:rsid w:val="00254A1B"/>
    <w:rsid w:val="002550A6"/>
    <w:rsid w:val="00255105"/>
    <w:rsid w:val="002552C9"/>
    <w:rsid w:val="00255E1E"/>
    <w:rsid w:val="00256DE6"/>
    <w:rsid w:val="00257A12"/>
    <w:rsid w:val="00257EDB"/>
    <w:rsid w:val="0026058B"/>
    <w:rsid w:val="00260617"/>
    <w:rsid w:val="002608FC"/>
    <w:rsid w:val="00261869"/>
    <w:rsid w:val="00261B72"/>
    <w:rsid w:val="00262415"/>
    <w:rsid w:val="0026267F"/>
    <w:rsid w:val="00263AAC"/>
    <w:rsid w:val="002650D6"/>
    <w:rsid w:val="0026513F"/>
    <w:rsid w:val="002651D8"/>
    <w:rsid w:val="00265300"/>
    <w:rsid w:val="00266EE9"/>
    <w:rsid w:val="002672D6"/>
    <w:rsid w:val="00267B32"/>
    <w:rsid w:val="00271326"/>
    <w:rsid w:val="00271555"/>
    <w:rsid w:val="00271C6F"/>
    <w:rsid w:val="002724A2"/>
    <w:rsid w:val="00272D48"/>
    <w:rsid w:val="002744FA"/>
    <w:rsid w:val="00274B4F"/>
    <w:rsid w:val="00274F24"/>
    <w:rsid w:val="00275B10"/>
    <w:rsid w:val="00276243"/>
    <w:rsid w:val="002764A2"/>
    <w:rsid w:val="00277458"/>
    <w:rsid w:val="00277ADB"/>
    <w:rsid w:val="00280324"/>
    <w:rsid w:val="0028056C"/>
    <w:rsid w:val="00280A00"/>
    <w:rsid w:val="002818FB"/>
    <w:rsid w:val="00282855"/>
    <w:rsid w:val="00282D28"/>
    <w:rsid w:val="0028331A"/>
    <w:rsid w:val="0028454D"/>
    <w:rsid w:val="00284588"/>
    <w:rsid w:val="002847DE"/>
    <w:rsid w:val="0028593B"/>
    <w:rsid w:val="002861D7"/>
    <w:rsid w:val="00286568"/>
    <w:rsid w:val="00286581"/>
    <w:rsid w:val="00286616"/>
    <w:rsid w:val="002867AE"/>
    <w:rsid w:val="00286A3B"/>
    <w:rsid w:val="00286C41"/>
    <w:rsid w:val="0028712E"/>
    <w:rsid w:val="002901BC"/>
    <w:rsid w:val="00290DAE"/>
    <w:rsid w:val="00291874"/>
    <w:rsid w:val="00291C9E"/>
    <w:rsid w:val="00291F0F"/>
    <w:rsid w:val="002926D4"/>
    <w:rsid w:val="00292E7E"/>
    <w:rsid w:val="0029307B"/>
    <w:rsid w:val="002931AA"/>
    <w:rsid w:val="0029502E"/>
    <w:rsid w:val="002959D5"/>
    <w:rsid w:val="00296B8F"/>
    <w:rsid w:val="00296F8E"/>
    <w:rsid w:val="002A0087"/>
    <w:rsid w:val="002A06BF"/>
    <w:rsid w:val="002A0B0A"/>
    <w:rsid w:val="002A0D0F"/>
    <w:rsid w:val="002A21CA"/>
    <w:rsid w:val="002A2C70"/>
    <w:rsid w:val="002A3BDC"/>
    <w:rsid w:val="002A3C42"/>
    <w:rsid w:val="002A4980"/>
    <w:rsid w:val="002A4AA0"/>
    <w:rsid w:val="002A5525"/>
    <w:rsid w:val="002A5A3B"/>
    <w:rsid w:val="002A5B34"/>
    <w:rsid w:val="002A71BB"/>
    <w:rsid w:val="002A735D"/>
    <w:rsid w:val="002A7A95"/>
    <w:rsid w:val="002B1445"/>
    <w:rsid w:val="002B19D6"/>
    <w:rsid w:val="002B319A"/>
    <w:rsid w:val="002B37EB"/>
    <w:rsid w:val="002B39C9"/>
    <w:rsid w:val="002B3E56"/>
    <w:rsid w:val="002B463D"/>
    <w:rsid w:val="002B4DDA"/>
    <w:rsid w:val="002B5C81"/>
    <w:rsid w:val="002B5FE1"/>
    <w:rsid w:val="002B670F"/>
    <w:rsid w:val="002B6CEA"/>
    <w:rsid w:val="002B7BE9"/>
    <w:rsid w:val="002C07DA"/>
    <w:rsid w:val="002C0988"/>
    <w:rsid w:val="002C0B35"/>
    <w:rsid w:val="002C1C10"/>
    <w:rsid w:val="002C2B0B"/>
    <w:rsid w:val="002C39A4"/>
    <w:rsid w:val="002C4CA8"/>
    <w:rsid w:val="002C4D6E"/>
    <w:rsid w:val="002C69E5"/>
    <w:rsid w:val="002C7A7E"/>
    <w:rsid w:val="002C7EA9"/>
    <w:rsid w:val="002D03F0"/>
    <w:rsid w:val="002D166C"/>
    <w:rsid w:val="002D1B44"/>
    <w:rsid w:val="002D2E8D"/>
    <w:rsid w:val="002D6B7D"/>
    <w:rsid w:val="002D7551"/>
    <w:rsid w:val="002D7A2C"/>
    <w:rsid w:val="002E1B74"/>
    <w:rsid w:val="002E1EA8"/>
    <w:rsid w:val="002E296E"/>
    <w:rsid w:val="002E29D0"/>
    <w:rsid w:val="002E4384"/>
    <w:rsid w:val="002E4B3D"/>
    <w:rsid w:val="002E5014"/>
    <w:rsid w:val="002E73BD"/>
    <w:rsid w:val="002F067B"/>
    <w:rsid w:val="002F0F2D"/>
    <w:rsid w:val="002F1138"/>
    <w:rsid w:val="002F16BF"/>
    <w:rsid w:val="002F1733"/>
    <w:rsid w:val="002F1DD2"/>
    <w:rsid w:val="002F32B7"/>
    <w:rsid w:val="002F3E76"/>
    <w:rsid w:val="002F42BD"/>
    <w:rsid w:val="002F443A"/>
    <w:rsid w:val="002F462D"/>
    <w:rsid w:val="002F4ADD"/>
    <w:rsid w:val="002F525E"/>
    <w:rsid w:val="002F62D8"/>
    <w:rsid w:val="002F6B4A"/>
    <w:rsid w:val="002F6C1C"/>
    <w:rsid w:val="002F6C7F"/>
    <w:rsid w:val="002F7495"/>
    <w:rsid w:val="002F797B"/>
    <w:rsid w:val="0030089E"/>
    <w:rsid w:val="003008AA"/>
    <w:rsid w:val="00300A8A"/>
    <w:rsid w:val="00301887"/>
    <w:rsid w:val="00301A3F"/>
    <w:rsid w:val="00302A3F"/>
    <w:rsid w:val="00304914"/>
    <w:rsid w:val="0030492C"/>
    <w:rsid w:val="00307E07"/>
    <w:rsid w:val="0031008F"/>
    <w:rsid w:val="00310E27"/>
    <w:rsid w:val="00311C20"/>
    <w:rsid w:val="00311CC1"/>
    <w:rsid w:val="00312211"/>
    <w:rsid w:val="00312247"/>
    <w:rsid w:val="0031234B"/>
    <w:rsid w:val="0031565F"/>
    <w:rsid w:val="003168EA"/>
    <w:rsid w:val="00317673"/>
    <w:rsid w:val="00321151"/>
    <w:rsid w:val="00321282"/>
    <w:rsid w:val="00321DF0"/>
    <w:rsid w:val="003228AF"/>
    <w:rsid w:val="003228C8"/>
    <w:rsid w:val="00322CF2"/>
    <w:rsid w:val="00323EB7"/>
    <w:rsid w:val="00324B1C"/>
    <w:rsid w:val="00325E6F"/>
    <w:rsid w:val="003266DD"/>
    <w:rsid w:val="00326AE2"/>
    <w:rsid w:val="00326D9D"/>
    <w:rsid w:val="003315A6"/>
    <w:rsid w:val="00331F17"/>
    <w:rsid w:val="00331FC1"/>
    <w:rsid w:val="00332024"/>
    <w:rsid w:val="0033230E"/>
    <w:rsid w:val="00332995"/>
    <w:rsid w:val="00332D38"/>
    <w:rsid w:val="00333659"/>
    <w:rsid w:val="00333775"/>
    <w:rsid w:val="00333C1F"/>
    <w:rsid w:val="00335C37"/>
    <w:rsid w:val="00335E98"/>
    <w:rsid w:val="00336386"/>
    <w:rsid w:val="00336838"/>
    <w:rsid w:val="00336AA7"/>
    <w:rsid w:val="00336E97"/>
    <w:rsid w:val="003378E5"/>
    <w:rsid w:val="00337EC8"/>
    <w:rsid w:val="00340452"/>
    <w:rsid w:val="003407EF"/>
    <w:rsid w:val="003410CE"/>
    <w:rsid w:val="00342F20"/>
    <w:rsid w:val="003431CA"/>
    <w:rsid w:val="0034520C"/>
    <w:rsid w:val="0034764E"/>
    <w:rsid w:val="00347A2C"/>
    <w:rsid w:val="003506F1"/>
    <w:rsid w:val="00350BB4"/>
    <w:rsid w:val="00351521"/>
    <w:rsid w:val="0035160A"/>
    <w:rsid w:val="00352A39"/>
    <w:rsid w:val="00353616"/>
    <w:rsid w:val="0035493F"/>
    <w:rsid w:val="00355D54"/>
    <w:rsid w:val="00355F7C"/>
    <w:rsid w:val="00356641"/>
    <w:rsid w:val="003574EB"/>
    <w:rsid w:val="003575FB"/>
    <w:rsid w:val="003607D9"/>
    <w:rsid w:val="00360C4B"/>
    <w:rsid w:val="003616A4"/>
    <w:rsid w:val="003621D8"/>
    <w:rsid w:val="00365D52"/>
    <w:rsid w:val="00366234"/>
    <w:rsid w:val="00366635"/>
    <w:rsid w:val="00366BD0"/>
    <w:rsid w:val="00366E58"/>
    <w:rsid w:val="00366FFB"/>
    <w:rsid w:val="00367085"/>
    <w:rsid w:val="0036748E"/>
    <w:rsid w:val="00367D5A"/>
    <w:rsid w:val="00372446"/>
    <w:rsid w:val="00372627"/>
    <w:rsid w:val="00372D85"/>
    <w:rsid w:val="00373589"/>
    <w:rsid w:val="00374491"/>
    <w:rsid w:val="00374988"/>
    <w:rsid w:val="003756EF"/>
    <w:rsid w:val="003756FC"/>
    <w:rsid w:val="00375803"/>
    <w:rsid w:val="00375DB3"/>
    <w:rsid w:val="003767E0"/>
    <w:rsid w:val="00377316"/>
    <w:rsid w:val="003809C7"/>
    <w:rsid w:val="003820F8"/>
    <w:rsid w:val="00382271"/>
    <w:rsid w:val="00384C0F"/>
    <w:rsid w:val="0038592E"/>
    <w:rsid w:val="00386C46"/>
    <w:rsid w:val="00390084"/>
    <w:rsid w:val="00390966"/>
    <w:rsid w:val="0039153C"/>
    <w:rsid w:val="003922A8"/>
    <w:rsid w:val="00392CA3"/>
    <w:rsid w:val="00392E65"/>
    <w:rsid w:val="00393421"/>
    <w:rsid w:val="0039343B"/>
    <w:rsid w:val="00393523"/>
    <w:rsid w:val="0039473C"/>
    <w:rsid w:val="003952A7"/>
    <w:rsid w:val="003959E8"/>
    <w:rsid w:val="003966C1"/>
    <w:rsid w:val="00397229"/>
    <w:rsid w:val="003975E5"/>
    <w:rsid w:val="00397C44"/>
    <w:rsid w:val="003A1129"/>
    <w:rsid w:val="003A2008"/>
    <w:rsid w:val="003A3C4A"/>
    <w:rsid w:val="003A3EF2"/>
    <w:rsid w:val="003A4212"/>
    <w:rsid w:val="003A475F"/>
    <w:rsid w:val="003A5E59"/>
    <w:rsid w:val="003A6671"/>
    <w:rsid w:val="003A6D17"/>
    <w:rsid w:val="003A71B3"/>
    <w:rsid w:val="003B0060"/>
    <w:rsid w:val="003B0FEC"/>
    <w:rsid w:val="003B21F0"/>
    <w:rsid w:val="003B36A7"/>
    <w:rsid w:val="003B44BF"/>
    <w:rsid w:val="003B46FE"/>
    <w:rsid w:val="003B5638"/>
    <w:rsid w:val="003B5668"/>
    <w:rsid w:val="003B6263"/>
    <w:rsid w:val="003C0CEB"/>
    <w:rsid w:val="003C0D80"/>
    <w:rsid w:val="003C0DB8"/>
    <w:rsid w:val="003C1231"/>
    <w:rsid w:val="003C1FA5"/>
    <w:rsid w:val="003C21AE"/>
    <w:rsid w:val="003C2DD9"/>
    <w:rsid w:val="003C3DAD"/>
    <w:rsid w:val="003C446B"/>
    <w:rsid w:val="003C466D"/>
    <w:rsid w:val="003C4FF8"/>
    <w:rsid w:val="003C5924"/>
    <w:rsid w:val="003C5B27"/>
    <w:rsid w:val="003C64A7"/>
    <w:rsid w:val="003C74D2"/>
    <w:rsid w:val="003C7ED3"/>
    <w:rsid w:val="003D13D1"/>
    <w:rsid w:val="003D2754"/>
    <w:rsid w:val="003D3710"/>
    <w:rsid w:val="003D388F"/>
    <w:rsid w:val="003D3C7B"/>
    <w:rsid w:val="003D3FDA"/>
    <w:rsid w:val="003D5CFC"/>
    <w:rsid w:val="003D7D62"/>
    <w:rsid w:val="003E0360"/>
    <w:rsid w:val="003E22AC"/>
    <w:rsid w:val="003E2A07"/>
    <w:rsid w:val="003E2A27"/>
    <w:rsid w:val="003E2E32"/>
    <w:rsid w:val="003E2E78"/>
    <w:rsid w:val="003E2F67"/>
    <w:rsid w:val="003E30D8"/>
    <w:rsid w:val="003E42DD"/>
    <w:rsid w:val="003E4B5F"/>
    <w:rsid w:val="003E56BB"/>
    <w:rsid w:val="003E5E48"/>
    <w:rsid w:val="003E6C0D"/>
    <w:rsid w:val="003E6E77"/>
    <w:rsid w:val="003E7190"/>
    <w:rsid w:val="003E761D"/>
    <w:rsid w:val="003E7DD2"/>
    <w:rsid w:val="003F0880"/>
    <w:rsid w:val="003F2C43"/>
    <w:rsid w:val="003F32AD"/>
    <w:rsid w:val="003F4160"/>
    <w:rsid w:val="003F46CF"/>
    <w:rsid w:val="003F5EC4"/>
    <w:rsid w:val="003F6BF0"/>
    <w:rsid w:val="003F7EE4"/>
    <w:rsid w:val="004006B1"/>
    <w:rsid w:val="004016B8"/>
    <w:rsid w:val="004029EB"/>
    <w:rsid w:val="00402F60"/>
    <w:rsid w:val="004048D1"/>
    <w:rsid w:val="00406002"/>
    <w:rsid w:val="00406808"/>
    <w:rsid w:val="004069CC"/>
    <w:rsid w:val="00407195"/>
    <w:rsid w:val="004072F8"/>
    <w:rsid w:val="004104DC"/>
    <w:rsid w:val="00411A9F"/>
    <w:rsid w:val="00411FC6"/>
    <w:rsid w:val="0041399D"/>
    <w:rsid w:val="00413B72"/>
    <w:rsid w:val="00413D19"/>
    <w:rsid w:val="00415BA4"/>
    <w:rsid w:val="0041687B"/>
    <w:rsid w:val="0041690F"/>
    <w:rsid w:val="0041758A"/>
    <w:rsid w:val="00417923"/>
    <w:rsid w:val="004204F1"/>
    <w:rsid w:val="00420822"/>
    <w:rsid w:val="00421CDE"/>
    <w:rsid w:val="004220F8"/>
    <w:rsid w:val="004251F1"/>
    <w:rsid w:val="00425812"/>
    <w:rsid w:val="00425EA1"/>
    <w:rsid w:val="004260D9"/>
    <w:rsid w:val="004262DB"/>
    <w:rsid w:val="00427B80"/>
    <w:rsid w:val="004303E6"/>
    <w:rsid w:val="0043093C"/>
    <w:rsid w:val="00430DB0"/>
    <w:rsid w:val="00430F63"/>
    <w:rsid w:val="0043135E"/>
    <w:rsid w:val="00431885"/>
    <w:rsid w:val="00432DD2"/>
    <w:rsid w:val="004335B8"/>
    <w:rsid w:val="00433D0B"/>
    <w:rsid w:val="00433EC4"/>
    <w:rsid w:val="004346C5"/>
    <w:rsid w:val="00435037"/>
    <w:rsid w:val="00435DE0"/>
    <w:rsid w:val="00436352"/>
    <w:rsid w:val="004378D7"/>
    <w:rsid w:val="004413EE"/>
    <w:rsid w:val="004416D3"/>
    <w:rsid w:val="0044177A"/>
    <w:rsid w:val="00441998"/>
    <w:rsid w:val="00441C32"/>
    <w:rsid w:val="00441D85"/>
    <w:rsid w:val="004424EE"/>
    <w:rsid w:val="004433CA"/>
    <w:rsid w:val="00444668"/>
    <w:rsid w:val="00446784"/>
    <w:rsid w:val="00447CE1"/>
    <w:rsid w:val="004505D5"/>
    <w:rsid w:val="0045177D"/>
    <w:rsid w:val="00451824"/>
    <w:rsid w:val="004520CC"/>
    <w:rsid w:val="00452FEF"/>
    <w:rsid w:val="0045458F"/>
    <w:rsid w:val="00454A29"/>
    <w:rsid w:val="00456276"/>
    <w:rsid w:val="0045683B"/>
    <w:rsid w:val="004568BF"/>
    <w:rsid w:val="004571A5"/>
    <w:rsid w:val="004617AF"/>
    <w:rsid w:val="0046181C"/>
    <w:rsid w:val="0046260D"/>
    <w:rsid w:val="00462690"/>
    <w:rsid w:val="004633B4"/>
    <w:rsid w:val="00463DFE"/>
    <w:rsid w:val="00464EB5"/>
    <w:rsid w:val="00465D18"/>
    <w:rsid w:val="00466A7E"/>
    <w:rsid w:val="00470438"/>
    <w:rsid w:val="00470EEE"/>
    <w:rsid w:val="004734B5"/>
    <w:rsid w:val="00473789"/>
    <w:rsid w:val="0047393F"/>
    <w:rsid w:val="004739CD"/>
    <w:rsid w:val="004747ED"/>
    <w:rsid w:val="00475724"/>
    <w:rsid w:val="0047602E"/>
    <w:rsid w:val="00477667"/>
    <w:rsid w:val="00477B47"/>
    <w:rsid w:val="004814C0"/>
    <w:rsid w:val="004815EC"/>
    <w:rsid w:val="004830C4"/>
    <w:rsid w:val="00483211"/>
    <w:rsid w:val="0048322C"/>
    <w:rsid w:val="00484CA5"/>
    <w:rsid w:val="004864A7"/>
    <w:rsid w:val="004864BD"/>
    <w:rsid w:val="00486E41"/>
    <w:rsid w:val="00487ABC"/>
    <w:rsid w:val="00487DA5"/>
    <w:rsid w:val="00487DEE"/>
    <w:rsid w:val="00490A19"/>
    <w:rsid w:val="00491D79"/>
    <w:rsid w:val="00492080"/>
    <w:rsid w:val="00492431"/>
    <w:rsid w:val="00492D68"/>
    <w:rsid w:val="004941C0"/>
    <w:rsid w:val="00494EA8"/>
    <w:rsid w:val="00494F88"/>
    <w:rsid w:val="00495163"/>
    <w:rsid w:val="00495663"/>
    <w:rsid w:val="0049718E"/>
    <w:rsid w:val="004975A5"/>
    <w:rsid w:val="00497971"/>
    <w:rsid w:val="004A0E20"/>
    <w:rsid w:val="004A1E3D"/>
    <w:rsid w:val="004A2BD9"/>
    <w:rsid w:val="004A2CE6"/>
    <w:rsid w:val="004A3218"/>
    <w:rsid w:val="004A3F7D"/>
    <w:rsid w:val="004A4245"/>
    <w:rsid w:val="004A53A4"/>
    <w:rsid w:val="004A6900"/>
    <w:rsid w:val="004A6AF2"/>
    <w:rsid w:val="004A6CB3"/>
    <w:rsid w:val="004A732B"/>
    <w:rsid w:val="004A75AD"/>
    <w:rsid w:val="004A7633"/>
    <w:rsid w:val="004A7C59"/>
    <w:rsid w:val="004B072D"/>
    <w:rsid w:val="004B275B"/>
    <w:rsid w:val="004B30BC"/>
    <w:rsid w:val="004B3553"/>
    <w:rsid w:val="004B4EE2"/>
    <w:rsid w:val="004B66A7"/>
    <w:rsid w:val="004B6A97"/>
    <w:rsid w:val="004B70F3"/>
    <w:rsid w:val="004B780E"/>
    <w:rsid w:val="004C0250"/>
    <w:rsid w:val="004C0EB3"/>
    <w:rsid w:val="004C199C"/>
    <w:rsid w:val="004C3295"/>
    <w:rsid w:val="004C43E8"/>
    <w:rsid w:val="004C4A45"/>
    <w:rsid w:val="004C52B1"/>
    <w:rsid w:val="004C5D2D"/>
    <w:rsid w:val="004C61E7"/>
    <w:rsid w:val="004C61F4"/>
    <w:rsid w:val="004C7871"/>
    <w:rsid w:val="004D0F64"/>
    <w:rsid w:val="004D0F9F"/>
    <w:rsid w:val="004D1103"/>
    <w:rsid w:val="004D18EA"/>
    <w:rsid w:val="004D1A70"/>
    <w:rsid w:val="004D1D95"/>
    <w:rsid w:val="004D1F09"/>
    <w:rsid w:val="004D2119"/>
    <w:rsid w:val="004D273C"/>
    <w:rsid w:val="004D2AB0"/>
    <w:rsid w:val="004D3410"/>
    <w:rsid w:val="004D343D"/>
    <w:rsid w:val="004D43BE"/>
    <w:rsid w:val="004D489C"/>
    <w:rsid w:val="004D5767"/>
    <w:rsid w:val="004D6858"/>
    <w:rsid w:val="004D6A23"/>
    <w:rsid w:val="004E0B8F"/>
    <w:rsid w:val="004E0C4F"/>
    <w:rsid w:val="004E0CB3"/>
    <w:rsid w:val="004E1675"/>
    <w:rsid w:val="004E21A6"/>
    <w:rsid w:val="004E3172"/>
    <w:rsid w:val="004E3267"/>
    <w:rsid w:val="004E41D0"/>
    <w:rsid w:val="004E457D"/>
    <w:rsid w:val="004E461C"/>
    <w:rsid w:val="004E4ABF"/>
    <w:rsid w:val="004E5FA9"/>
    <w:rsid w:val="004E6E67"/>
    <w:rsid w:val="004E6ED2"/>
    <w:rsid w:val="004E7099"/>
    <w:rsid w:val="004E7537"/>
    <w:rsid w:val="004E77D4"/>
    <w:rsid w:val="004F1B37"/>
    <w:rsid w:val="004F1C8A"/>
    <w:rsid w:val="004F1D1C"/>
    <w:rsid w:val="004F44E0"/>
    <w:rsid w:val="004F519D"/>
    <w:rsid w:val="004F6E8E"/>
    <w:rsid w:val="004F76FE"/>
    <w:rsid w:val="004F7C0E"/>
    <w:rsid w:val="004F7C75"/>
    <w:rsid w:val="004F7D66"/>
    <w:rsid w:val="0050021A"/>
    <w:rsid w:val="00500ADC"/>
    <w:rsid w:val="00500C13"/>
    <w:rsid w:val="00500C26"/>
    <w:rsid w:val="00501240"/>
    <w:rsid w:val="005016B0"/>
    <w:rsid w:val="00501728"/>
    <w:rsid w:val="00502DD9"/>
    <w:rsid w:val="00504440"/>
    <w:rsid w:val="00504C7B"/>
    <w:rsid w:val="00507A4B"/>
    <w:rsid w:val="005103D0"/>
    <w:rsid w:val="0051055C"/>
    <w:rsid w:val="0051112D"/>
    <w:rsid w:val="005111B2"/>
    <w:rsid w:val="005125E2"/>
    <w:rsid w:val="00512D10"/>
    <w:rsid w:val="00513085"/>
    <w:rsid w:val="00513157"/>
    <w:rsid w:val="00513E8D"/>
    <w:rsid w:val="00513F6C"/>
    <w:rsid w:val="00515029"/>
    <w:rsid w:val="0051589D"/>
    <w:rsid w:val="00515CB0"/>
    <w:rsid w:val="00516E2D"/>
    <w:rsid w:val="005200A0"/>
    <w:rsid w:val="00521264"/>
    <w:rsid w:val="0052143D"/>
    <w:rsid w:val="00522F11"/>
    <w:rsid w:val="00523214"/>
    <w:rsid w:val="00523937"/>
    <w:rsid w:val="00525972"/>
    <w:rsid w:val="00526855"/>
    <w:rsid w:val="00527825"/>
    <w:rsid w:val="00530907"/>
    <w:rsid w:val="00530E8C"/>
    <w:rsid w:val="0053137B"/>
    <w:rsid w:val="005328A4"/>
    <w:rsid w:val="00532EC3"/>
    <w:rsid w:val="00534763"/>
    <w:rsid w:val="0053536B"/>
    <w:rsid w:val="00535AE5"/>
    <w:rsid w:val="00535D09"/>
    <w:rsid w:val="00535D48"/>
    <w:rsid w:val="005364CD"/>
    <w:rsid w:val="00536D82"/>
    <w:rsid w:val="005373AB"/>
    <w:rsid w:val="0054068D"/>
    <w:rsid w:val="00541A99"/>
    <w:rsid w:val="00542433"/>
    <w:rsid w:val="00542AE5"/>
    <w:rsid w:val="00542D56"/>
    <w:rsid w:val="00542F28"/>
    <w:rsid w:val="00543DC3"/>
    <w:rsid w:val="0054424E"/>
    <w:rsid w:val="005448EA"/>
    <w:rsid w:val="00545933"/>
    <w:rsid w:val="00545F0C"/>
    <w:rsid w:val="00546027"/>
    <w:rsid w:val="0054658E"/>
    <w:rsid w:val="00547AE0"/>
    <w:rsid w:val="00547CEE"/>
    <w:rsid w:val="00547EA3"/>
    <w:rsid w:val="00547ECE"/>
    <w:rsid w:val="00547F07"/>
    <w:rsid w:val="005502BA"/>
    <w:rsid w:val="005504F6"/>
    <w:rsid w:val="00551188"/>
    <w:rsid w:val="00551C0B"/>
    <w:rsid w:val="0055249F"/>
    <w:rsid w:val="00552EA5"/>
    <w:rsid w:val="00553653"/>
    <w:rsid w:val="00553BA9"/>
    <w:rsid w:val="00554334"/>
    <w:rsid w:val="00555D03"/>
    <w:rsid w:val="005561FB"/>
    <w:rsid w:val="0055620E"/>
    <w:rsid w:val="00556D33"/>
    <w:rsid w:val="00557544"/>
    <w:rsid w:val="005613E0"/>
    <w:rsid w:val="00561C07"/>
    <w:rsid w:val="005620BA"/>
    <w:rsid w:val="005628D0"/>
    <w:rsid w:val="0056365E"/>
    <w:rsid w:val="00564A95"/>
    <w:rsid w:val="00564B0A"/>
    <w:rsid w:val="0056521E"/>
    <w:rsid w:val="005668D9"/>
    <w:rsid w:val="00566B26"/>
    <w:rsid w:val="005671DB"/>
    <w:rsid w:val="00567903"/>
    <w:rsid w:val="0056792B"/>
    <w:rsid w:val="00567D71"/>
    <w:rsid w:val="00567F03"/>
    <w:rsid w:val="005709BC"/>
    <w:rsid w:val="00570B03"/>
    <w:rsid w:val="005711A9"/>
    <w:rsid w:val="00571B64"/>
    <w:rsid w:val="00572C7E"/>
    <w:rsid w:val="00572F13"/>
    <w:rsid w:val="00574223"/>
    <w:rsid w:val="00574288"/>
    <w:rsid w:val="005743FF"/>
    <w:rsid w:val="005747D7"/>
    <w:rsid w:val="00574F68"/>
    <w:rsid w:val="0057639F"/>
    <w:rsid w:val="00576D1C"/>
    <w:rsid w:val="005801BC"/>
    <w:rsid w:val="00580DA5"/>
    <w:rsid w:val="00580F76"/>
    <w:rsid w:val="00581F15"/>
    <w:rsid w:val="0058214F"/>
    <w:rsid w:val="00582D6C"/>
    <w:rsid w:val="00582E5F"/>
    <w:rsid w:val="00582F6B"/>
    <w:rsid w:val="005834C0"/>
    <w:rsid w:val="00583E2B"/>
    <w:rsid w:val="005857BC"/>
    <w:rsid w:val="00587026"/>
    <w:rsid w:val="00587875"/>
    <w:rsid w:val="005879FA"/>
    <w:rsid w:val="00587A8F"/>
    <w:rsid w:val="00591F4D"/>
    <w:rsid w:val="00592B0F"/>
    <w:rsid w:val="00593083"/>
    <w:rsid w:val="00594054"/>
    <w:rsid w:val="005941BB"/>
    <w:rsid w:val="0059466B"/>
    <w:rsid w:val="00594FFA"/>
    <w:rsid w:val="005951DE"/>
    <w:rsid w:val="005958D9"/>
    <w:rsid w:val="00595D55"/>
    <w:rsid w:val="00595D84"/>
    <w:rsid w:val="0059626E"/>
    <w:rsid w:val="00596930"/>
    <w:rsid w:val="0059753D"/>
    <w:rsid w:val="005A0F63"/>
    <w:rsid w:val="005A191C"/>
    <w:rsid w:val="005A1A75"/>
    <w:rsid w:val="005A4708"/>
    <w:rsid w:val="005A6CED"/>
    <w:rsid w:val="005A6FEA"/>
    <w:rsid w:val="005A759B"/>
    <w:rsid w:val="005A7FB4"/>
    <w:rsid w:val="005B0591"/>
    <w:rsid w:val="005B2943"/>
    <w:rsid w:val="005B2D61"/>
    <w:rsid w:val="005B3553"/>
    <w:rsid w:val="005B3643"/>
    <w:rsid w:val="005B4083"/>
    <w:rsid w:val="005B486D"/>
    <w:rsid w:val="005B5A03"/>
    <w:rsid w:val="005B5EC4"/>
    <w:rsid w:val="005C02C1"/>
    <w:rsid w:val="005C1DC9"/>
    <w:rsid w:val="005C2EF5"/>
    <w:rsid w:val="005C3D9F"/>
    <w:rsid w:val="005C40A9"/>
    <w:rsid w:val="005C5186"/>
    <w:rsid w:val="005C6AB6"/>
    <w:rsid w:val="005C70A6"/>
    <w:rsid w:val="005C733D"/>
    <w:rsid w:val="005C7504"/>
    <w:rsid w:val="005D0411"/>
    <w:rsid w:val="005D108A"/>
    <w:rsid w:val="005D1210"/>
    <w:rsid w:val="005D24C1"/>
    <w:rsid w:val="005D2677"/>
    <w:rsid w:val="005D3770"/>
    <w:rsid w:val="005D5F69"/>
    <w:rsid w:val="005D6099"/>
    <w:rsid w:val="005D7918"/>
    <w:rsid w:val="005D7BC8"/>
    <w:rsid w:val="005E0BD1"/>
    <w:rsid w:val="005E1272"/>
    <w:rsid w:val="005E2F62"/>
    <w:rsid w:val="005E350D"/>
    <w:rsid w:val="005E624B"/>
    <w:rsid w:val="005E6923"/>
    <w:rsid w:val="005E721B"/>
    <w:rsid w:val="005E7726"/>
    <w:rsid w:val="005F13A0"/>
    <w:rsid w:val="005F2E88"/>
    <w:rsid w:val="005F3372"/>
    <w:rsid w:val="005F457B"/>
    <w:rsid w:val="005F638C"/>
    <w:rsid w:val="005F66ED"/>
    <w:rsid w:val="005F6E50"/>
    <w:rsid w:val="005F70C3"/>
    <w:rsid w:val="005F77F4"/>
    <w:rsid w:val="005F796B"/>
    <w:rsid w:val="006000D2"/>
    <w:rsid w:val="00600B05"/>
    <w:rsid w:val="00601931"/>
    <w:rsid w:val="00601C25"/>
    <w:rsid w:val="006036CA"/>
    <w:rsid w:val="00603FB6"/>
    <w:rsid w:val="00605DD9"/>
    <w:rsid w:val="006067AE"/>
    <w:rsid w:val="00606EE3"/>
    <w:rsid w:val="006070D7"/>
    <w:rsid w:val="00607E2B"/>
    <w:rsid w:val="00611162"/>
    <w:rsid w:val="00611DF4"/>
    <w:rsid w:val="0061411B"/>
    <w:rsid w:val="00614466"/>
    <w:rsid w:val="0061536A"/>
    <w:rsid w:val="006159BA"/>
    <w:rsid w:val="00615EC3"/>
    <w:rsid w:val="00617432"/>
    <w:rsid w:val="006175BB"/>
    <w:rsid w:val="00617C45"/>
    <w:rsid w:val="006213F6"/>
    <w:rsid w:val="00622A7E"/>
    <w:rsid w:val="00623CE1"/>
    <w:rsid w:val="00623E17"/>
    <w:rsid w:val="00623E7D"/>
    <w:rsid w:val="00624485"/>
    <w:rsid w:val="00624D64"/>
    <w:rsid w:val="006266A0"/>
    <w:rsid w:val="00626F2C"/>
    <w:rsid w:val="0063062B"/>
    <w:rsid w:val="00630E8D"/>
    <w:rsid w:val="00630F59"/>
    <w:rsid w:val="00632669"/>
    <w:rsid w:val="00633632"/>
    <w:rsid w:val="00633CA4"/>
    <w:rsid w:val="006347C2"/>
    <w:rsid w:val="00634A85"/>
    <w:rsid w:val="006370A6"/>
    <w:rsid w:val="00637571"/>
    <w:rsid w:val="00637601"/>
    <w:rsid w:val="00637BE5"/>
    <w:rsid w:val="006404CA"/>
    <w:rsid w:val="006409D8"/>
    <w:rsid w:val="00640FFD"/>
    <w:rsid w:val="00641533"/>
    <w:rsid w:val="00642CA4"/>
    <w:rsid w:val="00642DB7"/>
    <w:rsid w:val="00643ADB"/>
    <w:rsid w:val="0064402F"/>
    <w:rsid w:val="00644FD3"/>
    <w:rsid w:val="006457F4"/>
    <w:rsid w:val="006459CA"/>
    <w:rsid w:val="006468B0"/>
    <w:rsid w:val="00646D20"/>
    <w:rsid w:val="0064797C"/>
    <w:rsid w:val="006502F4"/>
    <w:rsid w:val="0065037C"/>
    <w:rsid w:val="00650C7B"/>
    <w:rsid w:val="00650EE7"/>
    <w:rsid w:val="006511CB"/>
    <w:rsid w:val="00651943"/>
    <w:rsid w:val="00651D9E"/>
    <w:rsid w:val="00651E2C"/>
    <w:rsid w:val="006529AD"/>
    <w:rsid w:val="00654C18"/>
    <w:rsid w:val="00654DD1"/>
    <w:rsid w:val="00657112"/>
    <w:rsid w:val="00657F6C"/>
    <w:rsid w:val="006600A3"/>
    <w:rsid w:val="0066136E"/>
    <w:rsid w:val="006614CE"/>
    <w:rsid w:val="00661627"/>
    <w:rsid w:val="006643D9"/>
    <w:rsid w:val="00664850"/>
    <w:rsid w:val="006649CA"/>
    <w:rsid w:val="00665B87"/>
    <w:rsid w:val="00666846"/>
    <w:rsid w:val="00667229"/>
    <w:rsid w:val="00667568"/>
    <w:rsid w:val="00671861"/>
    <w:rsid w:val="006721A5"/>
    <w:rsid w:val="006724FE"/>
    <w:rsid w:val="00672646"/>
    <w:rsid w:val="00673297"/>
    <w:rsid w:val="00673834"/>
    <w:rsid w:val="00673E7D"/>
    <w:rsid w:val="00675AB0"/>
    <w:rsid w:val="006772F1"/>
    <w:rsid w:val="0067740E"/>
    <w:rsid w:val="00677DF7"/>
    <w:rsid w:val="00682896"/>
    <w:rsid w:val="00682BE5"/>
    <w:rsid w:val="006834C7"/>
    <w:rsid w:val="006843D1"/>
    <w:rsid w:val="006846DC"/>
    <w:rsid w:val="0068561E"/>
    <w:rsid w:val="0068757F"/>
    <w:rsid w:val="006876EE"/>
    <w:rsid w:val="00690661"/>
    <w:rsid w:val="00690BF0"/>
    <w:rsid w:val="00690FED"/>
    <w:rsid w:val="006923A5"/>
    <w:rsid w:val="00692900"/>
    <w:rsid w:val="006939A5"/>
    <w:rsid w:val="00693D19"/>
    <w:rsid w:val="006949AB"/>
    <w:rsid w:val="006955F0"/>
    <w:rsid w:val="0069777D"/>
    <w:rsid w:val="006977D1"/>
    <w:rsid w:val="006A027B"/>
    <w:rsid w:val="006A064D"/>
    <w:rsid w:val="006A0D8B"/>
    <w:rsid w:val="006A5620"/>
    <w:rsid w:val="006A5C32"/>
    <w:rsid w:val="006A6277"/>
    <w:rsid w:val="006A6C19"/>
    <w:rsid w:val="006B0528"/>
    <w:rsid w:val="006B0801"/>
    <w:rsid w:val="006B0EB9"/>
    <w:rsid w:val="006B11F8"/>
    <w:rsid w:val="006B1386"/>
    <w:rsid w:val="006B1E3C"/>
    <w:rsid w:val="006B2A09"/>
    <w:rsid w:val="006B69AF"/>
    <w:rsid w:val="006B6A11"/>
    <w:rsid w:val="006B6B44"/>
    <w:rsid w:val="006C0DF8"/>
    <w:rsid w:val="006C468F"/>
    <w:rsid w:val="006C4E95"/>
    <w:rsid w:val="006C76BF"/>
    <w:rsid w:val="006C78B0"/>
    <w:rsid w:val="006C7941"/>
    <w:rsid w:val="006C7DC4"/>
    <w:rsid w:val="006D0696"/>
    <w:rsid w:val="006D101E"/>
    <w:rsid w:val="006D243B"/>
    <w:rsid w:val="006D2805"/>
    <w:rsid w:val="006D290E"/>
    <w:rsid w:val="006D2F41"/>
    <w:rsid w:val="006D355C"/>
    <w:rsid w:val="006D4291"/>
    <w:rsid w:val="006D4411"/>
    <w:rsid w:val="006D5336"/>
    <w:rsid w:val="006D64AC"/>
    <w:rsid w:val="006D6627"/>
    <w:rsid w:val="006D6E34"/>
    <w:rsid w:val="006D6EA9"/>
    <w:rsid w:val="006D74EB"/>
    <w:rsid w:val="006D75F6"/>
    <w:rsid w:val="006E0C46"/>
    <w:rsid w:val="006E0C50"/>
    <w:rsid w:val="006E1499"/>
    <w:rsid w:val="006E2263"/>
    <w:rsid w:val="006E364E"/>
    <w:rsid w:val="006E404F"/>
    <w:rsid w:val="006E5796"/>
    <w:rsid w:val="006E614D"/>
    <w:rsid w:val="006E65F3"/>
    <w:rsid w:val="006E667E"/>
    <w:rsid w:val="006E71A8"/>
    <w:rsid w:val="006F0C91"/>
    <w:rsid w:val="006F26E6"/>
    <w:rsid w:val="006F2AB1"/>
    <w:rsid w:val="006F3A08"/>
    <w:rsid w:val="006F4543"/>
    <w:rsid w:val="006F4E17"/>
    <w:rsid w:val="006F4F53"/>
    <w:rsid w:val="006F5670"/>
    <w:rsid w:val="006F5858"/>
    <w:rsid w:val="006F5DFD"/>
    <w:rsid w:val="006F6176"/>
    <w:rsid w:val="006F664B"/>
    <w:rsid w:val="006F70CA"/>
    <w:rsid w:val="007000EC"/>
    <w:rsid w:val="00700279"/>
    <w:rsid w:val="00700A33"/>
    <w:rsid w:val="00700A34"/>
    <w:rsid w:val="00700B5B"/>
    <w:rsid w:val="00702109"/>
    <w:rsid w:val="00702E40"/>
    <w:rsid w:val="0070321B"/>
    <w:rsid w:val="007037B7"/>
    <w:rsid w:val="007037F5"/>
    <w:rsid w:val="00704161"/>
    <w:rsid w:val="007058F1"/>
    <w:rsid w:val="00706D19"/>
    <w:rsid w:val="00707390"/>
    <w:rsid w:val="007100C8"/>
    <w:rsid w:val="00710443"/>
    <w:rsid w:val="00710510"/>
    <w:rsid w:val="00710A50"/>
    <w:rsid w:val="00711524"/>
    <w:rsid w:val="007118CD"/>
    <w:rsid w:val="00712451"/>
    <w:rsid w:val="007126BF"/>
    <w:rsid w:val="007128C1"/>
    <w:rsid w:val="00713575"/>
    <w:rsid w:val="007137B1"/>
    <w:rsid w:val="0071403E"/>
    <w:rsid w:val="00715321"/>
    <w:rsid w:val="0071546C"/>
    <w:rsid w:val="007169CF"/>
    <w:rsid w:val="00716DD1"/>
    <w:rsid w:val="00716EBE"/>
    <w:rsid w:val="00721B63"/>
    <w:rsid w:val="00722108"/>
    <w:rsid w:val="0072266C"/>
    <w:rsid w:val="00722EF1"/>
    <w:rsid w:val="007245E7"/>
    <w:rsid w:val="007314C3"/>
    <w:rsid w:val="00731532"/>
    <w:rsid w:val="007316DF"/>
    <w:rsid w:val="007321CA"/>
    <w:rsid w:val="007324F0"/>
    <w:rsid w:val="0073295A"/>
    <w:rsid w:val="00732F08"/>
    <w:rsid w:val="007348F2"/>
    <w:rsid w:val="007354FF"/>
    <w:rsid w:val="00736473"/>
    <w:rsid w:val="00736E85"/>
    <w:rsid w:val="0073710A"/>
    <w:rsid w:val="0074023A"/>
    <w:rsid w:val="0074126D"/>
    <w:rsid w:val="0074164C"/>
    <w:rsid w:val="0074190C"/>
    <w:rsid w:val="00741D48"/>
    <w:rsid w:val="00741F1B"/>
    <w:rsid w:val="007426E6"/>
    <w:rsid w:val="0074286A"/>
    <w:rsid w:val="00742FA9"/>
    <w:rsid w:val="0074373B"/>
    <w:rsid w:val="0074374A"/>
    <w:rsid w:val="00743979"/>
    <w:rsid w:val="00744EE6"/>
    <w:rsid w:val="00745443"/>
    <w:rsid w:val="0074615A"/>
    <w:rsid w:val="00751436"/>
    <w:rsid w:val="007526B9"/>
    <w:rsid w:val="0075546A"/>
    <w:rsid w:val="00756C84"/>
    <w:rsid w:val="007608CB"/>
    <w:rsid w:val="00761478"/>
    <w:rsid w:val="007622C2"/>
    <w:rsid w:val="00762576"/>
    <w:rsid w:val="0076338A"/>
    <w:rsid w:val="00763437"/>
    <w:rsid w:val="007638F7"/>
    <w:rsid w:val="00764BDF"/>
    <w:rsid w:val="00765056"/>
    <w:rsid w:val="00766E06"/>
    <w:rsid w:val="00767BCD"/>
    <w:rsid w:val="00767F96"/>
    <w:rsid w:val="00767FB6"/>
    <w:rsid w:val="0077059F"/>
    <w:rsid w:val="00771BE6"/>
    <w:rsid w:val="00771DB9"/>
    <w:rsid w:val="00771F87"/>
    <w:rsid w:val="007723ED"/>
    <w:rsid w:val="0077244C"/>
    <w:rsid w:val="0077344A"/>
    <w:rsid w:val="00774FC0"/>
    <w:rsid w:val="0077518C"/>
    <w:rsid w:val="00775480"/>
    <w:rsid w:val="007768DA"/>
    <w:rsid w:val="00776C2E"/>
    <w:rsid w:val="007770A7"/>
    <w:rsid w:val="00777CF3"/>
    <w:rsid w:val="00777D40"/>
    <w:rsid w:val="00780740"/>
    <w:rsid w:val="00783109"/>
    <w:rsid w:val="00783270"/>
    <w:rsid w:val="00784AE7"/>
    <w:rsid w:val="00784FB2"/>
    <w:rsid w:val="0078566B"/>
    <w:rsid w:val="00785731"/>
    <w:rsid w:val="00785BE5"/>
    <w:rsid w:val="00786073"/>
    <w:rsid w:val="007863C5"/>
    <w:rsid w:val="00786422"/>
    <w:rsid w:val="00786DD3"/>
    <w:rsid w:val="007878B3"/>
    <w:rsid w:val="00787EA9"/>
    <w:rsid w:val="00791060"/>
    <w:rsid w:val="00791517"/>
    <w:rsid w:val="007915BD"/>
    <w:rsid w:val="0079184D"/>
    <w:rsid w:val="00791A5F"/>
    <w:rsid w:val="00793076"/>
    <w:rsid w:val="007930AE"/>
    <w:rsid w:val="00797D21"/>
    <w:rsid w:val="007A27E9"/>
    <w:rsid w:val="007A297C"/>
    <w:rsid w:val="007A2AAD"/>
    <w:rsid w:val="007A3B93"/>
    <w:rsid w:val="007A3C94"/>
    <w:rsid w:val="007A44E4"/>
    <w:rsid w:val="007A4669"/>
    <w:rsid w:val="007A4968"/>
    <w:rsid w:val="007A4B67"/>
    <w:rsid w:val="007A5850"/>
    <w:rsid w:val="007A6723"/>
    <w:rsid w:val="007A7A33"/>
    <w:rsid w:val="007B018A"/>
    <w:rsid w:val="007B0807"/>
    <w:rsid w:val="007B0BDF"/>
    <w:rsid w:val="007B0D3D"/>
    <w:rsid w:val="007B0E49"/>
    <w:rsid w:val="007B1A30"/>
    <w:rsid w:val="007B1B7D"/>
    <w:rsid w:val="007B20CD"/>
    <w:rsid w:val="007B336B"/>
    <w:rsid w:val="007B3406"/>
    <w:rsid w:val="007B34B0"/>
    <w:rsid w:val="007B356F"/>
    <w:rsid w:val="007B50CA"/>
    <w:rsid w:val="007B5626"/>
    <w:rsid w:val="007B5A8B"/>
    <w:rsid w:val="007B5C8B"/>
    <w:rsid w:val="007B5F64"/>
    <w:rsid w:val="007B6A6F"/>
    <w:rsid w:val="007B6E66"/>
    <w:rsid w:val="007B7669"/>
    <w:rsid w:val="007B76F3"/>
    <w:rsid w:val="007C056C"/>
    <w:rsid w:val="007C09FB"/>
    <w:rsid w:val="007C0FB7"/>
    <w:rsid w:val="007C214F"/>
    <w:rsid w:val="007C360F"/>
    <w:rsid w:val="007C41EA"/>
    <w:rsid w:val="007C4C07"/>
    <w:rsid w:val="007C562C"/>
    <w:rsid w:val="007C6885"/>
    <w:rsid w:val="007C6AFB"/>
    <w:rsid w:val="007D1EC4"/>
    <w:rsid w:val="007D3802"/>
    <w:rsid w:val="007D6BB9"/>
    <w:rsid w:val="007D6FC1"/>
    <w:rsid w:val="007D7818"/>
    <w:rsid w:val="007E0038"/>
    <w:rsid w:val="007E0ECD"/>
    <w:rsid w:val="007E1B6D"/>
    <w:rsid w:val="007E20E0"/>
    <w:rsid w:val="007E2995"/>
    <w:rsid w:val="007E3604"/>
    <w:rsid w:val="007E401F"/>
    <w:rsid w:val="007E6BF7"/>
    <w:rsid w:val="007E6D2C"/>
    <w:rsid w:val="007E6D84"/>
    <w:rsid w:val="007E6EFA"/>
    <w:rsid w:val="007E70AB"/>
    <w:rsid w:val="007E7192"/>
    <w:rsid w:val="007E7CDB"/>
    <w:rsid w:val="007E7DD5"/>
    <w:rsid w:val="007E7E90"/>
    <w:rsid w:val="007F01AF"/>
    <w:rsid w:val="007F08E2"/>
    <w:rsid w:val="007F17B4"/>
    <w:rsid w:val="007F27C2"/>
    <w:rsid w:val="007F4945"/>
    <w:rsid w:val="007F6559"/>
    <w:rsid w:val="007F6834"/>
    <w:rsid w:val="007F7948"/>
    <w:rsid w:val="0080029B"/>
    <w:rsid w:val="008004E5"/>
    <w:rsid w:val="0080186C"/>
    <w:rsid w:val="008022AF"/>
    <w:rsid w:val="00802FC7"/>
    <w:rsid w:val="008033D8"/>
    <w:rsid w:val="0080570B"/>
    <w:rsid w:val="0080583C"/>
    <w:rsid w:val="00805D21"/>
    <w:rsid w:val="00806E3E"/>
    <w:rsid w:val="00807038"/>
    <w:rsid w:val="008071EC"/>
    <w:rsid w:val="00810783"/>
    <w:rsid w:val="00811ECF"/>
    <w:rsid w:val="008121F1"/>
    <w:rsid w:val="00812E44"/>
    <w:rsid w:val="0081308E"/>
    <w:rsid w:val="00814504"/>
    <w:rsid w:val="0081480B"/>
    <w:rsid w:val="00814860"/>
    <w:rsid w:val="008148E1"/>
    <w:rsid w:val="00814ACE"/>
    <w:rsid w:val="00814FEE"/>
    <w:rsid w:val="008152E7"/>
    <w:rsid w:val="008159A7"/>
    <w:rsid w:val="00816BE3"/>
    <w:rsid w:val="00816FC1"/>
    <w:rsid w:val="00820107"/>
    <w:rsid w:val="00820B23"/>
    <w:rsid w:val="00823BC1"/>
    <w:rsid w:val="00823F5F"/>
    <w:rsid w:val="00824BA3"/>
    <w:rsid w:val="00825C05"/>
    <w:rsid w:val="00825C0B"/>
    <w:rsid w:val="008260C5"/>
    <w:rsid w:val="008261AA"/>
    <w:rsid w:val="00826B4C"/>
    <w:rsid w:val="00827282"/>
    <w:rsid w:val="00827640"/>
    <w:rsid w:val="00827F22"/>
    <w:rsid w:val="00830CF2"/>
    <w:rsid w:val="008319BF"/>
    <w:rsid w:val="008334BF"/>
    <w:rsid w:val="00833DFE"/>
    <w:rsid w:val="00834336"/>
    <w:rsid w:val="00834852"/>
    <w:rsid w:val="008357FF"/>
    <w:rsid w:val="008363CC"/>
    <w:rsid w:val="008411A1"/>
    <w:rsid w:val="00841ADC"/>
    <w:rsid w:val="0084392E"/>
    <w:rsid w:val="008441C8"/>
    <w:rsid w:val="00844D96"/>
    <w:rsid w:val="008450B9"/>
    <w:rsid w:val="0084654B"/>
    <w:rsid w:val="008467E0"/>
    <w:rsid w:val="00847670"/>
    <w:rsid w:val="0085054E"/>
    <w:rsid w:val="00851463"/>
    <w:rsid w:val="008516DE"/>
    <w:rsid w:val="00851A5A"/>
    <w:rsid w:val="008524A1"/>
    <w:rsid w:val="00852940"/>
    <w:rsid w:val="00853973"/>
    <w:rsid w:val="008539B9"/>
    <w:rsid w:val="00853C12"/>
    <w:rsid w:val="00854577"/>
    <w:rsid w:val="00854768"/>
    <w:rsid w:val="00854A94"/>
    <w:rsid w:val="00855329"/>
    <w:rsid w:val="00855915"/>
    <w:rsid w:val="008565C9"/>
    <w:rsid w:val="00856BEF"/>
    <w:rsid w:val="00856F64"/>
    <w:rsid w:val="00857B27"/>
    <w:rsid w:val="0086099D"/>
    <w:rsid w:val="00860BF8"/>
    <w:rsid w:val="008617BF"/>
    <w:rsid w:val="0086257D"/>
    <w:rsid w:val="00864A2A"/>
    <w:rsid w:val="00864C0A"/>
    <w:rsid w:val="00864F2E"/>
    <w:rsid w:val="0086509E"/>
    <w:rsid w:val="0086557B"/>
    <w:rsid w:val="00865846"/>
    <w:rsid w:val="00865CE4"/>
    <w:rsid w:val="00866301"/>
    <w:rsid w:val="00866456"/>
    <w:rsid w:val="00867C8C"/>
    <w:rsid w:val="00870B51"/>
    <w:rsid w:val="00874409"/>
    <w:rsid w:val="00874758"/>
    <w:rsid w:val="008754CE"/>
    <w:rsid w:val="008754E7"/>
    <w:rsid w:val="008758AF"/>
    <w:rsid w:val="00875981"/>
    <w:rsid w:val="00876FA3"/>
    <w:rsid w:val="0087799C"/>
    <w:rsid w:val="00877D19"/>
    <w:rsid w:val="00880138"/>
    <w:rsid w:val="008806A1"/>
    <w:rsid w:val="00881987"/>
    <w:rsid w:val="00881A97"/>
    <w:rsid w:val="00881BB5"/>
    <w:rsid w:val="00882765"/>
    <w:rsid w:val="00882ADD"/>
    <w:rsid w:val="0088307D"/>
    <w:rsid w:val="00883CD1"/>
    <w:rsid w:val="00884E56"/>
    <w:rsid w:val="008850CA"/>
    <w:rsid w:val="008855C2"/>
    <w:rsid w:val="008865EC"/>
    <w:rsid w:val="00886A12"/>
    <w:rsid w:val="00890771"/>
    <w:rsid w:val="00890EB1"/>
    <w:rsid w:val="00893C73"/>
    <w:rsid w:val="00893D11"/>
    <w:rsid w:val="00894466"/>
    <w:rsid w:val="0089543C"/>
    <w:rsid w:val="008955F9"/>
    <w:rsid w:val="008959A0"/>
    <w:rsid w:val="00895BD0"/>
    <w:rsid w:val="008972E7"/>
    <w:rsid w:val="00897DA3"/>
    <w:rsid w:val="008A04BA"/>
    <w:rsid w:val="008A2006"/>
    <w:rsid w:val="008A2395"/>
    <w:rsid w:val="008A4788"/>
    <w:rsid w:val="008A6BBC"/>
    <w:rsid w:val="008A731D"/>
    <w:rsid w:val="008A79D1"/>
    <w:rsid w:val="008B1165"/>
    <w:rsid w:val="008B15FC"/>
    <w:rsid w:val="008B1FC6"/>
    <w:rsid w:val="008B2CB4"/>
    <w:rsid w:val="008B4701"/>
    <w:rsid w:val="008B5574"/>
    <w:rsid w:val="008B6343"/>
    <w:rsid w:val="008B692D"/>
    <w:rsid w:val="008B6B13"/>
    <w:rsid w:val="008B71A5"/>
    <w:rsid w:val="008B79D6"/>
    <w:rsid w:val="008B7F2F"/>
    <w:rsid w:val="008C04DA"/>
    <w:rsid w:val="008C0597"/>
    <w:rsid w:val="008C05AD"/>
    <w:rsid w:val="008C0635"/>
    <w:rsid w:val="008C13CD"/>
    <w:rsid w:val="008C1CBC"/>
    <w:rsid w:val="008C1FBD"/>
    <w:rsid w:val="008C23DA"/>
    <w:rsid w:val="008C2C28"/>
    <w:rsid w:val="008C2C3A"/>
    <w:rsid w:val="008C449F"/>
    <w:rsid w:val="008C4880"/>
    <w:rsid w:val="008C4DF0"/>
    <w:rsid w:val="008C57CF"/>
    <w:rsid w:val="008C642D"/>
    <w:rsid w:val="008C6988"/>
    <w:rsid w:val="008C6991"/>
    <w:rsid w:val="008C6DFE"/>
    <w:rsid w:val="008C79F8"/>
    <w:rsid w:val="008D0C99"/>
    <w:rsid w:val="008D0CA6"/>
    <w:rsid w:val="008D0E09"/>
    <w:rsid w:val="008D1391"/>
    <w:rsid w:val="008D1AB0"/>
    <w:rsid w:val="008D1C68"/>
    <w:rsid w:val="008D1D0B"/>
    <w:rsid w:val="008D2768"/>
    <w:rsid w:val="008D34D0"/>
    <w:rsid w:val="008D3A20"/>
    <w:rsid w:val="008D5D7C"/>
    <w:rsid w:val="008D6866"/>
    <w:rsid w:val="008D6DBE"/>
    <w:rsid w:val="008E0182"/>
    <w:rsid w:val="008E057D"/>
    <w:rsid w:val="008E1A37"/>
    <w:rsid w:val="008E1CE7"/>
    <w:rsid w:val="008E1DDE"/>
    <w:rsid w:val="008E1E00"/>
    <w:rsid w:val="008E2C44"/>
    <w:rsid w:val="008E318E"/>
    <w:rsid w:val="008E3B36"/>
    <w:rsid w:val="008E3C50"/>
    <w:rsid w:val="008E40D5"/>
    <w:rsid w:val="008E5033"/>
    <w:rsid w:val="008E55F3"/>
    <w:rsid w:val="008E6586"/>
    <w:rsid w:val="008E75B7"/>
    <w:rsid w:val="008E7694"/>
    <w:rsid w:val="008E7E49"/>
    <w:rsid w:val="008F02A9"/>
    <w:rsid w:val="008F149A"/>
    <w:rsid w:val="008F17D4"/>
    <w:rsid w:val="008F1D1D"/>
    <w:rsid w:val="008F266C"/>
    <w:rsid w:val="008F273E"/>
    <w:rsid w:val="008F2B09"/>
    <w:rsid w:val="008F2D27"/>
    <w:rsid w:val="008F4406"/>
    <w:rsid w:val="008F699B"/>
    <w:rsid w:val="008F6CE0"/>
    <w:rsid w:val="008F715B"/>
    <w:rsid w:val="0090012E"/>
    <w:rsid w:val="00900264"/>
    <w:rsid w:val="009011CC"/>
    <w:rsid w:val="00904707"/>
    <w:rsid w:val="00904C79"/>
    <w:rsid w:val="00905C8C"/>
    <w:rsid w:val="00907F62"/>
    <w:rsid w:val="00907FE3"/>
    <w:rsid w:val="00910288"/>
    <w:rsid w:val="0091032F"/>
    <w:rsid w:val="0091060E"/>
    <w:rsid w:val="00910761"/>
    <w:rsid w:val="009107D1"/>
    <w:rsid w:val="00910B59"/>
    <w:rsid w:val="00913116"/>
    <w:rsid w:val="00913346"/>
    <w:rsid w:val="00915511"/>
    <w:rsid w:val="0091606D"/>
    <w:rsid w:val="009166FD"/>
    <w:rsid w:val="0091712A"/>
    <w:rsid w:val="00917BE6"/>
    <w:rsid w:val="00917C1F"/>
    <w:rsid w:val="0092024E"/>
    <w:rsid w:val="009226A6"/>
    <w:rsid w:val="009227C8"/>
    <w:rsid w:val="00922B9E"/>
    <w:rsid w:val="009243AD"/>
    <w:rsid w:val="00924995"/>
    <w:rsid w:val="00927780"/>
    <w:rsid w:val="00927E47"/>
    <w:rsid w:val="0093105C"/>
    <w:rsid w:val="009311BB"/>
    <w:rsid w:val="0093161F"/>
    <w:rsid w:val="00933DD5"/>
    <w:rsid w:val="00934FF0"/>
    <w:rsid w:val="0093553C"/>
    <w:rsid w:val="009362C6"/>
    <w:rsid w:val="00936A1F"/>
    <w:rsid w:val="0093719E"/>
    <w:rsid w:val="009407EE"/>
    <w:rsid w:val="00940B8E"/>
    <w:rsid w:val="00940E7D"/>
    <w:rsid w:val="00941515"/>
    <w:rsid w:val="00941D7F"/>
    <w:rsid w:val="00942F40"/>
    <w:rsid w:val="00943721"/>
    <w:rsid w:val="009448BE"/>
    <w:rsid w:val="00945BCB"/>
    <w:rsid w:val="00946B3A"/>
    <w:rsid w:val="00947DF8"/>
    <w:rsid w:val="009502DB"/>
    <w:rsid w:val="009503A6"/>
    <w:rsid w:val="0095042C"/>
    <w:rsid w:val="0095061E"/>
    <w:rsid w:val="009514DA"/>
    <w:rsid w:val="00953279"/>
    <w:rsid w:val="00953451"/>
    <w:rsid w:val="00953CDB"/>
    <w:rsid w:val="0095446C"/>
    <w:rsid w:val="00954EE7"/>
    <w:rsid w:val="00954FE2"/>
    <w:rsid w:val="00955105"/>
    <w:rsid w:val="009551BF"/>
    <w:rsid w:val="00955986"/>
    <w:rsid w:val="00955EB1"/>
    <w:rsid w:val="0095606A"/>
    <w:rsid w:val="00956686"/>
    <w:rsid w:val="0095669D"/>
    <w:rsid w:val="00956F4D"/>
    <w:rsid w:val="009609AC"/>
    <w:rsid w:val="00962531"/>
    <w:rsid w:val="00962825"/>
    <w:rsid w:val="00962DC8"/>
    <w:rsid w:val="0096443C"/>
    <w:rsid w:val="00964928"/>
    <w:rsid w:val="00965242"/>
    <w:rsid w:val="00965633"/>
    <w:rsid w:val="00972CD6"/>
    <w:rsid w:val="00973296"/>
    <w:rsid w:val="00973D74"/>
    <w:rsid w:val="00974652"/>
    <w:rsid w:val="00974FE3"/>
    <w:rsid w:val="009756F2"/>
    <w:rsid w:val="00975B67"/>
    <w:rsid w:val="0097693B"/>
    <w:rsid w:val="00976F1B"/>
    <w:rsid w:val="00980197"/>
    <w:rsid w:val="00980849"/>
    <w:rsid w:val="00981744"/>
    <w:rsid w:val="00981776"/>
    <w:rsid w:val="0098255F"/>
    <w:rsid w:val="00982AFB"/>
    <w:rsid w:val="009830CF"/>
    <w:rsid w:val="0098383C"/>
    <w:rsid w:val="00983EFE"/>
    <w:rsid w:val="009843A9"/>
    <w:rsid w:val="00987295"/>
    <w:rsid w:val="00990785"/>
    <w:rsid w:val="00990E6A"/>
    <w:rsid w:val="0099131E"/>
    <w:rsid w:val="0099141E"/>
    <w:rsid w:val="009915D4"/>
    <w:rsid w:val="00991B5B"/>
    <w:rsid w:val="00991D50"/>
    <w:rsid w:val="00992C53"/>
    <w:rsid w:val="00993355"/>
    <w:rsid w:val="00994827"/>
    <w:rsid w:val="00994BBA"/>
    <w:rsid w:val="00994FBC"/>
    <w:rsid w:val="009965CD"/>
    <w:rsid w:val="00996F54"/>
    <w:rsid w:val="00997853"/>
    <w:rsid w:val="009A1970"/>
    <w:rsid w:val="009A3291"/>
    <w:rsid w:val="009A3E3D"/>
    <w:rsid w:val="009A3EA2"/>
    <w:rsid w:val="009A4204"/>
    <w:rsid w:val="009A4A6D"/>
    <w:rsid w:val="009A51D2"/>
    <w:rsid w:val="009A5292"/>
    <w:rsid w:val="009A545B"/>
    <w:rsid w:val="009A5DF0"/>
    <w:rsid w:val="009A67A7"/>
    <w:rsid w:val="009B0077"/>
    <w:rsid w:val="009B0E83"/>
    <w:rsid w:val="009B1FC1"/>
    <w:rsid w:val="009B36DF"/>
    <w:rsid w:val="009B3D03"/>
    <w:rsid w:val="009B44FC"/>
    <w:rsid w:val="009B47D7"/>
    <w:rsid w:val="009B50CA"/>
    <w:rsid w:val="009C002B"/>
    <w:rsid w:val="009C1000"/>
    <w:rsid w:val="009C1AD7"/>
    <w:rsid w:val="009C1CAA"/>
    <w:rsid w:val="009C2923"/>
    <w:rsid w:val="009C42B8"/>
    <w:rsid w:val="009C48A4"/>
    <w:rsid w:val="009C4B36"/>
    <w:rsid w:val="009C52FF"/>
    <w:rsid w:val="009C7382"/>
    <w:rsid w:val="009C78AB"/>
    <w:rsid w:val="009C7EAD"/>
    <w:rsid w:val="009D06CD"/>
    <w:rsid w:val="009D0A9B"/>
    <w:rsid w:val="009D13C3"/>
    <w:rsid w:val="009D397D"/>
    <w:rsid w:val="009D4B23"/>
    <w:rsid w:val="009D5129"/>
    <w:rsid w:val="009D629D"/>
    <w:rsid w:val="009D64DB"/>
    <w:rsid w:val="009D66C7"/>
    <w:rsid w:val="009D6BEF"/>
    <w:rsid w:val="009D78D7"/>
    <w:rsid w:val="009E0133"/>
    <w:rsid w:val="009E1543"/>
    <w:rsid w:val="009E15C3"/>
    <w:rsid w:val="009E1A48"/>
    <w:rsid w:val="009E24D3"/>
    <w:rsid w:val="009E2846"/>
    <w:rsid w:val="009E37AC"/>
    <w:rsid w:val="009E4BCC"/>
    <w:rsid w:val="009E51D0"/>
    <w:rsid w:val="009E58E1"/>
    <w:rsid w:val="009E5B4A"/>
    <w:rsid w:val="009E5D75"/>
    <w:rsid w:val="009E6706"/>
    <w:rsid w:val="009E6A37"/>
    <w:rsid w:val="009E72ED"/>
    <w:rsid w:val="009F01E2"/>
    <w:rsid w:val="009F05C9"/>
    <w:rsid w:val="009F0673"/>
    <w:rsid w:val="009F0CB7"/>
    <w:rsid w:val="009F0E5D"/>
    <w:rsid w:val="009F16AE"/>
    <w:rsid w:val="009F1BF6"/>
    <w:rsid w:val="009F2F43"/>
    <w:rsid w:val="009F3126"/>
    <w:rsid w:val="009F4CF9"/>
    <w:rsid w:val="009F5202"/>
    <w:rsid w:val="009F628C"/>
    <w:rsid w:val="009F6E20"/>
    <w:rsid w:val="009F744F"/>
    <w:rsid w:val="009F74DF"/>
    <w:rsid w:val="009F772C"/>
    <w:rsid w:val="009F7BBD"/>
    <w:rsid w:val="00A005BB"/>
    <w:rsid w:val="00A00B4D"/>
    <w:rsid w:val="00A00F46"/>
    <w:rsid w:val="00A010DD"/>
    <w:rsid w:val="00A016DC"/>
    <w:rsid w:val="00A02F47"/>
    <w:rsid w:val="00A032C6"/>
    <w:rsid w:val="00A03F56"/>
    <w:rsid w:val="00A04B40"/>
    <w:rsid w:val="00A0545B"/>
    <w:rsid w:val="00A05C24"/>
    <w:rsid w:val="00A07364"/>
    <w:rsid w:val="00A0752E"/>
    <w:rsid w:val="00A07654"/>
    <w:rsid w:val="00A07709"/>
    <w:rsid w:val="00A10AD7"/>
    <w:rsid w:val="00A10C3C"/>
    <w:rsid w:val="00A1178E"/>
    <w:rsid w:val="00A13265"/>
    <w:rsid w:val="00A13876"/>
    <w:rsid w:val="00A13B7A"/>
    <w:rsid w:val="00A141B7"/>
    <w:rsid w:val="00A14E8C"/>
    <w:rsid w:val="00A1601D"/>
    <w:rsid w:val="00A16605"/>
    <w:rsid w:val="00A16C75"/>
    <w:rsid w:val="00A1728D"/>
    <w:rsid w:val="00A17536"/>
    <w:rsid w:val="00A2002C"/>
    <w:rsid w:val="00A2003D"/>
    <w:rsid w:val="00A20809"/>
    <w:rsid w:val="00A2343E"/>
    <w:rsid w:val="00A23A5B"/>
    <w:rsid w:val="00A23C6D"/>
    <w:rsid w:val="00A245AD"/>
    <w:rsid w:val="00A2463B"/>
    <w:rsid w:val="00A2478D"/>
    <w:rsid w:val="00A24EFC"/>
    <w:rsid w:val="00A24F8D"/>
    <w:rsid w:val="00A25FF6"/>
    <w:rsid w:val="00A26303"/>
    <w:rsid w:val="00A272CB"/>
    <w:rsid w:val="00A304CC"/>
    <w:rsid w:val="00A317B4"/>
    <w:rsid w:val="00A31A9E"/>
    <w:rsid w:val="00A320DC"/>
    <w:rsid w:val="00A35BFE"/>
    <w:rsid w:val="00A35D46"/>
    <w:rsid w:val="00A35F63"/>
    <w:rsid w:val="00A369FA"/>
    <w:rsid w:val="00A379DC"/>
    <w:rsid w:val="00A407F2"/>
    <w:rsid w:val="00A40BD9"/>
    <w:rsid w:val="00A414E4"/>
    <w:rsid w:val="00A41570"/>
    <w:rsid w:val="00A41DB9"/>
    <w:rsid w:val="00A4237C"/>
    <w:rsid w:val="00A42989"/>
    <w:rsid w:val="00A42AE1"/>
    <w:rsid w:val="00A45EC1"/>
    <w:rsid w:val="00A462DE"/>
    <w:rsid w:val="00A505FE"/>
    <w:rsid w:val="00A512FA"/>
    <w:rsid w:val="00A51FAF"/>
    <w:rsid w:val="00A52AB1"/>
    <w:rsid w:val="00A52C5C"/>
    <w:rsid w:val="00A530BA"/>
    <w:rsid w:val="00A53AB5"/>
    <w:rsid w:val="00A54E07"/>
    <w:rsid w:val="00A55FDD"/>
    <w:rsid w:val="00A562A3"/>
    <w:rsid w:val="00A56617"/>
    <w:rsid w:val="00A572B0"/>
    <w:rsid w:val="00A57411"/>
    <w:rsid w:val="00A577B2"/>
    <w:rsid w:val="00A62259"/>
    <w:rsid w:val="00A62C58"/>
    <w:rsid w:val="00A62D38"/>
    <w:rsid w:val="00A64093"/>
    <w:rsid w:val="00A640A3"/>
    <w:rsid w:val="00A6523F"/>
    <w:rsid w:val="00A6530C"/>
    <w:rsid w:val="00A65823"/>
    <w:rsid w:val="00A666E1"/>
    <w:rsid w:val="00A670D8"/>
    <w:rsid w:val="00A67285"/>
    <w:rsid w:val="00A67D4C"/>
    <w:rsid w:val="00A7062E"/>
    <w:rsid w:val="00A71136"/>
    <w:rsid w:val="00A72E5B"/>
    <w:rsid w:val="00A73C47"/>
    <w:rsid w:val="00A7428B"/>
    <w:rsid w:val="00A7469B"/>
    <w:rsid w:val="00A74F7D"/>
    <w:rsid w:val="00A7603E"/>
    <w:rsid w:val="00A76649"/>
    <w:rsid w:val="00A82A5A"/>
    <w:rsid w:val="00A83E2B"/>
    <w:rsid w:val="00A844B1"/>
    <w:rsid w:val="00A84C96"/>
    <w:rsid w:val="00A8596B"/>
    <w:rsid w:val="00A86707"/>
    <w:rsid w:val="00A87582"/>
    <w:rsid w:val="00A87A07"/>
    <w:rsid w:val="00A87C15"/>
    <w:rsid w:val="00A905A3"/>
    <w:rsid w:val="00A91126"/>
    <w:rsid w:val="00A91E61"/>
    <w:rsid w:val="00A92091"/>
    <w:rsid w:val="00A94A9E"/>
    <w:rsid w:val="00A95718"/>
    <w:rsid w:val="00A967A7"/>
    <w:rsid w:val="00A969A3"/>
    <w:rsid w:val="00A96A9A"/>
    <w:rsid w:val="00A96BC6"/>
    <w:rsid w:val="00A96C2B"/>
    <w:rsid w:val="00A977CD"/>
    <w:rsid w:val="00A97C97"/>
    <w:rsid w:val="00AA0DAA"/>
    <w:rsid w:val="00AA146C"/>
    <w:rsid w:val="00AA2E64"/>
    <w:rsid w:val="00AA474C"/>
    <w:rsid w:val="00AA5744"/>
    <w:rsid w:val="00AA5BA1"/>
    <w:rsid w:val="00AA6C16"/>
    <w:rsid w:val="00AA6DE8"/>
    <w:rsid w:val="00AA79E1"/>
    <w:rsid w:val="00AB04A7"/>
    <w:rsid w:val="00AB0640"/>
    <w:rsid w:val="00AB06D4"/>
    <w:rsid w:val="00AB0CCC"/>
    <w:rsid w:val="00AB0D0B"/>
    <w:rsid w:val="00AB0F0C"/>
    <w:rsid w:val="00AB0FCB"/>
    <w:rsid w:val="00AB5384"/>
    <w:rsid w:val="00AB60D4"/>
    <w:rsid w:val="00AB64E0"/>
    <w:rsid w:val="00AB6878"/>
    <w:rsid w:val="00AB6C98"/>
    <w:rsid w:val="00AB7977"/>
    <w:rsid w:val="00AC0A70"/>
    <w:rsid w:val="00AC0F11"/>
    <w:rsid w:val="00AC14C6"/>
    <w:rsid w:val="00AC1B8C"/>
    <w:rsid w:val="00AC1D45"/>
    <w:rsid w:val="00AC3A97"/>
    <w:rsid w:val="00AC3DEC"/>
    <w:rsid w:val="00AC47F8"/>
    <w:rsid w:val="00AC49D6"/>
    <w:rsid w:val="00AC4D51"/>
    <w:rsid w:val="00AC5571"/>
    <w:rsid w:val="00AC60A7"/>
    <w:rsid w:val="00AC7C0A"/>
    <w:rsid w:val="00AD0858"/>
    <w:rsid w:val="00AD0957"/>
    <w:rsid w:val="00AD0C9B"/>
    <w:rsid w:val="00AD191A"/>
    <w:rsid w:val="00AD1FA6"/>
    <w:rsid w:val="00AD2291"/>
    <w:rsid w:val="00AD2F61"/>
    <w:rsid w:val="00AD33DC"/>
    <w:rsid w:val="00AD36D3"/>
    <w:rsid w:val="00AD3853"/>
    <w:rsid w:val="00AD460D"/>
    <w:rsid w:val="00AD4717"/>
    <w:rsid w:val="00AD4933"/>
    <w:rsid w:val="00AD4C21"/>
    <w:rsid w:val="00AD4D0B"/>
    <w:rsid w:val="00AD54A6"/>
    <w:rsid w:val="00AD6B24"/>
    <w:rsid w:val="00AD73C1"/>
    <w:rsid w:val="00AD77D1"/>
    <w:rsid w:val="00AD7C64"/>
    <w:rsid w:val="00AD7E5F"/>
    <w:rsid w:val="00AE2010"/>
    <w:rsid w:val="00AE31CD"/>
    <w:rsid w:val="00AE377B"/>
    <w:rsid w:val="00AE383E"/>
    <w:rsid w:val="00AE40BA"/>
    <w:rsid w:val="00AE42B5"/>
    <w:rsid w:val="00AE45A7"/>
    <w:rsid w:val="00AE4DF5"/>
    <w:rsid w:val="00AE53E2"/>
    <w:rsid w:val="00AE5C4B"/>
    <w:rsid w:val="00AE62A0"/>
    <w:rsid w:val="00AE62DA"/>
    <w:rsid w:val="00AE6B0D"/>
    <w:rsid w:val="00AE70ED"/>
    <w:rsid w:val="00AE7478"/>
    <w:rsid w:val="00AF09E5"/>
    <w:rsid w:val="00AF0D73"/>
    <w:rsid w:val="00AF0F40"/>
    <w:rsid w:val="00AF1164"/>
    <w:rsid w:val="00AF1A1F"/>
    <w:rsid w:val="00AF1E25"/>
    <w:rsid w:val="00AF1F07"/>
    <w:rsid w:val="00AF295B"/>
    <w:rsid w:val="00AF311B"/>
    <w:rsid w:val="00AF3650"/>
    <w:rsid w:val="00AF60C1"/>
    <w:rsid w:val="00AF61A4"/>
    <w:rsid w:val="00AF6DA6"/>
    <w:rsid w:val="00AF6FA0"/>
    <w:rsid w:val="00AF76AF"/>
    <w:rsid w:val="00B00C15"/>
    <w:rsid w:val="00B01099"/>
    <w:rsid w:val="00B0140D"/>
    <w:rsid w:val="00B01948"/>
    <w:rsid w:val="00B01AA1"/>
    <w:rsid w:val="00B01C9E"/>
    <w:rsid w:val="00B023A2"/>
    <w:rsid w:val="00B023C9"/>
    <w:rsid w:val="00B03B91"/>
    <w:rsid w:val="00B04539"/>
    <w:rsid w:val="00B0469A"/>
    <w:rsid w:val="00B04DAD"/>
    <w:rsid w:val="00B04F53"/>
    <w:rsid w:val="00B05296"/>
    <w:rsid w:val="00B054AF"/>
    <w:rsid w:val="00B06D55"/>
    <w:rsid w:val="00B06DEE"/>
    <w:rsid w:val="00B070A2"/>
    <w:rsid w:val="00B0737A"/>
    <w:rsid w:val="00B1060D"/>
    <w:rsid w:val="00B107C5"/>
    <w:rsid w:val="00B10AFB"/>
    <w:rsid w:val="00B11922"/>
    <w:rsid w:val="00B11D90"/>
    <w:rsid w:val="00B128C7"/>
    <w:rsid w:val="00B12F14"/>
    <w:rsid w:val="00B132B0"/>
    <w:rsid w:val="00B13FD1"/>
    <w:rsid w:val="00B14FF4"/>
    <w:rsid w:val="00B15DCE"/>
    <w:rsid w:val="00B1632A"/>
    <w:rsid w:val="00B16599"/>
    <w:rsid w:val="00B16B1F"/>
    <w:rsid w:val="00B200B7"/>
    <w:rsid w:val="00B2252A"/>
    <w:rsid w:val="00B2289E"/>
    <w:rsid w:val="00B2290F"/>
    <w:rsid w:val="00B23623"/>
    <w:rsid w:val="00B237F3"/>
    <w:rsid w:val="00B23B68"/>
    <w:rsid w:val="00B23EC5"/>
    <w:rsid w:val="00B24A3F"/>
    <w:rsid w:val="00B25B53"/>
    <w:rsid w:val="00B27DCC"/>
    <w:rsid w:val="00B27F25"/>
    <w:rsid w:val="00B30A8A"/>
    <w:rsid w:val="00B30C81"/>
    <w:rsid w:val="00B31093"/>
    <w:rsid w:val="00B31110"/>
    <w:rsid w:val="00B323A0"/>
    <w:rsid w:val="00B33F86"/>
    <w:rsid w:val="00B358D1"/>
    <w:rsid w:val="00B35A15"/>
    <w:rsid w:val="00B4012D"/>
    <w:rsid w:val="00B4118D"/>
    <w:rsid w:val="00B422E3"/>
    <w:rsid w:val="00B42781"/>
    <w:rsid w:val="00B43800"/>
    <w:rsid w:val="00B43BF8"/>
    <w:rsid w:val="00B43C1A"/>
    <w:rsid w:val="00B43D43"/>
    <w:rsid w:val="00B44B7D"/>
    <w:rsid w:val="00B4521D"/>
    <w:rsid w:val="00B45225"/>
    <w:rsid w:val="00B4645B"/>
    <w:rsid w:val="00B4793B"/>
    <w:rsid w:val="00B50FDA"/>
    <w:rsid w:val="00B5150E"/>
    <w:rsid w:val="00B5162B"/>
    <w:rsid w:val="00B52A75"/>
    <w:rsid w:val="00B531BB"/>
    <w:rsid w:val="00B534B2"/>
    <w:rsid w:val="00B535CE"/>
    <w:rsid w:val="00B5446B"/>
    <w:rsid w:val="00B560AE"/>
    <w:rsid w:val="00B579BF"/>
    <w:rsid w:val="00B57CDA"/>
    <w:rsid w:val="00B605BC"/>
    <w:rsid w:val="00B618AA"/>
    <w:rsid w:val="00B61C6E"/>
    <w:rsid w:val="00B64088"/>
    <w:rsid w:val="00B64AFB"/>
    <w:rsid w:val="00B65134"/>
    <w:rsid w:val="00B65B5A"/>
    <w:rsid w:val="00B7018B"/>
    <w:rsid w:val="00B729A4"/>
    <w:rsid w:val="00B72CF8"/>
    <w:rsid w:val="00B743A8"/>
    <w:rsid w:val="00B747F7"/>
    <w:rsid w:val="00B74B3B"/>
    <w:rsid w:val="00B75B28"/>
    <w:rsid w:val="00B76988"/>
    <w:rsid w:val="00B779EB"/>
    <w:rsid w:val="00B804BB"/>
    <w:rsid w:val="00B80A21"/>
    <w:rsid w:val="00B80E11"/>
    <w:rsid w:val="00B823D9"/>
    <w:rsid w:val="00B83037"/>
    <w:rsid w:val="00B85128"/>
    <w:rsid w:val="00B85604"/>
    <w:rsid w:val="00B857D0"/>
    <w:rsid w:val="00B87A30"/>
    <w:rsid w:val="00B87B09"/>
    <w:rsid w:val="00B9161E"/>
    <w:rsid w:val="00B921DA"/>
    <w:rsid w:val="00B92AAA"/>
    <w:rsid w:val="00B92D45"/>
    <w:rsid w:val="00B9320F"/>
    <w:rsid w:val="00B93433"/>
    <w:rsid w:val="00B93BA4"/>
    <w:rsid w:val="00B93C41"/>
    <w:rsid w:val="00B94B44"/>
    <w:rsid w:val="00B951D4"/>
    <w:rsid w:val="00B958D2"/>
    <w:rsid w:val="00B96EE0"/>
    <w:rsid w:val="00B973AA"/>
    <w:rsid w:val="00B9798D"/>
    <w:rsid w:val="00BA0C39"/>
    <w:rsid w:val="00BA1B0F"/>
    <w:rsid w:val="00BA5098"/>
    <w:rsid w:val="00BA575C"/>
    <w:rsid w:val="00BA7F86"/>
    <w:rsid w:val="00BB04F5"/>
    <w:rsid w:val="00BB1688"/>
    <w:rsid w:val="00BB16B4"/>
    <w:rsid w:val="00BB2C08"/>
    <w:rsid w:val="00BB2D67"/>
    <w:rsid w:val="00BB331D"/>
    <w:rsid w:val="00BB49A7"/>
    <w:rsid w:val="00BB4D5F"/>
    <w:rsid w:val="00BB5244"/>
    <w:rsid w:val="00BB5938"/>
    <w:rsid w:val="00BB65A0"/>
    <w:rsid w:val="00BB6838"/>
    <w:rsid w:val="00BB7062"/>
    <w:rsid w:val="00BC0CCF"/>
    <w:rsid w:val="00BC0DDB"/>
    <w:rsid w:val="00BC17AC"/>
    <w:rsid w:val="00BC2973"/>
    <w:rsid w:val="00BC33F5"/>
    <w:rsid w:val="00BC3E9E"/>
    <w:rsid w:val="00BC5BA5"/>
    <w:rsid w:val="00BC5BB0"/>
    <w:rsid w:val="00BC6E1F"/>
    <w:rsid w:val="00BC77BB"/>
    <w:rsid w:val="00BD01DB"/>
    <w:rsid w:val="00BD0719"/>
    <w:rsid w:val="00BD074E"/>
    <w:rsid w:val="00BD0FBE"/>
    <w:rsid w:val="00BD16FB"/>
    <w:rsid w:val="00BD1782"/>
    <w:rsid w:val="00BD1B96"/>
    <w:rsid w:val="00BD24B6"/>
    <w:rsid w:val="00BD505F"/>
    <w:rsid w:val="00BD7171"/>
    <w:rsid w:val="00BE0445"/>
    <w:rsid w:val="00BE0762"/>
    <w:rsid w:val="00BE1031"/>
    <w:rsid w:val="00BE13AC"/>
    <w:rsid w:val="00BE14AA"/>
    <w:rsid w:val="00BE1692"/>
    <w:rsid w:val="00BE19D9"/>
    <w:rsid w:val="00BE1CAF"/>
    <w:rsid w:val="00BE21F8"/>
    <w:rsid w:val="00BE26A3"/>
    <w:rsid w:val="00BE3132"/>
    <w:rsid w:val="00BE314D"/>
    <w:rsid w:val="00BE37FA"/>
    <w:rsid w:val="00BE4728"/>
    <w:rsid w:val="00BE5AC2"/>
    <w:rsid w:val="00BE5BAA"/>
    <w:rsid w:val="00BE676D"/>
    <w:rsid w:val="00BF0403"/>
    <w:rsid w:val="00BF13A6"/>
    <w:rsid w:val="00BF17FC"/>
    <w:rsid w:val="00BF243A"/>
    <w:rsid w:val="00BF4EA1"/>
    <w:rsid w:val="00BF5240"/>
    <w:rsid w:val="00BF631D"/>
    <w:rsid w:val="00BF6E92"/>
    <w:rsid w:val="00BF78F4"/>
    <w:rsid w:val="00BF7BD8"/>
    <w:rsid w:val="00C00EA6"/>
    <w:rsid w:val="00C00F53"/>
    <w:rsid w:val="00C01066"/>
    <w:rsid w:val="00C0137A"/>
    <w:rsid w:val="00C0144F"/>
    <w:rsid w:val="00C02D1F"/>
    <w:rsid w:val="00C03074"/>
    <w:rsid w:val="00C03F90"/>
    <w:rsid w:val="00C0440F"/>
    <w:rsid w:val="00C04C71"/>
    <w:rsid w:val="00C0515B"/>
    <w:rsid w:val="00C05F1D"/>
    <w:rsid w:val="00C05FEA"/>
    <w:rsid w:val="00C06FCD"/>
    <w:rsid w:val="00C07A6B"/>
    <w:rsid w:val="00C07CB8"/>
    <w:rsid w:val="00C07EBC"/>
    <w:rsid w:val="00C07FA8"/>
    <w:rsid w:val="00C10A9A"/>
    <w:rsid w:val="00C1276D"/>
    <w:rsid w:val="00C12C52"/>
    <w:rsid w:val="00C1313E"/>
    <w:rsid w:val="00C15158"/>
    <w:rsid w:val="00C15399"/>
    <w:rsid w:val="00C15633"/>
    <w:rsid w:val="00C15716"/>
    <w:rsid w:val="00C15799"/>
    <w:rsid w:val="00C15E7C"/>
    <w:rsid w:val="00C161E3"/>
    <w:rsid w:val="00C1696F"/>
    <w:rsid w:val="00C20597"/>
    <w:rsid w:val="00C206FE"/>
    <w:rsid w:val="00C2097D"/>
    <w:rsid w:val="00C20C02"/>
    <w:rsid w:val="00C20F39"/>
    <w:rsid w:val="00C212F7"/>
    <w:rsid w:val="00C21D95"/>
    <w:rsid w:val="00C21DCB"/>
    <w:rsid w:val="00C221D0"/>
    <w:rsid w:val="00C2289E"/>
    <w:rsid w:val="00C22D7E"/>
    <w:rsid w:val="00C23D2C"/>
    <w:rsid w:val="00C23D69"/>
    <w:rsid w:val="00C242D5"/>
    <w:rsid w:val="00C2486B"/>
    <w:rsid w:val="00C25D07"/>
    <w:rsid w:val="00C25D0D"/>
    <w:rsid w:val="00C25E80"/>
    <w:rsid w:val="00C260E5"/>
    <w:rsid w:val="00C2689A"/>
    <w:rsid w:val="00C27313"/>
    <w:rsid w:val="00C3003B"/>
    <w:rsid w:val="00C308F1"/>
    <w:rsid w:val="00C30D33"/>
    <w:rsid w:val="00C3109D"/>
    <w:rsid w:val="00C32AB4"/>
    <w:rsid w:val="00C3424C"/>
    <w:rsid w:val="00C34EFD"/>
    <w:rsid w:val="00C357AD"/>
    <w:rsid w:val="00C37EB7"/>
    <w:rsid w:val="00C422BA"/>
    <w:rsid w:val="00C423D5"/>
    <w:rsid w:val="00C42BAA"/>
    <w:rsid w:val="00C42BE6"/>
    <w:rsid w:val="00C43BCE"/>
    <w:rsid w:val="00C44321"/>
    <w:rsid w:val="00C44C88"/>
    <w:rsid w:val="00C4506B"/>
    <w:rsid w:val="00C464EC"/>
    <w:rsid w:val="00C50998"/>
    <w:rsid w:val="00C50DC5"/>
    <w:rsid w:val="00C520B7"/>
    <w:rsid w:val="00C52828"/>
    <w:rsid w:val="00C54193"/>
    <w:rsid w:val="00C5451E"/>
    <w:rsid w:val="00C55300"/>
    <w:rsid w:val="00C56AB7"/>
    <w:rsid w:val="00C57803"/>
    <w:rsid w:val="00C6034E"/>
    <w:rsid w:val="00C6069C"/>
    <w:rsid w:val="00C60B8B"/>
    <w:rsid w:val="00C61181"/>
    <w:rsid w:val="00C629E6"/>
    <w:rsid w:val="00C62A64"/>
    <w:rsid w:val="00C62AF8"/>
    <w:rsid w:val="00C63E4D"/>
    <w:rsid w:val="00C63F6F"/>
    <w:rsid w:val="00C65259"/>
    <w:rsid w:val="00C66A0D"/>
    <w:rsid w:val="00C70ABB"/>
    <w:rsid w:val="00C71DAC"/>
    <w:rsid w:val="00C72041"/>
    <w:rsid w:val="00C73BB9"/>
    <w:rsid w:val="00C74F2D"/>
    <w:rsid w:val="00C75757"/>
    <w:rsid w:val="00C757B7"/>
    <w:rsid w:val="00C75D43"/>
    <w:rsid w:val="00C77220"/>
    <w:rsid w:val="00C774BE"/>
    <w:rsid w:val="00C81A49"/>
    <w:rsid w:val="00C82502"/>
    <w:rsid w:val="00C836BE"/>
    <w:rsid w:val="00C838A3"/>
    <w:rsid w:val="00C83960"/>
    <w:rsid w:val="00C8601C"/>
    <w:rsid w:val="00C863F1"/>
    <w:rsid w:val="00C86A22"/>
    <w:rsid w:val="00C87B9E"/>
    <w:rsid w:val="00C900E1"/>
    <w:rsid w:val="00C90AD5"/>
    <w:rsid w:val="00C91BB1"/>
    <w:rsid w:val="00C929FA"/>
    <w:rsid w:val="00C92BC7"/>
    <w:rsid w:val="00C92FD0"/>
    <w:rsid w:val="00C931E4"/>
    <w:rsid w:val="00C9445D"/>
    <w:rsid w:val="00C95001"/>
    <w:rsid w:val="00C95BC9"/>
    <w:rsid w:val="00C95FF8"/>
    <w:rsid w:val="00C96EE3"/>
    <w:rsid w:val="00C96F40"/>
    <w:rsid w:val="00C97900"/>
    <w:rsid w:val="00CA13ED"/>
    <w:rsid w:val="00CA29B8"/>
    <w:rsid w:val="00CA3ABF"/>
    <w:rsid w:val="00CA3ECF"/>
    <w:rsid w:val="00CA42D6"/>
    <w:rsid w:val="00CA44E9"/>
    <w:rsid w:val="00CA4A0A"/>
    <w:rsid w:val="00CA5003"/>
    <w:rsid w:val="00CA550D"/>
    <w:rsid w:val="00CA5D91"/>
    <w:rsid w:val="00CA6792"/>
    <w:rsid w:val="00CB2022"/>
    <w:rsid w:val="00CB2D2A"/>
    <w:rsid w:val="00CB3B98"/>
    <w:rsid w:val="00CB3BD2"/>
    <w:rsid w:val="00CB4569"/>
    <w:rsid w:val="00CB5E45"/>
    <w:rsid w:val="00CB5F05"/>
    <w:rsid w:val="00CB62A4"/>
    <w:rsid w:val="00CB6EA0"/>
    <w:rsid w:val="00CB758F"/>
    <w:rsid w:val="00CC003A"/>
    <w:rsid w:val="00CC03AF"/>
    <w:rsid w:val="00CC1569"/>
    <w:rsid w:val="00CC16F0"/>
    <w:rsid w:val="00CC1765"/>
    <w:rsid w:val="00CC2D13"/>
    <w:rsid w:val="00CC3537"/>
    <w:rsid w:val="00CC41F5"/>
    <w:rsid w:val="00CC4863"/>
    <w:rsid w:val="00CC520B"/>
    <w:rsid w:val="00CC5BDE"/>
    <w:rsid w:val="00CC6A04"/>
    <w:rsid w:val="00CC7EF5"/>
    <w:rsid w:val="00CD041A"/>
    <w:rsid w:val="00CD0984"/>
    <w:rsid w:val="00CD0A13"/>
    <w:rsid w:val="00CD0AE6"/>
    <w:rsid w:val="00CD14C0"/>
    <w:rsid w:val="00CD17C7"/>
    <w:rsid w:val="00CD1BBC"/>
    <w:rsid w:val="00CD29DE"/>
    <w:rsid w:val="00CD2CB4"/>
    <w:rsid w:val="00CD305A"/>
    <w:rsid w:val="00CD535D"/>
    <w:rsid w:val="00CD5431"/>
    <w:rsid w:val="00CD5941"/>
    <w:rsid w:val="00CD5FF1"/>
    <w:rsid w:val="00CD6A37"/>
    <w:rsid w:val="00CD6D83"/>
    <w:rsid w:val="00CD6DCA"/>
    <w:rsid w:val="00CD6F2A"/>
    <w:rsid w:val="00CE022B"/>
    <w:rsid w:val="00CE095F"/>
    <w:rsid w:val="00CE0AEE"/>
    <w:rsid w:val="00CE14B3"/>
    <w:rsid w:val="00CE195E"/>
    <w:rsid w:val="00CE42A3"/>
    <w:rsid w:val="00CE6E74"/>
    <w:rsid w:val="00CE7149"/>
    <w:rsid w:val="00CE7427"/>
    <w:rsid w:val="00CF015F"/>
    <w:rsid w:val="00CF2491"/>
    <w:rsid w:val="00CF28AD"/>
    <w:rsid w:val="00CF2F52"/>
    <w:rsid w:val="00CF3206"/>
    <w:rsid w:val="00CF34A3"/>
    <w:rsid w:val="00CF34CB"/>
    <w:rsid w:val="00CF475D"/>
    <w:rsid w:val="00CF5F92"/>
    <w:rsid w:val="00CF6111"/>
    <w:rsid w:val="00CF616F"/>
    <w:rsid w:val="00CF747A"/>
    <w:rsid w:val="00CF750F"/>
    <w:rsid w:val="00D00819"/>
    <w:rsid w:val="00D00BE1"/>
    <w:rsid w:val="00D02ED7"/>
    <w:rsid w:val="00D03121"/>
    <w:rsid w:val="00D03F5D"/>
    <w:rsid w:val="00D044D6"/>
    <w:rsid w:val="00D0497E"/>
    <w:rsid w:val="00D05391"/>
    <w:rsid w:val="00D054F0"/>
    <w:rsid w:val="00D05D2B"/>
    <w:rsid w:val="00D06D52"/>
    <w:rsid w:val="00D103AD"/>
    <w:rsid w:val="00D10CD8"/>
    <w:rsid w:val="00D11A04"/>
    <w:rsid w:val="00D11C1B"/>
    <w:rsid w:val="00D11C34"/>
    <w:rsid w:val="00D1252E"/>
    <w:rsid w:val="00D128A6"/>
    <w:rsid w:val="00D12B06"/>
    <w:rsid w:val="00D139EF"/>
    <w:rsid w:val="00D14352"/>
    <w:rsid w:val="00D1456E"/>
    <w:rsid w:val="00D14F4E"/>
    <w:rsid w:val="00D15DDD"/>
    <w:rsid w:val="00D209F3"/>
    <w:rsid w:val="00D21584"/>
    <w:rsid w:val="00D217E2"/>
    <w:rsid w:val="00D218FE"/>
    <w:rsid w:val="00D21BF7"/>
    <w:rsid w:val="00D21EA0"/>
    <w:rsid w:val="00D22155"/>
    <w:rsid w:val="00D22CF5"/>
    <w:rsid w:val="00D22D1D"/>
    <w:rsid w:val="00D23321"/>
    <w:rsid w:val="00D24754"/>
    <w:rsid w:val="00D2586E"/>
    <w:rsid w:val="00D26559"/>
    <w:rsid w:val="00D267A9"/>
    <w:rsid w:val="00D267DB"/>
    <w:rsid w:val="00D26FB2"/>
    <w:rsid w:val="00D27389"/>
    <w:rsid w:val="00D30808"/>
    <w:rsid w:val="00D30930"/>
    <w:rsid w:val="00D32F05"/>
    <w:rsid w:val="00D3313A"/>
    <w:rsid w:val="00D34091"/>
    <w:rsid w:val="00D34365"/>
    <w:rsid w:val="00D34662"/>
    <w:rsid w:val="00D35F5F"/>
    <w:rsid w:val="00D3612C"/>
    <w:rsid w:val="00D36A24"/>
    <w:rsid w:val="00D37A2D"/>
    <w:rsid w:val="00D37B09"/>
    <w:rsid w:val="00D37CD4"/>
    <w:rsid w:val="00D37D8F"/>
    <w:rsid w:val="00D40D6D"/>
    <w:rsid w:val="00D40E03"/>
    <w:rsid w:val="00D40ED8"/>
    <w:rsid w:val="00D42869"/>
    <w:rsid w:val="00D42CEB"/>
    <w:rsid w:val="00D44046"/>
    <w:rsid w:val="00D442DD"/>
    <w:rsid w:val="00D44641"/>
    <w:rsid w:val="00D45A46"/>
    <w:rsid w:val="00D45DDB"/>
    <w:rsid w:val="00D465FA"/>
    <w:rsid w:val="00D50FEE"/>
    <w:rsid w:val="00D51B71"/>
    <w:rsid w:val="00D52914"/>
    <w:rsid w:val="00D52ACD"/>
    <w:rsid w:val="00D53D20"/>
    <w:rsid w:val="00D53F5A"/>
    <w:rsid w:val="00D54B0A"/>
    <w:rsid w:val="00D54D2B"/>
    <w:rsid w:val="00D55165"/>
    <w:rsid w:val="00D5547A"/>
    <w:rsid w:val="00D559F8"/>
    <w:rsid w:val="00D55DFA"/>
    <w:rsid w:val="00D57177"/>
    <w:rsid w:val="00D57403"/>
    <w:rsid w:val="00D57772"/>
    <w:rsid w:val="00D60F58"/>
    <w:rsid w:val="00D61500"/>
    <w:rsid w:val="00D61D5B"/>
    <w:rsid w:val="00D62183"/>
    <w:rsid w:val="00D62B6C"/>
    <w:rsid w:val="00D637B3"/>
    <w:rsid w:val="00D641F0"/>
    <w:rsid w:val="00D65622"/>
    <w:rsid w:val="00D706AC"/>
    <w:rsid w:val="00D709F4"/>
    <w:rsid w:val="00D70B4D"/>
    <w:rsid w:val="00D7161F"/>
    <w:rsid w:val="00D7198B"/>
    <w:rsid w:val="00D74891"/>
    <w:rsid w:val="00D74D40"/>
    <w:rsid w:val="00D75840"/>
    <w:rsid w:val="00D75A4D"/>
    <w:rsid w:val="00D75C9F"/>
    <w:rsid w:val="00D768D6"/>
    <w:rsid w:val="00D76C85"/>
    <w:rsid w:val="00D80836"/>
    <w:rsid w:val="00D80D0F"/>
    <w:rsid w:val="00D8206B"/>
    <w:rsid w:val="00D828EF"/>
    <w:rsid w:val="00D83308"/>
    <w:rsid w:val="00D838C0"/>
    <w:rsid w:val="00D8462E"/>
    <w:rsid w:val="00D8478B"/>
    <w:rsid w:val="00D84F69"/>
    <w:rsid w:val="00D85687"/>
    <w:rsid w:val="00D85C20"/>
    <w:rsid w:val="00D86151"/>
    <w:rsid w:val="00D86A14"/>
    <w:rsid w:val="00D873F6"/>
    <w:rsid w:val="00D874AE"/>
    <w:rsid w:val="00D90805"/>
    <w:rsid w:val="00D926A1"/>
    <w:rsid w:val="00D93AFF"/>
    <w:rsid w:val="00D93B0A"/>
    <w:rsid w:val="00D94082"/>
    <w:rsid w:val="00D94DE0"/>
    <w:rsid w:val="00D95310"/>
    <w:rsid w:val="00D95526"/>
    <w:rsid w:val="00D96538"/>
    <w:rsid w:val="00D96C3B"/>
    <w:rsid w:val="00DA033D"/>
    <w:rsid w:val="00DA2965"/>
    <w:rsid w:val="00DA3521"/>
    <w:rsid w:val="00DA4A66"/>
    <w:rsid w:val="00DA4BDF"/>
    <w:rsid w:val="00DA567F"/>
    <w:rsid w:val="00DA7595"/>
    <w:rsid w:val="00DB0A68"/>
    <w:rsid w:val="00DB1637"/>
    <w:rsid w:val="00DB3065"/>
    <w:rsid w:val="00DB372F"/>
    <w:rsid w:val="00DB395D"/>
    <w:rsid w:val="00DB3F0E"/>
    <w:rsid w:val="00DB4EFB"/>
    <w:rsid w:val="00DC0324"/>
    <w:rsid w:val="00DC090C"/>
    <w:rsid w:val="00DC0C8B"/>
    <w:rsid w:val="00DC1551"/>
    <w:rsid w:val="00DC25AD"/>
    <w:rsid w:val="00DC2F2F"/>
    <w:rsid w:val="00DC3FB2"/>
    <w:rsid w:val="00DC43A3"/>
    <w:rsid w:val="00DC445E"/>
    <w:rsid w:val="00DC5092"/>
    <w:rsid w:val="00DC60E3"/>
    <w:rsid w:val="00DC615C"/>
    <w:rsid w:val="00DC6B2B"/>
    <w:rsid w:val="00DC7C0F"/>
    <w:rsid w:val="00DD00B7"/>
    <w:rsid w:val="00DD06C2"/>
    <w:rsid w:val="00DD15A0"/>
    <w:rsid w:val="00DD296B"/>
    <w:rsid w:val="00DD2F86"/>
    <w:rsid w:val="00DD323E"/>
    <w:rsid w:val="00DD493E"/>
    <w:rsid w:val="00DD56D6"/>
    <w:rsid w:val="00DD7149"/>
    <w:rsid w:val="00DD72BF"/>
    <w:rsid w:val="00DD7AD6"/>
    <w:rsid w:val="00DD7C09"/>
    <w:rsid w:val="00DE0352"/>
    <w:rsid w:val="00DE08D9"/>
    <w:rsid w:val="00DE095A"/>
    <w:rsid w:val="00DE15EB"/>
    <w:rsid w:val="00DE16C9"/>
    <w:rsid w:val="00DE1945"/>
    <w:rsid w:val="00DE299A"/>
    <w:rsid w:val="00DE30CE"/>
    <w:rsid w:val="00DE38D8"/>
    <w:rsid w:val="00DE3A52"/>
    <w:rsid w:val="00DE3E87"/>
    <w:rsid w:val="00DE49C7"/>
    <w:rsid w:val="00DE52E8"/>
    <w:rsid w:val="00DE585A"/>
    <w:rsid w:val="00DE6BF3"/>
    <w:rsid w:val="00DE72DF"/>
    <w:rsid w:val="00DE7EAF"/>
    <w:rsid w:val="00DF0835"/>
    <w:rsid w:val="00DF1A80"/>
    <w:rsid w:val="00DF244B"/>
    <w:rsid w:val="00DF2976"/>
    <w:rsid w:val="00DF34A0"/>
    <w:rsid w:val="00DF38AA"/>
    <w:rsid w:val="00DF3F76"/>
    <w:rsid w:val="00DF724C"/>
    <w:rsid w:val="00E0124F"/>
    <w:rsid w:val="00E01549"/>
    <w:rsid w:val="00E0469D"/>
    <w:rsid w:val="00E04D4C"/>
    <w:rsid w:val="00E06337"/>
    <w:rsid w:val="00E07DD6"/>
    <w:rsid w:val="00E10AAA"/>
    <w:rsid w:val="00E11799"/>
    <w:rsid w:val="00E11809"/>
    <w:rsid w:val="00E11AEE"/>
    <w:rsid w:val="00E11F18"/>
    <w:rsid w:val="00E12877"/>
    <w:rsid w:val="00E13D2E"/>
    <w:rsid w:val="00E13EE6"/>
    <w:rsid w:val="00E14023"/>
    <w:rsid w:val="00E1518F"/>
    <w:rsid w:val="00E153DA"/>
    <w:rsid w:val="00E1559C"/>
    <w:rsid w:val="00E15F51"/>
    <w:rsid w:val="00E16FAA"/>
    <w:rsid w:val="00E175CD"/>
    <w:rsid w:val="00E213F7"/>
    <w:rsid w:val="00E21711"/>
    <w:rsid w:val="00E22D67"/>
    <w:rsid w:val="00E235A3"/>
    <w:rsid w:val="00E23B03"/>
    <w:rsid w:val="00E257FC"/>
    <w:rsid w:val="00E25C35"/>
    <w:rsid w:val="00E262AE"/>
    <w:rsid w:val="00E269E3"/>
    <w:rsid w:val="00E269F7"/>
    <w:rsid w:val="00E27AF5"/>
    <w:rsid w:val="00E301DB"/>
    <w:rsid w:val="00E304A6"/>
    <w:rsid w:val="00E3050C"/>
    <w:rsid w:val="00E307F7"/>
    <w:rsid w:val="00E32379"/>
    <w:rsid w:val="00E32907"/>
    <w:rsid w:val="00E329CA"/>
    <w:rsid w:val="00E330F5"/>
    <w:rsid w:val="00E34930"/>
    <w:rsid w:val="00E37350"/>
    <w:rsid w:val="00E37C46"/>
    <w:rsid w:val="00E4043B"/>
    <w:rsid w:val="00E404AE"/>
    <w:rsid w:val="00E40562"/>
    <w:rsid w:val="00E40AAA"/>
    <w:rsid w:val="00E41F84"/>
    <w:rsid w:val="00E42440"/>
    <w:rsid w:val="00E42A49"/>
    <w:rsid w:val="00E43650"/>
    <w:rsid w:val="00E43CAD"/>
    <w:rsid w:val="00E44973"/>
    <w:rsid w:val="00E44C12"/>
    <w:rsid w:val="00E44D16"/>
    <w:rsid w:val="00E455DA"/>
    <w:rsid w:val="00E45AE0"/>
    <w:rsid w:val="00E45AEC"/>
    <w:rsid w:val="00E46A3C"/>
    <w:rsid w:val="00E46D92"/>
    <w:rsid w:val="00E518D2"/>
    <w:rsid w:val="00E51FA2"/>
    <w:rsid w:val="00E5210A"/>
    <w:rsid w:val="00E52491"/>
    <w:rsid w:val="00E52A36"/>
    <w:rsid w:val="00E538E7"/>
    <w:rsid w:val="00E53A1A"/>
    <w:rsid w:val="00E5417D"/>
    <w:rsid w:val="00E54CE7"/>
    <w:rsid w:val="00E55010"/>
    <w:rsid w:val="00E55C39"/>
    <w:rsid w:val="00E56036"/>
    <w:rsid w:val="00E56890"/>
    <w:rsid w:val="00E569A6"/>
    <w:rsid w:val="00E57D40"/>
    <w:rsid w:val="00E61A71"/>
    <w:rsid w:val="00E62C07"/>
    <w:rsid w:val="00E62EB0"/>
    <w:rsid w:val="00E64295"/>
    <w:rsid w:val="00E6495B"/>
    <w:rsid w:val="00E65C7A"/>
    <w:rsid w:val="00E65F01"/>
    <w:rsid w:val="00E674D3"/>
    <w:rsid w:val="00E70FD0"/>
    <w:rsid w:val="00E71B59"/>
    <w:rsid w:val="00E72301"/>
    <w:rsid w:val="00E7259A"/>
    <w:rsid w:val="00E7361D"/>
    <w:rsid w:val="00E73A2E"/>
    <w:rsid w:val="00E74C86"/>
    <w:rsid w:val="00E757EA"/>
    <w:rsid w:val="00E75D43"/>
    <w:rsid w:val="00E75FCB"/>
    <w:rsid w:val="00E77135"/>
    <w:rsid w:val="00E77F87"/>
    <w:rsid w:val="00E8064F"/>
    <w:rsid w:val="00E817D4"/>
    <w:rsid w:val="00E82F1B"/>
    <w:rsid w:val="00E831D2"/>
    <w:rsid w:val="00E83C64"/>
    <w:rsid w:val="00E83CFC"/>
    <w:rsid w:val="00E846CE"/>
    <w:rsid w:val="00E84A14"/>
    <w:rsid w:val="00E84DEC"/>
    <w:rsid w:val="00E85DED"/>
    <w:rsid w:val="00E86403"/>
    <w:rsid w:val="00E8656D"/>
    <w:rsid w:val="00E875CA"/>
    <w:rsid w:val="00E8791E"/>
    <w:rsid w:val="00E92104"/>
    <w:rsid w:val="00E9362D"/>
    <w:rsid w:val="00E941E0"/>
    <w:rsid w:val="00E94949"/>
    <w:rsid w:val="00E95374"/>
    <w:rsid w:val="00E96055"/>
    <w:rsid w:val="00E971A9"/>
    <w:rsid w:val="00E9722E"/>
    <w:rsid w:val="00EA0679"/>
    <w:rsid w:val="00EA23A8"/>
    <w:rsid w:val="00EA4403"/>
    <w:rsid w:val="00EA4684"/>
    <w:rsid w:val="00EA4A32"/>
    <w:rsid w:val="00EA4DAE"/>
    <w:rsid w:val="00EA5127"/>
    <w:rsid w:val="00EA5941"/>
    <w:rsid w:val="00EA63A0"/>
    <w:rsid w:val="00EA6DEA"/>
    <w:rsid w:val="00EA7E1F"/>
    <w:rsid w:val="00EA7EB1"/>
    <w:rsid w:val="00EB0956"/>
    <w:rsid w:val="00EB2693"/>
    <w:rsid w:val="00EB2A72"/>
    <w:rsid w:val="00EB32ED"/>
    <w:rsid w:val="00EB397E"/>
    <w:rsid w:val="00EB5044"/>
    <w:rsid w:val="00EB50A1"/>
    <w:rsid w:val="00EB563C"/>
    <w:rsid w:val="00EB6018"/>
    <w:rsid w:val="00EB6175"/>
    <w:rsid w:val="00EB63E5"/>
    <w:rsid w:val="00EB6640"/>
    <w:rsid w:val="00EB69E5"/>
    <w:rsid w:val="00EB7CCB"/>
    <w:rsid w:val="00EB7CFB"/>
    <w:rsid w:val="00EC0CCC"/>
    <w:rsid w:val="00EC1BB4"/>
    <w:rsid w:val="00EC2F7D"/>
    <w:rsid w:val="00EC616F"/>
    <w:rsid w:val="00EC6446"/>
    <w:rsid w:val="00EC6773"/>
    <w:rsid w:val="00EC7DA0"/>
    <w:rsid w:val="00ED0BAD"/>
    <w:rsid w:val="00ED20FF"/>
    <w:rsid w:val="00ED21C1"/>
    <w:rsid w:val="00ED3193"/>
    <w:rsid w:val="00ED4303"/>
    <w:rsid w:val="00ED44D7"/>
    <w:rsid w:val="00ED45C6"/>
    <w:rsid w:val="00ED48DC"/>
    <w:rsid w:val="00ED50A7"/>
    <w:rsid w:val="00ED59FD"/>
    <w:rsid w:val="00ED5C6F"/>
    <w:rsid w:val="00EE05D7"/>
    <w:rsid w:val="00EE07A9"/>
    <w:rsid w:val="00EE34E1"/>
    <w:rsid w:val="00EE5175"/>
    <w:rsid w:val="00EE6C72"/>
    <w:rsid w:val="00EE74A1"/>
    <w:rsid w:val="00EF0CE5"/>
    <w:rsid w:val="00EF10E0"/>
    <w:rsid w:val="00EF2010"/>
    <w:rsid w:val="00EF2212"/>
    <w:rsid w:val="00EF29C5"/>
    <w:rsid w:val="00EF2F02"/>
    <w:rsid w:val="00EF2F96"/>
    <w:rsid w:val="00EF3296"/>
    <w:rsid w:val="00EF34A6"/>
    <w:rsid w:val="00EF4CE5"/>
    <w:rsid w:val="00EF55EA"/>
    <w:rsid w:val="00EF5DBD"/>
    <w:rsid w:val="00EF6FA4"/>
    <w:rsid w:val="00EF715C"/>
    <w:rsid w:val="00F002E4"/>
    <w:rsid w:val="00F01AE0"/>
    <w:rsid w:val="00F02FA8"/>
    <w:rsid w:val="00F03179"/>
    <w:rsid w:val="00F03208"/>
    <w:rsid w:val="00F050DE"/>
    <w:rsid w:val="00F055E0"/>
    <w:rsid w:val="00F05AA6"/>
    <w:rsid w:val="00F05E20"/>
    <w:rsid w:val="00F060EB"/>
    <w:rsid w:val="00F06224"/>
    <w:rsid w:val="00F0638D"/>
    <w:rsid w:val="00F07CE0"/>
    <w:rsid w:val="00F07D8A"/>
    <w:rsid w:val="00F07F84"/>
    <w:rsid w:val="00F10C4D"/>
    <w:rsid w:val="00F11484"/>
    <w:rsid w:val="00F117EC"/>
    <w:rsid w:val="00F12138"/>
    <w:rsid w:val="00F133CE"/>
    <w:rsid w:val="00F13EC0"/>
    <w:rsid w:val="00F1411B"/>
    <w:rsid w:val="00F15187"/>
    <w:rsid w:val="00F15C03"/>
    <w:rsid w:val="00F166A7"/>
    <w:rsid w:val="00F176F4"/>
    <w:rsid w:val="00F214F6"/>
    <w:rsid w:val="00F216A7"/>
    <w:rsid w:val="00F21E92"/>
    <w:rsid w:val="00F224B7"/>
    <w:rsid w:val="00F230EE"/>
    <w:rsid w:val="00F23123"/>
    <w:rsid w:val="00F2371B"/>
    <w:rsid w:val="00F23D30"/>
    <w:rsid w:val="00F2497B"/>
    <w:rsid w:val="00F24D33"/>
    <w:rsid w:val="00F2669A"/>
    <w:rsid w:val="00F270F7"/>
    <w:rsid w:val="00F3060D"/>
    <w:rsid w:val="00F30E3E"/>
    <w:rsid w:val="00F31DA7"/>
    <w:rsid w:val="00F33339"/>
    <w:rsid w:val="00F3363B"/>
    <w:rsid w:val="00F342EB"/>
    <w:rsid w:val="00F342EE"/>
    <w:rsid w:val="00F34CF1"/>
    <w:rsid w:val="00F35783"/>
    <w:rsid w:val="00F36010"/>
    <w:rsid w:val="00F36137"/>
    <w:rsid w:val="00F36BAE"/>
    <w:rsid w:val="00F37792"/>
    <w:rsid w:val="00F37B13"/>
    <w:rsid w:val="00F4018D"/>
    <w:rsid w:val="00F414B5"/>
    <w:rsid w:val="00F417AA"/>
    <w:rsid w:val="00F41B5D"/>
    <w:rsid w:val="00F41D5E"/>
    <w:rsid w:val="00F4232B"/>
    <w:rsid w:val="00F437C9"/>
    <w:rsid w:val="00F442E5"/>
    <w:rsid w:val="00F44663"/>
    <w:rsid w:val="00F44C8D"/>
    <w:rsid w:val="00F45F56"/>
    <w:rsid w:val="00F4696D"/>
    <w:rsid w:val="00F46EEF"/>
    <w:rsid w:val="00F51512"/>
    <w:rsid w:val="00F51BFB"/>
    <w:rsid w:val="00F52681"/>
    <w:rsid w:val="00F551F1"/>
    <w:rsid w:val="00F565D2"/>
    <w:rsid w:val="00F5768A"/>
    <w:rsid w:val="00F57B86"/>
    <w:rsid w:val="00F6269B"/>
    <w:rsid w:val="00F6432C"/>
    <w:rsid w:val="00F652E0"/>
    <w:rsid w:val="00F65945"/>
    <w:rsid w:val="00F65B10"/>
    <w:rsid w:val="00F65FCD"/>
    <w:rsid w:val="00F67113"/>
    <w:rsid w:val="00F67EE6"/>
    <w:rsid w:val="00F70CAC"/>
    <w:rsid w:val="00F71428"/>
    <w:rsid w:val="00F71639"/>
    <w:rsid w:val="00F72FC7"/>
    <w:rsid w:val="00F7397B"/>
    <w:rsid w:val="00F73D19"/>
    <w:rsid w:val="00F7542D"/>
    <w:rsid w:val="00F757D6"/>
    <w:rsid w:val="00F764DF"/>
    <w:rsid w:val="00F76C71"/>
    <w:rsid w:val="00F77031"/>
    <w:rsid w:val="00F774C9"/>
    <w:rsid w:val="00F805E7"/>
    <w:rsid w:val="00F81D3D"/>
    <w:rsid w:val="00F82355"/>
    <w:rsid w:val="00F833C0"/>
    <w:rsid w:val="00F8365E"/>
    <w:rsid w:val="00F8377A"/>
    <w:rsid w:val="00F84067"/>
    <w:rsid w:val="00F8524C"/>
    <w:rsid w:val="00F8618B"/>
    <w:rsid w:val="00F877F2"/>
    <w:rsid w:val="00F87DDC"/>
    <w:rsid w:val="00F87DF3"/>
    <w:rsid w:val="00F87EFA"/>
    <w:rsid w:val="00F904D5"/>
    <w:rsid w:val="00F90AE4"/>
    <w:rsid w:val="00F915D8"/>
    <w:rsid w:val="00F91F33"/>
    <w:rsid w:val="00F92AED"/>
    <w:rsid w:val="00F92CCA"/>
    <w:rsid w:val="00F94268"/>
    <w:rsid w:val="00F94A19"/>
    <w:rsid w:val="00F96BA7"/>
    <w:rsid w:val="00F972D4"/>
    <w:rsid w:val="00F97FC5"/>
    <w:rsid w:val="00FA032A"/>
    <w:rsid w:val="00FA367F"/>
    <w:rsid w:val="00FA4342"/>
    <w:rsid w:val="00FA43EC"/>
    <w:rsid w:val="00FA4A1D"/>
    <w:rsid w:val="00FA51A8"/>
    <w:rsid w:val="00FA6055"/>
    <w:rsid w:val="00FA6D28"/>
    <w:rsid w:val="00FA77FC"/>
    <w:rsid w:val="00FA78A6"/>
    <w:rsid w:val="00FB02AA"/>
    <w:rsid w:val="00FB0D8B"/>
    <w:rsid w:val="00FB1312"/>
    <w:rsid w:val="00FB1588"/>
    <w:rsid w:val="00FB30E4"/>
    <w:rsid w:val="00FB3ABC"/>
    <w:rsid w:val="00FB3E84"/>
    <w:rsid w:val="00FB5115"/>
    <w:rsid w:val="00FB58E9"/>
    <w:rsid w:val="00FB73B6"/>
    <w:rsid w:val="00FB764E"/>
    <w:rsid w:val="00FC069C"/>
    <w:rsid w:val="00FC1981"/>
    <w:rsid w:val="00FC2A31"/>
    <w:rsid w:val="00FC2F12"/>
    <w:rsid w:val="00FC3C0E"/>
    <w:rsid w:val="00FC4DEF"/>
    <w:rsid w:val="00FC4F02"/>
    <w:rsid w:val="00FC510C"/>
    <w:rsid w:val="00FC5FB7"/>
    <w:rsid w:val="00FC75D7"/>
    <w:rsid w:val="00FD0ABC"/>
    <w:rsid w:val="00FD1E82"/>
    <w:rsid w:val="00FD292E"/>
    <w:rsid w:val="00FD3852"/>
    <w:rsid w:val="00FD6167"/>
    <w:rsid w:val="00FD6876"/>
    <w:rsid w:val="00FD7473"/>
    <w:rsid w:val="00FD7501"/>
    <w:rsid w:val="00FE0776"/>
    <w:rsid w:val="00FE081D"/>
    <w:rsid w:val="00FE0A51"/>
    <w:rsid w:val="00FE4D50"/>
    <w:rsid w:val="00FE51B3"/>
    <w:rsid w:val="00FE5564"/>
    <w:rsid w:val="00FE6502"/>
    <w:rsid w:val="00FE73E1"/>
    <w:rsid w:val="00FF0E6F"/>
    <w:rsid w:val="00FF1170"/>
    <w:rsid w:val="00FF126D"/>
    <w:rsid w:val="00FF1642"/>
    <w:rsid w:val="00FF241B"/>
    <w:rsid w:val="00FF2C16"/>
    <w:rsid w:val="00FF40AA"/>
    <w:rsid w:val="00FF443B"/>
    <w:rsid w:val="00FF67F5"/>
    <w:rsid w:val="00FF6C13"/>
    <w:rsid w:val="00FF722A"/>
    <w:rsid w:val="01A5C654"/>
    <w:rsid w:val="01C76EDC"/>
    <w:rsid w:val="035A1017"/>
    <w:rsid w:val="068124FD"/>
    <w:rsid w:val="07B971BC"/>
    <w:rsid w:val="0BBD10C4"/>
    <w:rsid w:val="0C406B8D"/>
    <w:rsid w:val="12634091"/>
    <w:rsid w:val="14FB7866"/>
    <w:rsid w:val="15C863FA"/>
    <w:rsid w:val="163B0C70"/>
    <w:rsid w:val="1D3129ED"/>
    <w:rsid w:val="1F4A3322"/>
    <w:rsid w:val="20445E4C"/>
    <w:rsid w:val="2118C5A3"/>
    <w:rsid w:val="27BA6574"/>
    <w:rsid w:val="2A9FE7C0"/>
    <w:rsid w:val="2C0926D0"/>
    <w:rsid w:val="2C2EB2B0"/>
    <w:rsid w:val="2F34BF44"/>
    <w:rsid w:val="3086DBFF"/>
    <w:rsid w:val="334D78DA"/>
    <w:rsid w:val="33AEC5E3"/>
    <w:rsid w:val="358437C2"/>
    <w:rsid w:val="3EE8070B"/>
    <w:rsid w:val="47F61E7C"/>
    <w:rsid w:val="49065370"/>
    <w:rsid w:val="4AD8FE6A"/>
    <w:rsid w:val="59169CE5"/>
    <w:rsid w:val="5AAB01EF"/>
    <w:rsid w:val="5BB5E47A"/>
    <w:rsid w:val="5D034DE5"/>
    <w:rsid w:val="5D122A4D"/>
    <w:rsid w:val="614D19D3"/>
    <w:rsid w:val="6194B86C"/>
    <w:rsid w:val="6772ED4B"/>
    <w:rsid w:val="67F193A4"/>
    <w:rsid w:val="6E85BE96"/>
    <w:rsid w:val="6FF3D228"/>
    <w:rsid w:val="7001B3B7"/>
    <w:rsid w:val="758AB8C7"/>
    <w:rsid w:val="75DC05DD"/>
    <w:rsid w:val="799AB46E"/>
    <w:rsid w:val="7A0A71C8"/>
    <w:rsid w:val="7BA2B7C4"/>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839558"/>
  <w15:docId w15:val="{9A79AEE4-ACC4-45BB-9DB7-C88A44C9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724C"/>
    <w:rPr>
      <w:rFonts w:eastAsia="바탕체"/>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9D6B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9D6BEF"/>
    <w:pPr>
      <w:keepNext/>
      <w:keepLines/>
      <w:spacing w:before="40"/>
      <w:outlineLvl w:val="2"/>
    </w:pPr>
    <w:rPr>
      <w:rFonts w:asciiTheme="majorHAnsi" w:eastAsiaTheme="majorEastAsia" w:hAnsiTheme="majorHAnsi" w:cstheme="majorBidi"/>
      <w:color w:val="1F4D78" w:themeColor="accent1" w:themeShade="7F"/>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굴림체"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BalloonText">
    <w:name w:val="Balloon Text"/>
    <w:basedOn w:val="Normal"/>
    <w:link w:val="BalloonTextChar"/>
    <w:rsid w:val="004D43BE"/>
    <w:rPr>
      <w:rFonts w:ascii="Tahoma" w:hAnsi="Tahoma" w:cs="Tahoma"/>
      <w:sz w:val="16"/>
      <w:szCs w:val="16"/>
    </w:rPr>
  </w:style>
  <w:style w:type="character" w:customStyle="1" w:styleId="BalloonTextChar">
    <w:name w:val="Balloon Text Char"/>
    <w:link w:val="BalloonText"/>
    <w:rsid w:val="004D43BE"/>
    <w:rPr>
      <w:rFonts w:ascii="Tahoma" w:eastAsia="바탕체" w:hAnsi="Tahoma" w:cs="Tahoma"/>
      <w:sz w:val="16"/>
      <w:szCs w:val="16"/>
      <w:lang w:bidi="ar-SA"/>
    </w:rPr>
  </w:style>
  <w:style w:type="paragraph" w:styleId="NoSpacing">
    <w:name w:val="No Spacing"/>
    <w:link w:val="NoSpacingChar"/>
    <w:uiPriority w:val="1"/>
    <w:qFormat/>
    <w:rsid w:val="005D2677"/>
    <w:rPr>
      <w:rFonts w:ascii="Calibri" w:eastAsia="Calibri" w:hAnsi="Calibri" w:cs="Cordia New"/>
      <w:sz w:val="22"/>
      <w:szCs w:val="22"/>
      <w:lang w:bidi="ar-SA"/>
    </w:rPr>
  </w:style>
  <w:style w:type="character" w:customStyle="1" w:styleId="NoSpacingChar">
    <w:name w:val="No Spacing Char"/>
    <w:link w:val="NoSpacing"/>
    <w:uiPriority w:val="1"/>
    <w:rsid w:val="005D2677"/>
    <w:rPr>
      <w:rFonts w:ascii="Calibri" w:eastAsia="Calibri" w:hAnsi="Calibri" w:cs="Cordia New"/>
      <w:sz w:val="22"/>
      <w:szCs w:val="22"/>
      <w:lang w:bidi="ar-SA"/>
    </w:rPr>
  </w:style>
  <w:style w:type="character" w:customStyle="1" w:styleId="st1">
    <w:name w:val="st1"/>
    <w:basedOn w:val="DefaultParagraphFont"/>
    <w:rsid w:val="005D2677"/>
  </w:style>
  <w:style w:type="paragraph" w:styleId="ListParagraph">
    <w:name w:val="List Paragraph"/>
    <w:basedOn w:val="Normal"/>
    <w:uiPriority w:val="34"/>
    <w:qFormat/>
    <w:rsid w:val="005F6E50"/>
    <w:pPr>
      <w:ind w:left="720"/>
      <w:contextualSpacing/>
    </w:pPr>
  </w:style>
  <w:style w:type="character" w:styleId="Hyperlink">
    <w:name w:val="Hyperlink"/>
    <w:uiPriority w:val="99"/>
    <w:unhideWhenUsed/>
    <w:rsid w:val="005F6E50"/>
    <w:rPr>
      <w:color w:val="0000FF"/>
      <w:u w:val="single"/>
    </w:rPr>
  </w:style>
  <w:style w:type="paragraph" w:styleId="PlainText">
    <w:name w:val="Plain Text"/>
    <w:basedOn w:val="Normal"/>
    <w:link w:val="PlainTextChar"/>
    <w:uiPriority w:val="99"/>
    <w:unhideWhenUsed/>
    <w:rsid w:val="00AD73C1"/>
    <w:rPr>
      <w:rFonts w:eastAsia="HGS平成明朝体W3" w:cs="Cordia New"/>
      <w:sz w:val="21"/>
      <w:szCs w:val="21"/>
      <w:lang w:eastAsia="ja-JP" w:bidi="th-TH"/>
    </w:rPr>
  </w:style>
  <w:style w:type="character" w:customStyle="1" w:styleId="PlainTextChar">
    <w:name w:val="Plain Text Char"/>
    <w:link w:val="PlainText"/>
    <w:uiPriority w:val="99"/>
    <w:rsid w:val="00AD73C1"/>
    <w:rPr>
      <w:rFonts w:eastAsia="HGS平成明朝体W3" w:cs="Cordia New"/>
      <w:sz w:val="21"/>
      <w:szCs w:val="21"/>
    </w:rPr>
  </w:style>
  <w:style w:type="character" w:customStyle="1" w:styleId="FooterChar">
    <w:name w:val="Footer Char"/>
    <w:link w:val="Footer"/>
    <w:uiPriority w:val="99"/>
    <w:rsid w:val="008D2768"/>
    <w:rPr>
      <w:rFonts w:eastAsia="바탕체"/>
      <w:sz w:val="24"/>
      <w:szCs w:val="24"/>
      <w:lang w:val="en-US" w:eastAsia="en-US" w:bidi="ar-SA"/>
    </w:rPr>
  </w:style>
  <w:style w:type="table" w:styleId="TableGrid">
    <w:name w:val="Table Grid"/>
    <w:basedOn w:val="TableNormal"/>
    <w:uiPriority w:val="59"/>
    <w:rsid w:val="00120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Normal"/>
    <w:link w:val="SourceChar"/>
    <w:qFormat/>
    <w:rsid w:val="00716DD1"/>
    <w:pPr>
      <w:jc w:val="center"/>
    </w:pPr>
    <w:rPr>
      <w:rFonts w:ascii="Arial" w:hAnsi="Arial"/>
      <w:bCs/>
      <w:lang w:eastAsia="ko-KR"/>
    </w:rPr>
  </w:style>
  <w:style w:type="paragraph" w:customStyle="1" w:styleId="TitleoftheDocument">
    <w:name w:val="Title of the Document"/>
    <w:basedOn w:val="Title"/>
    <w:link w:val="TitleoftheDocumentChar"/>
    <w:qFormat/>
    <w:rsid w:val="00716DD1"/>
    <w:rPr>
      <w:rFonts w:eastAsia="맑은 고딕"/>
    </w:rPr>
  </w:style>
  <w:style w:type="character" w:customStyle="1" w:styleId="SourceChar">
    <w:name w:val="Source Char"/>
    <w:link w:val="Source"/>
    <w:rsid w:val="00716DD1"/>
    <w:rPr>
      <w:rFonts w:ascii="Arial" w:eastAsia="바탕체" w:hAnsi="Arial"/>
      <w:bCs/>
      <w:sz w:val="24"/>
      <w:szCs w:val="24"/>
      <w:lang w:val="en-US" w:eastAsia="ko-KR" w:bidi="ar-SA"/>
    </w:rPr>
  </w:style>
  <w:style w:type="character" w:customStyle="1" w:styleId="TitleoftheDocumentChar">
    <w:name w:val="Title of the Document Char"/>
    <w:link w:val="TitleoftheDocument"/>
    <w:rsid w:val="00716DD1"/>
    <w:rPr>
      <w:rFonts w:ascii="Calibri Light" w:eastAsia="맑은 고딕" w:hAnsi="Calibri Light" w:cs="Angsana New"/>
      <w:b/>
      <w:bCs/>
      <w:kern w:val="28"/>
      <w:sz w:val="32"/>
      <w:szCs w:val="32"/>
      <w:lang w:val="en-US" w:eastAsia="en-US" w:bidi="ar-SA"/>
    </w:rPr>
  </w:style>
  <w:style w:type="paragraph" w:styleId="Title">
    <w:name w:val="Title"/>
    <w:basedOn w:val="Normal"/>
    <w:next w:val="Normal"/>
    <w:link w:val="TitleChar"/>
    <w:qFormat/>
    <w:rsid w:val="00716DD1"/>
    <w:pPr>
      <w:spacing w:before="240" w:after="60"/>
      <w:jc w:val="center"/>
      <w:outlineLvl w:val="0"/>
    </w:pPr>
    <w:rPr>
      <w:rFonts w:ascii="Calibri Light" w:eastAsia="Times New Roman" w:hAnsi="Calibri Light" w:cs="Angsana New"/>
      <w:b/>
      <w:bCs/>
      <w:kern w:val="28"/>
      <w:sz w:val="32"/>
      <w:szCs w:val="32"/>
    </w:rPr>
  </w:style>
  <w:style w:type="character" w:customStyle="1" w:styleId="TitleChar">
    <w:name w:val="Title Char"/>
    <w:link w:val="Title"/>
    <w:rsid w:val="00716DD1"/>
    <w:rPr>
      <w:rFonts w:ascii="Calibri Light" w:eastAsia="Times New Roman" w:hAnsi="Calibri Light" w:cs="Angsana New"/>
      <w:b/>
      <w:bCs/>
      <w:kern w:val="28"/>
      <w:sz w:val="32"/>
      <w:szCs w:val="32"/>
      <w:lang w:val="en-US" w:eastAsia="en-US" w:bidi="ar-SA"/>
    </w:rPr>
  </w:style>
  <w:style w:type="paragraph" w:customStyle="1" w:styleId="Default">
    <w:name w:val="Default"/>
    <w:rsid w:val="005709BC"/>
    <w:pPr>
      <w:autoSpaceDE w:val="0"/>
      <w:autoSpaceDN w:val="0"/>
      <w:adjustRightInd w:val="0"/>
    </w:pPr>
    <w:rPr>
      <w:rFonts w:eastAsia="Calibri"/>
      <w:color w:val="000000"/>
      <w:sz w:val="24"/>
      <w:szCs w:val="24"/>
    </w:rPr>
  </w:style>
  <w:style w:type="paragraph" w:styleId="NormalWeb">
    <w:name w:val="Normal (Web)"/>
    <w:basedOn w:val="Normal"/>
    <w:uiPriority w:val="99"/>
    <w:unhideWhenUsed/>
    <w:rsid w:val="006D2F41"/>
    <w:pPr>
      <w:spacing w:before="100" w:beforeAutospacing="1" w:after="100" w:afterAutospacing="1"/>
    </w:pPr>
    <w:rPr>
      <w:rFonts w:ascii="굴림" w:eastAsia="굴림" w:cs="굴림"/>
      <w:lang w:eastAsia="ko-KR"/>
    </w:rPr>
  </w:style>
  <w:style w:type="paragraph" w:customStyle="1" w:styleId="a0">
    <w:name w:val="a"/>
    <w:basedOn w:val="Normal"/>
    <w:rsid w:val="00FF1170"/>
    <w:pPr>
      <w:spacing w:before="100" w:beforeAutospacing="1" w:after="100" w:afterAutospacing="1"/>
    </w:pPr>
    <w:rPr>
      <w:rFonts w:eastAsiaTheme="minorHAnsi"/>
    </w:rPr>
  </w:style>
  <w:style w:type="paragraph" w:customStyle="1" w:styleId="Level1">
    <w:name w:val="Level1"/>
    <w:basedOn w:val="Heading2"/>
    <w:next w:val="Normal"/>
    <w:qFormat/>
    <w:rsid w:val="00056254"/>
    <w:pPr>
      <w:numPr>
        <w:numId w:val="16"/>
      </w:numPr>
      <w:tabs>
        <w:tab w:val="left" w:pos="720"/>
        <w:tab w:val="left" w:pos="7200"/>
      </w:tabs>
    </w:pPr>
    <w:rPr>
      <w:rFonts w:ascii="Times New Roman" w:hAnsi="Times New Roman"/>
      <w:b/>
      <w:bCs/>
      <w:color w:val="auto"/>
      <w:sz w:val="24"/>
    </w:rPr>
  </w:style>
  <w:style w:type="paragraph" w:customStyle="1" w:styleId="Level2">
    <w:name w:val="Level2"/>
    <w:basedOn w:val="ListParagraph"/>
    <w:qFormat/>
    <w:rsid w:val="00564A95"/>
    <w:pPr>
      <w:numPr>
        <w:ilvl w:val="1"/>
        <w:numId w:val="16"/>
      </w:numPr>
      <w:tabs>
        <w:tab w:val="left" w:pos="810"/>
        <w:tab w:val="left" w:pos="7200"/>
      </w:tabs>
      <w:spacing w:after="240"/>
      <w:jc w:val="both"/>
    </w:pPr>
  </w:style>
  <w:style w:type="character" w:customStyle="1" w:styleId="Heading2Char">
    <w:name w:val="Heading 2 Char"/>
    <w:basedOn w:val="DefaultParagraphFont"/>
    <w:link w:val="Heading2"/>
    <w:semiHidden/>
    <w:rsid w:val="009D6BEF"/>
    <w:rPr>
      <w:rFonts w:asciiTheme="majorHAnsi" w:eastAsiaTheme="majorEastAsia" w:hAnsiTheme="majorHAnsi" w:cstheme="majorBidi"/>
      <w:color w:val="2E74B5" w:themeColor="accent1" w:themeShade="BF"/>
      <w:sz w:val="26"/>
      <w:szCs w:val="26"/>
      <w:lang w:bidi="ar-SA"/>
    </w:rPr>
  </w:style>
  <w:style w:type="paragraph" w:styleId="Date">
    <w:name w:val="Date"/>
    <w:basedOn w:val="Normal"/>
    <w:next w:val="Normal"/>
    <w:link w:val="DateChar"/>
    <w:rsid w:val="008C57CF"/>
  </w:style>
  <w:style w:type="character" w:customStyle="1" w:styleId="Heading3Char">
    <w:name w:val="Heading 3 Char"/>
    <w:basedOn w:val="DefaultParagraphFont"/>
    <w:link w:val="Heading3"/>
    <w:semiHidden/>
    <w:rsid w:val="009D6BEF"/>
    <w:rPr>
      <w:rFonts w:asciiTheme="majorHAnsi" w:eastAsiaTheme="majorEastAsia" w:hAnsiTheme="majorHAnsi" w:cstheme="majorBidi"/>
      <w:color w:val="1F4D78" w:themeColor="accent1" w:themeShade="7F"/>
      <w:sz w:val="24"/>
      <w:szCs w:val="24"/>
      <w:lang w:bidi="ar-SA"/>
    </w:rPr>
  </w:style>
  <w:style w:type="character" w:customStyle="1" w:styleId="DateChar">
    <w:name w:val="Date Char"/>
    <w:basedOn w:val="DefaultParagraphFont"/>
    <w:link w:val="Date"/>
    <w:rsid w:val="008C57CF"/>
    <w:rPr>
      <w:rFonts w:eastAsia="바탕체"/>
      <w:sz w:val="24"/>
      <w:szCs w:val="24"/>
      <w:lang w:bidi="ar-SA"/>
    </w:rPr>
  </w:style>
  <w:style w:type="paragraph" w:customStyle="1" w:styleId="Level20">
    <w:name w:val="Level 2"/>
    <w:basedOn w:val="ListParagraph"/>
    <w:qFormat/>
    <w:rsid w:val="00A7428B"/>
    <w:pPr>
      <w:ind w:left="630" w:hanging="630"/>
      <w:jc w:val="both"/>
    </w:pPr>
    <w:rPr>
      <w:rFonts w:eastAsia="Times New Roman"/>
    </w:rPr>
  </w:style>
  <w:style w:type="paragraph" w:customStyle="1" w:styleId="Level3">
    <w:name w:val="Level 3"/>
    <w:basedOn w:val="ListParagraph"/>
    <w:qFormat/>
    <w:rsid w:val="00056254"/>
    <w:pPr>
      <w:numPr>
        <w:ilvl w:val="2"/>
        <w:numId w:val="16"/>
      </w:numPr>
    </w:pPr>
  </w:style>
  <w:style w:type="paragraph" w:customStyle="1" w:styleId="level4">
    <w:name w:val="level 4"/>
    <w:basedOn w:val="Level3"/>
    <w:qFormat/>
    <w:rsid w:val="00A7428B"/>
  </w:style>
  <w:style w:type="paragraph" w:customStyle="1" w:styleId="L2">
    <w:name w:val="L2"/>
    <w:basedOn w:val="Normal"/>
    <w:qFormat/>
    <w:rsid w:val="001638AA"/>
    <w:pPr>
      <w:ind w:left="720"/>
      <w:jc w:val="both"/>
    </w:pPr>
    <w:rPr>
      <w:rFonts w:eastAsiaTheme="minorEastAsia"/>
      <w:lang w:eastAsia="ko-KR"/>
    </w:rPr>
  </w:style>
  <w:style w:type="character" w:customStyle="1" w:styleId="UnresolvedMention1">
    <w:name w:val="Unresolved Mention1"/>
    <w:basedOn w:val="DefaultParagraphFont"/>
    <w:uiPriority w:val="99"/>
    <w:semiHidden/>
    <w:unhideWhenUsed/>
    <w:rsid w:val="0077518C"/>
    <w:rPr>
      <w:color w:val="605E5C"/>
      <w:shd w:val="clear" w:color="auto" w:fill="E1DFDD"/>
    </w:rPr>
  </w:style>
  <w:style w:type="character" w:customStyle="1" w:styleId="UnresolvedMention2">
    <w:name w:val="Unresolved Mention2"/>
    <w:basedOn w:val="DefaultParagraphFont"/>
    <w:uiPriority w:val="99"/>
    <w:semiHidden/>
    <w:unhideWhenUsed/>
    <w:rsid w:val="0035493F"/>
    <w:rPr>
      <w:color w:val="605E5C"/>
      <w:shd w:val="clear" w:color="auto" w:fill="E1DFDD"/>
    </w:rPr>
  </w:style>
  <w:style w:type="character" w:styleId="CommentReference">
    <w:name w:val="annotation reference"/>
    <w:basedOn w:val="DefaultParagraphFont"/>
    <w:semiHidden/>
    <w:unhideWhenUsed/>
    <w:rsid w:val="007D3802"/>
    <w:rPr>
      <w:sz w:val="18"/>
      <w:szCs w:val="18"/>
    </w:rPr>
  </w:style>
  <w:style w:type="paragraph" w:styleId="CommentText">
    <w:name w:val="annotation text"/>
    <w:basedOn w:val="Normal"/>
    <w:link w:val="CommentTextChar"/>
    <w:unhideWhenUsed/>
    <w:rsid w:val="007D3802"/>
  </w:style>
  <w:style w:type="character" w:customStyle="1" w:styleId="CommentTextChar">
    <w:name w:val="Comment Text Char"/>
    <w:basedOn w:val="DefaultParagraphFont"/>
    <w:link w:val="CommentText"/>
    <w:rsid w:val="007D3802"/>
    <w:rPr>
      <w:rFonts w:eastAsia="바탕체"/>
      <w:sz w:val="24"/>
      <w:szCs w:val="24"/>
      <w:lang w:bidi="ar-SA"/>
    </w:rPr>
  </w:style>
  <w:style w:type="paragraph" w:styleId="CommentSubject">
    <w:name w:val="annotation subject"/>
    <w:basedOn w:val="CommentText"/>
    <w:next w:val="CommentText"/>
    <w:link w:val="CommentSubjectChar"/>
    <w:semiHidden/>
    <w:unhideWhenUsed/>
    <w:rsid w:val="007D3802"/>
    <w:rPr>
      <w:b/>
      <w:bCs/>
    </w:rPr>
  </w:style>
  <w:style w:type="character" w:customStyle="1" w:styleId="CommentSubjectChar">
    <w:name w:val="Comment Subject Char"/>
    <w:basedOn w:val="CommentTextChar"/>
    <w:link w:val="CommentSubject"/>
    <w:semiHidden/>
    <w:rsid w:val="007D3802"/>
    <w:rPr>
      <w:rFonts w:eastAsia="바탕체"/>
      <w:b/>
      <w:bCs/>
      <w:sz w:val="24"/>
      <w:szCs w:val="24"/>
      <w:lang w:bidi="ar-SA"/>
    </w:rPr>
  </w:style>
  <w:style w:type="paragraph" w:styleId="Revision">
    <w:name w:val="Revision"/>
    <w:hidden/>
    <w:uiPriority w:val="99"/>
    <w:semiHidden/>
    <w:rsid w:val="00601C25"/>
    <w:rPr>
      <w:rFonts w:eastAsia="바탕체"/>
      <w:sz w:val="24"/>
      <w:szCs w:val="24"/>
      <w:lang w:bidi="ar-SA"/>
    </w:rPr>
  </w:style>
  <w:style w:type="character" w:customStyle="1" w:styleId="normaltextrun">
    <w:name w:val="normaltextrun"/>
    <w:basedOn w:val="DefaultParagraphFont"/>
    <w:rsid w:val="0038592E"/>
  </w:style>
  <w:style w:type="character" w:customStyle="1" w:styleId="eop">
    <w:name w:val="eop"/>
    <w:basedOn w:val="DefaultParagraphFont"/>
    <w:rsid w:val="00385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942998">
      <w:bodyDiv w:val="1"/>
      <w:marLeft w:val="0"/>
      <w:marRight w:val="0"/>
      <w:marTop w:val="0"/>
      <w:marBottom w:val="0"/>
      <w:divBdr>
        <w:top w:val="none" w:sz="0" w:space="0" w:color="auto"/>
        <w:left w:val="none" w:sz="0" w:space="0" w:color="auto"/>
        <w:bottom w:val="none" w:sz="0" w:space="0" w:color="auto"/>
        <w:right w:val="none" w:sz="0" w:space="0" w:color="auto"/>
      </w:divBdr>
    </w:div>
    <w:div w:id="1166743494">
      <w:bodyDiv w:val="1"/>
      <w:marLeft w:val="0"/>
      <w:marRight w:val="0"/>
      <w:marTop w:val="0"/>
      <w:marBottom w:val="0"/>
      <w:divBdr>
        <w:top w:val="none" w:sz="0" w:space="0" w:color="auto"/>
        <w:left w:val="none" w:sz="0" w:space="0" w:color="auto"/>
        <w:bottom w:val="none" w:sz="0" w:space="0" w:color="auto"/>
        <w:right w:val="none" w:sz="0" w:space="0" w:color="auto"/>
      </w:divBdr>
    </w:div>
    <w:div w:id="1198816990">
      <w:bodyDiv w:val="1"/>
      <w:marLeft w:val="0"/>
      <w:marRight w:val="0"/>
      <w:marTop w:val="0"/>
      <w:marBottom w:val="0"/>
      <w:divBdr>
        <w:top w:val="none" w:sz="0" w:space="0" w:color="auto"/>
        <w:left w:val="none" w:sz="0" w:space="0" w:color="auto"/>
        <w:bottom w:val="none" w:sz="0" w:space="0" w:color="auto"/>
        <w:right w:val="none" w:sz="0" w:space="0" w:color="auto"/>
      </w:divBdr>
    </w:div>
    <w:div w:id="1610044303">
      <w:bodyDiv w:val="1"/>
      <w:marLeft w:val="0"/>
      <w:marRight w:val="0"/>
      <w:marTop w:val="0"/>
      <w:marBottom w:val="0"/>
      <w:divBdr>
        <w:top w:val="none" w:sz="0" w:space="0" w:color="auto"/>
        <w:left w:val="none" w:sz="0" w:space="0" w:color="auto"/>
        <w:bottom w:val="none" w:sz="0" w:space="0" w:color="auto"/>
        <w:right w:val="none" w:sz="0" w:space="0" w:color="auto"/>
      </w:divBdr>
    </w:div>
    <w:div w:id="1673488914">
      <w:bodyDiv w:val="1"/>
      <w:marLeft w:val="0"/>
      <w:marRight w:val="0"/>
      <w:marTop w:val="0"/>
      <w:marBottom w:val="0"/>
      <w:divBdr>
        <w:top w:val="none" w:sz="0" w:space="0" w:color="auto"/>
        <w:left w:val="none" w:sz="0" w:space="0" w:color="auto"/>
        <w:bottom w:val="none" w:sz="0" w:space="0" w:color="auto"/>
        <w:right w:val="none" w:sz="0" w:space="0" w:color="auto"/>
      </w:divBdr>
    </w:div>
    <w:div w:id="1992367524">
      <w:bodyDiv w:val="1"/>
      <w:marLeft w:val="0"/>
      <w:marRight w:val="0"/>
      <w:marTop w:val="0"/>
      <w:marBottom w:val="0"/>
      <w:divBdr>
        <w:top w:val="none" w:sz="0" w:space="0" w:color="auto"/>
        <w:left w:val="none" w:sz="0" w:space="0" w:color="auto"/>
        <w:bottom w:val="none" w:sz="0" w:space="0" w:color="auto"/>
        <w:right w:val="none" w:sz="0" w:space="0" w:color="auto"/>
      </w:divBdr>
      <w:divsChild>
        <w:div w:id="757219082">
          <w:marLeft w:val="0"/>
          <w:marRight w:val="0"/>
          <w:marTop w:val="0"/>
          <w:marBottom w:val="0"/>
          <w:divBdr>
            <w:top w:val="none" w:sz="0" w:space="0" w:color="auto"/>
            <w:left w:val="none" w:sz="0" w:space="0" w:color="auto"/>
            <w:bottom w:val="none" w:sz="0" w:space="0" w:color="auto"/>
            <w:right w:val="none" w:sz="0" w:space="0" w:color="auto"/>
          </w:divBdr>
          <w:divsChild>
            <w:div w:id="2138448799">
              <w:marLeft w:val="0"/>
              <w:marRight w:val="0"/>
              <w:marTop w:val="0"/>
              <w:marBottom w:val="0"/>
              <w:divBdr>
                <w:top w:val="none" w:sz="0" w:space="0" w:color="auto"/>
                <w:left w:val="none" w:sz="0" w:space="0" w:color="auto"/>
                <w:bottom w:val="none" w:sz="0" w:space="0" w:color="auto"/>
                <w:right w:val="none" w:sz="0" w:space="0" w:color="auto"/>
              </w:divBdr>
              <w:divsChild>
                <w:div w:id="1595631673">
                  <w:marLeft w:val="120"/>
                  <w:marRight w:val="120"/>
                  <w:marTop w:val="0"/>
                  <w:marBottom w:val="0"/>
                  <w:divBdr>
                    <w:top w:val="none" w:sz="0" w:space="0" w:color="auto"/>
                    <w:left w:val="none" w:sz="0" w:space="0" w:color="auto"/>
                    <w:bottom w:val="none" w:sz="0" w:space="0" w:color="auto"/>
                    <w:right w:val="none" w:sz="0" w:space="0" w:color="auto"/>
                  </w:divBdr>
                  <w:divsChild>
                    <w:div w:id="1079863916">
                      <w:marLeft w:val="0"/>
                      <w:marRight w:val="0"/>
                      <w:marTop w:val="0"/>
                      <w:marBottom w:val="0"/>
                      <w:divBdr>
                        <w:top w:val="none" w:sz="0" w:space="0" w:color="auto"/>
                        <w:left w:val="none" w:sz="0" w:space="0" w:color="auto"/>
                        <w:bottom w:val="none" w:sz="0" w:space="0" w:color="auto"/>
                        <w:right w:val="none" w:sz="0" w:space="0" w:color="auto"/>
                      </w:divBdr>
                      <w:divsChild>
                        <w:div w:id="27723094">
                          <w:marLeft w:val="0"/>
                          <w:marRight w:val="0"/>
                          <w:marTop w:val="0"/>
                          <w:marBottom w:val="0"/>
                          <w:divBdr>
                            <w:top w:val="none" w:sz="0" w:space="0" w:color="auto"/>
                            <w:left w:val="none" w:sz="0" w:space="0" w:color="auto"/>
                            <w:bottom w:val="none" w:sz="0" w:space="0" w:color="auto"/>
                            <w:right w:val="none" w:sz="0" w:space="0" w:color="auto"/>
                          </w:divBdr>
                          <w:divsChild>
                            <w:div w:id="2102486123">
                              <w:marLeft w:val="0"/>
                              <w:marRight w:val="0"/>
                              <w:marTop w:val="0"/>
                              <w:marBottom w:val="0"/>
                              <w:divBdr>
                                <w:top w:val="none" w:sz="0" w:space="0" w:color="auto"/>
                                <w:left w:val="none" w:sz="0" w:space="0" w:color="auto"/>
                                <w:bottom w:val="none" w:sz="0" w:space="0" w:color="auto"/>
                                <w:right w:val="none" w:sz="0" w:space="0" w:color="auto"/>
                              </w:divBdr>
                              <w:divsChild>
                                <w:div w:id="910308739">
                                  <w:marLeft w:val="0"/>
                                  <w:marRight w:val="0"/>
                                  <w:marTop w:val="0"/>
                                  <w:marBottom w:val="0"/>
                                  <w:divBdr>
                                    <w:top w:val="none" w:sz="0" w:space="0" w:color="auto"/>
                                    <w:left w:val="none" w:sz="0" w:space="0" w:color="auto"/>
                                    <w:bottom w:val="none" w:sz="0" w:space="0" w:color="auto"/>
                                    <w:right w:val="none" w:sz="0" w:space="0" w:color="auto"/>
                                  </w:divBdr>
                                </w:div>
                                <w:div w:id="12606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63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aptpolicy@apt.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ian\AppData\Local\Microsoft\Windows\Temporary%20Internet%20Files\Content.Outlook\H1IFYJ9Q\MC-36%20Doc%20Template%20for%20Secretari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76cd113-9f1e-4f43-9c80-a6dca687ca11" xsi:nil="true"/>
    <lcf76f155ced4ddcb4097134ff3c332f xmlns="b9d3a7e7-b945-4acd-b6ba-699286bf84f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เอกสาร" ma:contentTypeID="0x010100C01CD38C965F174180330CEF335F1178" ma:contentTypeVersion="12" ma:contentTypeDescription="สร้างเอกสารใหม่" ma:contentTypeScope="" ma:versionID="a5225ac367b615b70635bb80c193a255">
  <xsd:schema xmlns:xsd="http://www.w3.org/2001/XMLSchema" xmlns:xs="http://www.w3.org/2001/XMLSchema" xmlns:p="http://schemas.microsoft.com/office/2006/metadata/properties" xmlns:ns2="b9d3a7e7-b945-4acd-b6ba-699286bf84f9" xmlns:ns3="076cd113-9f1e-4f43-9c80-a6dca687ca11" targetNamespace="http://schemas.microsoft.com/office/2006/metadata/properties" ma:root="true" ma:fieldsID="d14c542bf5987863fce38a90b37c550c" ns2:_="" ns3:_="">
    <xsd:import namespace="b9d3a7e7-b945-4acd-b6ba-699286bf84f9"/>
    <xsd:import namespace="076cd113-9f1e-4f43-9c80-a6dca687ca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3a7e7-b945-4acd-b6ba-699286bf8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แท็กรูป" ma:readOnly="false" ma:fieldId="{5cf76f15-5ced-4ddc-b409-7134ff3c332f}" ma:taxonomyMulti="true" ma:sspId="7f8a4516-4c1b-40a3-af95-dae598a73ad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6cd113-9f1e-4f43-9c80-a6dca687ca11" elementFormDefault="qualified">
    <xsd:import namespace="http://schemas.microsoft.com/office/2006/documentManagement/types"/>
    <xsd:import namespace="http://schemas.microsoft.com/office/infopath/2007/PartnerControls"/>
    <xsd:element name="SharedWithUsers" ma:index="12" nillable="true" ma:displayName="แชร์กับ"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แชร์พร้อมกับรายละเอียด" ma:internalName="SharedWithDetails" ma:readOnly="true">
      <xsd:simpleType>
        <xsd:restriction base="dms:Note">
          <xsd:maxLength value="255"/>
        </xsd:restriction>
      </xsd:simpleType>
    </xsd:element>
    <xsd:element name="TaxCatchAll" ma:index="16" nillable="true" ma:displayName="Taxonomy Catch All Column" ma:hidden="true" ma:list="{5faa227b-63e0-4eb4-a0f9-77f8a9ad53e2}" ma:internalName="TaxCatchAll" ma:showField="CatchAllData" ma:web="076cd113-9f1e-4f43-9c80-a6dca687ca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9C3BF1-1D7E-4C79-A842-55A8CB97F83C}">
  <ds:schemaRefs>
    <ds:schemaRef ds:uri="http://schemas.microsoft.com/office/2006/metadata/properties"/>
    <ds:schemaRef ds:uri="http://schemas.microsoft.com/office/infopath/2007/PartnerControls"/>
    <ds:schemaRef ds:uri="076cd113-9f1e-4f43-9c80-a6dca687ca11"/>
    <ds:schemaRef ds:uri="b9d3a7e7-b945-4acd-b6ba-699286bf84f9"/>
  </ds:schemaRefs>
</ds:datastoreItem>
</file>

<file path=customXml/itemProps2.xml><?xml version="1.0" encoding="utf-8"?>
<ds:datastoreItem xmlns:ds="http://schemas.openxmlformats.org/officeDocument/2006/customXml" ds:itemID="{514ADADD-735E-47F9-BA53-91A321E24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3a7e7-b945-4acd-b6ba-699286bf84f9"/>
    <ds:schemaRef ds:uri="076cd113-9f1e-4f43-9c80-a6dca687c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BB557-5AFD-43FA-A7AB-87F662D82C69}">
  <ds:schemaRefs>
    <ds:schemaRef ds:uri="http://schemas.openxmlformats.org/officeDocument/2006/bibliography"/>
  </ds:schemaRefs>
</ds:datastoreItem>
</file>

<file path=customXml/itemProps4.xml><?xml version="1.0" encoding="utf-8"?>
<ds:datastoreItem xmlns:ds="http://schemas.openxmlformats.org/officeDocument/2006/customXml" ds:itemID="{0F698DE2-D3DA-4ABF-8CD8-AB7705474B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MC-36 Doc Template for Secretariat</Template>
  <TotalTime>1</TotalTime>
  <Pages>22</Pages>
  <Words>9950</Words>
  <Characters>56120</Characters>
  <Application>Microsoft Office Word</Application>
  <DocSecurity>0</DocSecurity>
  <Lines>1247</Lines>
  <Paragraphs>617</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65453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DPD</dc:creator>
  <cp:keywords/>
  <dc:description/>
  <cp:lastModifiedBy>Young Gyu Sin</cp:lastModifiedBy>
  <cp:revision>2</cp:revision>
  <cp:lastPrinted>2021-09-15T08:09:00Z</cp:lastPrinted>
  <dcterms:created xsi:type="dcterms:W3CDTF">2022-11-24T07:56:00Z</dcterms:created>
  <dcterms:modified xsi:type="dcterms:W3CDTF">2022-11-24T07:56:00Z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0x010100C01CD38C965F174180330CEF335F1178</vt:lpwstr>
  </property>
  <property fmtid="{D5CDD505-2E9C-101B-9397-08002B2CF9AE}" pid="3" name="MediaServiceImageTags">
    <vt:lpwstr/>
  </property>
</Properties>
</file>