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8" w:type="dxa"/>
        <w:tblBorders>
          <w:bottom w:val="single" w:sz="1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96"/>
        <w:gridCol w:w="5760"/>
        <w:gridCol w:w="2592"/>
      </w:tblGrid>
      <w:tr w:rsidR="00555DC3" w:rsidRPr="00763A4B" w14:paraId="5C4FEE0F" w14:textId="77777777" w:rsidTr="00DB4E5B">
        <w:trPr>
          <w:cantSplit/>
        </w:trPr>
        <w:tc>
          <w:tcPr>
            <w:tcW w:w="1296" w:type="dxa"/>
            <w:vMerge w:val="restart"/>
          </w:tcPr>
          <w:p w14:paraId="335D5C00" w14:textId="77777777" w:rsidR="00555DC3" w:rsidRPr="00763A4B" w:rsidRDefault="00555DC3" w:rsidP="00555DC3">
            <w:pPr>
              <w:widowControl w:val="0"/>
              <w:wordWrap w:val="0"/>
              <w:rPr>
                <w:rFonts w:asciiTheme="minorHAnsi" w:hAnsiTheme="minorHAnsi"/>
                <w:kern w:val="2"/>
                <w:lang w:eastAsia="ko-KR"/>
              </w:rPr>
            </w:pPr>
            <w:r w:rsidRPr="00763A4B">
              <w:rPr>
                <w:rFonts w:asciiTheme="minorHAnsi" w:hAnsiTheme="minorHAnsi"/>
              </w:rPr>
              <w:br w:type="page"/>
            </w:r>
            <w:r w:rsidRPr="00763A4B">
              <w:rPr>
                <w:rFonts w:asciiTheme="minorHAnsi" w:hAnsiTheme="minorHAnsi"/>
                <w:noProof/>
                <w:kern w:val="2"/>
                <w:lang w:eastAsia="ko-KR"/>
              </w:rPr>
              <w:drawing>
                <wp:inline distT="0" distB="0" distL="0" distR="0" wp14:anchorId="17BA198E" wp14:editId="5973220B">
                  <wp:extent cx="762000" cy="714375"/>
                  <wp:effectExtent l="0" t="0" r="0" b="9525"/>
                  <wp:docPr id="1" name="Picture 1" descr="APTlogogreen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PTlogogreen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0" w:type="dxa"/>
          </w:tcPr>
          <w:p w14:paraId="1F9F2B8B" w14:textId="77777777" w:rsidR="00555DC3" w:rsidRPr="00763A4B" w:rsidRDefault="00555DC3" w:rsidP="00555DC3">
            <w:pPr>
              <w:spacing w:before="40"/>
              <w:rPr>
                <w:rFonts w:asciiTheme="minorHAnsi" w:hAnsiTheme="minorHAnsi"/>
              </w:rPr>
            </w:pPr>
            <w:r w:rsidRPr="00763A4B">
              <w:rPr>
                <w:rFonts w:asciiTheme="minorHAnsi" w:hAnsiTheme="minorHAnsi"/>
              </w:rPr>
              <w:t>ASIA-PACIFIC TELECOMMUNITY</w:t>
            </w:r>
          </w:p>
        </w:tc>
        <w:tc>
          <w:tcPr>
            <w:tcW w:w="2592" w:type="dxa"/>
          </w:tcPr>
          <w:p w14:paraId="3856282C" w14:textId="77777777" w:rsidR="00555DC3" w:rsidRPr="00763A4B" w:rsidRDefault="00555DC3" w:rsidP="00555DC3">
            <w:pPr>
              <w:spacing w:before="40"/>
              <w:rPr>
                <w:rFonts w:asciiTheme="minorHAnsi" w:hAnsiTheme="minorHAnsi"/>
                <w:b/>
              </w:rPr>
            </w:pPr>
          </w:p>
        </w:tc>
      </w:tr>
      <w:tr w:rsidR="00555DC3" w:rsidRPr="00763A4B" w14:paraId="065F1F7F" w14:textId="77777777" w:rsidTr="00DB4E5B">
        <w:trPr>
          <w:cantSplit/>
        </w:trPr>
        <w:tc>
          <w:tcPr>
            <w:tcW w:w="1296" w:type="dxa"/>
            <w:vMerge/>
          </w:tcPr>
          <w:p w14:paraId="016C99A2" w14:textId="77777777" w:rsidR="00555DC3" w:rsidRPr="00763A4B" w:rsidRDefault="00555DC3" w:rsidP="00555DC3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14:paraId="3E4E89B5" w14:textId="77777777" w:rsidR="00555DC3" w:rsidRPr="00763A4B" w:rsidRDefault="00555DC3" w:rsidP="00C50784">
            <w:pPr>
              <w:spacing w:before="40" w:after="40"/>
              <w:ind w:right="288"/>
              <w:rPr>
                <w:rFonts w:asciiTheme="minorHAnsi" w:hAnsiTheme="minorHAnsi"/>
              </w:rPr>
            </w:pPr>
            <w:r w:rsidRPr="00763A4B">
              <w:rPr>
                <w:rFonts w:asciiTheme="minorHAnsi" w:hAnsiTheme="minorHAnsi"/>
                <w:b/>
              </w:rPr>
              <w:t>APT Preparatory Group for PP-18</w:t>
            </w:r>
          </w:p>
        </w:tc>
        <w:tc>
          <w:tcPr>
            <w:tcW w:w="2592" w:type="dxa"/>
          </w:tcPr>
          <w:p w14:paraId="6605C4E3" w14:textId="77777777" w:rsidR="00555DC3" w:rsidRPr="00763A4B" w:rsidRDefault="00555DC3" w:rsidP="00C50784">
            <w:pPr>
              <w:spacing w:before="40"/>
              <w:rPr>
                <w:rFonts w:asciiTheme="minorHAnsi" w:hAnsiTheme="minorHAnsi"/>
                <w:b/>
                <w:bCs/>
              </w:rPr>
            </w:pPr>
          </w:p>
        </w:tc>
      </w:tr>
      <w:tr w:rsidR="00B02C0F" w:rsidRPr="00763A4B" w14:paraId="63A3B352" w14:textId="77777777" w:rsidTr="00DB4E5B">
        <w:trPr>
          <w:cantSplit/>
          <w:trHeight w:val="219"/>
        </w:trPr>
        <w:tc>
          <w:tcPr>
            <w:tcW w:w="1296" w:type="dxa"/>
            <w:vMerge/>
          </w:tcPr>
          <w:p w14:paraId="0A47F540" w14:textId="77777777" w:rsidR="00B02C0F" w:rsidRPr="00763A4B" w:rsidRDefault="00B02C0F" w:rsidP="00DB4E5B">
            <w:pPr>
              <w:rPr>
                <w:rFonts w:asciiTheme="minorHAnsi" w:hAnsiTheme="minorHAnsi"/>
              </w:rPr>
            </w:pPr>
          </w:p>
        </w:tc>
        <w:tc>
          <w:tcPr>
            <w:tcW w:w="5760" w:type="dxa"/>
          </w:tcPr>
          <w:p w14:paraId="05984EE0" w14:textId="77777777" w:rsidR="00B02C0F" w:rsidRPr="00763A4B" w:rsidRDefault="00B02C0F" w:rsidP="00C50784">
            <w:pPr>
              <w:spacing w:before="40"/>
              <w:rPr>
                <w:rFonts w:asciiTheme="minorHAnsi" w:hAnsiTheme="minorHAnsi"/>
              </w:rPr>
            </w:pPr>
          </w:p>
        </w:tc>
        <w:tc>
          <w:tcPr>
            <w:tcW w:w="2592" w:type="dxa"/>
          </w:tcPr>
          <w:p w14:paraId="3F16AAD0" w14:textId="77777777" w:rsidR="00B02C0F" w:rsidRPr="00763A4B" w:rsidRDefault="00B02C0F" w:rsidP="00B11F41">
            <w:pPr>
              <w:keepNext/>
              <w:spacing w:before="40"/>
              <w:outlineLvl w:val="0"/>
              <w:rPr>
                <w:rFonts w:asciiTheme="minorHAnsi" w:hAnsiTheme="minorHAnsi"/>
                <w:bCs/>
                <w:u w:val="single"/>
              </w:rPr>
            </w:pPr>
          </w:p>
        </w:tc>
      </w:tr>
    </w:tbl>
    <w:p w14:paraId="1A232EC0" w14:textId="77777777" w:rsidR="006D6444" w:rsidRPr="00763A4B" w:rsidRDefault="006D6444" w:rsidP="006D6444">
      <w:pPr>
        <w:spacing w:after="160" w:line="259" w:lineRule="auto"/>
        <w:rPr>
          <w:rFonts w:asciiTheme="minorHAnsi" w:hAnsiTheme="minorHAnsi"/>
        </w:rPr>
      </w:pPr>
    </w:p>
    <w:p w14:paraId="52C54D0C" w14:textId="77777777" w:rsidR="006D6444" w:rsidRPr="00763A4B" w:rsidRDefault="006D6444" w:rsidP="006D6444">
      <w:pPr>
        <w:rPr>
          <w:rFonts w:asciiTheme="minorHAnsi" w:hAnsiTheme="minorHAnsi"/>
        </w:rPr>
      </w:pPr>
    </w:p>
    <w:p w14:paraId="7629A244" w14:textId="77777777" w:rsidR="00FA31FD" w:rsidRPr="00763A4B" w:rsidRDefault="00B02C0F" w:rsidP="00B02C0F">
      <w:pPr>
        <w:jc w:val="center"/>
        <w:rPr>
          <w:rFonts w:asciiTheme="minorHAnsi" w:hAnsiTheme="minorHAnsi"/>
        </w:rPr>
      </w:pPr>
      <w:r w:rsidRPr="00763A4B">
        <w:rPr>
          <w:rFonts w:asciiTheme="minorHAnsi" w:hAnsiTheme="minorHAnsi"/>
        </w:rPr>
        <w:t>Secretary General</w:t>
      </w:r>
    </w:p>
    <w:p w14:paraId="364313E6" w14:textId="77777777" w:rsidR="00B02C0F" w:rsidRPr="00763A4B" w:rsidRDefault="00B02C0F" w:rsidP="00B02C0F">
      <w:pPr>
        <w:jc w:val="center"/>
        <w:rPr>
          <w:rFonts w:asciiTheme="minorHAnsi" w:hAnsiTheme="minorHAnsi"/>
        </w:rPr>
      </w:pPr>
    </w:p>
    <w:p w14:paraId="465F2882" w14:textId="77777777" w:rsidR="00B02C0F" w:rsidRPr="00763A4B" w:rsidRDefault="00B02C0F" w:rsidP="00B02C0F">
      <w:pPr>
        <w:jc w:val="center"/>
        <w:rPr>
          <w:rFonts w:asciiTheme="minorHAnsi" w:hAnsiTheme="minorHAnsi"/>
          <w:b/>
        </w:rPr>
      </w:pPr>
      <w:r w:rsidRPr="00763A4B">
        <w:rPr>
          <w:rFonts w:asciiTheme="minorHAnsi" w:hAnsiTheme="minorHAnsi"/>
          <w:b/>
        </w:rPr>
        <w:t>ITU PP Decisions</w:t>
      </w:r>
      <w:r w:rsidR="00B62931">
        <w:rPr>
          <w:rFonts w:asciiTheme="minorHAnsi" w:hAnsiTheme="minorHAnsi"/>
          <w:b/>
        </w:rPr>
        <w:t xml:space="preserve">, </w:t>
      </w:r>
      <w:r w:rsidRPr="00763A4B">
        <w:rPr>
          <w:rFonts w:asciiTheme="minorHAnsi" w:hAnsiTheme="minorHAnsi"/>
          <w:b/>
        </w:rPr>
        <w:t xml:space="preserve">Resolutions </w:t>
      </w:r>
      <w:r w:rsidR="00F6350E" w:rsidRPr="00763A4B">
        <w:rPr>
          <w:rFonts w:asciiTheme="minorHAnsi" w:hAnsiTheme="minorHAnsi"/>
          <w:b/>
        </w:rPr>
        <w:t xml:space="preserve">and proposals from Members </w:t>
      </w:r>
      <w:r w:rsidR="004A24D7" w:rsidRPr="00763A4B">
        <w:rPr>
          <w:rFonts w:asciiTheme="minorHAnsi" w:hAnsiTheme="minorHAnsi"/>
          <w:b/>
        </w:rPr>
        <w:t>(ver.</w:t>
      </w:r>
      <w:r w:rsidR="00392D64">
        <w:rPr>
          <w:rFonts w:asciiTheme="minorHAnsi" w:hAnsiTheme="minorHAnsi"/>
          <w:b/>
        </w:rPr>
        <w:t>7</w:t>
      </w:r>
      <w:r w:rsidR="004A24D7" w:rsidRPr="00763A4B">
        <w:rPr>
          <w:rFonts w:asciiTheme="minorHAnsi" w:hAnsiTheme="minorHAnsi"/>
          <w:b/>
        </w:rPr>
        <w:t>)</w:t>
      </w:r>
    </w:p>
    <w:p w14:paraId="4BA1E7C8" w14:textId="77777777" w:rsidR="00B02C0F" w:rsidRPr="00763A4B" w:rsidRDefault="00B02C0F" w:rsidP="00FA31FD">
      <w:pPr>
        <w:rPr>
          <w:rFonts w:asciiTheme="minorHAnsi" w:hAnsiTheme="minorHAnsi"/>
        </w:rPr>
      </w:pPr>
    </w:p>
    <w:p w14:paraId="1D45B45B" w14:textId="77777777" w:rsidR="00B02C0F" w:rsidRPr="00763A4B" w:rsidRDefault="00B02C0F" w:rsidP="00FA31FD">
      <w:pPr>
        <w:rPr>
          <w:rFonts w:asciiTheme="minorHAnsi" w:hAnsiTheme="minorHAnsi"/>
        </w:rPr>
      </w:pPr>
    </w:p>
    <w:p w14:paraId="1624D297" w14:textId="77777777" w:rsidR="00B02C0F" w:rsidRPr="00763A4B" w:rsidRDefault="00B02C0F" w:rsidP="00FA31FD">
      <w:pPr>
        <w:rPr>
          <w:rFonts w:asciiTheme="minorHAnsi" w:hAnsiTheme="minorHAnsi"/>
        </w:rPr>
        <w:sectPr w:rsidR="00B02C0F" w:rsidRPr="00763A4B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AFA1EE" w14:textId="77777777" w:rsidR="006D6444" w:rsidRPr="00763A4B" w:rsidRDefault="006D6444" w:rsidP="006D6444">
      <w:pPr>
        <w:rPr>
          <w:rFonts w:asciiTheme="minorHAnsi" w:hAnsiTheme="minorHAnsi"/>
          <w:b/>
        </w:rPr>
      </w:pPr>
      <w:r w:rsidRPr="00763A4B">
        <w:rPr>
          <w:rFonts w:asciiTheme="minorHAnsi" w:hAnsiTheme="minorHAnsi"/>
          <w:b/>
        </w:rPr>
        <w:lastRenderedPageBreak/>
        <w:t xml:space="preserve">1. APT-PP18 Decisions Tracking Table </w:t>
      </w:r>
    </w:p>
    <w:p w14:paraId="75E3EE57" w14:textId="77777777" w:rsidR="006D6444" w:rsidRPr="00763A4B" w:rsidRDefault="006D6444" w:rsidP="006D6444">
      <w:pPr>
        <w:spacing w:after="120"/>
        <w:jc w:val="center"/>
        <w:rPr>
          <w:rFonts w:asciiTheme="minorHAnsi" w:hAnsiTheme="minorHAnsi"/>
          <w:b/>
          <w:bCs/>
        </w:rPr>
      </w:pPr>
    </w:p>
    <w:tbl>
      <w:tblPr>
        <w:tblStyle w:val="TableGrid"/>
        <w:tblW w:w="14845" w:type="dxa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4136"/>
        <w:gridCol w:w="4837"/>
        <w:gridCol w:w="900"/>
        <w:gridCol w:w="990"/>
        <w:gridCol w:w="990"/>
        <w:gridCol w:w="990"/>
        <w:gridCol w:w="990"/>
      </w:tblGrid>
      <w:tr w:rsidR="00081387" w:rsidRPr="00763A4B" w14:paraId="271E47FF" w14:textId="77777777" w:rsidTr="00081387">
        <w:trPr>
          <w:trHeight w:val="190"/>
          <w:tblHeader/>
          <w:jc w:val="center"/>
        </w:trPr>
        <w:tc>
          <w:tcPr>
            <w:tcW w:w="1012" w:type="dxa"/>
            <w:vMerge w:val="restart"/>
            <w:shd w:val="clear" w:color="auto" w:fill="D5DCE4" w:themeFill="text2" w:themeFillTint="33"/>
            <w:vAlign w:val="center"/>
          </w:tcPr>
          <w:p w14:paraId="443B795D" w14:textId="77777777" w:rsidR="00081387" w:rsidRPr="00763A4B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Decision </w:t>
            </w:r>
          </w:p>
        </w:tc>
        <w:tc>
          <w:tcPr>
            <w:tcW w:w="4136" w:type="dxa"/>
            <w:vMerge w:val="restart"/>
            <w:shd w:val="clear" w:color="auto" w:fill="D5DCE4" w:themeFill="text2" w:themeFillTint="33"/>
            <w:vAlign w:val="center"/>
          </w:tcPr>
          <w:p w14:paraId="38ABC512" w14:textId="77777777" w:rsidR="00081387" w:rsidRPr="00763A4B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837" w:type="dxa"/>
            <w:vMerge w:val="restart"/>
            <w:shd w:val="clear" w:color="auto" w:fill="D5DCE4" w:themeFill="text2" w:themeFillTint="33"/>
            <w:vAlign w:val="center"/>
          </w:tcPr>
          <w:p w14:paraId="0570EB1A" w14:textId="77777777" w:rsidR="00081387" w:rsidRPr="00392D64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Other Regions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/ Member States</w:t>
            </w: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Proposal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00" w:type="dxa"/>
            <w:vMerge w:val="restart"/>
            <w:shd w:val="clear" w:color="auto" w:fill="D5DCE4" w:themeFill="text2" w:themeFillTint="33"/>
            <w:vAlign w:val="center"/>
          </w:tcPr>
          <w:p w14:paraId="57F7E629" w14:textId="2B3D72CF" w:rsidR="00081387" w:rsidRPr="00BF0362" w:rsidRDefault="0023755B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Alloca-tion</w:t>
            </w:r>
            <w:proofErr w:type="spellEnd"/>
          </w:p>
        </w:tc>
        <w:tc>
          <w:tcPr>
            <w:tcW w:w="990" w:type="dxa"/>
            <w:vMerge w:val="restart"/>
            <w:shd w:val="clear" w:color="auto" w:fill="D5DCE4" w:themeFill="text2" w:themeFillTint="33"/>
            <w:vAlign w:val="center"/>
          </w:tcPr>
          <w:p w14:paraId="5C45A90E" w14:textId="77777777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F0362">
              <w:rPr>
                <w:rFonts w:asciiTheme="minorHAnsi" w:hAnsiTheme="minorHAnsi"/>
                <w:b/>
                <w:bCs/>
                <w:sz w:val="21"/>
                <w:szCs w:val="21"/>
              </w:rPr>
              <w:t>DL</w:t>
            </w:r>
          </w:p>
        </w:tc>
        <w:tc>
          <w:tcPr>
            <w:tcW w:w="990" w:type="dxa"/>
            <w:vMerge w:val="restart"/>
            <w:shd w:val="clear" w:color="auto" w:fill="D5DCE4" w:themeFill="text2" w:themeFillTint="33"/>
            <w:vAlign w:val="center"/>
          </w:tcPr>
          <w:p w14:paraId="77736915" w14:textId="77777777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F0362">
              <w:rPr>
                <w:rFonts w:asciiTheme="minorHAnsi" w:hAnsiTheme="minorHAnsi"/>
                <w:b/>
                <w:bCs/>
                <w:sz w:val="21"/>
                <w:szCs w:val="21"/>
              </w:rPr>
              <w:t>DT</w:t>
            </w:r>
          </w:p>
        </w:tc>
        <w:tc>
          <w:tcPr>
            <w:tcW w:w="1980" w:type="dxa"/>
            <w:gridSpan w:val="2"/>
            <w:shd w:val="clear" w:color="auto" w:fill="D5DCE4" w:themeFill="text2" w:themeFillTint="33"/>
          </w:tcPr>
          <w:p w14:paraId="21933328" w14:textId="49B871D1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BF0362">
              <w:rPr>
                <w:rFonts w:asciiTheme="minorHAnsi" w:hAnsiTheme="minorHAnsi"/>
                <w:b/>
                <w:bCs/>
                <w:sz w:val="21"/>
                <w:szCs w:val="21"/>
              </w:rPr>
              <w:t>C</w:t>
            </w:r>
          </w:p>
        </w:tc>
      </w:tr>
      <w:tr w:rsidR="00081387" w:rsidRPr="00763A4B" w14:paraId="3352F3E4" w14:textId="77777777" w:rsidTr="00081387">
        <w:trPr>
          <w:trHeight w:val="190"/>
          <w:tblHeader/>
          <w:jc w:val="center"/>
        </w:trPr>
        <w:tc>
          <w:tcPr>
            <w:tcW w:w="1012" w:type="dxa"/>
            <w:vMerge/>
            <w:shd w:val="clear" w:color="auto" w:fill="D5DCE4" w:themeFill="text2" w:themeFillTint="33"/>
            <w:vAlign w:val="center"/>
          </w:tcPr>
          <w:p w14:paraId="1ECE9A83" w14:textId="77777777" w:rsidR="00081387" w:rsidRPr="00763A4B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136" w:type="dxa"/>
            <w:vMerge/>
            <w:shd w:val="clear" w:color="auto" w:fill="D5DCE4" w:themeFill="text2" w:themeFillTint="33"/>
            <w:vAlign w:val="center"/>
          </w:tcPr>
          <w:p w14:paraId="770A5094" w14:textId="77777777" w:rsidR="00081387" w:rsidRPr="00763A4B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837" w:type="dxa"/>
            <w:vMerge/>
            <w:shd w:val="clear" w:color="auto" w:fill="D5DCE4" w:themeFill="text2" w:themeFillTint="33"/>
            <w:vAlign w:val="center"/>
          </w:tcPr>
          <w:p w14:paraId="61C2386C" w14:textId="77777777" w:rsidR="00081387" w:rsidRPr="00763A4B" w:rsidRDefault="00081387" w:rsidP="00392D64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00" w:type="dxa"/>
            <w:vMerge/>
            <w:shd w:val="clear" w:color="auto" w:fill="D5DCE4" w:themeFill="text2" w:themeFillTint="33"/>
            <w:vAlign w:val="center"/>
          </w:tcPr>
          <w:p w14:paraId="72FB6E68" w14:textId="77777777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5DCE4" w:themeFill="text2" w:themeFillTint="33"/>
            <w:vAlign w:val="center"/>
          </w:tcPr>
          <w:p w14:paraId="32C7908E" w14:textId="77777777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5DCE4" w:themeFill="text2" w:themeFillTint="33"/>
            <w:vAlign w:val="center"/>
          </w:tcPr>
          <w:p w14:paraId="2D016C55" w14:textId="77777777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D5DCE4" w:themeFill="text2" w:themeFillTint="33"/>
          </w:tcPr>
          <w:p w14:paraId="5F8AA191" w14:textId="44803560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Com.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14:paraId="2AA5BD11" w14:textId="7918EEA6" w:rsidR="00081387" w:rsidRPr="00BF0362" w:rsidRDefault="00081387" w:rsidP="00A95048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PL</w:t>
            </w:r>
          </w:p>
        </w:tc>
      </w:tr>
      <w:tr w:rsidR="00081387" w:rsidRPr="00763A4B" w14:paraId="640719BC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FBCB988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fr-FR"/>
              </w:rPr>
              <w:t>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16268394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Treatment of decisions, resolutions and recommendations of plenipotentiary conferences</w:t>
            </w:r>
          </w:p>
        </w:tc>
        <w:tc>
          <w:tcPr>
            <w:tcW w:w="4837" w:type="dxa"/>
            <w:shd w:val="clear" w:color="auto" w:fill="F2F2F2" w:themeFill="background1" w:themeFillShade="F2"/>
          </w:tcPr>
          <w:p w14:paraId="37D8E921" w14:textId="77777777" w:rsidR="00081387" w:rsidRPr="00763A4B" w:rsidRDefault="00081387" w:rsidP="0039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17747926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A585854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A419130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A721D6" w14:textId="01A0E931" w:rsidR="00C50EA8" w:rsidRPr="00BF0362" w:rsidRDefault="00C50EA8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06BD640" w14:textId="6764EB63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081387" w:rsidRPr="00763A4B" w14:paraId="52AB3D82" w14:textId="77777777" w:rsidTr="00081387">
        <w:trPr>
          <w:trHeight w:val="365"/>
          <w:jc w:val="center"/>
        </w:trPr>
        <w:tc>
          <w:tcPr>
            <w:tcW w:w="1012" w:type="dxa"/>
          </w:tcPr>
          <w:p w14:paraId="7F731BE2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fr-FR"/>
              </w:rPr>
              <w:t>5</w:t>
            </w:r>
          </w:p>
        </w:tc>
        <w:tc>
          <w:tcPr>
            <w:tcW w:w="4136" w:type="dxa"/>
          </w:tcPr>
          <w:p w14:paraId="7E019E17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eastAsia="SimSun" w:hAnsiTheme="minorHAnsi"/>
                <w:noProof/>
                <w:sz w:val="21"/>
                <w:szCs w:val="21"/>
                <w:lang w:eastAsia="zh-CN"/>
              </w:rPr>
              <w:t>Revenue and expenses for the Union for the period 2016-2019</w:t>
            </w:r>
          </w:p>
        </w:tc>
        <w:tc>
          <w:tcPr>
            <w:tcW w:w="4837" w:type="dxa"/>
          </w:tcPr>
          <w:p w14:paraId="63743D62" w14:textId="77777777" w:rsidR="00081387" w:rsidRPr="008002B7" w:rsidRDefault="00081387" w:rsidP="0039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8002B7">
              <w:rPr>
                <w:rFonts w:asciiTheme="minorHAnsi" w:hAnsiTheme="minorHAnsi"/>
                <w:sz w:val="21"/>
                <w:szCs w:val="21"/>
              </w:rPr>
              <w:t>EUR/48A2/26 (MOD)</w:t>
            </w:r>
          </w:p>
          <w:p w14:paraId="7D63D4D4" w14:textId="77777777" w:rsidR="00081387" w:rsidRPr="008002B7" w:rsidRDefault="00081387" w:rsidP="00392D64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8002B7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RCC/62A1/27 (MOD)</w:t>
            </w:r>
          </w:p>
          <w:p w14:paraId="79E8CF5C" w14:textId="77777777" w:rsidR="00081387" w:rsidRPr="008002B7" w:rsidRDefault="00081387" w:rsidP="00392D64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8002B7">
              <w:rPr>
                <w:rFonts w:asciiTheme="minorHAnsi" w:hAnsiTheme="minorHAnsi"/>
                <w:bCs/>
                <w:sz w:val="21"/>
                <w:szCs w:val="21"/>
              </w:rPr>
              <w:t>IAP/63A1/30 (MOD)</w:t>
            </w:r>
          </w:p>
        </w:tc>
        <w:tc>
          <w:tcPr>
            <w:tcW w:w="900" w:type="dxa"/>
          </w:tcPr>
          <w:p w14:paraId="7367F07C" w14:textId="2F00DB93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7581ACD2" w14:textId="1C6E34B4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DL/17</w:t>
            </w:r>
          </w:p>
        </w:tc>
        <w:tc>
          <w:tcPr>
            <w:tcW w:w="990" w:type="dxa"/>
          </w:tcPr>
          <w:p w14:paraId="0ACFE429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151EA377" w14:textId="77777777" w:rsidR="00C50EA8" w:rsidRDefault="00C50EA8" w:rsidP="00C50EA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C/125</w:t>
            </w:r>
          </w:p>
          <w:p w14:paraId="377C52D8" w14:textId="5371DB94" w:rsidR="00081387" w:rsidRPr="00BF0362" w:rsidRDefault="00C50EA8" w:rsidP="00C50EA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7DE7F2E6" w14:textId="77777777" w:rsidR="00081387" w:rsidRDefault="009F0158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C/134</w:t>
            </w:r>
          </w:p>
          <w:p w14:paraId="71055B69" w14:textId="77777777" w:rsidR="009F0158" w:rsidRDefault="009F0158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  <w:p w14:paraId="74E5128C" w14:textId="77777777" w:rsidR="007F1BCB" w:rsidRDefault="007F1BCB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C/164</w:t>
            </w:r>
          </w:p>
          <w:p w14:paraId="6470B3B6" w14:textId="244DFDD1" w:rsidR="007F1BCB" w:rsidRPr="00BF0362" w:rsidRDefault="007F1BCB" w:rsidP="00A95048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081387" w:rsidRPr="00763A4B" w14:paraId="4A1CEA5A" w14:textId="77777777" w:rsidTr="00081387">
        <w:trPr>
          <w:trHeight w:val="365"/>
          <w:jc w:val="center"/>
        </w:trPr>
        <w:tc>
          <w:tcPr>
            <w:tcW w:w="1012" w:type="dxa"/>
          </w:tcPr>
          <w:p w14:paraId="0E638FC1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</w:t>
            </w:r>
          </w:p>
        </w:tc>
        <w:tc>
          <w:tcPr>
            <w:tcW w:w="4136" w:type="dxa"/>
          </w:tcPr>
          <w:p w14:paraId="1C8E8554" w14:textId="72DEA956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 xml:space="preserve">Creation and management of Council working groups </w:t>
            </w:r>
          </w:p>
        </w:tc>
        <w:tc>
          <w:tcPr>
            <w:tcW w:w="4837" w:type="dxa"/>
          </w:tcPr>
          <w:p w14:paraId="16F8E9CA" w14:textId="77777777" w:rsidR="00081387" w:rsidRPr="008002B7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8002B7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EUR/48A2/27 (MOD)</w:t>
            </w:r>
          </w:p>
          <w:p w14:paraId="662D9CA8" w14:textId="77777777" w:rsidR="00081387" w:rsidRPr="008002B7" w:rsidRDefault="00081387" w:rsidP="00392D64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8002B7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RCC/62A1/28 (MOD)</w:t>
            </w:r>
          </w:p>
          <w:p w14:paraId="7EDFD4A9" w14:textId="77777777" w:rsidR="00081387" w:rsidRPr="008002B7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8002B7">
              <w:rPr>
                <w:rFonts w:asciiTheme="minorHAnsi" w:hAnsiTheme="minorHAnsi"/>
                <w:bCs/>
                <w:sz w:val="21"/>
                <w:szCs w:val="21"/>
              </w:rPr>
              <w:t>IAP/63A1/5</w:t>
            </w:r>
            <w:r w:rsidRPr="008002B7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(MOD)</w:t>
            </w:r>
          </w:p>
        </w:tc>
        <w:tc>
          <w:tcPr>
            <w:tcW w:w="900" w:type="dxa"/>
          </w:tcPr>
          <w:p w14:paraId="6BEE4C5B" w14:textId="4EF46826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2FF42DBB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58B1D59" w14:textId="261972A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DT/35</w:t>
            </w:r>
          </w:p>
        </w:tc>
        <w:tc>
          <w:tcPr>
            <w:tcW w:w="990" w:type="dxa"/>
          </w:tcPr>
          <w:p w14:paraId="3A1EEC8B" w14:textId="77777777" w:rsidR="00081387" w:rsidRDefault="00BF7BC4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C/104</w:t>
            </w:r>
          </w:p>
          <w:p w14:paraId="3901F69A" w14:textId="048EBC69" w:rsidR="00BF7BC4" w:rsidRDefault="00BF7BC4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7D2F9826" w14:textId="37830921" w:rsidR="00081387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C/108</w:t>
            </w:r>
          </w:p>
          <w:p w14:paraId="6E6624BA" w14:textId="77777777" w:rsidR="00081387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0852D3CD" w14:textId="77777777" w:rsidR="00C97ADC" w:rsidRDefault="00C97ADC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C/113</w:t>
            </w:r>
          </w:p>
          <w:p w14:paraId="04F1C4F0" w14:textId="49551355" w:rsidR="00C97ADC" w:rsidRPr="00BF0362" w:rsidRDefault="00C97ADC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081387" w:rsidRPr="00763A4B" w14:paraId="472A97D9" w14:textId="77777777" w:rsidTr="00081387">
        <w:trPr>
          <w:trHeight w:val="365"/>
          <w:jc w:val="center"/>
        </w:trPr>
        <w:tc>
          <w:tcPr>
            <w:tcW w:w="1012" w:type="dxa"/>
          </w:tcPr>
          <w:p w14:paraId="52575D41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</w:t>
            </w:r>
          </w:p>
        </w:tc>
        <w:tc>
          <w:tcPr>
            <w:tcW w:w="4136" w:type="dxa"/>
          </w:tcPr>
          <w:p w14:paraId="7CA1694A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Free online access to ITU publications</w:t>
            </w:r>
          </w:p>
        </w:tc>
        <w:tc>
          <w:tcPr>
            <w:tcW w:w="4837" w:type="dxa"/>
          </w:tcPr>
          <w:p w14:paraId="63BFBB0C" w14:textId="77777777" w:rsidR="00081387" w:rsidRPr="008002B7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8002B7">
              <w:rPr>
                <w:rFonts w:asciiTheme="minorHAnsi" w:hAnsiTheme="minorHAnsi"/>
                <w:sz w:val="21"/>
                <w:szCs w:val="21"/>
              </w:rPr>
              <w:t>AFCP/55A2/1 (MOD)</w:t>
            </w:r>
          </w:p>
        </w:tc>
        <w:tc>
          <w:tcPr>
            <w:tcW w:w="900" w:type="dxa"/>
          </w:tcPr>
          <w:p w14:paraId="4D77B5CB" w14:textId="0A258981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BF036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0485FEF2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392475B" w14:textId="53DCABAD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bidi="th-TH"/>
              </w:rPr>
            </w:pPr>
            <w:r w:rsidRPr="00BF0362"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bidi="th-TH"/>
              </w:rPr>
              <w:t>NOC</w:t>
            </w:r>
          </w:p>
        </w:tc>
        <w:tc>
          <w:tcPr>
            <w:tcW w:w="990" w:type="dxa"/>
          </w:tcPr>
          <w:p w14:paraId="0CC78199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DC845CD" w14:textId="1B5E53F4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081387" w:rsidRPr="00763A4B" w14:paraId="31885CF1" w14:textId="77777777" w:rsidTr="00081387">
        <w:trPr>
          <w:trHeight w:val="365"/>
          <w:jc w:val="center"/>
        </w:trPr>
        <w:tc>
          <w:tcPr>
            <w:tcW w:w="1012" w:type="dxa"/>
          </w:tcPr>
          <w:p w14:paraId="48103985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</w:t>
            </w:r>
          </w:p>
        </w:tc>
        <w:tc>
          <w:tcPr>
            <w:tcW w:w="4136" w:type="dxa"/>
          </w:tcPr>
          <w:p w14:paraId="317B8D6B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Monitoring mechanism on ITU programmes and projects</w:t>
            </w:r>
          </w:p>
        </w:tc>
        <w:tc>
          <w:tcPr>
            <w:tcW w:w="4837" w:type="dxa"/>
          </w:tcPr>
          <w:p w14:paraId="7DB81B8D" w14:textId="77777777" w:rsidR="00081387" w:rsidRPr="00763A4B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IAP/63A1/11 (SUP)</w:t>
            </w:r>
          </w:p>
        </w:tc>
        <w:tc>
          <w:tcPr>
            <w:tcW w:w="900" w:type="dxa"/>
          </w:tcPr>
          <w:p w14:paraId="1B05E989" w14:textId="114C5A2A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4CDCE33E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C5FF85A" w14:textId="77777777" w:rsidR="00081387" w:rsidRDefault="00851E7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DT/70</w:t>
            </w:r>
          </w:p>
          <w:p w14:paraId="51069D63" w14:textId="2A2B69FF" w:rsidR="00851E72" w:rsidRPr="00BF0362" w:rsidRDefault="00851E7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3B4BE51C" w14:textId="1FE89CAF" w:rsidR="00081387" w:rsidRDefault="00E306F4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C/132</w:t>
            </w:r>
          </w:p>
          <w:p w14:paraId="5462E4A0" w14:textId="765E36F9" w:rsidR="00851E72" w:rsidRPr="00BF0362" w:rsidRDefault="00851E7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03D4E1E2" w14:textId="77777777" w:rsidR="00081387" w:rsidRDefault="00F77560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C/137</w:t>
            </w:r>
          </w:p>
          <w:p w14:paraId="05D0ACF8" w14:textId="410CA44E" w:rsidR="00F77560" w:rsidRPr="00BF0362" w:rsidRDefault="00F77560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081387" w:rsidRPr="00763A4B" w14:paraId="71AFF543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76261E4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4524795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Use of hyperlinks in ITU documents</w:t>
            </w:r>
          </w:p>
        </w:tc>
        <w:tc>
          <w:tcPr>
            <w:tcW w:w="4837" w:type="dxa"/>
            <w:shd w:val="clear" w:color="auto" w:fill="F2F2F2" w:themeFill="background1" w:themeFillShade="F2"/>
          </w:tcPr>
          <w:p w14:paraId="42350893" w14:textId="77777777" w:rsidR="00081387" w:rsidRPr="00763A4B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</w:tcPr>
          <w:p w14:paraId="0796BBD5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CB09858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D14A20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7836E3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158584" w14:textId="70E9C003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081387" w:rsidRPr="00763A4B" w14:paraId="4D8E7268" w14:textId="77777777" w:rsidTr="00081387">
        <w:trPr>
          <w:trHeight w:val="365"/>
          <w:jc w:val="center"/>
        </w:trPr>
        <w:tc>
          <w:tcPr>
            <w:tcW w:w="1012" w:type="dxa"/>
          </w:tcPr>
          <w:p w14:paraId="06610327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136" w:type="dxa"/>
          </w:tcPr>
          <w:p w14:paraId="52C2B3BA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CWGs</w:t>
            </w:r>
          </w:p>
        </w:tc>
        <w:tc>
          <w:tcPr>
            <w:tcW w:w="4837" w:type="dxa"/>
          </w:tcPr>
          <w:p w14:paraId="076F94C3" w14:textId="77777777" w:rsidR="00081387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IAP/63A1/6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(ADD)</w:t>
            </w:r>
            <w:r w:rsidRPr="008002B7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</w:p>
          <w:p w14:paraId="4B8B607F" w14:textId="735E65AD" w:rsidR="00081387" w:rsidRPr="00763A4B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8002B7">
              <w:rPr>
                <w:rFonts w:asciiTheme="minorHAnsi" w:hAnsiTheme="minorHAnsi" w:cs="Angsana New"/>
                <w:sz w:val="21"/>
                <w:szCs w:val="21"/>
                <w:lang w:bidi="th-TH"/>
              </w:rPr>
              <w:t>Creation of Council Working Group on Administration and Management</w:t>
            </w:r>
          </w:p>
        </w:tc>
        <w:tc>
          <w:tcPr>
            <w:tcW w:w="900" w:type="dxa"/>
          </w:tcPr>
          <w:p w14:paraId="3D01BF0E" w14:textId="392BC75D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070B4A8A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6601027" w14:textId="77777777" w:rsidR="00081387" w:rsidRDefault="006F2B9B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DT/100</w:t>
            </w:r>
          </w:p>
          <w:p w14:paraId="6EA32766" w14:textId="77777777" w:rsidR="00E468D6" w:rsidRDefault="00E468D6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(ADD)</w:t>
            </w:r>
          </w:p>
          <w:p w14:paraId="57374A6D" w14:textId="2814CA28" w:rsidR="00E468D6" w:rsidRPr="00BF0362" w:rsidRDefault="00E468D6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09DA2B2" w14:textId="77777777" w:rsidR="00081387" w:rsidRDefault="004E04D3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C/145</w:t>
            </w:r>
          </w:p>
          <w:p w14:paraId="38BAA03E" w14:textId="77777777" w:rsidR="004E04D3" w:rsidRDefault="004E04D3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(ADD)</w:t>
            </w:r>
          </w:p>
          <w:p w14:paraId="3D3EEC62" w14:textId="5C3BB931" w:rsidR="004E04D3" w:rsidRPr="00BF0362" w:rsidRDefault="004E04D3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COM6/1</w:t>
            </w:r>
          </w:p>
        </w:tc>
        <w:tc>
          <w:tcPr>
            <w:tcW w:w="990" w:type="dxa"/>
          </w:tcPr>
          <w:p w14:paraId="578E708D" w14:textId="2F1E1F35" w:rsidR="00081387" w:rsidRDefault="001833A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C/159</w:t>
            </w:r>
          </w:p>
          <w:p w14:paraId="0E80BF25" w14:textId="77777777" w:rsidR="004E04D3" w:rsidRDefault="004E04D3" w:rsidP="004E04D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(ADD)</w:t>
            </w:r>
          </w:p>
          <w:p w14:paraId="2E59FBDA" w14:textId="77777777" w:rsidR="004E04D3" w:rsidRDefault="004E04D3" w:rsidP="004E04D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COM6/1</w:t>
            </w:r>
          </w:p>
          <w:p w14:paraId="7F2F1D92" w14:textId="16BAA277" w:rsidR="00E176EE" w:rsidRPr="00BF0362" w:rsidRDefault="00E176EE" w:rsidP="004E04D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D06290">
              <w:rPr>
                <w:rFonts w:asciiTheme="minorHAnsi" w:hAnsiTheme="minorHAnsi" w:cs="Angsana New"/>
                <w:b/>
                <w:sz w:val="21"/>
                <w:szCs w:val="21"/>
                <w:highlight w:val="cyan"/>
                <w:lang w:bidi="th-TH"/>
              </w:rPr>
              <w:sym w:font="Wingdings" w:char="F0E0"/>
            </w:r>
            <w:r w:rsidR="00D06290" w:rsidRPr="00D06290">
              <w:rPr>
                <w:rFonts w:asciiTheme="minorHAnsi" w:hAnsiTheme="minorHAnsi" w:cs="Angsana New"/>
                <w:b/>
                <w:sz w:val="21"/>
                <w:szCs w:val="21"/>
                <w:highlight w:val="cyan"/>
                <w:lang w:bidi="th-TH"/>
              </w:rPr>
              <w:t xml:space="preserve"> NO Decision and task Council 2019</w:t>
            </w:r>
            <w:r w:rsidR="00D06290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 xml:space="preserve"> </w:t>
            </w:r>
          </w:p>
        </w:tc>
      </w:tr>
      <w:tr w:rsidR="00081387" w:rsidRPr="00763A4B" w14:paraId="70EB23AF" w14:textId="77777777" w:rsidTr="00081387">
        <w:trPr>
          <w:trHeight w:val="365"/>
          <w:jc w:val="center"/>
        </w:trPr>
        <w:tc>
          <w:tcPr>
            <w:tcW w:w="1012" w:type="dxa"/>
          </w:tcPr>
          <w:p w14:paraId="6CC7F019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136" w:type="dxa"/>
          </w:tcPr>
          <w:p w14:paraId="4D52D3A3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Election procedures </w:t>
            </w:r>
          </w:p>
        </w:tc>
        <w:tc>
          <w:tcPr>
            <w:tcW w:w="4837" w:type="dxa"/>
          </w:tcPr>
          <w:p w14:paraId="794551C2" w14:textId="77777777" w:rsidR="00081387" w:rsidRDefault="00081387" w:rsidP="00392D64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IAP/63A1/23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(ADD)</w:t>
            </w:r>
            <w:r w:rsidRPr="008002B7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</w:p>
          <w:p w14:paraId="47997047" w14:textId="24FF82B0" w:rsidR="00081387" w:rsidRPr="00763A4B" w:rsidRDefault="00081387" w:rsidP="00392D64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8002B7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Elaboration of the procedures for the hearings for candidates to elected official posts and ITU ethics </w:t>
            </w:r>
            <w:r w:rsidRPr="008002B7">
              <w:rPr>
                <w:rFonts w:asciiTheme="minorHAnsi" w:hAnsiTheme="minorHAnsi" w:cs="Angsana New"/>
                <w:sz w:val="21"/>
                <w:szCs w:val="21"/>
                <w:lang w:bidi="th-TH"/>
              </w:rPr>
              <w:lastRenderedPageBreak/>
              <w:t>guidelines on campaign activities prior to Plenipotentiary Conferences</w:t>
            </w:r>
          </w:p>
        </w:tc>
        <w:tc>
          <w:tcPr>
            <w:tcW w:w="900" w:type="dxa"/>
          </w:tcPr>
          <w:p w14:paraId="64752922" w14:textId="6EC117EE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5</w:t>
            </w:r>
          </w:p>
        </w:tc>
        <w:tc>
          <w:tcPr>
            <w:tcW w:w="990" w:type="dxa"/>
          </w:tcPr>
          <w:p w14:paraId="7DB7F948" w14:textId="6B1FE18C" w:rsidR="00081387" w:rsidRPr="00BF0362" w:rsidRDefault="00737D4A" w:rsidP="005714C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DL/63</w:t>
            </w:r>
          </w:p>
        </w:tc>
        <w:tc>
          <w:tcPr>
            <w:tcW w:w="990" w:type="dxa"/>
          </w:tcPr>
          <w:p w14:paraId="0741C07F" w14:textId="77777777" w:rsidR="00081387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DT/18</w:t>
            </w: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br/>
              <w:t>(Rev.1)</w:t>
            </w:r>
          </w:p>
          <w:p w14:paraId="15E329A2" w14:textId="0BBF163A" w:rsidR="009118CE" w:rsidRPr="00BF0362" w:rsidRDefault="009118CE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DT/97</w:t>
            </w:r>
          </w:p>
        </w:tc>
        <w:tc>
          <w:tcPr>
            <w:tcW w:w="990" w:type="dxa"/>
          </w:tcPr>
          <w:p w14:paraId="296E0DD8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6C0E3AC" w14:textId="31FF47B1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44624007" w14:textId="77777777" w:rsidTr="00081387">
        <w:trPr>
          <w:trHeight w:val="365"/>
          <w:jc w:val="center"/>
        </w:trPr>
        <w:tc>
          <w:tcPr>
            <w:tcW w:w="1012" w:type="dxa"/>
            <w:vMerge w:val="restart"/>
          </w:tcPr>
          <w:p w14:paraId="07C4E77D" w14:textId="77777777" w:rsidR="00D73F42" w:rsidRPr="00763A4B" w:rsidRDefault="00D73F42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136" w:type="dxa"/>
            <w:vMerge w:val="restart"/>
          </w:tcPr>
          <w:p w14:paraId="27F16414" w14:textId="77777777" w:rsidR="00D73F42" w:rsidRDefault="00D73F42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WTPF</w:t>
            </w:r>
          </w:p>
          <w:p w14:paraId="7299198C" w14:textId="77777777" w:rsidR="00D73F42" w:rsidRPr="00DE3F17" w:rsidRDefault="00D73F42" w:rsidP="00DE3F17"/>
          <w:p w14:paraId="7675F83B" w14:textId="77777777" w:rsidR="00D73F42" w:rsidRPr="00DE3F17" w:rsidRDefault="00D73F42" w:rsidP="00DE3F17"/>
          <w:p w14:paraId="26C0F0B0" w14:textId="77777777" w:rsidR="00D73F42" w:rsidRPr="00DE3F17" w:rsidRDefault="00D73F42" w:rsidP="00DE3F17"/>
          <w:p w14:paraId="52DE5026" w14:textId="77777777" w:rsidR="00D73F42" w:rsidRPr="00DE3F17" w:rsidRDefault="00D73F42" w:rsidP="00DE3F17">
            <w:pPr>
              <w:jc w:val="center"/>
            </w:pPr>
          </w:p>
        </w:tc>
        <w:tc>
          <w:tcPr>
            <w:tcW w:w="4837" w:type="dxa"/>
          </w:tcPr>
          <w:p w14:paraId="56C1D382" w14:textId="77777777" w:rsidR="00D73F42" w:rsidRDefault="00D73F42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IAP/63A1/43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(ADD)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</w:p>
          <w:p w14:paraId="16F50E84" w14:textId="5EAABA81" w:rsidR="00D73F42" w:rsidRPr="00763A4B" w:rsidRDefault="00D73F42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Sixth World Telecommunication/Information and Communication Technology Policy Forum</w:t>
            </w:r>
          </w:p>
        </w:tc>
        <w:tc>
          <w:tcPr>
            <w:tcW w:w="900" w:type="dxa"/>
            <w:vMerge w:val="restart"/>
          </w:tcPr>
          <w:p w14:paraId="523A9F24" w14:textId="3D2EC545" w:rsidR="00D73F42" w:rsidRPr="00BF0362" w:rsidRDefault="00D73F42" w:rsidP="00BA2DB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BF036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  <w:vMerge w:val="restart"/>
          </w:tcPr>
          <w:p w14:paraId="2DF802F8" w14:textId="44930AD6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DL/52</w:t>
            </w:r>
          </w:p>
        </w:tc>
        <w:tc>
          <w:tcPr>
            <w:tcW w:w="990" w:type="dxa"/>
            <w:vMerge w:val="restart"/>
          </w:tcPr>
          <w:p w14:paraId="1E96A43C" w14:textId="71946C50" w:rsidR="00D73F42" w:rsidRPr="00053B3D" w:rsidRDefault="00D73F42" w:rsidP="004409BC">
            <w:pPr>
              <w:pStyle w:val="ListParagraph"/>
              <w:numPr>
                <w:ilvl w:val="0"/>
                <w:numId w:val="1"/>
              </w:num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vMerge w:val="restart"/>
          </w:tcPr>
          <w:p w14:paraId="297E44E4" w14:textId="2327F73F" w:rsidR="00D73F42" w:rsidRPr="00053B3D" w:rsidRDefault="004409BC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</w:pPr>
            <w:r w:rsidRPr="00053B3D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  <w:t>Res.2</w:t>
            </w:r>
          </w:p>
        </w:tc>
        <w:tc>
          <w:tcPr>
            <w:tcW w:w="990" w:type="dxa"/>
            <w:vMerge w:val="restart"/>
          </w:tcPr>
          <w:p w14:paraId="142757DC" w14:textId="7E15E850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5534A2FA" w14:textId="77777777" w:rsidTr="00081387">
        <w:trPr>
          <w:trHeight w:val="365"/>
          <w:jc w:val="center"/>
        </w:trPr>
        <w:tc>
          <w:tcPr>
            <w:tcW w:w="1012" w:type="dxa"/>
            <w:vMerge/>
          </w:tcPr>
          <w:p w14:paraId="083F33B9" w14:textId="77777777" w:rsidR="00D73F42" w:rsidRPr="00763A4B" w:rsidRDefault="00D73F42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136" w:type="dxa"/>
            <w:vMerge/>
          </w:tcPr>
          <w:p w14:paraId="7BAFF840" w14:textId="77777777" w:rsidR="00D73F42" w:rsidRPr="00763A4B" w:rsidRDefault="00D73F42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837" w:type="dxa"/>
          </w:tcPr>
          <w:p w14:paraId="688F90C2" w14:textId="77777777" w:rsidR="00D73F42" w:rsidRDefault="00D73F42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IND/71/1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(ADD)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</w:p>
          <w:p w14:paraId="5B3B4FAE" w14:textId="64DC0A9A" w:rsidR="00D73F42" w:rsidRPr="00763A4B" w:rsidRDefault="00D73F42" w:rsidP="00392D64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Sixth World Telecommunication/Information and Communication Technology Policy Forum</w:t>
            </w:r>
          </w:p>
        </w:tc>
        <w:tc>
          <w:tcPr>
            <w:tcW w:w="900" w:type="dxa"/>
            <w:vMerge/>
          </w:tcPr>
          <w:p w14:paraId="0D6CB243" w14:textId="09E70FAB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vMerge/>
          </w:tcPr>
          <w:p w14:paraId="1DFF64F9" w14:textId="77777777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vMerge/>
          </w:tcPr>
          <w:p w14:paraId="69D15383" w14:textId="77777777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vMerge/>
          </w:tcPr>
          <w:p w14:paraId="7D7DD18D" w14:textId="77777777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vMerge/>
          </w:tcPr>
          <w:p w14:paraId="1E7DA521" w14:textId="6C25B42B" w:rsidR="00D73F42" w:rsidRPr="00BF0362" w:rsidRDefault="00D73F42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081387" w:rsidRPr="00763A4B" w14:paraId="35E1EF2E" w14:textId="77777777" w:rsidTr="00081387">
        <w:trPr>
          <w:trHeight w:val="365"/>
          <w:jc w:val="center"/>
        </w:trPr>
        <w:tc>
          <w:tcPr>
            <w:tcW w:w="1012" w:type="dxa"/>
          </w:tcPr>
          <w:p w14:paraId="5F5D2F4E" w14:textId="77777777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136" w:type="dxa"/>
          </w:tcPr>
          <w:p w14:paraId="14EC9F0D" w14:textId="7777777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Regional groups </w:t>
            </w:r>
          </w:p>
        </w:tc>
        <w:tc>
          <w:tcPr>
            <w:tcW w:w="4837" w:type="dxa"/>
          </w:tcPr>
          <w:p w14:paraId="393E3745" w14:textId="77777777" w:rsidR="00081387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IAP/63A1/47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(ADD)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</w:p>
          <w:p w14:paraId="5E198579" w14:textId="66B14202" w:rsidR="00081387" w:rsidRPr="00763A4B" w:rsidRDefault="00081387" w:rsidP="00392D64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Creation of regional groups of ITU-T Study Groups</w:t>
            </w:r>
          </w:p>
        </w:tc>
        <w:tc>
          <w:tcPr>
            <w:tcW w:w="900" w:type="dxa"/>
          </w:tcPr>
          <w:p w14:paraId="14224A8D" w14:textId="00BFEE9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0292C3AA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3690C53" w14:textId="5A3A1D24" w:rsidR="00081387" w:rsidRPr="00BF0362" w:rsidRDefault="002D74E0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DT/9</w:t>
            </w:r>
            <w:r w:rsidR="009118C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8</w:t>
            </w:r>
          </w:p>
        </w:tc>
        <w:tc>
          <w:tcPr>
            <w:tcW w:w="990" w:type="dxa"/>
          </w:tcPr>
          <w:p w14:paraId="5E436297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00AB582" w14:textId="5EDCF8D8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081387" w:rsidRPr="00763A4B" w14:paraId="13FC5762" w14:textId="77777777" w:rsidTr="00081387">
        <w:trPr>
          <w:trHeight w:val="365"/>
          <w:jc w:val="center"/>
        </w:trPr>
        <w:tc>
          <w:tcPr>
            <w:tcW w:w="1012" w:type="dxa"/>
          </w:tcPr>
          <w:p w14:paraId="728F4E49" w14:textId="148CABAC" w:rsidR="00081387" w:rsidRPr="00763A4B" w:rsidRDefault="00081387" w:rsidP="00392D64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136" w:type="dxa"/>
          </w:tcPr>
          <w:p w14:paraId="7EBB3D6D" w14:textId="442335B7" w:rsidR="00081387" w:rsidRPr="00763A4B" w:rsidRDefault="00081387" w:rsidP="00392D64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UNIDROIT</w:t>
            </w:r>
          </w:p>
        </w:tc>
        <w:tc>
          <w:tcPr>
            <w:tcW w:w="4837" w:type="dxa"/>
          </w:tcPr>
          <w:p w14:paraId="4C2D8098" w14:textId="77777777" w:rsidR="00081387" w:rsidRDefault="00081387" w:rsidP="00392D64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9A11FD">
              <w:rPr>
                <w:rFonts w:asciiTheme="minorHAnsi" w:hAnsiTheme="minorHAnsi"/>
                <w:bCs/>
                <w:sz w:val="21"/>
                <w:szCs w:val="21"/>
              </w:rPr>
              <w:t>IAP/63A1/23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 xml:space="preserve"> (ADD) </w:t>
            </w:r>
          </w:p>
          <w:p w14:paraId="703088FD" w14:textId="6A452627" w:rsidR="00081387" w:rsidRPr="00763A4B" w:rsidRDefault="00081387" w:rsidP="00392D64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9A11FD">
              <w:rPr>
                <w:rFonts w:asciiTheme="minorHAnsi" w:hAnsiTheme="minorHAnsi"/>
                <w:bCs/>
                <w:sz w:val="21"/>
                <w:szCs w:val="21"/>
              </w:rPr>
              <w:t>ITU decline the role of supervisory authority of the international registration system for space assets under the space protocol</w:t>
            </w:r>
          </w:p>
        </w:tc>
        <w:tc>
          <w:tcPr>
            <w:tcW w:w="900" w:type="dxa"/>
          </w:tcPr>
          <w:p w14:paraId="11043EA2" w14:textId="62B69199" w:rsidR="00081387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6AE395E8" w14:textId="77777777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7FAC2F1" w14:textId="2FA9DEEF" w:rsidR="00081387" w:rsidRPr="00053B3D" w:rsidRDefault="00DD3329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</w:pPr>
            <w:r w:rsidRPr="00053B3D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  <w:sym w:font="Wingdings" w:char="F0E0"/>
            </w:r>
          </w:p>
        </w:tc>
        <w:tc>
          <w:tcPr>
            <w:tcW w:w="990" w:type="dxa"/>
          </w:tcPr>
          <w:p w14:paraId="205F3EE1" w14:textId="7039BAD0" w:rsidR="00DD3329" w:rsidRPr="00053B3D" w:rsidRDefault="00DD3329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</w:pPr>
            <w:r w:rsidRPr="00053B3D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  <w:t>New Res.</w:t>
            </w:r>
          </w:p>
          <w:p w14:paraId="1C06DB3A" w14:textId="7C1A84A2" w:rsidR="00081387" w:rsidRPr="00053B3D" w:rsidRDefault="00DD3329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</w:pPr>
            <w:r w:rsidRPr="00053B3D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bidi="th-TH"/>
              </w:rPr>
              <w:t>COM5/4</w:t>
            </w:r>
          </w:p>
        </w:tc>
        <w:tc>
          <w:tcPr>
            <w:tcW w:w="990" w:type="dxa"/>
          </w:tcPr>
          <w:p w14:paraId="2A15737D" w14:textId="5A2A18D0" w:rsidR="00081387" w:rsidRPr="00BF0362" w:rsidRDefault="00081387" w:rsidP="00A95048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</w:tbl>
    <w:p w14:paraId="453E0907" w14:textId="77777777" w:rsidR="009A11FD" w:rsidRDefault="009A11FD" w:rsidP="00DE3F17">
      <w:pPr>
        <w:spacing w:after="160" w:line="259" w:lineRule="auto"/>
        <w:rPr>
          <w:rFonts w:asciiTheme="minorHAnsi" w:hAnsiTheme="minorHAnsi"/>
          <w:b/>
        </w:rPr>
      </w:pPr>
    </w:p>
    <w:p w14:paraId="6218EF97" w14:textId="77777777" w:rsidR="009A11FD" w:rsidRDefault="009A11FD">
      <w:pPr>
        <w:spacing w:after="160" w:line="259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p w14:paraId="01FCC99D" w14:textId="77ED350B" w:rsidR="00382A7F" w:rsidRPr="00763A4B" w:rsidRDefault="00DE3F17" w:rsidP="00DE3F17">
      <w:pPr>
        <w:spacing w:after="160" w:line="259" w:lineRule="auto"/>
        <w:rPr>
          <w:rFonts w:asciiTheme="minorHAnsi" w:hAnsiTheme="minorHAnsi"/>
          <w:b/>
          <w:lang w:eastAsia="ko-KR"/>
        </w:rPr>
      </w:pPr>
      <w:r w:rsidRPr="00763A4B">
        <w:rPr>
          <w:rFonts w:asciiTheme="minorHAnsi" w:hAnsiTheme="minorHAnsi"/>
          <w:b/>
        </w:rPr>
        <w:lastRenderedPageBreak/>
        <w:t xml:space="preserve">2. APT-PP18 Resolutions Tracking Table </w:t>
      </w:r>
    </w:p>
    <w:tbl>
      <w:tblPr>
        <w:tblStyle w:val="TableGrid"/>
        <w:tblW w:w="14328" w:type="dxa"/>
        <w:jc w:val="center"/>
        <w:tblLayout w:type="fixed"/>
        <w:tblLook w:val="04A0" w:firstRow="1" w:lastRow="0" w:firstColumn="1" w:lastColumn="0" w:noHBand="0" w:noVBand="1"/>
      </w:tblPr>
      <w:tblGrid>
        <w:gridCol w:w="1012"/>
        <w:gridCol w:w="4136"/>
        <w:gridCol w:w="4230"/>
        <w:gridCol w:w="990"/>
        <w:gridCol w:w="990"/>
        <w:gridCol w:w="990"/>
        <w:gridCol w:w="990"/>
        <w:gridCol w:w="990"/>
      </w:tblGrid>
      <w:tr w:rsidR="00D73F42" w:rsidRPr="00763A4B" w14:paraId="72CCA605" w14:textId="77777777" w:rsidTr="00AA4B5B">
        <w:trPr>
          <w:trHeight w:val="130"/>
          <w:tblHeader/>
          <w:jc w:val="center"/>
        </w:trPr>
        <w:tc>
          <w:tcPr>
            <w:tcW w:w="1012" w:type="dxa"/>
            <w:vMerge w:val="restart"/>
            <w:shd w:val="clear" w:color="auto" w:fill="D5DCE4" w:themeFill="text2" w:themeFillTint="33"/>
            <w:vAlign w:val="center"/>
          </w:tcPr>
          <w:p w14:paraId="14FF71DF" w14:textId="09275FA3" w:rsidR="00D73F42" w:rsidRPr="00763A4B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RES.</w:t>
            </w: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136" w:type="dxa"/>
            <w:vMerge w:val="restart"/>
            <w:shd w:val="clear" w:color="auto" w:fill="D5DCE4" w:themeFill="text2" w:themeFillTint="33"/>
            <w:vAlign w:val="center"/>
          </w:tcPr>
          <w:p w14:paraId="26C02319" w14:textId="77777777" w:rsidR="00D73F42" w:rsidRPr="00763A4B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230" w:type="dxa"/>
            <w:vMerge w:val="restart"/>
            <w:shd w:val="clear" w:color="auto" w:fill="D5DCE4" w:themeFill="text2" w:themeFillTint="33"/>
            <w:vAlign w:val="center"/>
          </w:tcPr>
          <w:p w14:paraId="340F3A91" w14:textId="5098DD12" w:rsidR="00D73F42" w:rsidRPr="00392D64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Other Regions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/ Member States</w:t>
            </w: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Proposal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90" w:type="dxa"/>
            <w:vMerge w:val="restart"/>
            <w:shd w:val="clear" w:color="auto" w:fill="D5DCE4" w:themeFill="text2" w:themeFillTint="33"/>
            <w:vAlign w:val="center"/>
          </w:tcPr>
          <w:p w14:paraId="4746A744" w14:textId="68D4152E" w:rsidR="00D73F42" w:rsidRPr="00905C1D" w:rsidRDefault="0023755B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proofErr w:type="spellStart"/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Alloca-tion</w:t>
            </w:r>
            <w:proofErr w:type="spellEnd"/>
          </w:p>
        </w:tc>
        <w:tc>
          <w:tcPr>
            <w:tcW w:w="990" w:type="dxa"/>
            <w:vMerge w:val="restart"/>
            <w:shd w:val="clear" w:color="auto" w:fill="D5DCE4" w:themeFill="text2" w:themeFillTint="33"/>
            <w:vAlign w:val="center"/>
          </w:tcPr>
          <w:p w14:paraId="7C8BA654" w14:textId="77777777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5C1D">
              <w:rPr>
                <w:rFonts w:asciiTheme="minorHAnsi" w:hAnsiTheme="minorHAnsi"/>
                <w:b/>
                <w:bCs/>
                <w:sz w:val="21"/>
                <w:szCs w:val="21"/>
              </w:rPr>
              <w:t>DL</w:t>
            </w:r>
          </w:p>
        </w:tc>
        <w:tc>
          <w:tcPr>
            <w:tcW w:w="990" w:type="dxa"/>
            <w:vMerge w:val="restart"/>
            <w:shd w:val="clear" w:color="auto" w:fill="D5DCE4" w:themeFill="text2" w:themeFillTint="33"/>
            <w:vAlign w:val="center"/>
          </w:tcPr>
          <w:p w14:paraId="1478E16D" w14:textId="77777777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5C1D">
              <w:rPr>
                <w:rFonts w:asciiTheme="minorHAnsi" w:hAnsiTheme="minorHAnsi"/>
                <w:b/>
                <w:bCs/>
                <w:sz w:val="21"/>
                <w:szCs w:val="21"/>
              </w:rPr>
              <w:t>DT</w:t>
            </w:r>
          </w:p>
        </w:tc>
        <w:tc>
          <w:tcPr>
            <w:tcW w:w="1980" w:type="dxa"/>
            <w:gridSpan w:val="2"/>
            <w:shd w:val="clear" w:color="auto" w:fill="D5DCE4" w:themeFill="text2" w:themeFillTint="33"/>
          </w:tcPr>
          <w:p w14:paraId="7C6CBE47" w14:textId="25199832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 w:rsidRPr="00905C1D">
              <w:rPr>
                <w:rFonts w:asciiTheme="minorHAnsi" w:hAnsiTheme="minorHAnsi"/>
                <w:b/>
                <w:bCs/>
                <w:sz w:val="21"/>
                <w:szCs w:val="21"/>
              </w:rPr>
              <w:t>C</w:t>
            </w:r>
          </w:p>
        </w:tc>
      </w:tr>
      <w:tr w:rsidR="00D73F42" w:rsidRPr="00763A4B" w14:paraId="02034BC6" w14:textId="77777777" w:rsidTr="00AA4B5B">
        <w:trPr>
          <w:trHeight w:val="130"/>
          <w:tblHeader/>
          <w:jc w:val="center"/>
        </w:trPr>
        <w:tc>
          <w:tcPr>
            <w:tcW w:w="1012" w:type="dxa"/>
            <w:vMerge/>
            <w:shd w:val="clear" w:color="auto" w:fill="D5DCE4" w:themeFill="text2" w:themeFillTint="33"/>
            <w:vAlign w:val="center"/>
          </w:tcPr>
          <w:p w14:paraId="1829DE5C" w14:textId="77777777" w:rsidR="00D73F42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136" w:type="dxa"/>
            <w:vMerge/>
            <w:shd w:val="clear" w:color="auto" w:fill="D5DCE4" w:themeFill="text2" w:themeFillTint="33"/>
            <w:vAlign w:val="center"/>
          </w:tcPr>
          <w:p w14:paraId="19443C87" w14:textId="77777777" w:rsidR="00D73F42" w:rsidRPr="00763A4B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230" w:type="dxa"/>
            <w:vMerge/>
            <w:shd w:val="clear" w:color="auto" w:fill="D5DCE4" w:themeFill="text2" w:themeFillTint="33"/>
            <w:vAlign w:val="center"/>
          </w:tcPr>
          <w:p w14:paraId="69D2C27F" w14:textId="77777777" w:rsidR="00D73F42" w:rsidRPr="00763A4B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5DCE4" w:themeFill="text2" w:themeFillTint="33"/>
            <w:vAlign w:val="center"/>
          </w:tcPr>
          <w:p w14:paraId="557C7437" w14:textId="77777777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5DCE4" w:themeFill="text2" w:themeFillTint="33"/>
            <w:vAlign w:val="center"/>
          </w:tcPr>
          <w:p w14:paraId="22833DB2" w14:textId="77777777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5DCE4" w:themeFill="text2" w:themeFillTint="33"/>
            <w:vAlign w:val="center"/>
          </w:tcPr>
          <w:p w14:paraId="1FE295BB" w14:textId="77777777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D5DCE4" w:themeFill="text2" w:themeFillTint="33"/>
          </w:tcPr>
          <w:p w14:paraId="6A9154B4" w14:textId="467B093F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Com.</w:t>
            </w:r>
          </w:p>
        </w:tc>
        <w:tc>
          <w:tcPr>
            <w:tcW w:w="990" w:type="dxa"/>
            <w:shd w:val="clear" w:color="auto" w:fill="D5DCE4" w:themeFill="text2" w:themeFillTint="33"/>
          </w:tcPr>
          <w:p w14:paraId="5296E606" w14:textId="23FB4A10" w:rsidR="00D73F42" w:rsidRPr="00905C1D" w:rsidRDefault="00D73F42" w:rsidP="00AC6999">
            <w:pPr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PL</w:t>
            </w:r>
          </w:p>
        </w:tc>
      </w:tr>
      <w:tr w:rsidR="00D73F42" w:rsidRPr="00763A4B" w14:paraId="016456B5" w14:textId="77777777" w:rsidTr="00D73F42">
        <w:trPr>
          <w:trHeight w:val="365"/>
          <w:jc w:val="center"/>
        </w:trPr>
        <w:tc>
          <w:tcPr>
            <w:tcW w:w="1012" w:type="dxa"/>
          </w:tcPr>
          <w:p w14:paraId="5AAF3EFE" w14:textId="5D35547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fr-FR"/>
              </w:rPr>
              <w:t>2</w:t>
            </w:r>
          </w:p>
        </w:tc>
        <w:tc>
          <w:tcPr>
            <w:tcW w:w="4136" w:type="dxa"/>
          </w:tcPr>
          <w:p w14:paraId="10107E0D" w14:textId="61F77D9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World telecommunication/information and communication technology policy forum</w:t>
            </w:r>
          </w:p>
        </w:tc>
        <w:tc>
          <w:tcPr>
            <w:tcW w:w="4230" w:type="dxa"/>
          </w:tcPr>
          <w:p w14:paraId="6E9970C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IAP/63A1/20 (MOD)</w:t>
            </w:r>
          </w:p>
          <w:p w14:paraId="6B4DEC4E" w14:textId="0F877BBA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 (MOD)</w:t>
            </w:r>
          </w:p>
        </w:tc>
        <w:tc>
          <w:tcPr>
            <w:tcW w:w="990" w:type="dxa"/>
          </w:tcPr>
          <w:p w14:paraId="276F59E2" w14:textId="6481B68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05C1D"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7181A8F2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DL/51</w:t>
            </w:r>
          </w:p>
          <w:p w14:paraId="75D7FC27" w14:textId="1322682F" w:rsidR="002015BC" w:rsidRPr="00905C1D" w:rsidRDefault="002015B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79F16830" w14:textId="0EDE0F33" w:rsidR="00D73F42" w:rsidRPr="00905C1D" w:rsidRDefault="002015B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DT/67</w:t>
            </w:r>
          </w:p>
        </w:tc>
        <w:tc>
          <w:tcPr>
            <w:tcW w:w="990" w:type="dxa"/>
          </w:tcPr>
          <w:p w14:paraId="5DE71D2C" w14:textId="77777777" w:rsidR="00D73F42" w:rsidRDefault="00675A9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C/142</w:t>
            </w:r>
          </w:p>
          <w:p w14:paraId="0C0BC8CC" w14:textId="4A6F7FD2" w:rsidR="00675A9C" w:rsidRPr="00905C1D" w:rsidRDefault="00675A9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46503128" w14:textId="643EAAA7" w:rsidR="00D73F42" w:rsidRDefault="0001031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C/150</w:t>
            </w:r>
          </w:p>
          <w:p w14:paraId="3D36FBBD" w14:textId="2551050A" w:rsidR="00010310" w:rsidRPr="00905C1D" w:rsidRDefault="0001031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288200A3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15F1774" w14:textId="5BA2395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8136B60" w14:textId="797F2708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Invitations to hold conferences or meetings away from Geneva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D96CFC4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AD665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3C3D7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1010D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79F43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D622068" w14:textId="69DE636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7BE75577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1E5F324D" w14:textId="1E0948F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5197995" w14:textId="65418E6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Attendance of liberation organizations recognized by the United Nations at conferences and meetings of the International Telecommunication Union as observers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483C6B6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6AE9F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69F7FC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FF4D7B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281A1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048822" w14:textId="2C9B055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6C8A91BA" w14:textId="77777777" w:rsidTr="00D73F42">
        <w:trPr>
          <w:trHeight w:val="365"/>
          <w:jc w:val="center"/>
        </w:trPr>
        <w:tc>
          <w:tcPr>
            <w:tcW w:w="1012" w:type="dxa"/>
          </w:tcPr>
          <w:p w14:paraId="74C6C39E" w14:textId="1F00579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7</w:t>
            </w:r>
          </w:p>
        </w:tc>
        <w:tc>
          <w:tcPr>
            <w:tcW w:w="4136" w:type="dxa"/>
          </w:tcPr>
          <w:p w14:paraId="084B7B50" w14:textId="6B2C02D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Procedure for defining a region for the purpose of convening a regional radiocommunication conference</w:t>
            </w:r>
          </w:p>
        </w:tc>
        <w:tc>
          <w:tcPr>
            <w:tcW w:w="4230" w:type="dxa"/>
          </w:tcPr>
          <w:p w14:paraId="20D2F138" w14:textId="127679B5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EUR/48A2/23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77CB35B" w14:textId="684ED14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65F984D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06B3E8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1744D9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1D4B4B0A" w14:textId="677DD57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3CA09457" w14:textId="77777777" w:rsidTr="00D73F42">
        <w:trPr>
          <w:trHeight w:val="365"/>
          <w:jc w:val="center"/>
        </w:trPr>
        <w:tc>
          <w:tcPr>
            <w:tcW w:w="1012" w:type="dxa"/>
          </w:tcPr>
          <w:p w14:paraId="1B057745" w14:textId="6627C8D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</w:t>
            </w:r>
          </w:p>
        </w:tc>
        <w:tc>
          <w:tcPr>
            <w:tcW w:w="4136" w:type="dxa"/>
          </w:tcPr>
          <w:p w14:paraId="3BBD5EB8" w14:textId="1F50501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ITU T</w:t>
            </w:r>
            <w:r w:rsidRPr="00763A4B">
              <w:rPr>
                <w:rFonts w:asciiTheme="minorHAnsi" w:hAnsiTheme="minorHAnsi"/>
                <w:smallCaps/>
                <w:sz w:val="21"/>
                <w:szCs w:val="21"/>
              </w:rPr>
              <w:t>elecom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 xml:space="preserve"> events</w:t>
            </w:r>
          </w:p>
        </w:tc>
        <w:tc>
          <w:tcPr>
            <w:tcW w:w="4230" w:type="dxa"/>
          </w:tcPr>
          <w:p w14:paraId="322B82BB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ACP/64A1/3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5065BE60" w14:textId="39815876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USA/18A3/2 (MOD)</w:t>
            </w:r>
          </w:p>
          <w:p w14:paraId="6A453ED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EUR/48A2/28 (MOD)</w:t>
            </w:r>
          </w:p>
          <w:p w14:paraId="4FE7C146" w14:textId="7D87BEE0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 (MOD)</w:t>
            </w:r>
          </w:p>
        </w:tc>
        <w:tc>
          <w:tcPr>
            <w:tcW w:w="990" w:type="dxa"/>
          </w:tcPr>
          <w:p w14:paraId="08EE7386" w14:textId="5F8C06E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262BC27D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DL/34</w:t>
            </w:r>
          </w:p>
          <w:p w14:paraId="3ED28E08" w14:textId="03AFC9E6" w:rsidR="002015BC" w:rsidRPr="00905C1D" w:rsidRDefault="002015B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E9FA525" w14:textId="4FFF27A4" w:rsidR="00D73F42" w:rsidRPr="00905C1D" w:rsidRDefault="002015B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DT/64</w:t>
            </w:r>
          </w:p>
        </w:tc>
        <w:tc>
          <w:tcPr>
            <w:tcW w:w="990" w:type="dxa"/>
          </w:tcPr>
          <w:p w14:paraId="7835312B" w14:textId="77777777" w:rsidR="00D73F42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C/125</w:t>
            </w:r>
          </w:p>
          <w:p w14:paraId="352471A3" w14:textId="1CD680F7" w:rsidR="000D1B63" w:rsidRPr="00905C1D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D2AF43E" w14:textId="77777777" w:rsidR="00D73F42" w:rsidRPr="00BF2685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BF2685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C/134</w:t>
            </w:r>
          </w:p>
          <w:p w14:paraId="5E5D8EBD" w14:textId="77777777" w:rsidR="009F0158" w:rsidRPr="00BF2685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BF2685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  <w:p w14:paraId="38297FE8" w14:textId="77777777" w:rsidR="007F1BCB" w:rsidRPr="00BF2685" w:rsidRDefault="007F1BC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BF2685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C/164</w:t>
            </w:r>
          </w:p>
          <w:p w14:paraId="3D8F46EC" w14:textId="0C00CF10" w:rsidR="007F1BCB" w:rsidRPr="007F1BCB" w:rsidRDefault="007F1BC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BF2685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</w:t>
            </w:r>
            <w:r w:rsidRPr="007F1BCB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)</w:t>
            </w:r>
          </w:p>
        </w:tc>
      </w:tr>
      <w:tr w:rsidR="00D73F42" w:rsidRPr="00763A4B" w14:paraId="024C2F01" w14:textId="77777777" w:rsidTr="00D73F42">
        <w:trPr>
          <w:trHeight w:val="365"/>
          <w:jc w:val="center"/>
        </w:trPr>
        <w:tc>
          <w:tcPr>
            <w:tcW w:w="1012" w:type="dxa"/>
          </w:tcPr>
          <w:p w14:paraId="7767A7D1" w14:textId="5BB2873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</w:t>
            </w:r>
          </w:p>
        </w:tc>
        <w:tc>
          <w:tcPr>
            <w:tcW w:w="4136" w:type="dxa"/>
          </w:tcPr>
          <w:p w14:paraId="5E9DF170" w14:textId="6AFB36B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Recognition of the rights and obligations of all Sector Members of the Union</w:t>
            </w:r>
          </w:p>
        </w:tc>
        <w:tc>
          <w:tcPr>
            <w:tcW w:w="4230" w:type="dxa"/>
          </w:tcPr>
          <w:p w14:paraId="117B01B7" w14:textId="426E87C9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B/67/1 (MOD)</w:t>
            </w:r>
          </w:p>
        </w:tc>
        <w:tc>
          <w:tcPr>
            <w:tcW w:w="990" w:type="dxa"/>
          </w:tcPr>
          <w:p w14:paraId="36FD7FA8" w14:textId="32BE673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3617100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DCE6E4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70A9093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36A5BAF" w14:textId="5228574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452DFF13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FB3F874" w14:textId="255BEF2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64F51BB" w14:textId="52F3844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Refinement of the Radiocommunication Sector and Telecommunication Standardization Sector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194DB99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6B96DB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B336D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04B877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FFD489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996E6D" w14:textId="1FD2AB2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441828F4" w14:textId="77777777" w:rsidTr="00D73F42">
        <w:trPr>
          <w:trHeight w:val="365"/>
          <w:jc w:val="center"/>
        </w:trPr>
        <w:tc>
          <w:tcPr>
            <w:tcW w:w="1012" w:type="dxa"/>
          </w:tcPr>
          <w:p w14:paraId="109F4D94" w14:textId="6326D6C9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21</w:t>
            </w:r>
          </w:p>
        </w:tc>
        <w:tc>
          <w:tcPr>
            <w:tcW w:w="4136" w:type="dxa"/>
          </w:tcPr>
          <w:p w14:paraId="4A6FD9CB" w14:textId="640AB6E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0" w:name="_Toc406757650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Measures concerning alternative calling procedures on international telecommunication networks</w:t>
            </w:r>
            <w:bookmarkEnd w:id="0"/>
          </w:p>
        </w:tc>
        <w:tc>
          <w:tcPr>
            <w:tcW w:w="4230" w:type="dxa"/>
          </w:tcPr>
          <w:p w14:paraId="0A18C77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AFCP/55A4/3 (MOD)</w:t>
            </w:r>
          </w:p>
          <w:p w14:paraId="50623235" w14:textId="73A8F57F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 (MOD)</w:t>
            </w:r>
          </w:p>
        </w:tc>
        <w:tc>
          <w:tcPr>
            <w:tcW w:w="990" w:type="dxa"/>
          </w:tcPr>
          <w:p w14:paraId="622D0D98" w14:textId="4D8B1A4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756F611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B8490E8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DT/16</w:t>
            </w:r>
          </w:p>
          <w:p w14:paraId="4CECF6F7" w14:textId="0CFDE9A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 xml:space="preserve">DT/33 </w:t>
            </w:r>
            <w:r w:rsidRPr="00D30344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(Note)</w:t>
            </w:r>
          </w:p>
        </w:tc>
        <w:tc>
          <w:tcPr>
            <w:tcW w:w="990" w:type="dxa"/>
          </w:tcPr>
          <w:p w14:paraId="74CE6528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C/105</w:t>
            </w:r>
          </w:p>
          <w:p w14:paraId="631D4B17" w14:textId="013D9F0A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1E02BD57" w14:textId="62D6BCFE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C/108</w:t>
            </w:r>
          </w:p>
          <w:p w14:paraId="39CB3760" w14:textId="251451A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6C651A48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DE7F2A1" w14:textId="33DEFE1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22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653EA18" w14:textId="0CC6F3C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Apportionment of revenues in providing international telecommunication services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71EB07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6550B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CD6B49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DA76C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65E440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0B37B5" w14:textId="75D6A3F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44EBDE92" w14:textId="77777777" w:rsidTr="00D73F42">
        <w:trPr>
          <w:trHeight w:val="365"/>
          <w:jc w:val="center"/>
        </w:trPr>
        <w:tc>
          <w:tcPr>
            <w:tcW w:w="1012" w:type="dxa"/>
          </w:tcPr>
          <w:p w14:paraId="7DAE1BFC" w14:textId="4781F17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25</w:t>
            </w:r>
          </w:p>
        </w:tc>
        <w:tc>
          <w:tcPr>
            <w:tcW w:w="4136" w:type="dxa"/>
          </w:tcPr>
          <w:p w14:paraId="1B749F0A" w14:textId="5F18CDC6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Strengthening the regional presence</w:t>
            </w:r>
          </w:p>
        </w:tc>
        <w:tc>
          <w:tcPr>
            <w:tcW w:w="4230" w:type="dxa"/>
          </w:tcPr>
          <w:p w14:paraId="0B78EB45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ACP/64A1/4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388B21F4" w14:textId="66BD692E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AFCP/55A4/4 (MOD)</w:t>
            </w:r>
          </w:p>
          <w:p w14:paraId="4CA24D7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IAP/63A1/53 (MOD)</w:t>
            </w:r>
          </w:p>
          <w:p w14:paraId="57123B90" w14:textId="0983383C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 (MOD)</w:t>
            </w:r>
          </w:p>
        </w:tc>
        <w:tc>
          <w:tcPr>
            <w:tcW w:w="990" w:type="dxa"/>
          </w:tcPr>
          <w:p w14:paraId="7183E47E" w14:textId="19F20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6BE1A62A" w14:textId="0275B55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DL/35</w:t>
            </w:r>
          </w:p>
        </w:tc>
        <w:tc>
          <w:tcPr>
            <w:tcW w:w="990" w:type="dxa"/>
          </w:tcPr>
          <w:p w14:paraId="4AB084C8" w14:textId="4A20C206" w:rsidR="00D73F42" w:rsidRPr="00905C1D" w:rsidRDefault="0038368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DT/68</w:t>
            </w:r>
          </w:p>
        </w:tc>
        <w:tc>
          <w:tcPr>
            <w:tcW w:w="990" w:type="dxa"/>
          </w:tcPr>
          <w:p w14:paraId="272EDBA9" w14:textId="51E88B20" w:rsidR="00D73F42" w:rsidRDefault="00E306F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</w:t>
            </w:r>
            <w:r w:rsidR="00AD03A2">
              <w:rPr>
                <w:rFonts w:asciiTheme="minorHAnsi" w:hAnsiTheme="minorHAnsi"/>
                <w:b/>
                <w:sz w:val="21"/>
                <w:szCs w:val="21"/>
              </w:rPr>
              <w:t>132</w:t>
            </w:r>
          </w:p>
          <w:p w14:paraId="16019691" w14:textId="24B8D269" w:rsidR="00E306F4" w:rsidRPr="00905C1D" w:rsidRDefault="00E306F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4473A4F5" w14:textId="77777777" w:rsidR="00D73F42" w:rsidRPr="004737A8" w:rsidRDefault="004737A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4737A8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C/137</w:t>
            </w:r>
          </w:p>
          <w:p w14:paraId="70E2B94E" w14:textId="60A62B60" w:rsidR="004737A8" w:rsidRPr="00905C1D" w:rsidRDefault="004737A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4737A8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  <w:tr w:rsidR="00D73F42" w:rsidRPr="00763A4B" w14:paraId="164C1F5A" w14:textId="77777777" w:rsidTr="00D73F42">
        <w:trPr>
          <w:trHeight w:val="365"/>
          <w:jc w:val="center"/>
        </w:trPr>
        <w:tc>
          <w:tcPr>
            <w:tcW w:w="1012" w:type="dxa"/>
          </w:tcPr>
          <w:p w14:paraId="27C65CFC" w14:textId="0A11136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30</w:t>
            </w:r>
          </w:p>
        </w:tc>
        <w:tc>
          <w:tcPr>
            <w:tcW w:w="4136" w:type="dxa"/>
          </w:tcPr>
          <w:p w14:paraId="7FE9F022" w14:textId="4C21A2A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1" w:name="_Toc164569713"/>
            <w:bookmarkStart w:id="2" w:name="_Toc406757654"/>
            <w:r w:rsidRPr="00763A4B">
              <w:rPr>
                <w:rFonts w:asciiTheme="minorHAnsi" w:hAnsiTheme="minorHAnsi"/>
                <w:sz w:val="21"/>
                <w:szCs w:val="21"/>
              </w:rPr>
              <w:t>Special measures for the least developed countries, small island developing states</w:t>
            </w:r>
            <w:bookmarkEnd w:id="1"/>
            <w:r w:rsidRPr="00763A4B">
              <w:rPr>
                <w:rFonts w:asciiTheme="minorHAnsi" w:hAnsiTheme="minorHAnsi"/>
                <w:sz w:val="21"/>
                <w:szCs w:val="21"/>
              </w:rPr>
              <w:t>, landlocked developing countries and countries with economies in transition</w:t>
            </w:r>
            <w:bookmarkEnd w:id="2"/>
            <w:r w:rsidRPr="00763A4B">
              <w:rPr>
                <w:rFonts w:asciiTheme="minorHAnsi" w:hAnsiTheme="minorHAnsi"/>
                <w:sz w:val="21"/>
                <w:szCs w:val="21"/>
              </w:rPr>
              <w:t xml:space="preserve"> </w:t>
            </w:r>
          </w:p>
        </w:tc>
        <w:tc>
          <w:tcPr>
            <w:tcW w:w="4230" w:type="dxa"/>
          </w:tcPr>
          <w:p w14:paraId="52AF9D86" w14:textId="37ED76C0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ACP/64A1/5</w:t>
            </w:r>
            <w:r w:rsidRPr="00081387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 xml:space="preserve"> (MOD)</w:t>
            </w:r>
          </w:p>
        </w:tc>
        <w:tc>
          <w:tcPr>
            <w:tcW w:w="990" w:type="dxa"/>
          </w:tcPr>
          <w:p w14:paraId="363B0E13" w14:textId="75152C8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1297B41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0E39663" w14:textId="0C8B92A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DT/42</w:t>
            </w:r>
          </w:p>
        </w:tc>
        <w:tc>
          <w:tcPr>
            <w:tcW w:w="990" w:type="dxa"/>
          </w:tcPr>
          <w:p w14:paraId="53873A9B" w14:textId="77777777" w:rsidR="00D73F42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C/125</w:t>
            </w:r>
          </w:p>
          <w:p w14:paraId="70B45C87" w14:textId="103DB80E" w:rsidR="000D1B63" w:rsidRPr="00905C1D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71071195" w14:textId="77777777" w:rsidR="00D73F42" w:rsidRPr="009F0158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9F015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C/134</w:t>
            </w:r>
          </w:p>
          <w:p w14:paraId="160D463C" w14:textId="6C253673" w:rsidR="009F0158" w:rsidRPr="00905C1D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F015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3039A8C9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15B71FA" w14:textId="01B1655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32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C3032BA" w14:textId="0D899DA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Technical assistance to the Palestinian Authority for the development of telecommunications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76FE3B8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A7FCFD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54C48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303E74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A28DF0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CB6049" w14:textId="524E8A9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95C3D7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F0CFFD0" w14:textId="73723B2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0BE8B68" w14:textId="00553BF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Assistance and support to Bosnia and Herzegovina for rebuilding its telecommunication network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141BD0F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FEBF2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F7A7F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F45B9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B3744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69AE9B" w14:textId="7D013DF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44E518FB" w14:textId="77777777" w:rsidTr="00D73F42">
        <w:trPr>
          <w:trHeight w:val="365"/>
          <w:jc w:val="center"/>
        </w:trPr>
        <w:tc>
          <w:tcPr>
            <w:tcW w:w="1012" w:type="dxa"/>
          </w:tcPr>
          <w:p w14:paraId="02AF9B56" w14:textId="60E9332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34</w:t>
            </w:r>
          </w:p>
        </w:tc>
        <w:tc>
          <w:tcPr>
            <w:tcW w:w="4136" w:type="dxa"/>
          </w:tcPr>
          <w:p w14:paraId="25E6EB31" w14:textId="6D5BB47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3" w:name="_Toc164569719"/>
            <w:bookmarkStart w:id="4" w:name="_Toc406757656"/>
            <w:r w:rsidRPr="00763A4B">
              <w:rPr>
                <w:rFonts w:asciiTheme="minorHAnsi" w:hAnsiTheme="minorHAnsi"/>
                <w:sz w:val="21"/>
                <w:szCs w:val="21"/>
              </w:rPr>
              <w:t>Assistance and support to countries in special need for rebuilding their telecommunication sector</w:t>
            </w:r>
            <w:bookmarkEnd w:id="3"/>
            <w:bookmarkEnd w:id="4"/>
          </w:p>
        </w:tc>
        <w:tc>
          <w:tcPr>
            <w:tcW w:w="4230" w:type="dxa"/>
          </w:tcPr>
          <w:p w14:paraId="7226E68F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CAF/70/1 (MOD)</w:t>
            </w:r>
          </w:p>
          <w:p w14:paraId="7E140B5C" w14:textId="5967F81B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ARB/72A1/4 (MOD)</w:t>
            </w:r>
          </w:p>
        </w:tc>
        <w:tc>
          <w:tcPr>
            <w:tcW w:w="990" w:type="dxa"/>
          </w:tcPr>
          <w:p w14:paraId="6204CF4B" w14:textId="04A5FCE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6D914849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798F02C4" w14:textId="6EE3DC44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DT/49</w:t>
            </w:r>
          </w:p>
        </w:tc>
        <w:tc>
          <w:tcPr>
            <w:tcW w:w="990" w:type="dxa"/>
          </w:tcPr>
          <w:p w14:paraId="1E57E262" w14:textId="77777777" w:rsidR="00D73F42" w:rsidRPr="00262E45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C/112</w:t>
            </w:r>
          </w:p>
          <w:p w14:paraId="7CDCEF4E" w14:textId="6A2733B7" w:rsidR="00262E45" w:rsidRPr="00262E45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1F2E3AC" w14:textId="77777777" w:rsidR="00D73F42" w:rsidRDefault="00CB08B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C/117</w:t>
            </w:r>
          </w:p>
          <w:p w14:paraId="7E6A08EB" w14:textId="0F9E0304" w:rsidR="00CB08BB" w:rsidRPr="00262E45" w:rsidRDefault="00CB08B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661DA36A" w14:textId="77777777" w:rsidTr="00D73F42">
        <w:trPr>
          <w:trHeight w:val="365"/>
          <w:jc w:val="center"/>
        </w:trPr>
        <w:tc>
          <w:tcPr>
            <w:tcW w:w="1012" w:type="dxa"/>
          </w:tcPr>
          <w:p w14:paraId="23FC2788" w14:textId="36861F4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36</w:t>
            </w:r>
          </w:p>
        </w:tc>
        <w:tc>
          <w:tcPr>
            <w:tcW w:w="4136" w:type="dxa"/>
          </w:tcPr>
          <w:p w14:paraId="1B8557C9" w14:textId="526BBDE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Telecommunications/information and communication technology in the service of humanitarian assistance</w:t>
            </w:r>
          </w:p>
        </w:tc>
        <w:tc>
          <w:tcPr>
            <w:tcW w:w="4230" w:type="dxa"/>
          </w:tcPr>
          <w:p w14:paraId="0A60A36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EUR/48A2/4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38697C83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AFCP/55A4/5 (SUP)</w:t>
            </w:r>
          </w:p>
          <w:p w14:paraId="4EF98271" w14:textId="41DA7C1D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ARB/72A1/26 (SUP)</w:t>
            </w:r>
          </w:p>
        </w:tc>
        <w:tc>
          <w:tcPr>
            <w:tcW w:w="990" w:type="dxa"/>
          </w:tcPr>
          <w:p w14:paraId="550DFBB2" w14:textId="6C7ADE9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147DC2EB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7AB7063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137D5E62" w14:textId="721B99BF" w:rsidR="00D73F42" w:rsidRPr="00262E45" w:rsidRDefault="00C50EA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C/123</w:t>
            </w:r>
            <w:r w:rsidR="00D34C11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br/>
              <w:t>(SUP)</w:t>
            </w:r>
          </w:p>
        </w:tc>
        <w:tc>
          <w:tcPr>
            <w:tcW w:w="990" w:type="dxa"/>
          </w:tcPr>
          <w:p w14:paraId="3484F63F" w14:textId="77777777" w:rsidR="00D73F42" w:rsidRDefault="004756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C/133</w:t>
            </w:r>
          </w:p>
          <w:p w14:paraId="47035696" w14:textId="7D0C2D56" w:rsidR="0047564B" w:rsidRPr="00262E45" w:rsidRDefault="004756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D73F42" w14:paraId="063B33F2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1A12FB11" w14:textId="75D84C2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37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53681AE" w14:textId="05EEA2C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Training of refugees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8B8C939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0C7071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C4265A3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A41D5BC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4D6DB6E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B17DFC" w14:textId="4B9A9870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4317BF6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8448715" w14:textId="2EE6824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38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7FF04FF" w14:textId="5C20D88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Contributory shares in Union expenditure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D422B1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7B5124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E4B8CF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9291DF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E1C28F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1F30C73" w14:textId="41ACBD2A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61420122" w14:textId="77777777" w:rsidTr="00D73F42">
        <w:trPr>
          <w:trHeight w:val="365"/>
          <w:jc w:val="center"/>
        </w:trPr>
        <w:tc>
          <w:tcPr>
            <w:tcW w:w="1012" w:type="dxa"/>
          </w:tcPr>
          <w:p w14:paraId="496D3A4C" w14:textId="731F7AB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41</w:t>
            </w:r>
          </w:p>
        </w:tc>
        <w:tc>
          <w:tcPr>
            <w:tcW w:w="4136" w:type="dxa"/>
          </w:tcPr>
          <w:p w14:paraId="7E625CB5" w14:textId="19B4EB13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5" w:name="_Toc406757658"/>
            <w:r w:rsidRPr="00763A4B">
              <w:rPr>
                <w:rFonts w:asciiTheme="minorHAnsi" w:hAnsiTheme="minorHAnsi"/>
                <w:sz w:val="21"/>
                <w:szCs w:val="21"/>
              </w:rPr>
              <w:t>Arrears and special arrears accounts</w:t>
            </w:r>
            <w:bookmarkEnd w:id="5"/>
          </w:p>
        </w:tc>
        <w:tc>
          <w:tcPr>
            <w:tcW w:w="4230" w:type="dxa"/>
          </w:tcPr>
          <w:p w14:paraId="0D6C8F64" w14:textId="77777777" w:rsidR="005300A2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EUR/48A2/9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 </w:t>
            </w:r>
          </w:p>
          <w:p w14:paraId="6A290BE3" w14:textId="68EAA944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 (MOD)</w:t>
            </w:r>
          </w:p>
        </w:tc>
        <w:tc>
          <w:tcPr>
            <w:tcW w:w="990" w:type="dxa"/>
          </w:tcPr>
          <w:p w14:paraId="43B9F49B" w14:textId="53FDBAF2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4FE9C2C9" w14:textId="0C7B817F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62E45">
              <w:rPr>
                <w:rFonts w:asciiTheme="minorHAnsi" w:hAnsiTheme="minorHAnsi"/>
                <w:b/>
                <w:sz w:val="21"/>
                <w:szCs w:val="21"/>
              </w:rPr>
              <w:t>DL/30</w:t>
            </w:r>
          </w:p>
        </w:tc>
        <w:tc>
          <w:tcPr>
            <w:tcW w:w="990" w:type="dxa"/>
          </w:tcPr>
          <w:p w14:paraId="55E2891C" w14:textId="47F9A9E9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DT/47</w:t>
            </w:r>
          </w:p>
        </w:tc>
        <w:tc>
          <w:tcPr>
            <w:tcW w:w="990" w:type="dxa"/>
          </w:tcPr>
          <w:p w14:paraId="2212A57C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C/112</w:t>
            </w:r>
          </w:p>
          <w:p w14:paraId="11932058" w14:textId="7C67BDAC" w:rsidR="00262E45" w:rsidRPr="00262E45" w:rsidRDefault="00262E45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6EB2ED2E" w14:textId="4E1F6E2B" w:rsidR="00D73F42" w:rsidRPr="00262E45" w:rsidRDefault="00D80A15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C/117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br/>
              <w:t>(MOD)</w:t>
            </w:r>
          </w:p>
        </w:tc>
      </w:tr>
      <w:tr w:rsidR="00D73F42" w:rsidRPr="00763A4B" w14:paraId="52547E3F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C326645" w14:textId="4FF81AD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45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48A34A3" w14:textId="7C2BC4EF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Assistance given by the Government of the Swiss Confederation in connection with the finances of the Union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A3A8E15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369AA4D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B70A50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137DB3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781149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C9FF51" w14:textId="544C8ADD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49592D69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E7C1D18" w14:textId="362F028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46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A74CBE7" w14:textId="4481D3A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Remuneration and representation allowances of elected officials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D2890B1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439C83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D808A3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D00DCA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D5E0E7" w14:textId="77777777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EADB72D" w14:textId="743BDE8E" w:rsidR="00D73F42" w:rsidRPr="00262E45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57E93066" w14:textId="77777777" w:rsidTr="00D73F42">
        <w:trPr>
          <w:trHeight w:val="365"/>
          <w:jc w:val="center"/>
        </w:trPr>
        <w:tc>
          <w:tcPr>
            <w:tcW w:w="1012" w:type="dxa"/>
          </w:tcPr>
          <w:p w14:paraId="7D2FFCD8" w14:textId="43A0C3B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48</w:t>
            </w:r>
          </w:p>
        </w:tc>
        <w:tc>
          <w:tcPr>
            <w:tcW w:w="4136" w:type="dxa"/>
          </w:tcPr>
          <w:p w14:paraId="3503D34B" w14:textId="098149D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Human resources management and development</w:t>
            </w:r>
          </w:p>
        </w:tc>
        <w:tc>
          <w:tcPr>
            <w:tcW w:w="4230" w:type="dxa"/>
          </w:tcPr>
          <w:p w14:paraId="29FBA3F4" w14:textId="77777777" w:rsidR="00D73F42" w:rsidRDefault="00D73F42" w:rsidP="00653769">
            <w:pPr>
              <w:spacing w:before="60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ACP/64A1/6</w:t>
            </w:r>
            <w:r w:rsidRPr="00081387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 xml:space="preserve"> (MOD)</w:t>
            </w:r>
          </w:p>
          <w:p w14:paraId="7869CF4F" w14:textId="0FEA48E8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EUR/48A2/32 (MOD)</w:t>
            </w:r>
          </w:p>
          <w:p w14:paraId="0E42F6A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AFCP/55A1/1 (MOD)</w:t>
            </w:r>
          </w:p>
          <w:p w14:paraId="39FCF5F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RCC/62A1/3 (MOD)</w:t>
            </w:r>
          </w:p>
          <w:p w14:paraId="66AE9BE7" w14:textId="38755016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 (MOD)</w:t>
            </w:r>
          </w:p>
        </w:tc>
        <w:tc>
          <w:tcPr>
            <w:tcW w:w="990" w:type="dxa"/>
          </w:tcPr>
          <w:p w14:paraId="539FDBBC" w14:textId="5E4679C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36BDADF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5C6A695" w14:textId="3950269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13545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DT/36</w:t>
            </w:r>
          </w:p>
        </w:tc>
        <w:tc>
          <w:tcPr>
            <w:tcW w:w="990" w:type="dxa"/>
          </w:tcPr>
          <w:p w14:paraId="38D864BA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C/110</w:t>
            </w:r>
          </w:p>
          <w:p w14:paraId="61C41D26" w14:textId="5BFD867B" w:rsidR="00262E45" w:rsidRPr="00905C1D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442E2AA" w14:textId="77777777" w:rsidR="00D73F42" w:rsidRPr="00BE1357" w:rsidRDefault="00BE135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BE135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C/139</w:t>
            </w:r>
          </w:p>
          <w:p w14:paraId="50F1662A" w14:textId="2330EDEA" w:rsidR="00BE1357" w:rsidRPr="00905C1D" w:rsidRDefault="00BE135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BE135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1C3D5EC5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7F29C69" w14:textId="078E34C9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51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1673C71" w14:textId="758BBFDC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color w:val="000000" w:themeColor="text1"/>
                <w:sz w:val="21"/>
                <w:szCs w:val="21"/>
              </w:rPr>
              <w:t>ITU staff participation in conferences of the Union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247CBD4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763368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42F502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21C43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623535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871AE6D" w14:textId="3B9F379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58059641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96976DE" w14:textId="0D4C47A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5E02118A" w14:textId="42654DFF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Measures to enable the United Nations to carry out fully any mandate under Article 75 of the Charter of the United Nations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A594F4B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43DB0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36228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CD6D14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952895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82895BF" w14:textId="7441547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0E5000B6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9621B98" w14:textId="436E0D4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3C98A34" w14:textId="7000F86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Use of the United Nations telecommunication net</w:t>
            </w:r>
            <w:r w:rsidRPr="00763A4B">
              <w:rPr>
                <w:rFonts w:asciiTheme="minorHAnsi" w:hAnsiTheme="minorHAnsi"/>
                <w:sz w:val="21"/>
                <w:szCs w:val="21"/>
              </w:rPr>
              <w:softHyphen/>
              <w:t>work for the telecommunication traffic of the spe</w:t>
            </w:r>
            <w:r w:rsidRPr="00763A4B">
              <w:rPr>
                <w:rFonts w:asciiTheme="minorHAnsi" w:hAnsiTheme="minorHAnsi"/>
                <w:sz w:val="21"/>
                <w:szCs w:val="21"/>
              </w:rPr>
              <w:softHyphen/>
              <w:t>cialized agencies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2E7F792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115A8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CAD99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D0B3D7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1CC7E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40F6FD" w14:textId="3E6A968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7CE591C4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E37ED75" w14:textId="70462816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29D62D8" w14:textId="4E7CB55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Possible revision of Article IV, Section 11, of the Convention on the Privileges and Immunities of the Specialized Agencies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A411AB9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AAF20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134FE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EC4F1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FD308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A22156" w14:textId="5D2DB81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014E76FA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E160EE2" w14:textId="2145093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57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F459F2F" w14:textId="707E870C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Joint Inspection Unit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ab/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CDB1079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13CA8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4D44F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C5C23E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CB1C9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DA4323" w14:textId="353AF4B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52EE7199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A36FF75" w14:textId="410FC6E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AF2EC8A" w14:textId="154F5DC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" w:name="_Toc40675766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Strengthening of relations between ITU and regional telecommunication organizations and regional preparations for the Plenipotentiary Conference</w:t>
            </w:r>
            <w:bookmarkEnd w:id="6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(</w:t>
            </w:r>
            <w:r w:rsidRPr="00763A4B">
              <w:rPr>
                <w:rFonts w:asciiTheme="minorHAnsi" w:eastAsiaTheme="minorEastAsia" w:hAnsiTheme="minorHAnsi"/>
                <w:sz w:val="21"/>
                <w:szCs w:val="21"/>
                <w:lang w:eastAsia="ko-KR"/>
              </w:rPr>
              <w:t>이전</w:t>
            </w:r>
            <w:r w:rsidRPr="00763A4B">
              <w:rPr>
                <w:rFonts w:asciiTheme="minorHAnsi" w:eastAsiaTheme="minorEastAsia" w:hAnsiTheme="minorHAnsi"/>
                <w:sz w:val="21"/>
                <w:szCs w:val="21"/>
                <w:lang w:eastAsia="ko-KR"/>
              </w:rPr>
              <w:t xml:space="preserve"> PP COM6)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AEA995F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0AAC7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5878B6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BFCBCF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E29DE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9EA7746" w14:textId="5814E6A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FB56342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088EB20" w14:textId="20CD291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59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FB0FDB9" w14:textId="79ADCE4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Request to the International Court of Justice for advisory opinions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B24AF25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96017A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6791DC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78B56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191A3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D44DB1" w14:textId="74D0174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C32DDC1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CAD9A71" w14:textId="1BCFC78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60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B0AB51E" w14:textId="0D27179C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Juridical status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629C463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5FC251" w14:textId="602A42D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AE415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0C9A7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09F1B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8F9424" w14:textId="5410794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663F1D9E" w14:textId="77777777" w:rsidTr="00D73F42">
        <w:trPr>
          <w:trHeight w:val="365"/>
          <w:jc w:val="center"/>
        </w:trPr>
        <w:tc>
          <w:tcPr>
            <w:tcW w:w="1012" w:type="dxa"/>
          </w:tcPr>
          <w:p w14:paraId="66720330" w14:textId="2FC175A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64</w:t>
            </w:r>
          </w:p>
        </w:tc>
        <w:tc>
          <w:tcPr>
            <w:tcW w:w="4136" w:type="dxa"/>
          </w:tcPr>
          <w:p w14:paraId="3EF12C9E" w14:textId="2BCBEB3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7" w:name="_Toc40675766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Non-discriminatory access to modern telecommunication/information and communication technology facilities, services and applications, including applied research and transfer of technology, and e</w:t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noBreakHyphen/>
              <w:t>meetings, on mutually agreed terms</w:t>
            </w:r>
            <w:bookmarkEnd w:id="7"/>
          </w:p>
        </w:tc>
        <w:tc>
          <w:tcPr>
            <w:tcW w:w="4230" w:type="dxa"/>
          </w:tcPr>
          <w:p w14:paraId="490BDC3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AFCP/55A3/1 (MOD)</w:t>
            </w:r>
          </w:p>
          <w:p w14:paraId="670B58F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RCC/62A1/4 (MOD)</w:t>
            </w:r>
          </w:p>
          <w:p w14:paraId="2F64F688" w14:textId="396187D3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ARB/72A1/5 (MOD)</w:t>
            </w:r>
          </w:p>
        </w:tc>
        <w:tc>
          <w:tcPr>
            <w:tcW w:w="990" w:type="dxa"/>
          </w:tcPr>
          <w:p w14:paraId="4F529AF8" w14:textId="456D839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F6A3590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DL/54</w:t>
            </w:r>
          </w:p>
          <w:p w14:paraId="2F0FF496" w14:textId="2882D51E" w:rsidR="00AA2E5F" w:rsidRPr="00905C1D" w:rsidRDefault="00AA2E5F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DL/64</w:t>
            </w:r>
          </w:p>
        </w:tc>
        <w:tc>
          <w:tcPr>
            <w:tcW w:w="990" w:type="dxa"/>
          </w:tcPr>
          <w:p w14:paraId="1226E5D4" w14:textId="7D429185" w:rsidR="00D73F42" w:rsidRPr="00905C1D" w:rsidRDefault="00D5095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DT/73</w:t>
            </w:r>
          </w:p>
        </w:tc>
        <w:tc>
          <w:tcPr>
            <w:tcW w:w="990" w:type="dxa"/>
          </w:tcPr>
          <w:p w14:paraId="28ACF998" w14:textId="77777777" w:rsidR="00D73F42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C/156</w:t>
            </w:r>
          </w:p>
          <w:p w14:paraId="293CAEA3" w14:textId="519D14E6" w:rsidR="00E20A83" w:rsidRPr="00905C1D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B5D7BDC" w14:textId="77777777" w:rsidR="00D73F42" w:rsidRDefault="00672A7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</w:t>
            </w:r>
            <w:r w:rsidR="00F933B3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161</w:t>
            </w:r>
          </w:p>
          <w:p w14:paraId="794BA67E" w14:textId="3819489A" w:rsidR="00F933B3" w:rsidRPr="00905C1D" w:rsidRDefault="00F933B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34124CDE" w14:textId="77777777" w:rsidTr="00D73F42">
        <w:trPr>
          <w:trHeight w:val="365"/>
          <w:jc w:val="center"/>
        </w:trPr>
        <w:tc>
          <w:tcPr>
            <w:tcW w:w="1012" w:type="dxa"/>
          </w:tcPr>
          <w:p w14:paraId="1E601B54" w14:textId="6DA4800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66</w:t>
            </w:r>
          </w:p>
        </w:tc>
        <w:tc>
          <w:tcPr>
            <w:tcW w:w="4136" w:type="dxa"/>
          </w:tcPr>
          <w:p w14:paraId="680532B1" w14:textId="5AD1106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Documents and publications of the Union</w:t>
            </w:r>
          </w:p>
        </w:tc>
        <w:tc>
          <w:tcPr>
            <w:tcW w:w="4230" w:type="dxa"/>
          </w:tcPr>
          <w:p w14:paraId="212292CE" w14:textId="216EC9D6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IAP/63A1/9 (MOD)</w:t>
            </w:r>
          </w:p>
        </w:tc>
        <w:tc>
          <w:tcPr>
            <w:tcW w:w="990" w:type="dxa"/>
          </w:tcPr>
          <w:p w14:paraId="46669E1C" w14:textId="48594D9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69CC77A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416450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50FF76E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C/104</w:t>
            </w:r>
          </w:p>
          <w:p w14:paraId="7AFFC4A4" w14:textId="4D3A27D2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0EB5E106" w14:textId="180460BC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C/108</w:t>
            </w:r>
          </w:p>
          <w:p w14:paraId="45644E07" w14:textId="3ACB034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7379B91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D1BB0D2" w14:textId="3241D3B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68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A5B4FC3" w14:textId="2264A798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World Telecommunication and Information Society Day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8FC1DE3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13532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F69AFC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89FA8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BD2304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C5CE994" w14:textId="4127B83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605EB4A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1FBF9263" w14:textId="0A7E32F6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69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135F9564" w14:textId="2675B87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Provisional application of the Constitution and Con</w:t>
            </w:r>
            <w:r w:rsidRPr="00763A4B">
              <w:rPr>
                <w:rFonts w:asciiTheme="minorHAnsi" w:hAnsiTheme="minorHAnsi"/>
                <w:sz w:val="21"/>
                <w:szCs w:val="21"/>
              </w:rPr>
              <w:softHyphen/>
              <w:t>vention of the International Telecommunication Union (Geneva, 1992) by Members of the Union which have not yet become States Parties to those instruments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052F7EC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A1E8A1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A4048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4F3C3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A25A23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C4C24C" w14:textId="3993E78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5DB6A23D" w14:textId="77777777" w:rsidTr="00D73F42">
        <w:trPr>
          <w:trHeight w:val="365"/>
          <w:jc w:val="center"/>
        </w:trPr>
        <w:tc>
          <w:tcPr>
            <w:tcW w:w="1012" w:type="dxa"/>
          </w:tcPr>
          <w:p w14:paraId="2C462D3C" w14:textId="0D31C64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70</w:t>
            </w:r>
          </w:p>
        </w:tc>
        <w:tc>
          <w:tcPr>
            <w:tcW w:w="4136" w:type="dxa"/>
          </w:tcPr>
          <w:p w14:paraId="1B422F37" w14:textId="49907BF7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8" w:name="_Toc406757666"/>
            <w:r w:rsidRPr="00763A4B">
              <w:rPr>
                <w:rFonts w:asciiTheme="minorHAnsi" w:hAnsiTheme="minorHAnsi"/>
                <w:sz w:val="21"/>
                <w:szCs w:val="21"/>
              </w:rPr>
              <w:t>Mainstreaming a gender perspective in ITU and promotion of gender equality and the empowerment of women through information and communication technologies</w:t>
            </w:r>
            <w:bookmarkEnd w:id="8"/>
            <w:r w:rsidRPr="00763A4B">
              <w:rPr>
                <w:rFonts w:asciiTheme="minorHAnsi" w:hAnsiTheme="minorHAnsi"/>
                <w:sz w:val="21"/>
                <w:szCs w:val="21"/>
              </w:rPr>
              <w:t xml:space="preserve"> (</w:t>
            </w:r>
            <w:r w:rsidRPr="00763A4B">
              <w:rPr>
                <w:rFonts w:asciiTheme="minorHAnsi" w:eastAsiaTheme="minorEastAsia" w:hAnsiTheme="minorHAnsi"/>
                <w:sz w:val="21"/>
                <w:szCs w:val="21"/>
                <w:lang w:eastAsia="ko-KR"/>
              </w:rPr>
              <w:t>COM6? WG-PL?)</w:t>
            </w:r>
          </w:p>
        </w:tc>
        <w:tc>
          <w:tcPr>
            <w:tcW w:w="4230" w:type="dxa"/>
          </w:tcPr>
          <w:p w14:paraId="4143840D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ACP/64A1/7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1783D53D" w14:textId="181D90AA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EUR/48A1/10 (MOD)</w:t>
            </w:r>
          </w:p>
          <w:p w14:paraId="379831F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AFCP/55A1/2 (MOD)</w:t>
            </w:r>
          </w:p>
          <w:p w14:paraId="641837EE" w14:textId="64C1C265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IAP/63A1/37 (MOD)</w:t>
            </w:r>
          </w:p>
        </w:tc>
        <w:tc>
          <w:tcPr>
            <w:tcW w:w="990" w:type="dxa"/>
          </w:tcPr>
          <w:p w14:paraId="102692EF" w14:textId="2D81707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32DF9CC3" w14:textId="5DC68FB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DL/50</w:t>
            </w:r>
          </w:p>
        </w:tc>
        <w:tc>
          <w:tcPr>
            <w:tcW w:w="990" w:type="dxa"/>
          </w:tcPr>
          <w:p w14:paraId="478DB8AF" w14:textId="7AFA25C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DT/52</w:t>
            </w:r>
          </w:p>
        </w:tc>
        <w:tc>
          <w:tcPr>
            <w:tcW w:w="990" w:type="dxa"/>
          </w:tcPr>
          <w:p w14:paraId="525BC085" w14:textId="77777777" w:rsidR="00D73F42" w:rsidRDefault="00596D5A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2B6143FE" w14:textId="28BA3228" w:rsidR="00596D5A" w:rsidRPr="00905C1D" w:rsidRDefault="00596D5A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0CC64A34" w14:textId="77777777" w:rsidR="00D73F42" w:rsidRPr="00940E5B" w:rsidRDefault="00940E5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940E5B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C/138</w:t>
            </w:r>
          </w:p>
          <w:p w14:paraId="22F2F53B" w14:textId="00C427AC" w:rsidR="00940E5B" w:rsidRPr="00905C1D" w:rsidRDefault="00940E5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940E5B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  <w:tr w:rsidR="00D73F42" w:rsidRPr="00763A4B" w14:paraId="74BE88ED" w14:textId="77777777" w:rsidTr="00D73F42">
        <w:trPr>
          <w:trHeight w:val="365"/>
          <w:jc w:val="center"/>
        </w:trPr>
        <w:tc>
          <w:tcPr>
            <w:tcW w:w="1012" w:type="dxa"/>
          </w:tcPr>
          <w:p w14:paraId="427AD4C7" w14:textId="784B8B9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71</w:t>
            </w:r>
          </w:p>
        </w:tc>
        <w:tc>
          <w:tcPr>
            <w:tcW w:w="4136" w:type="dxa"/>
          </w:tcPr>
          <w:p w14:paraId="7D41AF3B" w14:textId="0536CCB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9" w:name="_Toc406757668"/>
            <w:r w:rsidRPr="00763A4B">
              <w:rPr>
                <w:rFonts w:asciiTheme="minorHAnsi" w:hAnsiTheme="minorHAnsi"/>
                <w:sz w:val="21"/>
                <w:szCs w:val="21"/>
              </w:rPr>
              <w:t xml:space="preserve">Strategic plan for the Union for </w:t>
            </w:r>
            <w:r w:rsidRPr="00763A4B">
              <w:rPr>
                <w:rFonts w:asciiTheme="minorHAnsi" w:hAnsiTheme="minorHAnsi"/>
                <w:sz w:val="21"/>
                <w:szCs w:val="21"/>
              </w:rPr>
              <w:br/>
              <w:t>2016-2019</w:t>
            </w:r>
            <w:bookmarkEnd w:id="9"/>
          </w:p>
        </w:tc>
        <w:tc>
          <w:tcPr>
            <w:tcW w:w="4230" w:type="dxa"/>
          </w:tcPr>
          <w:p w14:paraId="00B5F366" w14:textId="5F474B65" w:rsidR="00D73F42" w:rsidRPr="00081387" w:rsidRDefault="00D73F42" w:rsidP="00081387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ACP/64A1/8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  <w:p w14:paraId="3A4051D3" w14:textId="15E5FCD7" w:rsidR="00D73F42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ACP/64A1/9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508FDE4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EUR/48A2/29 (MOD)</w:t>
            </w:r>
          </w:p>
          <w:p w14:paraId="3A4FF0D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IAP/63A1/49 (MOD)</w:t>
            </w:r>
          </w:p>
          <w:p w14:paraId="27D80D4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IAP/63A1/52 (MOD)</w:t>
            </w:r>
          </w:p>
          <w:p w14:paraId="26831399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B/67/2 (MOD)</w:t>
            </w:r>
          </w:p>
          <w:p w14:paraId="1581FB09" w14:textId="0D939925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ARB/72A1/37 (MOD)</w:t>
            </w:r>
          </w:p>
        </w:tc>
        <w:tc>
          <w:tcPr>
            <w:tcW w:w="990" w:type="dxa"/>
          </w:tcPr>
          <w:p w14:paraId="36883993" w14:textId="250390E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38E57CD4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DL/11</w:t>
            </w:r>
          </w:p>
          <w:p w14:paraId="264F490C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DL/12</w:t>
            </w:r>
          </w:p>
          <w:p w14:paraId="159D0893" w14:textId="77777777" w:rsidR="00D73F42" w:rsidRPr="009B4499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449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(Annex1)</w:t>
            </w:r>
          </w:p>
          <w:p w14:paraId="5569C633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DL/13</w:t>
            </w:r>
          </w:p>
          <w:p w14:paraId="231583D0" w14:textId="70971BD1" w:rsidR="00D73F42" w:rsidRPr="009B4499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9B4499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(Annex2)</w:t>
            </w:r>
          </w:p>
        </w:tc>
        <w:tc>
          <w:tcPr>
            <w:tcW w:w="990" w:type="dxa"/>
          </w:tcPr>
          <w:p w14:paraId="0B6E7A03" w14:textId="0C1985D8" w:rsidR="00D73F42" w:rsidRPr="00905C1D" w:rsidRDefault="00D73F42" w:rsidP="00344DA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669DE33" w14:textId="77777777" w:rsidR="00D73F42" w:rsidRDefault="0040375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C/144</w:t>
            </w:r>
          </w:p>
          <w:p w14:paraId="633288F6" w14:textId="467B9C22" w:rsidR="00403757" w:rsidRPr="00905C1D" w:rsidRDefault="0040375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30980DF" w14:textId="77777777" w:rsidR="00D73F42" w:rsidRPr="00FF5E72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FF5E7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C/148</w:t>
            </w:r>
          </w:p>
          <w:p w14:paraId="284B8874" w14:textId="67CFB0AE" w:rsidR="00FF5E72" w:rsidRPr="00905C1D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F5E7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05B6C38A" w14:textId="77777777" w:rsidTr="00D73F42">
        <w:trPr>
          <w:trHeight w:val="365"/>
          <w:jc w:val="center"/>
        </w:trPr>
        <w:tc>
          <w:tcPr>
            <w:tcW w:w="1012" w:type="dxa"/>
          </w:tcPr>
          <w:p w14:paraId="4C97F48B" w14:textId="7266DBA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72</w:t>
            </w:r>
          </w:p>
        </w:tc>
        <w:tc>
          <w:tcPr>
            <w:tcW w:w="4136" w:type="dxa"/>
          </w:tcPr>
          <w:p w14:paraId="7C8D497D" w14:textId="6F04C2B8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Linking strategic, financial and operational planning in ITU</w:t>
            </w:r>
          </w:p>
        </w:tc>
        <w:tc>
          <w:tcPr>
            <w:tcW w:w="4230" w:type="dxa"/>
          </w:tcPr>
          <w:p w14:paraId="24AF0A33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</w:t>
            </w:r>
            <w:r w:rsidRPr="00AF43F8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13 (SUP)</w:t>
            </w: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 xml:space="preserve"> </w:t>
            </w:r>
          </w:p>
          <w:p w14:paraId="3E48E14D" w14:textId="6A271C05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IAP/63A1/22 (MOD)</w:t>
            </w:r>
          </w:p>
        </w:tc>
        <w:tc>
          <w:tcPr>
            <w:tcW w:w="990" w:type="dxa"/>
          </w:tcPr>
          <w:p w14:paraId="0CF80F5B" w14:textId="5199EB9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2371DB5F" w14:textId="0BF15ED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DL/15</w:t>
            </w:r>
          </w:p>
        </w:tc>
        <w:tc>
          <w:tcPr>
            <w:tcW w:w="990" w:type="dxa"/>
          </w:tcPr>
          <w:p w14:paraId="0C5F517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DT40</w:t>
            </w:r>
          </w:p>
          <w:p w14:paraId="61F97FA9" w14:textId="698AC7A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251CC649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C/110</w:t>
            </w:r>
          </w:p>
          <w:p w14:paraId="06886440" w14:textId="32A99FBB" w:rsidR="00262E45" w:rsidRPr="00905C1D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48FF3C4F" w14:textId="77777777" w:rsidR="00D73F42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C/113</w:t>
            </w:r>
          </w:p>
          <w:p w14:paraId="3BA3606B" w14:textId="032A26C7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D73F42" w:rsidRPr="00763A4B" w14:paraId="72BB40EB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F78305E" w14:textId="796ACF5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75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50E45892" w14:textId="11A05F0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Publication of the ITU Constitution and Convention, decisions, resolutions and recommendations and the Optional Protocol on the Compulsory Settlement of Disputes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D89C057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A4BF7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522DB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B0BE7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DCF524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88A8AA" w14:textId="397A8F1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6F1B5309" w14:textId="77777777" w:rsidTr="00D73F42">
        <w:trPr>
          <w:trHeight w:val="365"/>
          <w:jc w:val="center"/>
        </w:trPr>
        <w:tc>
          <w:tcPr>
            <w:tcW w:w="1012" w:type="dxa"/>
          </w:tcPr>
          <w:p w14:paraId="14B67C4C" w14:textId="506A21C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77</w:t>
            </w:r>
          </w:p>
        </w:tc>
        <w:tc>
          <w:tcPr>
            <w:tcW w:w="4136" w:type="dxa"/>
          </w:tcPr>
          <w:p w14:paraId="37CB3777" w14:textId="129DA1E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10" w:name="_Toc40675767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Scheduling and duration of conferences, forums, assemblies and Council sessions of the Union (2015-2019)</w:t>
            </w:r>
            <w:bookmarkEnd w:id="10"/>
          </w:p>
        </w:tc>
        <w:tc>
          <w:tcPr>
            <w:tcW w:w="4230" w:type="dxa"/>
          </w:tcPr>
          <w:p w14:paraId="6374D968" w14:textId="44593558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IAP/63A1/24 (MOD)</w:t>
            </w:r>
          </w:p>
        </w:tc>
        <w:tc>
          <w:tcPr>
            <w:tcW w:w="990" w:type="dxa"/>
          </w:tcPr>
          <w:p w14:paraId="14C5522F" w14:textId="2D6058AC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  <w:lang w:eastAsia="ko-KR"/>
              </w:rPr>
              <w:t>6</w:t>
            </w:r>
          </w:p>
        </w:tc>
        <w:tc>
          <w:tcPr>
            <w:tcW w:w="990" w:type="dxa"/>
          </w:tcPr>
          <w:p w14:paraId="70EEA206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DCAAEED" w14:textId="643680F2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  <w:lang w:eastAsia="ko-KR"/>
              </w:rPr>
              <w:t>DT/51</w:t>
            </w:r>
          </w:p>
        </w:tc>
        <w:tc>
          <w:tcPr>
            <w:tcW w:w="990" w:type="dxa"/>
          </w:tcPr>
          <w:p w14:paraId="6B6DD8C5" w14:textId="77777777" w:rsidR="00D73F42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C/125</w:t>
            </w:r>
          </w:p>
          <w:p w14:paraId="1B942ADB" w14:textId="67B2E323" w:rsidR="000D1B63" w:rsidRPr="004E028E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64673FB" w14:textId="77777777" w:rsidR="00D73F42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C/134</w:t>
            </w:r>
          </w:p>
          <w:p w14:paraId="33A57F8F" w14:textId="63023F64" w:rsidR="009F0158" w:rsidRPr="004E028E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41FAE387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64D620E" w14:textId="19FDA22D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80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1B76835" w14:textId="32435F28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World radiocommunication conference process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5097D88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21A0E0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257C60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2216843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160DFC2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6A98FB4" w14:textId="1E3CE66F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21CAE0A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0F79B8B" w14:textId="5DA64DF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86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616F3BF" w14:textId="5009945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Advance publication, coordination, notification and recording procedures for frequency assignments pertaining to satellite networks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4DF0164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A454466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5DEC8D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4489B7C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2E6BBC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81E213" w14:textId="1C74C821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122A445" w14:textId="77777777" w:rsidTr="00D73F42">
        <w:trPr>
          <w:trHeight w:val="365"/>
          <w:jc w:val="center"/>
        </w:trPr>
        <w:tc>
          <w:tcPr>
            <w:tcW w:w="1012" w:type="dxa"/>
          </w:tcPr>
          <w:p w14:paraId="7F1A044B" w14:textId="1A8C630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89</w:t>
            </w:r>
          </w:p>
        </w:tc>
        <w:tc>
          <w:tcPr>
            <w:tcW w:w="4136" w:type="dxa"/>
          </w:tcPr>
          <w:p w14:paraId="24239AF9" w14:textId="16C0282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Coping with the decreased use of international telex service</w:t>
            </w:r>
          </w:p>
        </w:tc>
        <w:tc>
          <w:tcPr>
            <w:tcW w:w="4230" w:type="dxa"/>
          </w:tcPr>
          <w:p w14:paraId="64D18934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IAP/63A1/15 (SUP)</w:t>
            </w:r>
          </w:p>
          <w:p w14:paraId="79288FD6" w14:textId="558987B3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ARB/72A1/27 (SUP)</w:t>
            </w:r>
          </w:p>
        </w:tc>
        <w:tc>
          <w:tcPr>
            <w:tcW w:w="990" w:type="dxa"/>
          </w:tcPr>
          <w:p w14:paraId="2422F7E9" w14:textId="40BA42C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6C8D602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06AEFFC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00A65ADE" w14:textId="77777777" w:rsidR="00D73F42" w:rsidRDefault="00C477C1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C/84</w:t>
            </w:r>
          </w:p>
          <w:p w14:paraId="0E485624" w14:textId="08EBC86E" w:rsidR="00C477C1" w:rsidRDefault="00C477C1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  <w:tc>
          <w:tcPr>
            <w:tcW w:w="990" w:type="dxa"/>
          </w:tcPr>
          <w:p w14:paraId="1393A860" w14:textId="5AE7EBA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C/107</w:t>
            </w:r>
          </w:p>
          <w:p w14:paraId="02974AF1" w14:textId="08CAA5E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</w:tr>
      <w:tr w:rsidR="00D73F42" w:rsidRPr="00763A4B" w14:paraId="31D0D47E" w14:textId="77777777" w:rsidTr="00D73F42">
        <w:trPr>
          <w:trHeight w:val="365"/>
          <w:jc w:val="center"/>
        </w:trPr>
        <w:tc>
          <w:tcPr>
            <w:tcW w:w="1012" w:type="dxa"/>
          </w:tcPr>
          <w:p w14:paraId="29049EB2" w14:textId="1827C8E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91</w:t>
            </w:r>
          </w:p>
        </w:tc>
        <w:tc>
          <w:tcPr>
            <w:tcW w:w="4136" w:type="dxa"/>
          </w:tcPr>
          <w:p w14:paraId="3148E2E8" w14:textId="495213F7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Cost recovery for some ITU products and services</w:t>
            </w:r>
          </w:p>
        </w:tc>
        <w:tc>
          <w:tcPr>
            <w:tcW w:w="4230" w:type="dxa"/>
          </w:tcPr>
          <w:p w14:paraId="2C1D5C6A" w14:textId="6CD4B55B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EUR/48A2/11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7D6F110A" w14:textId="14D9992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28EDB83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42C14BD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F156DEA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C/88</w:t>
            </w:r>
          </w:p>
          <w:p w14:paraId="66804EEC" w14:textId="472C266E" w:rsidR="00BF7BC4" w:rsidRPr="00905C1D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Pr="00BF7BC4">
              <w:rPr>
                <w:rFonts w:asciiTheme="minorHAnsi" w:hAnsiTheme="minorHAnsi"/>
                <w:b/>
                <w:sz w:val="21"/>
                <w:szCs w:val="21"/>
                <w:u w:val="single"/>
              </w:rPr>
              <w:t>NOC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0C86FE27" w14:textId="081D48D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51A6DBAD" w14:textId="77777777" w:rsidTr="00D73F42">
        <w:trPr>
          <w:trHeight w:val="365"/>
          <w:jc w:val="center"/>
        </w:trPr>
        <w:tc>
          <w:tcPr>
            <w:tcW w:w="1012" w:type="dxa"/>
          </w:tcPr>
          <w:p w14:paraId="3374B3B3" w14:textId="373E60F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94</w:t>
            </w:r>
          </w:p>
        </w:tc>
        <w:tc>
          <w:tcPr>
            <w:tcW w:w="4136" w:type="dxa"/>
          </w:tcPr>
          <w:p w14:paraId="1F1EB046" w14:textId="6F1AB5C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11" w:name="_Toc164569814"/>
            <w:bookmarkStart w:id="12" w:name="_Toc406757674"/>
            <w:r w:rsidRPr="00763A4B">
              <w:rPr>
                <w:rFonts w:asciiTheme="minorHAnsi" w:hAnsiTheme="minorHAnsi"/>
                <w:sz w:val="21"/>
                <w:szCs w:val="21"/>
              </w:rPr>
              <w:t>Auditing of the accounts of the Union</w:t>
            </w:r>
            <w:bookmarkEnd w:id="11"/>
            <w:bookmarkEnd w:id="12"/>
          </w:p>
        </w:tc>
        <w:tc>
          <w:tcPr>
            <w:tcW w:w="4230" w:type="dxa"/>
          </w:tcPr>
          <w:p w14:paraId="4B28D16D" w14:textId="6EBC6929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EUR/48A2/12 (MOD)</w:t>
            </w:r>
          </w:p>
        </w:tc>
        <w:tc>
          <w:tcPr>
            <w:tcW w:w="990" w:type="dxa"/>
          </w:tcPr>
          <w:p w14:paraId="77F72546" w14:textId="7AD4197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5F5DF71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2DD5FE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061666F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C/88</w:t>
            </w:r>
          </w:p>
          <w:p w14:paraId="0DDB8745" w14:textId="30EDD871" w:rsidR="00BF7BC4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72148C31" w14:textId="6360A65F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C/107</w:t>
            </w:r>
          </w:p>
          <w:p w14:paraId="71B541B6" w14:textId="761818C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3EC9B401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9465FBB" w14:textId="4D1B2A0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96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BD34147" w14:textId="26282A2F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Introduction of a long-term care insurance scheme in the Union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1806349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56DAEB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D3F84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E94B5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7F8A9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FBDFE9" w14:textId="39E1261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52EB09F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B0B5358" w14:textId="6DE7062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98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5C892DA9" w14:textId="52E4893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The use of telecommunications for the safety and security of humanitarian personnel in the field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47852FF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714BF2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F51B3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212E9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ED97C2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0475F9" w14:textId="70F47FD8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ED6CE8B" w14:textId="77777777" w:rsidTr="00D73F42">
        <w:trPr>
          <w:trHeight w:val="365"/>
          <w:jc w:val="center"/>
        </w:trPr>
        <w:tc>
          <w:tcPr>
            <w:tcW w:w="1012" w:type="dxa"/>
          </w:tcPr>
          <w:p w14:paraId="6B3A6B19" w14:textId="24701A7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99</w:t>
            </w:r>
          </w:p>
        </w:tc>
        <w:tc>
          <w:tcPr>
            <w:tcW w:w="4136" w:type="dxa"/>
          </w:tcPr>
          <w:p w14:paraId="3B2B85C9" w14:textId="7BB3C56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13" w:name="_Toc406757676"/>
            <w:r w:rsidRPr="00763A4B">
              <w:rPr>
                <w:rFonts w:asciiTheme="minorHAnsi" w:hAnsiTheme="minorHAnsi"/>
                <w:sz w:val="21"/>
                <w:szCs w:val="21"/>
              </w:rPr>
              <w:t>Status of Palestine in ITU</w:t>
            </w:r>
            <w:bookmarkEnd w:id="13"/>
          </w:p>
        </w:tc>
        <w:tc>
          <w:tcPr>
            <w:tcW w:w="4230" w:type="dxa"/>
          </w:tcPr>
          <w:p w14:paraId="287576F2" w14:textId="3AA9FF61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ARB/72A1/6 (MOD)</w:t>
            </w:r>
          </w:p>
        </w:tc>
        <w:tc>
          <w:tcPr>
            <w:tcW w:w="990" w:type="dxa"/>
          </w:tcPr>
          <w:p w14:paraId="3D60E8B9" w14:textId="290AE293" w:rsidR="00D73F42" w:rsidRPr="00905C1D" w:rsidRDefault="002A075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35DC2"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  <w:t>PL</w:t>
            </w:r>
          </w:p>
        </w:tc>
        <w:tc>
          <w:tcPr>
            <w:tcW w:w="990" w:type="dxa"/>
          </w:tcPr>
          <w:p w14:paraId="49CCCDA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0F9A42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E539CF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A608BB8" w14:textId="77777777" w:rsidR="002E3196" w:rsidRDefault="002E3196" w:rsidP="002E3196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C/154</w:t>
            </w:r>
          </w:p>
          <w:p w14:paraId="141C5ADF" w14:textId="34DCD581" w:rsidR="002E3196" w:rsidRPr="00905C1D" w:rsidRDefault="002E3196" w:rsidP="002E3196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5D6526A0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1BE6072" w14:textId="26B6EDCD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100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F86C6DC" w14:textId="52CDA8D7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Role of the Secretary-General of ITU as depositary for memoranda of understanding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560F04F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EFB8E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95443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666EB1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5A7D8E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54B308" w14:textId="58B93EB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4804A8BE" w14:textId="77777777" w:rsidTr="00D73F42">
        <w:trPr>
          <w:trHeight w:val="365"/>
          <w:jc w:val="center"/>
        </w:trPr>
        <w:tc>
          <w:tcPr>
            <w:tcW w:w="1012" w:type="dxa"/>
          </w:tcPr>
          <w:p w14:paraId="0C87B779" w14:textId="36D3120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lastRenderedPageBreak/>
              <w:br w:type="page"/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101</w:t>
            </w:r>
          </w:p>
        </w:tc>
        <w:tc>
          <w:tcPr>
            <w:tcW w:w="4136" w:type="dxa"/>
          </w:tcPr>
          <w:p w14:paraId="4D964D49" w14:textId="5A66784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14" w:name="_Toc40675767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Internet Protocol-based networks</w:t>
            </w:r>
            <w:bookmarkEnd w:id="14"/>
          </w:p>
        </w:tc>
        <w:tc>
          <w:tcPr>
            <w:tcW w:w="4230" w:type="dxa"/>
          </w:tcPr>
          <w:p w14:paraId="20E89432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ACP/64A1/10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316E97D6" w14:textId="60A123D5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EUR/48A1/7 (MOD)</w:t>
            </w:r>
          </w:p>
          <w:p w14:paraId="7AC3AE27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IAP/63A1/38</w:t>
            </w:r>
            <w:r w:rsidRPr="0098148A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(MOD)</w:t>
            </w:r>
          </w:p>
          <w:p w14:paraId="507F479E" w14:textId="3FFCFDF6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ARB/72A1/7 (MOD)</w:t>
            </w:r>
          </w:p>
        </w:tc>
        <w:tc>
          <w:tcPr>
            <w:tcW w:w="990" w:type="dxa"/>
          </w:tcPr>
          <w:p w14:paraId="3DEB5D41" w14:textId="59C57AB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09654CD3" w14:textId="5A0A033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DL/6</w:t>
            </w:r>
          </w:p>
        </w:tc>
        <w:tc>
          <w:tcPr>
            <w:tcW w:w="990" w:type="dxa"/>
          </w:tcPr>
          <w:p w14:paraId="0E40F5B3" w14:textId="1F86F049" w:rsidR="00D73F42" w:rsidRPr="00905C1D" w:rsidRDefault="00FA25A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DT/88</w:t>
            </w:r>
          </w:p>
        </w:tc>
        <w:tc>
          <w:tcPr>
            <w:tcW w:w="990" w:type="dxa"/>
          </w:tcPr>
          <w:p w14:paraId="35425E1B" w14:textId="77777777" w:rsidR="00D73F42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C/157</w:t>
            </w:r>
          </w:p>
          <w:p w14:paraId="61D000E3" w14:textId="4CD30BE7" w:rsidR="00E20A83" w:rsidRPr="00905C1D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A557A46" w14:textId="49294382" w:rsidR="00D73F42" w:rsidRPr="00707FC2" w:rsidRDefault="00707FC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C/162</w:t>
            </w:r>
          </w:p>
          <w:p w14:paraId="6D1E8C99" w14:textId="3CDAC1E6" w:rsidR="00707FC2" w:rsidRPr="00905C1D" w:rsidRDefault="00707FC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0B93EEDF" w14:textId="77777777" w:rsidTr="00D73F42">
        <w:trPr>
          <w:trHeight w:val="365"/>
          <w:jc w:val="center"/>
        </w:trPr>
        <w:tc>
          <w:tcPr>
            <w:tcW w:w="1012" w:type="dxa"/>
          </w:tcPr>
          <w:p w14:paraId="75CA4EDF" w14:textId="67A7A08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102</w:t>
            </w:r>
          </w:p>
        </w:tc>
        <w:tc>
          <w:tcPr>
            <w:tcW w:w="4136" w:type="dxa"/>
          </w:tcPr>
          <w:p w14:paraId="6D40B6A6" w14:textId="24C5626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 xml:space="preserve">ITU’s role </w:t>
            </w:r>
            <w:proofErr w:type="gramStart"/>
            <w:r w:rsidRPr="00763A4B">
              <w:rPr>
                <w:rFonts w:asciiTheme="minorHAnsi" w:hAnsiTheme="minorHAnsi"/>
                <w:sz w:val="21"/>
                <w:szCs w:val="21"/>
              </w:rPr>
              <w:t>with regard to</w:t>
            </w:r>
            <w:proofErr w:type="gramEnd"/>
            <w:r w:rsidRPr="00763A4B">
              <w:rPr>
                <w:rFonts w:asciiTheme="minorHAnsi" w:hAnsiTheme="minorHAnsi"/>
                <w:sz w:val="21"/>
                <w:szCs w:val="21"/>
              </w:rPr>
              <w:t xml:space="preserve"> international public policy issues pertaining to the Internet and the management of Internet resources, including domain names and addresses</w:t>
            </w:r>
          </w:p>
        </w:tc>
        <w:tc>
          <w:tcPr>
            <w:tcW w:w="4230" w:type="dxa"/>
          </w:tcPr>
          <w:p w14:paraId="1339DC39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ACP/64A1/11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667D0572" w14:textId="10CFD119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EUR/48A1/8 (MOD)</w:t>
            </w:r>
          </w:p>
          <w:p w14:paraId="6546CA7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AFCP/55A3/2 (MOD)</w:t>
            </w:r>
          </w:p>
          <w:p w14:paraId="67D13DB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RCC/62A1/5 (MOD)</w:t>
            </w:r>
          </w:p>
          <w:p w14:paraId="6138BE0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IAP/63A1/33 (MOD)</w:t>
            </w:r>
          </w:p>
          <w:p w14:paraId="6A98494A" w14:textId="58DF6072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ARB/72A1/8 (MOD)</w:t>
            </w:r>
          </w:p>
        </w:tc>
        <w:tc>
          <w:tcPr>
            <w:tcW w:w="990" w:type="dxa"/>
          </w:tcPr>
          <w:p w14:paraId="6F4080BC" w14:textId="0802DD9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89798DF" w14:textId="5000810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DL/7</w:t>
            </w:r>
          </w:p>
        </w:tc>
        <w:tc>
          <w:tcPr>
            <w:tcW w:w="990" w:type="dxa"/>
          </w:tcPr>
          <w:p w14:paraId="0AD05E2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335FA372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C/157</w:t>
            </w:r>
          </w:p>
          <w:p w14:paraId="4E5471A2" w14:textId="770E20A1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0A101C77" w14:textId="77777777" w:rsidR="00707FC2" w:rsidRPr="00707FC2" w:rsidRDefault="00707FC2" w:rsidP="00707FC2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C/162</w:t>
            </w:r>
          </w:p>
          <w:p w14:paraId="76B7FDE3" w14:textId="2720BE4D" w:rsidR="00D73F42" w:rsidRPr="00905C1D" w:rsidRDefault="00707FC2" w:rsidP="00707FC2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0A299694" w14:textId="77777777" w:rsidTr="00D73F42">
        <w:trPr>
          <w:trHeight w:val="365"/>
          <w:jc w:val="center"/>
        </w:trPr>
        <w:tc>
          <w:tcPr>
            <w:tcW w:w="1012" w:type="dxa"/>
          </w:tcPr>
          <w:p w14:paraId="453F88CC" w14:textId="0C83D4F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111</w:t>
            </w:r>
          </w:p>
        </w:tc>
        <w:tc>
          <w:tcPr>
            <w:tcW w:w="4136" w:type="dxa"/>
          </w:tcPr>
          <w:p w14:paraId="316FE542" w14:textId="388D3875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15" w:name="_Toc40675768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Considering major religious periods in the scheduling of ITU conferences, assemblies and Council sessions</w:t>
            </w:r>
            <w:bookmarkEnd w:id="15"/>
          </w:p>
        </w:tc>
        <w:tc>
          <w:tcPr>
            <w:tcW w:w="4230" w:type="dxa"/>
          </w:tcPr>
          <w:p w14:paraId="18F2EA6A" w14:textId="1CBBB39A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IAP/63A1/25 (SUP)</w:t>
            </w:r>
          </w:p>
        </w:tc>
        <w:tc>
          <w:tcPr>
            <w:tcW w:w="990" w:type="dxa"/>
          </w:tcPr>
          <w:p w14:paraId="3A179630" w14:textId="35E2F1C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35E9735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7FA005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2370B63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2CEC8EA8" w14:textId="18983D3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1FAB4DF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882738B" w14:textId="67E5DF4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F979C26" w14:textId="78B399C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Interpretation of No. 224 of the ITU Constitution and No. 519 of the ITU Convention with regard to deadlines for submitting proposals for amendments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71074EA1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60693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DB0CD5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2C1D66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70420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4ADA73" w14:textId="360AB93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378B013C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9DB9F15" w14:textId="1D206D1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97296A2" w14:textId="0005217C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Use of spectrum at frequencies above 3 000 GHz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B21DB0E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DD815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8B733C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74B39D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CA578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BF66B9B" w14:textId="71A1F89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5CCB812F" w14:textId="77777777" w:rsidTr="00D73F42">
        <w:trPr>
          <w:trHeight w:val="365"/>
          <w:jc w:val="center"/>
        </w:trPr>
        <w:tc>
          <w:tcPr>
            <w:tcW w:w="1012" w:type="dxa"/>
          </w:tcPr>
          <w:p w14:paraId="6ABB323C" w14:textId="5FE252A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119</w:t>
            </w:r>
          </w:p>
        </w:tc>
        <w:tc>
          <w:tcPr>
            <w:tcW w:w="4136" w:type="dxa"/>
          </w:tcPr>
          <w:p w14:paraId="2A832707" w14:textId="088900B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Methods to improve the efficiency and effectiveness of the Radio Regulations Board</w:t>
            </w:r>
          </w:p>
        </w:tc>
        <w:tc>
          <w:tcPr>
            <w:tcW w:w="4230" w:type="dxa"/>
          </w:tcPr>
          <w:p w14:paraId="0AED81D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EUR/48A2/24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5499E2C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RCC/62A1/6 (MOD)</w:t>
            </w:r>
          </w:p>
          <w:p w14:paraId="49C3944C" w14:textId="2E9DBA72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IAP/63A1/16 (</w:t>
            </w:r>
            <w:r w:rsidRPr="00763A4B">
              <w:rPr>
                <w:rFonts w:asciiTheme="minorHAnsi" w:hAnsiTheme="minorHAnsi"/>
                <w:bCs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6F1CF0F6" w14:textId="44A103A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445506E7" w14:textId="02BDB3BA" w:rsidR="00D73F42" w:rsidRPr="00905C1D" w:rsidRDefault="00A66DEE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DL/68</w:t>
            </w:r>
          </w:p>
        </w:tc>
        <w:tc>
          <w:tcPr>
            <w:tcW w:w="990" w:type="dxa"/>
          </w:tcPr>
          <w:p w14:paraId="0CF6976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7B53EF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B19EDFA" w14:textId="068BAE9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4225F746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627E189" w14:textId="74066C3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122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304091B" w14:textId="3571B0A0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The evolving role of the World Telecommunication Standardization Assembly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01D0ABD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531CA7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2309D2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09D94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035CC9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AE15927" w14:textId="3F3CF2A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168680E4" w14:textId="77777777" w:rsidTr="00D73F42">
        <w:trPr>
          <w:trHeight w:val="365"/>
          <w:jc w:val="center"/>
        </w:trPr>
        <w:tc>
          <w:tcPr>
            <w:tcW w:w="1012" w:type="dxa"/>
          </w:tcPr>
          <w:p w14:paraId="458C048F" w14:textId="6591CAB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123</w:t>
            </w:r>
          </w:p>
        </w:tc>
        <w:tc>
          <w:tcPr>
            <w:tcW w:w="4136" w:type="dxa"/>
          </w:tcPr>
          <w:p w14:paraId="2797AA68" w14:textId="251A60C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16" w:name="_Toc406757684"/>
            <w:r w:rsidRPr="00763A4B">
              <w:rPr>
                <w:rFonts w:asciiTheme="minorHAnsi" w:hAnsiTheme="minorHAnsi"/>
                <w:sz w:val="21"/>
                <w:szCs w:val="21"/>
              </w:rPr>
              <w:t>Bridging the standardization gap between developing and developed countries</w:t>
            </w:r>
            <w:bookmarkEnd w:id="16"/>
          </w:p>
        </w:tc>
        <w:tc>
          <w:tcPr>
            <w:tcW w:w="4230" w:type="dxa"/>
          </w:tcPr>
          <w:p w14:paraId="0AF4454F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ACP/64A1/12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748839AC" w14:textId="61837389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AFCP/55A3/3 (MOD)</w:t>
            </w:r>
          </w:p>
          <w:p w14:paraId="0F8129D8" w14:textId="291963B6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ARB/72A1/9 (MOD)</w:t>
            </w:r>
          </w:p>
        </w:tc>
        <w:tc>
          <w:tcPr>
            <w:tcW w:w="990" w:type="dxa"/>
          </w:tcPr>
          <w:p w14:paraId="692F0781" w14:textId="70FB820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11AC8B9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DL/37</w:t>
            </w:r>
          </w:p>
          <w:p w14:paraId="4C3FC282" w14:textId="36959E50" w:rsidR="00F61F7A" w:rsidRPr="00905C1D" w:rsidRDefault="00F61F7A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DT/45</w:t>
            </w:r>
          </w:p>
        </w:tc>
        <w:tc>
          <w:tcPr>
            <w:tcW w:w="990" w:type="dxa"/>
          </w:tcPr>
          <w:p w14:paraId="4515C0E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766AD695" w14:textId="2DFF6020" w:rsidR="009413B1" w:rsidRDefault="009413B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C/120</w:t>
            </w:r>
          </w:p>
          <w:p w14:paraId="07441BE3" w14:textId="224CC694" w:rsidR="00D73F42" w:rsidRPr="00905C1D" w:rsidRDefault="005A3EE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336C269F" w14:textId="5FB1D9CF" w:rsidR="00D73F42" w:rsidRPr="00505CD8" w:rsidRDefault="009A19C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505CD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C/121</w:t>
            </w:r>
          </w:p>
          <w:p w14:paraId="368F0AD1" w14:textId="77777777" w:rsidR="009A19C6" w:rsidRDefault="009A19C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505CD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  <w:p w14:paraId="33D0B408" w14:textId="77777777" w:rsidR="00FF5E72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C/152</w:t>
            </w:r>
          </w:p>
          <w:p w14:paraId="6E96494A" w14:textId="2EF0C633" w:rsidR="00FF5E72" w:rsidRPr="00905C1D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(MOD)</w:t>
            </w:r>
          </w:p>
        </w:tc>
      </w:tr>
      <w:tr w:rsidR="00D73F42" w14:paraId="3C53C51F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10B589C" w14:textId="4E130A1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124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B5331D6" w14:textId="4B761CE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Support for the New Partnership for Africa’s Development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4B533C9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6909E4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14F81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07E4C3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907F2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3ECD39" w14:textId="5AEE85D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30B2624" w14:textId="77777777" w:rsidTr="00D73F42">
        <w:trPr>
          <w:trHeight w:val="365"/>
          <w:jc w:val="center"/>
        </w:trPr>
        <w:tc>
          <w:tcPr>
            <w:tcW w:w="1012" w:type="dxa"/>
          </w:tcPr>
          <w:p w14:paraId="74BDFFB0" w14:textId="0D404F0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125</w:t>
            </w:r>
          </w:p>
        </w:tc>
        <w:tc>
          <w:tcPr>
            <w:tcW w:w="4136" w:type="dxa"/>
          </w:tcPr>
          <w:p w14:paraId="38070371" w14:textId="7725338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17" w:name="_Toc406757686"/>
            <w:r w:rsidRPr="00763A4B">
              <w:rPr>
                <w:rFonts w:asciiTheme="minorHAnsi" w:hAnsiTheme="minorHAnsi"/>
                <w:sz w:val="21"/>
                <w:szCs w:val="21"/>
              </w:rPr>
              <w:t>Assistance and support to Palestine for rebuilding its telecommunication networks</w:t>
            </w:r>
            <w:bookmarkEnd w:id="17"/>
          </w:p>
        </w:tc>
        <w:tc>
          <w:tcPr>
            <w:tcW w:w="4230" w:type="dxa"/>
          </w:tcPr>
          <w:p w14:paraId="45A01F93" w14:textId="6935EC3F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ARB/72A1/10 (MOD)</w:t>
            </w:r>
          </w:p>
        </w:tc>
        <w:tc>
          <w:tcPr>
            <w:tcW w:w="990" w:type="dxa"/>
          </w:tcPr>
          <w:p w14:paraId="2AE81602" w14:textId="159575AE" w:rsidR="00D73F42" w:rsidRPr="00905C1D" w:rsidRDefault="00F04775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F35DC2">
              <w:rPr>
                <w:rFonts w:asciiTheme="minorHAnsi" w:hAnsiTheme="minorHAnsi"/>
                <w:b/>
                <w:sz w:val="21"/>
                <w:szCs w:val="21"/>
                <w:highlight w:val="green"/>
              </w:rPr>
              <w:t>PL</w:t>
            </w:r>
          </w:p>
        </w:tc>
        <w:tc>
          <w:tcPr>
            <w:tcW w:w="990" w:type="dxa"/>
          </w:tcPr>
          <w:p w14:paraId="24A1172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302177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496C734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16F79088" w14:textId="77777777" w:rsidR="002E3196" w:rsidRDefault="002E3196" w:rsidP="002E3196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C/154</w:t>
            </w:r>
          </w:p>
          <w:p w14:paraId="124C454C" w14:textId="32705CA4" w:rsidR="00D73F42" w:rsidRPr="00905C1D" w:rsidRDefault="002E3196" w:rsidP="002E3196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2582F2CD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DC2E907" w14:textId="54B52DFD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126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97282FE" w14:textId="45B21B7A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Assistance and support to the Republic of Serbia for rebuilding its destroyed public broadcasting system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AFB0311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AB16DC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3CE4E6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A1B13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217F28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21833AA" w14:textId="608ED1E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0B9FF15E" w14:textId="77777777" w:rsidTr="00F04775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BA967A2" w14:textId="5CD4E59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127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1CF97E6E" w14:textId="6E79D77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eastAsia="Gungsuh" w:hAnsiTheme="minorHAnsi"/>
                <w:noProof/>
                <w:sz w:val="21"/>
                <w:szCs w:val="21"/>
              </w:rPr>
              <w:t>Assistance and support to the Government of Afghanistan for rebuilding its telecommunication system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144B133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4ECA2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0AEA8E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92016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6BA7C5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74DB830" w14:textId="4BBFC3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27D99FB9" w14:textId="77777777" w:rsidTr="00D73F42">
        <w:trPr>
          <w:trHeight w:val="365"/>
          <w:jc w:val="center"/>
        </w:trPr>
        <w:tc>
          <w:tcPr>
            <w:tcW w:w="1012" w:type="dxa"/>
          </w:tcPr>
          <w:p w14:paraId="11FB5428" w14:textId="534C77E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128</w:t>
            </w:r>
          </w:p>
        </w:tc>
        <w:tc>
          <w:tcPr>
            <w:tcW w:w="4136" w:type="dxa"/>
          </w:tcPr>
          <w:p w14:paraId="71D82E10" w14:textId="37A0BA40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</w:rPr>
              <w:t>Support for the Agenda for Connectivity in the Americas and Quito Action Plan</w:t>
            </w:r>
          </w:p>
        </w:tc>
        <w:tc>
          <w:tcPr>
            <w:tcW w:w="4230" w:type="dxa"/>
          </w:tcPr>
          <w:p w14:paraId="04CC960A" w14:textId="2C160138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B/67/3 (SUP)</w:t>
            </w:r>
          </w:p>
        </w:tc>
        <w:tc>
          <w:tcPr>
            <w:tcW w:w="990" w:type="dxa"/>
          </w:tcPr>
          <w:p w14:paraId="37A4A426" w14:textId="5E634F9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423A073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733B8C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7E7C8767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C-88</w:t>
            </w:r>
          </w:p>
          <w:p w14:paraId="44EF5538" w14:textId="1A0464C8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392815A5" w14:textId="0B40830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C/107</w:t>
            </w:r>
          </w:p>
          <w:p w14:paraId="26445E12" w14:textId="61D4DD7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D73F42" w:rsidRPr="00763A4B" w14:paraId="107523AA" w14:textId="77777777" w:rsidTr="00D73F42">
        <w:trPr>
          <w:trHeight w:val="365"/>
          <w:jc w:val="center"/>
        </w:trPr>
        <w:tc>
          <w:tcPr>
            <w:tcW w:w="1012" w:type="dxa"/>
          </w:tcPr>
          <w:p w14:paraId="62D1451C" w14:textId="63397E4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130</w:t>
            </w:r>
          </w:p>
        </w:tc>
        <w:tc>
          <w:tcPr>
            <w:tcW w:w="4136" w:type="dxa"/>
          </w:tcPr>
          <w:p w14:paraId="11553943" w14:textId="2FAD9DA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18" w:name="_Toc40675768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Strengthening the role of ITU in building confidence and security in the use of information and communication technologies</w:t>
            </w:r>
            <w:bookmarkEnd w:id="18"/>
          </w:p>
        </w:tc>
        <w:tc>
          <w:tcPr>
            <w:tcW w:w="4230" w:type="dxa"/>
          </w:tcPr>
          <w:p w14:paraId="1F961ECA" w14:textId="77777777" w:rsidR="00D73F42" w:rsidRDefault="00D73F42" w:rsidP="00653769">
            <w:pPr>
              <w:spacing w:before="60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ACP/64A1/13</w:t>
            </w:r>
            <w:r w:rsidRPr="00081387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 xml:space="preserve"> (MOD)</w:t>
            </w:r>
          </w:p>
          <w:p w14:paraId="6A360D3F" w14:textId="3523202D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EUR/48A1/2 (MOD)</w:t>
            </w:r>
          </w:p>
          <w:p w14:paraId="36A72CA3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AFCP/55A1/3 (MOD)</w:t>
            </w:r>
          </w:p>
          <w:p w14:paraId="466841A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IAP/63A1/35 (MOD)</w:t>
            </w:r>
          </w:p>
          <w:p w14:paraId="28AAA437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B/67/4 (MOD)</w:t>
            </w:r>
          </w:p>
          <w:p w14:paraId="62027C02" w14:textId="356AACF2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ARB/72A1/11 (MOD)</w:t>
            </w:r>
          </w:p>
        </w:tc>
        <w:tc>
          <w:tcPr>
            <w:tcW w:w="990" w:type="dxa"/>
          </w:tcPr>
          <w:p w14:paraId="145C411B" w14:textId="7BB9469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323A5D42" w14:textId="4D49931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DL/5</w:t>
            </w:r>
          </w:p>
        </w:tc>
        <w:tc>
          <w:tcPr>
            <w:tcW w:w="990" w:type="dxa"/>
          </w:tcPr>
          <w:p w14:paraId="04188C84" w14:textId="00CCCFFE" w:rsidR="00D73F42" w:rsidRPr="00905C1D" w:rsidRDefault="00FA25A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DT/87</w:t>
            </w:r>
          </w:p>
        </w:tc>
        <w:tc>
          <w:tcPr>
            <w:tcW w:w="990" w:type="dxa"/>
          </w:tcPr>
          <w:p w14:paraId="4CF97AC1" w14:textId="77777777" w:rsidR="00D73F42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C/156</w:t>
            </w:r>
          </w:p>
          <w:p w14:paraId="581FA36C" w14:textId="6549BB22" w:rsidR="00E20A83" w:rsidRPr="00905C1D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455C946" w14:textId="77777777" w:rsidR="00F933B3" w:rsidRPr="00F933B3" w:rsidRDefault="00F933B3" w:rsidP="00F933B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C/161</w:t>
            </w:r>
          </w:p>
          <w:p w14:paraId="3CD347C5" w14:textId="7A175419" w:rsidR="00D73F42" w:rsidRPr="00905C1D" w:rsidRDefault="00F933B3" w:rsidP="00F933B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70C8A6D2" w14:textId="77777777" w:rsidTr="00D73F42">
        <w:trPr>
          <w:trHeight w:val="365"/>
          <w:jc w:val="center"/>
        </w:trPr>
        <w:tc>
          <w:tcPr>
            <w:tcW w:w="1012" w:type="dxa"/>
          </w:tcPr>
          <w:p w14:paraId="78E5F517" w14:textId="5879870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131</w:t>
            </w:r>
          </w:p>
        </w:tc>
        <w:tc>
          <w:tcPr>
            <w:tcW w:w="4136" w:type="dxa"/>
          </w:tcPr>
          <w:p w14:paraId="28F8665F" w14:textId="493DB31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19" w:name="_Toc406757690"/>
            <w:r w:rsidRPr="00763A4B">
              <w:rPr>
                <w:rFonts w:asciiTheme="minorHAnsi" w:hAnsiTheme="minorHAnsi"/>
                <w:sz w:val="21"/>
                <w:szCs w:val="21"/>
              </w:rPr>
              <w:t>Measuring information and communication technologies to build an integrating and inclusive information society</w:t>
            </w:r>
            <w:bookmarkEnd w:id="19"/>
          </w:p>
        </w:tc>
        <w:tc>
          <w:tcPr>
            <w:tcW w:w="4230" w:type="dxa"/>
          </w:tcPr>
          <w:p w14:paraId="53281171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ACP/64A1/14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1E38B1AE" w14:textId="2F907011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 (MOD)</w:t>
            </w:r>
          </w:p>
          <w:p w14:paraId="00052A05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AFCP/55A1/4 (MOD)</w:t>
            </w:r>
          </w:p>
          <w:p w14:paraId="6129B21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RCC/62A1/7 (MOD)</w:t>
            </w:r>
          </w:p>
          <w:p w14:paraId="17A1357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IAP/63A1/36 (MOD)</w:t>
            </w:r>
          </w:p>
          <w:p w14:paraId="2082EE44" w14:textId="1E8D8853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ARB/72A1/12 (MOD)</w:t>
            </w:r>
          </w:p>
        </w:tc>
        <w:tc>
          <w:tcPr>
            <w:tcW w:w="990" w:type="dxa"/>
          </w:tcPr>
          <w:p w14:paraId="59FB7B98" w14:textId="46FC693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1FC16EB5" w14:textId="29DD6E0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DL/47</w:t>
            </w:r>
          </w:p>
        </w:tc>
        <w:tc>
          <w:tcPr>
            <w:tcW w:w="990" w:type="dxa"/>
          </w:tcPr>
          <w:p w14:paraId="4454E896" w14:textId="77777777" w:rsidR="00D73F42" w:rsidRDefault="00D5095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DT/75</w:t>
            </w:r>
          </w:p>
          <w:p w14:paraId="5AC0CC3A" w14:textId="60DE4499" w:rsidR="00A32D52" w:rsidRPr="00A32D52" w:rsidRDefault="00A32D52" w:rsidP="0065376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A32D52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(Rev.1)</w:t>
            </w:r>
          </w:p>
        </w:tc>
        <w:tc>
          <w:tcPr>
            <w:tcW w:w="990" w:type="dxa"/>
          </w:tcPr>
          <w:p w14:paraId="16434091" w14:textId="2176CD8F" w:rsidR="00D73F42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</w:t>
            </w:r>
            <w:r w:rsidR="00AD03A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132</w:t>
            </w:r>
          </w:p>
          <w:p w14:paraId="6FC92BEC" w14:textId="68404A7A" w:rsidR="00A82396" w:rsidRPr="00905C1D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8BD4D58" w14:textId="77777777" w:rsidR="00D73F42" w:rsidRPr="00F77560" w:rsidRDefault="00F7756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F77560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C/137</w:t>
            </w:r>
          </w:p>
          <w:p w14:paraId="3167A8EF" w14:textId="0FEB69CB" w:rsidR="00F77560" w:rsidRPr="00905C1D" w:rsidRDefault="00F7756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77560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14:paraId="4F584E91" w14:textId="77777777" w:rsidTr="00D73F42">
        <w:trPr>
          <w:trHeight w:val="365"/>
          <w:jc w:val="center"/>
        </w:trPr>
        <w:tc>
          <w:tcPr>
            <w:tcW w:w="1012" w:type="dxa"/>
          </w:tcPr>
          <w:p w14:paraId="5CB4C9DD" w14:textId="36B3AD6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133</w:t>
            </w:r>
          </w:p>
        </w:tc>
        <w:tc>
          <w:tcPr>
            <w:tcW w:w="4136" w:type="dxa"/>
          </w:tcPr>
          <w:p w14:paraId="1EB0FBA1" w14:textId="2610D6D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0" w:name="_Toc40675769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Role of administrations of Member States in the management of internationalized (multilingual) domain names</w:t>
            </w:r>
            <w:bookmarkEnd w:id="20"/>
          </w:p>
        </w:tc>
        <w:tc>
          <w:tcPr>
            <w:tcW w:w="4230" w:type="dxa"/>
          </w:tcPr>
          <w:p w14:paraId="6F0E97F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EUR/48A1/1 (MOD)</w:t>
            </w:r>
          </w:p>
          <w:p w14:paraId="1DE9093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AFCP/55A3/4 (MOD)</w:t>
            </w:r>
          </w:p>
          <w:p w14:paraId="10127FA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IAP/63A1/48 (MOD)</w:t>
            </w:r>
          </w:p>
          <w:p w14:paraId="770BA52F" w14:textId="30B733BB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ARB/72A1/13 (MOD)</w:t>
            </w:r>
          </w:p>
        </w:tc>
        <w:tc>
          <w:tcPr>
            <w:tcW w:w="990" w:type="dxa"/>
          </w:tcPr>
          <w:p w14:paraId="14CCE92C" w14:textId="0DD7459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41A0272" w14:textId="1F0B629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DL/8</w:t>
            </w:r>
          </w:p>
        </w:tc>
        <w:tc>
          <w:tcPr>
            <w:tcW w:w="990" w:type="dxa"/>
          </w:tcPr>
          <w:p w14:paraId="44DC9180" w14:textId="5918B4A7" w:rsidR="00D73F42" w:rsidRPr="00905C1D" w:rsidRDefault="00FA25A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DT/90</w:t>
            </w:r>
          </w:p>
        </w:tc>
        <w:tc>
          <w:tcPr>
            <w:tcW w:w="990" w:type="dxa"/>
          </w:tcPr>
          <w:p w14:paraId="7406C6FB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C/157</w:t>
            </w:r>
          </w:p>
          <w:p w14:paraId="058D942E" w14:textId="430C8D2F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E3144E0" w14:textId="77777777" w:rsidR="00707FC2" w:rsidRPr="00707FC2" w:rsidRDefault="00707FC2" w:rsidP="00707FC2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C/162</w:t>
            </w:r>
          </w:p>
          <w:p w14:paraId="5CC6BD48" w14:textId="332C01FE" w:rsidR="00D73F42" w:rsidRPr="00905C1D" w:rsidRDefault="00707FC2" w:rsidP="00707FC2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3F6CE932" w14:textId="77777777" w:rsidTr="00D73F42">
        <w:trPr>
          <w:trHeight w:val="365"/>
          <w:jc w:val="center"/>
        </w:trPr>
        <w:tc>
          <w:tcPr>
            <w:tcW w:w="1012" w:type="dxa"/>
          </w:tcPr>
          <w:p w14:paraId="09CB0199" w14:textId="7F486A8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135</w:t>
            </w:r>
          </w:p>
        </w:tc>
        <w:tc>
          <w:tcPr>
            <w:tcW w:w="4136" w:type="dxa"/>
          </w:tcPr>
          <w:p w14:paraId="4C08F3CB" w14:textId="182B452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1" w:name="_Toc164569870"/>
            <w:bookmarkStart w:id="22" w:name="_Toc406757694"/>
            <w:r w:rsidRPr="00763A4B">
              <w:rPr>
                <w:rFonts w:asciiTheme="minorHAnsi" w:hAnsiTheme="minorHAnsi"/>
                <w:sz w:val="21"/>
                <w:szCs w:val="21"/>
              </w:rPr>
              <w:t>ITU's role in the development of telecommunications/information and communication technologies, in providing technical assistance</w:t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and advice to developing countries and in implementing relevant national, regional and interregional projects</w:t>
            </w:r>
            <w:bookmarkEnd w:id="21"/>
            <w:bookmarkEnd w:id="22"/>
          </w:p>
        </w:tc>
        <w:tc>
          <w:tcPr>
            <w:tcW w:w="4230" w:type="dxa"/>
          </w:tcPr>
          <w:p w14:paraId="65716B2C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ACP/64A1/15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04FB979C" w14:textId="1B3F461C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AFCP/55A2/2 (MOD)</w:t>
            </w:r>
          </w:p>
          <w:p w14:paraId="42F3F0C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IAP/63A1/12 (SUP)</w:t>
            </w:r>
          </w:p>
          <w:p w14:paraId="00F76EA2" w14:textId="236993A2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ARB/72A1/14 (MOD)</w:t>
            </w:r>
          </w:p>
        </w:tc>
        <w:tc>
          <w:tcPr>
            <w:tcW w:w="990" w:type="dxa"/>
          </w:tcPr>
          <w:p w14:paraId="2F5BFE1E" w14:textId="585043A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77308064" w14:textId="1737701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DL/53</w:t>
            </w:r>
          </w:p>
        </w:tc>
        <w:tc>
          <w:tcPr>
            <w:tcW w:w="990" w:type="dxa"/>
          </w:tcPr>
          <w:p w14:paraId="36B969DD" w14:textId="77777777" w:rsidR="00D73F42" w:rsidRDefault="00A32D5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DT/69</w:t>
            </w:r>
          </w:p>
          <w:p w14:paraId="1ABA6A37" w14:textId="01ECEEC6" w:rsidR="00A32D52" w:rsidRPr="00905C1D" w:rsidRDefault="00A32D5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(Rev.1)</w:t>
            </w:r>
          </w:p>
        </w:tc>
        <w:tc>
          <w:tcPr>
            <w:tcW w:w="990" w:type="dxa"/>
          </w:tcPr>
          <w:p w14:paraId="534D5654" w14:textId="77777777" w:rsidR="00675A9C" w:rsidRDefault="00675A9C" w:rsidP="00675A9C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C/142</w:t>
            </w:r>
          </w:p>
          <w:p w14:paraId="2990FF34" w14:textId="58F5AF41" w:rsidR="00D73F42" w:rsidRPr="00905C1D" w:rsidRDefault="00675A9C" w:rsidP="00675A9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05715BC7" w14:textId="77777777" w:rsidR="00B46AD7" w:rsidRPr="00FF1890" w:rsidRDefault="00B46AD7" w:rsidP="00B46AD7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FF1890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C/150</w:t>
            </w:r>
          </w:p>
          <w:p w14:paraId="7C896ECF" w14:textId="68DA9777" w:rsidR="00D73F42" w:rsidRPr="00905C1D" w:rsidRDefault="00B46AD7" w:rsidP="00B46AD7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F1890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  <w:tr w:rsidR="00D73F42" w:rsidRPr="00763A4B" w14:paraId="20E935ED" w14:textId="77777777" w:rsidTr="00D73F42">
        <w:trPr>
          <w:trHeight w:val="365"/>
          <w:jc w:val="center"/>
        </w:trPr>
        <w:tc>
          <w:tcPr>
            <w:tcW w:w="1012" w:type="dxa"/>
          </w:tcPr>
          <w:p w14:paraId="503AEF84" w14:textId="2451794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136</w:t>
            </w:r>
          </w:p>
        </w:tc>
        <w:tc>
          <w:tcPr>
            <w:tcW w:w="4136" w:type="dxa"/>
          </w:tcPr>
          <w:p w14:paraId="00037851" w14:textId="64A77BC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3" w:name="_Toc406757696"/>
            <w:r w:rsidRPr="00763A4B">
              <w:rPr>
                <w:rFonts w:asciiTheme="minorHAnsi" w:hAnsiTheme="minorHAnsi"/>
                <w:sz w:val="21"/>
                <w:szCs w:val="21"/>
              </w:rPr>
              <w:t>The use of telecommunications/</w:t>
            </w:r>
            <w:r w:rsidRPr="00763A4B">
              <w:rPr>
                <w:rFonts w:asciiTheme="minorHAnsi" w:hAnsiTheme="minorHAnsi"/>
                <w:sz w:val="21"/>
                <w:szCs w:val="21"/>
              </w:rPr>
              <w:br/>
              <w:t>information and communication technologies for monitoring and management in emergency and disaster situations for early warning, prevention, mitigation and relief</w:t>
            </w:r>
            <w:bookmarkEnd w:id="23"/>
          </w:p>
        </w:tc>
        <w:tc>
          <w:tcPr>
            <w:tcW w:w="4230" w:type="dxa"/>
          </w:tcPr>
          <w:p w14:paraId="084558D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EUR/48A2/5 (MOD)</w:t>
            </w:r>
          </w:p>
          <w:p w14:paraId="676E032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AFCP/55A4/5 (MOD)</w:t>
            </w:r>
          </w:p>
          <w:p w14:paraId="027AC65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IAP/63A1/17 (MOD)</w:t>
            </w:r>
          </w:p>
          <w:p w14:paraId="3F279020" w14:textId="3B1861D5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ARB/72A1/15 (MOD)</w:t>
            </w:r>
          </w:p>
        </w:tc>
        <w:tc>
          <w:tcPr>
            <w:tcW w:w="990" w:type="dxa"/>
          </w:tcPr>
          <w:p w14:paraId="6BD0E2EB" w14:textId="0F9925C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479E37D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09F74401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DT/26</w:t>
            </w:r>
          </w:p>
          <w:p w14:paraId="1BD2526F" w14:textId="139EAC76" w:rsidR="00D50951" w:rsidRPr="00905C1D" w:rsidRDefault="00D50951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DT/79</w:t>
            </w:r>
          </w:p>
        </w:tc>
        <w:tc>
          <w:tcPr>
            <w:tcW w:w="990" w:type="dxa"/>
          </w:tcPr>
          <w:p w14:paraId="70D1117A" w14:textId="05CB6A5D" w:rsidR="00D73F42" w:rsidRPr="00905C1D" w:rsidRDefault="00C50EA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C/123</w:t>
            </w:r>
            <w:r w:rsidR="00D34C11">
              <w:rPr>
                <w:rFonts w:asciiTheme="minorHAnsi" w:hAnsiTheme="minorHAnsi"/>
                <w:b/>
                <w:sz w:val="21"/>
                <w:szCs w:val="21"/>
              </w:rPr>
              <w:br/>
              <w:t>(MOD)</w:t>
            </w:r>
          </w:p>
        </w:tc>
        <w:tc>
          <w:tcPr>
            <w:tcW w:w="990" w:type="dxa"/>
          </w:tcPr>
          <w:p w14:paraId="6447209E" w14:textId="77777777" w:rsidR="00D73F42" w:rsidRDefault="00627A7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C/133</w:t>
            </w:r>
          </w:p>
          <w:p w14:paraId="6EB13FCB" w14:textId="197A2107" w:rsidR="00627A7C" w:rsidRPr="00905C1D" w:rsidRDefault="00627A7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4C33487D" w14:textId="77777777" w:rsidTr="00D73F42">
        <w:trPr>
          <w:trHeight w:val="365"/>
          <w:jc w:val="center"/>
        </w:trPr>
        <w:tc>
          <w:tcPr>
            <w:tcW w:w="1012" w:type="dxa"/>
          </w:tcPr>
          <w:p w14:paraId="2DC67D38" w14:textId="316DFAE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137</w:t>
            </w:r>
          </w:p>
        </w:tc>
        <w:tc>
          <w:tcPr>
            <w:tcW w:w="4136" w:type="dxa"/>
          </w:tcPr>
          <w:p w14:paraId="32BEA90F" w14:textId="633E53B1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Next-generation network deployment in developing countries</w:t>
            </w:r>
          </w:p>
        </w:tc>
        <w:tc>
          <w:tcPr>
            <w:tcW w:w="4230" w:type="dxa"/>
          </w:tcPr>
          <w:p w14:paraId="691D91D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EUR/48A2/18 (MOD)</w:t>
            </w:r>
          </w:p>
          <w:p w14:paraId="2E714F4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AFCP/55A4/7 (SUP)</w:t>
            </w:r>
          </w:p>
          <w:p w14:paraId="4BFA6281" w14:textId="77777777" w:rsidR="00D73F42" w:rsidRPr="00763A4B" w:rsidRDefault="00D73F42" w:rsidP="00653769">
            <w:pPr>
              <w:tabs>
                <w:tab w:val="right" w:pos="2304"/>
              </w:tabs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RCC/62A1/8 (MOD)</w:t>
            </w: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ab/>
            </w:r>
          </w:p>
          <w:p w14:paraId="5AE4DB0B" w14:textId="5FA1CC4C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ARB/72A1/28 (SUP)</w:t>
            </w:r>
          </w:p>
        </w:tc>
        <w:tc>
          <w:tcPr>
            <w:tcW w:w="990" w:type="dxa"/>
          </w:tcPr>
          <w:p w14:paraId="18B40C97" w14:textId="16946C4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4E53BD4B" w14:textId="404DF0B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DL/44</w:t>
            </w:r>
          </w:p>
        </w:tc>
        <w:tc>
          <w:tcPr>
            <w:tcW w:w="990" w:type="dxa"/>
          </w:tcPr>
          <w:p w14:paraId="07DCADE6" w14:textId="77777777" w:rsidR="00D73F42" w:rsidRDefault="00D50951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DT/80</w:t>
            </w:r>
          </w:p>
          <w:p w14:paraId="7D91C82D" w14:textId="0C5FCD98" w:rsidR="0018711F" w:rsidRPr="00905C1D" w:rsidRDefault="0018711F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(Rev.1)</w:t>
            </w:r>
          </w:p>
        </w:tc>
        <w:tc>
          <w:tcPr>
            <w:tcW w:w="990" w:type="dxa"/>
          </w:tcPr>
          <w:p w14:paraId="5DE3445D" w14:textId="77777777" w:rsidR="00596D5A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3318B316" w14:textId="72C27AA0" w:rsidR="00D73F42" w:rsidRPr="00905C1D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4C1873A0" w14:textId="77777777" w:rsidR="00D73F42" w:rsidRDefault="00F7756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C/137</w:t>
            </w:r>
          </w:p>
          <w:p w14:paraId="208F97C6" w14:textId="77777777" w:rsidR="00F77560" w:rsidRDefault="00F7756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  <w:p w14:paraId="3FBE5023" w14:textId="77777777" w:rsid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C/138</w:t>
            </w:r>
          </w:p>
          <w:p w14:paraId="5CB94FB2" w14:textId="031513F4" w:rsidR="00E043C1" w:rsidRPr="00905C1D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118F29A4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670C1AB" w14:textId="5D276CD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0EC2AA4C" w14:textId="4C87E0F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The Global Symposium for Regulators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89169D1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9532B7" w14:textId="13C1354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FC794B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6A1CCA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A8176A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362DFE" w14:textId="559B1BA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6497609A" w14:textId="77777777" w:rsidTr="00D73F42">
        <w:trPr>
          <w:trHeight w:val="365"/>
          <w:jc w:val="center"/>
        </w:trPr>
        <w:tc>
          <w:tcPr>
            <w:tcW w:w="1012" w:type="dxa"/>
          </w:tcPr>
          <w:p w14:paraId="3C3D2D2E" w14:textId="13CDD0D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139</w:t>
            </w:r>
          </w:p>
        </w:tc>
        <w:tc>
          <w:tcPr>
            <w:tcW w:w="4136" w:type="dxa"/>
          </w:tcPr>
          <w:p w14:paraId="11FB04D2" w14:textId="59D1F75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Use of telecommunications/information and communication technologies to bridge the digital divide and build an inclusive information society</w:t>
            </w:r>
          </w:p>
        </w:tc>
        <w:tc>
          <w:tcPr>
            <w:tcW w:w="4230" w:type="dxa"/>
          </w:tcPr>
          <w:p w14:paraId="062A5723" w14:textId="77777777" w:rsidR="00D73F42" w:rsidRDefault="00D73F42" w:rsidP="00653769">
            <w:pPr>
              <w:spacing w:before="60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ACP/64A1/16</w:t>
            </w:r>
            <w:r w:rsidRPr="00081387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 xml:space="preserve"> (MOD)</w:t>
            </w:r>
          </w:p>
          <w:p w14:paraId="3F19E93D" w14:textId="0F88978B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RCC/62A1/9 (MOD)</w:t>
            </w:r>
          </w:p>
          <w:p w14:paraId="76CCBAE9" w14:textId="60159C7B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IAP/63A1/54 (MOD)</w:t>
            </w:r>
          </w:p>
        </w:tc>
        <w:tc>
          <w:tcPr>
            <w:tcW w:w="990" w:type="dxa"/>
          </w:tcPr>
          <w:p w14:paraId="272B86AA" w14:textId="570A6D6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58EF117D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DL/46</w:t>
            </w:r>
          </w:p>
          <w:p w14:paraId="4BD9F1B6" w14:textId="29D3765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DL/49</w:t>
            </w:r>
          </w:p>
        </w:tc>
        <w:tc>
          <w:tcPr>
            <w:tcW w:w="990" w:type="dxa"/>
          </w:tcPr>
          <w:p w14:paraId="031AB7AD" w14:textId="154C25EB" w:rsidR="00D73F42" w:rsidRPr="00905C1D" w:rsidRDefault="0071229D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DT/84</w:t>
            </w:r>
          </w:p>
        </w:tc>
        <w:tc>
          <w:tcPr>
            <w:tcW w:w="990" w:type="dxa"/>
          </w:tcPr>
          <w:p w14:paraId="730FD91D" w14:textId="77777777" w:rsidR="00D73F42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C/156</w:t>
            </w:r>
          </w:p>
          <w:p w14:paraId="3986C554" w14:textId="72936F20" w:rsidR="00E20A83" w:rsidRPr="00905C1D" w:rsidRDefault="00E20A8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C0242D5" w14:textId="77777777" w:rsidR="00F933B3" w:rsidRPr="00F933B3" w:rsidRDefault="00F933B3" w:rsidP="00F933B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C/161</w:t>
            </w:r>
          </w:p>
          <w:p w14:paraId="3305122F" w14:textId="2DCADA0B" w:rsidR="00D73F42" w:rsidRPr="00905C1D" w:rsidRDefault="00F933B3" w:rsidP="00F933B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2EC17C5C" w14:textId="77777777" w:rsidTr="00D73F42">
        <w:trPr>
          <w:trHeight w:val="365"/>
          <w:jc w:val="center"/>
        </w:trPr>
        <w:tc>
          <w:tcPr>
            <w:tcW w:w="1012" w:type="dxa"/>
          </w:tcPr>
          <w:p w14:paraId="1E61E863" w14:textId="3820F3ED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140</w:t>
            </w:r>
          </w:p>
        </w:tc>
        <w:tc>
          <w:tcPr>
            <w:tcW w:w="4136" w:type="dxa"/>
          </w:tcPr>
          <w:p w14:paraId="2D1CDBC8" w14:textId="633A8B6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24" w:name="_Toc40675770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ITU's role in implementing the outcomes of the World Summit on the Information Society and in the overall review by United Nations General Assembly of their implementation</w:t>
            </w:r>
            <w:bookmarkEnd w:id="24"/>
          </w:p>
        </w:tc>
        <w:tc>
          <w:tcPr>
            <w:tcW w:w="4230" w:type="dxa"/>
          </w:tcPr>
          <w:p w14:paraId="46DC7983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ACP/64A1/17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65EA3098" w14:textId="149F85CB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EUR/48A1/9 (MOD)</w:t>
            </w:r>
          </w:p>
          <w:p w14:paraId="64571F24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SUI/51/1 (MOD)</w:t>
            </w:r>
          </w:p>
          <w:p w14:paraId="7D52A5C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AFCP/55A1/5 (MOD)</w:t>
            </w:r>
          </w:p>
          <w:p w14:paraId="66AFC81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RCC/62A1/10 (MOD)</w:t>
            </w:r>
          </w:p>
          <w:p w14:paraId="72598081" w14:textId="009C2F18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lastRenderedPageBreak/>
              <w:t>ARB/72A1/16 (MOD)</w:t>
            </w:r>
          </w:p>
        </w:tc>
        <w:tc>
          <w:tcPr>
            <w:tcW w:w="990" w:type="dxa"/>
          </w:tcPr>
          <w:p w14:paraId="6EA3D6C9" w14:textId="4614F10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WGPL</w:t>
            </w:r>
          </w:p>
        </w:tc>
        <w:tc>
          <w:tcPr>
            <w:tcW w:w="990" w:type="dxa"/>
          </w:tcPr>
          <w:p w14:paraId="1E73DC06" w14:textId="1E4D210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DL/39</w:t>
            </w:r>
          </w:p>
        </w:tc>
        <w:tc>
          <w:tcPr>
            <w:tcW w:w="990" w:type="dxa"/>
          </w:tcPr>
          <w:p w14:paraId="5DCCA786" w14:textId="42889C99" w:rsidR="00D73F42" w:rsidRPr="00905C1D" w:rsidRDefault="00E2393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DT/66</w:t>
            </w:r>
          </w:p>
        </w:tc>
        <w:tc>
          <w:tcPr>
            <w:tcW w:w="990" w:type="dxa"/>
          </w:tcPr>
          <w:p w14:paraId="327F3281" w14:textId="77777777" w:rsidR="00D73F42" w:rsidRDefault="0058639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C/126</w:t>
            </w:r>
          </w:p>
          <w:p w14:paraId="5D3D089F" w14:textId="2E0756C1" w:rsidR="00586397" w:rsidRPr="00905C1D" w:rsidRDefault="0058639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3AA70624" w14:textId="77777777" w:rsidR="00D73F42" w:rsidRPr="009520FB" w:rsidRDefault="009520F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9520FB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C/128</w:t>
            </w:r>
          </w:p>
          <w:p w14:paraId="0F439540" w14:textId="28E009A9" w:rsidR="009520FB" w:rsidRPr="00905C1D" w:rsidRDefault="009520F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520FB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48B29FBE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FCCB388" w14:textId="02C74E3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B1047A3" w14:textId="330F503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Extending the provisions in ITU documents relating to developing countries to apply to countries with economies in transition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224FDB9E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CA90D2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C6B237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3CFF1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4FAFD7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0124A21" w14:textId="098095A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7A44EBD0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7A70801" w14:textId="6D845B7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DEAC8E2" w14:textId="09B52EB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5" w:name="_Toc164569888"/>
            <w:bookmarkStart w:id="26" w:name="_Toc406757704"/>
            <w:r w:rsidRPr="00763A4B">
              <w:rPr>
                <w:rFonts w:asciiTheme="minorHAnsi" w:hAnsiTheme="minorHAnsi"/>
                <w:sz w:val="21"/>
                <w:szCs w:val="21"/>
              </w:rPr>
              <w:t>Availability of model host-country agreements in advance for conferences and assemblies of the Union held away from Geneva</w:t>
            </w:r>
            <w:bookmarkEnd w:id="25"/>
            <w:bookmarkEnd w:id="26"/>
          </w:p>
        </w:tc>
        <w:tc>
          <w:tcPr>
            <w:tcW w:w="4230" w:type="dxa"/>
            <w:shd w:val="clear" w:color="auto" w:fill="F2F2F2" w:themeFill="background1" w:themeFillShade="F2"/>
          </w:tcPr>
          <w:p w14:paraId="04865B69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6D6FD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6924E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B9DE4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23BC43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F9034C3" w14:textId="4BDB96F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29CCF3A1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11775A3" w14:textId="06CD31B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C08B76C" w14:textId="08F9052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Participation of observers in conferences, assemblies and meetings of the Union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BCE2223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E0086D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542803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33D6CB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B3815C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814F54" w14:textId="09E46D0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79D02579" w14:textId="77777777" w:rsidTr="00D73F42">
        <w:trPr>
          <w:trHeight w:val="365"/>
          <w:jc w:val="center"/>
        </w:trPr>
        <w:tc>
          <w:tcPr>
            <w:tcW w:w="1012" w:type="dxa"/>
          </w:tcPr>
          <w:p w14:paraId="36AB1E1D" w14:textId="5447BAE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146</w:t>
            </w:r>
          </w:p>
        </w:tc>
        <w:tc>
          <w:tcPr>
            <w:tcW w:w="4136" w:type="dxa"/>
          </w:tcPr>
          <w:p w14:paraId="5DAF01F8" w14:textId="5EDA14E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7" w:name="_Toc164569897"/>
            <w:bookmarkStart w:id="28" w:name="_Toc406757706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Periodic review and revision of the International Telecommunication Regulations</w:t>
            </w:r>
            <w:bookmarkEnd w:id="27"/>
            <w:bookmarkEnd w:id="28"/>
          </w:p>
        </w:tc>
        <w:tc>
          <w:tcPr>
            <w:tcW w:w="4230" w:type="dxa"/>
          </w:tcPr>
          <w:p w14:paraId="6F6175E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EUR/48A2/16 (MOD)</w:t>
            </w:r>
          </w:p>
          <w:p w14:paraId="08F411E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AFCP/55A3/5 (MOD)</w:t>
            </w:r>
          </w:p>
          <w:p w14:paraId="165FAAC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RCC/62A1/11 (MOD)</w:t>
            </w: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 xml:space="preserve"> IAP/63A1/8 (MOD)</w:t>
            </w:r>
          </w:p>
          <w:p w14:paraId="6F266DC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  <w:lang w:eastAsia="zh-CN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eastAsia="zh-CN"/>
              </w:rPr>
              <w:t>CHN/69/1 (MOD)</w:t>
            </w:r>
          </w:p>
          <w:p w14:paraId="6CAFE2F0" w14:textId="304F3A73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ARB/72A1/17 (MOD)</w:t>
            </w:r>
          </w:p>
        </w:tc>
        <w:tc>
          <w:tcPr>
            <w:tcW w:w="990" w:type="dxa"/>
          </w:tcPr>
          <w:p w14:paraId="32A208D9" w14:textId="067BC87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498D45DB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DL/33</w:t>
            </w:r>
          </w:p>
          <w:p w14:paraId="4A09D2A2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4225CF">
              <w:rPr>
                <w:rFonts w:asciiTheme="minorHAnsi" w:hAnsiTheme="minorHAnsi"/>
                <w:sz w:val="21"/>
                <w:szCs w:val="21"/>
              </w:rPr>
              <w:t>(Note)</w:t>
            </w:r>
          </w:p>
          <w:p w14:paraId="0D3A49D2" w14:textId="4BE6150F" w:rsidR="00D73F42" w:rsidRPr="004225CF" w:rsidRDefault="00D73F42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DL/40</w:t>
            </w:r>
          </w:p>
        </w:tc>
        <w:tc>
          <w:tcPr>
            <w:tcW w:w="990" w:type="dxa"/>
          </w:tcPr>
          <w:p w14:paraId="3BFB42C0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DT/27</w:t>
            </w:r>
          </w:p>
          <w:p w14:paraId="102EC0BA" w14:textId="4DDC6D3B" w:rsidR="00D73F42" w:rsidRPr="00D30344" w:rsidRDefault="00D73F42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</w:tcPr>
          <w:p w14:paraId="7B9565E5" w14:textId="77777777" w:rsidR="00D73F42" w:rsidRDefault="0073350D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C/141</w:t>
            </w:r>
          </w:p>
          <w:p w14:paraId="2B991562" w14:textId="5CE2BAE9" w:rsidR="0073350D" w:rsidRPr="00905C1D" w:rsidRDefault="0073350D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3753EEB9" w14:textId="77777777" w:rsidR="00D73F42" w:rsidRDefault="00E20A83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C/149</w:t>
            </w:r>
          </w:p>
          <w:p w14:paraId="6CA46553" w14:textId="16763420" w:rsidR="00E20A83" w:rsidRPr="00905C1D" w:rsidRDefault="00E20A83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33849297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413A8AC5" w14:textId="6A8213A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148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DEA6C1F" w14:textId="1B3A0C79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Tasks and functions of the Deputy Secretary-General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2F876BC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EFC8C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F6B39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54894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11C314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E22AE47" w14:textId="2AD60F78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2D6C1766" w14:textId="77777777" w:rsidTr="00D73F42">
        <w:trPr>
          <w:trHeight w:val="365"/>
          <w:jc w:val="center"/>
        </w:trPr>
        <w:tc>
          <w:tcPr>
            <w:tcW w:w="1012" w:type="dxa"/>
          </w:tcPr>
          <w:p w14:paraId="7FF8788D" w14:textId="1CFD470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150</w:t>
            </w:r>
          </w:p>
        </w:tc>
        <w:tc>
          <w:tcPr>
            <w:tcW w:w="4136" w:type="dxa"/>
          </w:tcPr>
          <w:p w14:paraId="7A35C749" w14:textId="3B9A1BC0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29" w:name="_Toc164569905"/>
            <w:bookmarkStart w:id="30" w:name="_Toc40675770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Approval of the accounts of the Union for the years </w:t>
            </w:r>
            <w:bookmarkEnd w:id="29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2010-2013</w:t>
            </w:r>
            <w:bookmarkEnd w:id="30"/>
          </w:p>
        </w:tc>
        <w:tc>
          <w:tcPr>
            <w:tcW w:w="4230" w:type="dxa"/>
          </w:tcPr>
          <w:p w14:paraId="1E1E224E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516D831" w14:textId="74301D30" w:rsidR="00D73F42" w:rsidRPr="00905C1D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587078B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DD3BEB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3E4E3FC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C/88</w:t>
            </w:r>
          </w:p>
          <w:p w14:paraId="21568EE3" w14:textId="434AB755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7881100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C/107</w:t>
            </w:r>
          </w:p>
          <w:p w14:paraId="631269D7" w14:textId="77777777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7C0789AF" w14:textId="529D4B05" w:rsidR="00636628" w:rsidRDefault="0063662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C/140</w:t>
            </w:r>
          </w:p>
          <w:p w14:paraId="6F47B809" w14:textId="7150DC8D" w:rsidR="00636628" w:rsidRPr="00905C1D" w:rsidRDefault="0063662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5D49418C" w14:textId="77777777" w:rsidTr="00D73F42">
        <w:trPr>
          <w:trHeight w:val="365"/>
          <w:jc w:val="center"/>
        </w:trPr>
        <w:tc>
          <w:tcPr>
            <w:tcW w:w="1012" w:type="dxa"/>
          </w:tcPr>
          <w:p w14:paraId="26CA6DB6" w14:textId="2227708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151</w:t>
            </w:r>
          </w:p>
        </w:tc>
        <w:tc>
          <w:tcPr>
            <w:tcW w:w="4136" w:type="dxa"/>
          </w:tcPr>
          <w:p w14:paraId="3EDFA7CC" w14:textId="5E15252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31" w:name="_Toc164569907"/>
            <w:bookmarkStart w:id="32" w:name="_Toc406757710"/>
            <w:r w:rsidRPr="00763A4B">
              <w:rPr>
                <w:rFonts w:asciiTheme="minorHAnsi" w:hAnsiTheme="minorHAnsi"/>
                <w:sz w:val="21"/>
                <w:szCs w:val="21"/>
              </w:rPr>
              <w:t>Implementation of results-based management in ITU</w:t>
            </w:r>
            <w:bookmarkEnd w:id="31"/>
            <w:bookmarkEnd w:id="32"/>
          </w:p>
        </w:tc>
        <w:tc>
          <w:tcPr>
            <w:tcW w:w="4230" w:type="dxa"/>
          </w:tcPr>
          <w:p w14:paraId="6C3F9D96" w14:textId="77777777" w:rsidR="00D73F42" w:rsidRPr="00763A4B" w:rsidRDefault="00D73F42" w:rsidP="00653769">
            <w:pPr>
              <w:pStyle w:val="Header"/>
              <w:spacing w:before="60"/>
              <w:rPr>
                <w:rFonts w:asciiTheme="minorHAnsi" w:hAnsiTheme="minorHAnsi"/>
                <w:sz w:val="21"/>
                <w:szCs w:val="21"/>
                <w:u w:val="single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RCC/62A1/12 (M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OD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)</w:t>
            </w:r>
          </w:p>
          <w:p w14:paraId="01D7ED48" w14:textId="5F8D81D2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IAP/63A1/29 (MOD)</w:t>
            </w:r>
          </w:p>
        </w:tc>
        <w:tc>
          <w:tcPr>
            <w:tcW w:w="990" w:type="dxa"/>
          </w:tcPr>
          <w:p w14:paraId="53B681F3" w14:textId="6DB60BE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1BA43A39" w14:textId="0748869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DL/14</w:t>
            </w:r>
          </w:p>
        </w:tc>
        <w:tc>
          <w:tcPr>
            <w:tcW w:w="990" w:type="dxa"/>
          </w:tcPr>
          <w:p w14:paraId="065A5941" w14:textId="176D2C0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</w:t>
            </w:r>
            <w:r w:rsidR="00C92BEB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/</w:t>
            </w: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39</w:t>
            </w:r>
          </w:p>
        </w:tc>
        <w:tc>
          <w:tcPr>
            <w:tcW w:w="990" w:type="dxa"/>
          </w:tcPr>
          <w:p w14:paraId="283D1EDF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C/110</w:t>
            </w:r>
          </w:p>
          <w:p w14:paraId="75128F30" w14:textId="73B9F77D" w:rsidR="00262E45" w:rsidRPr="00905C1D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E38DBD2" w14:textId="699D972A" w:rsidR="00D73F42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C/113</w:t>
            </w:r>
          </w:p>
          <w:p w14:paraId="531EBD19" w14:textId="7ADB8D7D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5C2CF6BC" w14:textId="77777777" w:rsidTr="00D73F42">
        <w:trPr>
          <w:trHeight w:val="365"/>
          <w:jc w:val="center"/>
        </w:trPr>
        <w:tc>
          <w:tcPr>
            <w:tcW w:w="1012" w:type="dxa"/>
          </w:tcPr>
          <w:p w14:paraId="5E646D0D" w14:textId="52BA38B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152</w:t>
            </w:r>
          </w:p>
        </w:tc>
        <w:tc>
          <w:tcPr>
            <w:tcW w:w="4136" w:type="dxa"/>
          </w:tcPr>
          <w:p w14:paraId="4DB879B8" w14:textId="4D1EC61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33" w:name="_Toc406757712"/>
            <w:r w:rsidRPr="00763A4B">
              <w:rPr>
                <w:rFonts w:asciiTheme="minorHAnsi" w:hAnsiTheme="minorHAnsi"/>
                <w:sz w:val="21"/>
                <w:szCs w:val="21"/>
              </w:rPr>
              <w:t>Improvement of management and follow-up of the defrayal of ITU expenses by Sector Members and Associates</w:t>
            </w:r>
            <w:bookmarkEnd w:id="33"/>
          </w:p>
        </w:tc>
        <w:tc>
          <w:tcPr>
            <w:tcW w:w="4230" w:type="dxa"/>
          </w:tcPr>
          <w:p w14:paraId="30A2DCC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EUR/48A2/10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7504DF86" w14:textId="72FD0932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IAP/63A1/26 (</w:t>
            </w:r>
            <w:r w:rsidRPr="00763A4B">
              <w:rPr>
                <w:rFonts w:asciiTheme="minorHAnsi" w:hAnsiTheme="minorHAnsi"/>
                <w:bCs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6FFFDF5" w14:textId="6FC78F8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35BE779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6FEE905" w14:textId="76301BC8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bidi="th-TH"/>
              </w:rPr>
              <w:t>NOC</w:t>
            </w:r>
          </w:p>
        </w:tc>
        <w:tc>
          <w:tcPr>
            <w:tcW w:w="990" w:type="dxa"/>
          </w:tcPr>
          <w:p w14:paraId="3EB032E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C3E46BF" w14:textId="640C15E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D0E0269" w14:textId="77777777" w:rsidTr="00D73F42">
        <w:trPr>
          <w:trHeight w:val="365"/>
          <w:jc w:val="center"/>
        </w:trPr>
        <w:tc>
          <w:tcPr>
            <w:tcW w:w="1012" w:type="dxa"/>
          </w:tcPr>
          <w:p w14:paraId="440272F9" w14:textId="7056BED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154</w:t>
            </w:r>
          </w:p>
        </w:tc>
        <w:tc>
          <w:tcPr>
            <w:tcW w:w="4136" w:type="dxa"/>
          </w:tcPr>
          <w:p w14:paraId="2D018AC8" w14:textId="4AE546A8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34" w:name="_Toc406757714"/>
            <w:r w:rsidRPr="00763A4B">
              <w:rPr>
                <w:rFonts w:asciiTheme="minorHAnsi" w:hAnsiTheme="minorHAnsi"/>
                <w:sz w:val="21"/>
                <w:szCs w:val="21"/>
              </w:rPr>
              <w:t>Use of the six official languages of the Union on an equal footing</w:t>
            </w:r>
            <w:bookmarkEnd w:id="34"/>
          </w:p>
        </w:tc>
        <w:tc>
          <w:tcPr>
            <w:tcW w:w="4230" w:type="dxa"/>
          </w:tcPr>
          <w:p w14:paraId="58D4662F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EUR/48A2/13 (MOD)</w:t>
            </w:r>
          </w:p>
          <w:p w14:paraId="6760FA0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AFCP/55A2/3 (MOD)</w:t>
            </w:r>
          </w:p>
          <w:p w14:paraId="0E64E06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lastRenderedPageBreak/>
              <w:t>RCC/62A1/14 (MOD)</w:t>
            </w:r>
          </w:p>
          <w:p w14:paraId="4F01543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IAP/63A1/21 (MOD)</w:t>
            </w:r>
          </w:p>
          <w:p w14:paraId="4253906F" w14:textId="01088D70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CAF/70/2 (MOD)</w:t>
            </w:r>
          </w:p>
        </w:tc>
        <w:tc>
          <w:tcPr>
            <w:tcW w:w="990" w:type="dxa"/>
          </w:tcPr>
          <w:p w14:paraId="1AD8B756" w14:textId="1A4106F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6</w:t>
            </w:r>
          </w:p>
        </w:tc>
        <w:tc>
          <w:tcPr>
            <w:tcW w:w="990" w:type="dxa"/>
          </w:tcPr>
          <w:p w14:paraId="06FE1CE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DA6DE3F" w14:textId="16AD74F9" w:rsidR="00D73F42" w:rsidRPr="00905C1D" w:rsidRDefault="00C92BE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DT/56</w:t>
            </w:r>
          </w:p>
        </w:tc>
        <w:tc>
          <w:tcPr>
            <w:tcW w:w="990" w:type="dxa"/>
          </w:tcPr>
          <w:p w14:paraId="581CB80B" w14:textId="77777777" w:rsidR="00D73F42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C/125</w:t>
            </w:r>
          </w:p>
          <w:p w14:paraId="7D092EA3" w14:textId="60282AB7" w:rsidR="000D1B63" w:rsidRPr="00905C1D" w:rsidRDefault="000D1B63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7626C4D" w14:textId="77777777" w:rsidR="00D73F42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C/134</w:t>
            </w:r>
          </w:p>
          <w:p w14:paraId="2201F89A" w14:textId="77777777" w:rsidR="009F0158" w:rsidRDefault="009F015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1AEE7631" w14:textId="77777777" w:rsidR="007F1BCB" w:rsidRDefault="007F1BC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C/164</w:t>
            </w:r>
          </w:p>
          <w:p w14:paraId="65A8F00D" w14:textId="2A988527" w:rsidR="007F1BCB" w:rsidRPr="00905C1D" w:rsidRDefault="007F1BC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6F107411" w14:textId="77777777" w:rsidTr="00D73F42">
        <w:trPr>
          <w:trHeight w:val="365"/>
          <w:jc w:val="center"/>
        </w:trPr>
        <w:tc>
          <w:tcPr>
            <w:tcW w:w="1012" w:type="dxa"/>
          </w:tcPr>
          <w:p w14:paraId="3D7F27E6" w14:textId="4026B1C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157</w:t>
            </w:r>
          </w:p>
        </w:tc>
        <w:tc>
          <w:tcPr>
            <w:tcW w:w="4136" w:type="dxa"/>
          </w:tcPr>
          <w:p w14:paraId="522A6D68" w14:textId="277F83C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35" w:name="_Toc406757716"/>
            <w:r w:rsidRPr="00763A4B">
              <w:rPr>
                <w:rFonts w:asciiTheme="minorHAnsi" w:hAnsiTheme="minorHAnsi"/>
                <w:sz w:val="21"/>
                <w:szCs w:val="21"/>
              </w:rPr>
              <w:t>Strengthening of the project execution function in ITU</w:t>
            </w:r>
            <w:bookmarkEnd w:id="35"/>
          </w:p>
        </w:tc>
        <w:tc>
          <w:tcPr>
            <w:tcW w:w="4230" w:type="dxa"/>
          </w:tcPr>
          <w:p w14:paraId="585F0F0A" w14:textId="61EE3B3C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IAP/63A1/10 (MOD)</w:t>
            </w:r>
          </w:p>
        </w:tc>
        <w:tc>
          <w:tcPr>
            <w:tcW w:w="990" w:type="dxa"/>
          </w:tcPr>
          <w:p w14:paraId="51D0E905" w14:textId="698F1C1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56883E5B" w14:textId="7ECA9B5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DL/62</w:t>
            </w:r>
          </w:p>
        </w:tc>
        <w:tc>
          <w:tcPr>
            <w:tcW w:w="990" w:type="dxa"/>
          </w:tcPr>
          <w:p w14:paraId="7C84AE49" w14:textId="77777777" w:rsidR="00D73F42" w:rsidRDefault="00851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DT/70</w:t>
            </w:r>
          </w:p>
          <w:p w14:paraId="43CD0538" w14:textId="09F32DF2" w:rsidR="00027B34" w:rsidRPr="00905C1D" w:rsidRDefault="00027B3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157E5DFE" w14:textId="071CE857" w:rsidR="00D73F42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</w:t>
            </w:r>
            <w:r w:rsidR="00AD03A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32</w:t>
            </w:r>
          </w:p>
          <w:p w14:paraId="498A8300" w14:textId="74FF941C" w:rsidR="00A82396" w:rsidRPr="00905C1D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B4E1F38" w14:textId="644F194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64F53659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541B060" w14:textId="0B63488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4184AFD" w14:textId="7AE189A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36" w:name="_Toc164569921"/>
            <w:bookmarkStart w:id="37" w:name="_Toc406757718"/>
            <w:r w:rsidRPr="00763A4B">
              <w:rPr>
                <w:rFonts w:asciiTheme="minorHAnsi" w:hAnsiTheme="minorHAnsi"/>
                <w:sz w:val="21"/>
                <w:szCs w:val="21"/>
              </w:rPr>
              <w:t>Financial issues for consideration by the Council</w:t>
            </w:r>
            <w:bookmarkEnd w:id="36"/>
            <w:bookmarkEnd w:id="37"/>
          </w:p>
        </w:tc>
        <w:tc>
          <w:tcPr>
            <w:tcW w:w="4230" w:type="dxa"/>
            <w:shd w:val="clear" w:color="auto" w:fill="F2F2F2" w:themeFill="background1" w:themeFillShade="F2"/>
          </w:tcPr>
          <w:p w14:paraId="7C7ADF62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0D8A51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242522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5754A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57395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2565485" w14:textId="61D083A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706118C5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E32F1D7" w14:textId="396AB11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159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3748218" w14:textId="4D19CA0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38" w:name="_Toc406757720"/>
            <w:r w:rsidRPr="00763A4B">
              <w:rPr>
                <w:rFonts w:asciiTheme="minorHAnsi" w:hAnsiTheme="minorHAnsi"/>
                <w:sz w:val="21"/>
                <w:szCs w:val="21"/>
              </w:rPr>
              <w:t>Assistance and support to Lebanon for rebuilding its telecommunication networks (fixed and mobile)</w:t>
            </w:r>
            <w:bookmarkEnd w:id="38"/>
          </w:p>
        </w:tc>
        <w:tc>
          <w:tcPr>
            <w:tcW w:w="4230" w:type="dxa"/>
            <w:shd w:val="clear" w:color="auto" w:fill="F2F2F2" w:themeFill="background1" w:themeFillShade="F2"/>
          </w:tcPr>
          <w:p w14:paraId="0E66C30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55A82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C1FF51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0A844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86F0AB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B8109C9" w14:textId="083EB33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38598103" w14:textId="77777777" w:rsidTr="00D73F42">
        <w:trPr>
          <w:trHeight w:val="365"/>
          <w:jc w:val="center"/>
        </w:trPr>
        <w:tc>
          <w:tcPr>
            <w:tcW w:w="1012" w:type="dxa"/>
          </w:tcPr>
          <w:p w14:paraId="58001E1C" w14:textId="716756B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160</w:t>
            </w:r>
          </w:p>
        </w:tc>
        <w:tc>
          <w:tcPr>
            <w:tcW w:w="4136" w:type="dxa"/>
          </w:tcPr>
          <w:p w14:paraId="179006FE" w14:textId="24776A5A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Assistance to Somalia</w:t>
            </w:r>
          </w:p>
        </w:tc>
        <w:tc>
          <w:tcPr>
            <w:tcW w:w="4230" w:type="dxa"/>
          </w:tcPr>
          <w:p w14:paraId="1437C28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AFCP/55A4/8 (MOD)</w:t>
            </w:r>
          </w:p>
          <w:p w14:paraId="57C6999D" w14:textId="3A2DB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ARB/72A1/18 (MOD)</w:t>
            </w:r>
          </w:p>
        </w:tc>
        <w:tc>
          <w:tcPr>
            <w:tcW w:w="990" w:type="dxa"/>
          </w:tcPr>
          <w:p w14:paraId="7900066E" w14:textId="3235D6F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1103A77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43C63A9" w14:textId="4C0D527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DT/41</w:t>
            </w:r>
          </w:p>
        </w:tc>
        <w:tc>
          <w:tcPr>
            <w:tcW w:w="990" w:type="dxa"/>
          </w:tcPr>
          <w:p w14:paraId="7E82C68F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C/104</w:t>
            </w:r>
          </w:p>
          <w:p w14:paraId="4397E990" w14:textId="25DA3B00" w:rsidR="00BF7BC4" w:rsidRDefault="00BF7BC4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45CB98A9" w14:textId="06FA18D9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C/108</w:t>
            </w:r>
          </w:p>
          <w:p w14:paraId="2BC825A9" w14:textId="05B21DA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2D5B3C60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CB727E8" w14:textId="06E4199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161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982C49F" w14:textId="77B662A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Assistance and support for the Democratic Republic of the Congo for rebuilding its telecommunication network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1CA087ED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58B54C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4053A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D5DCB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5BA53B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28181BF" w14:textId="35E8240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2F5DD97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0280D5D" w14:textId="2AF3DF1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162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B955E22" w14:textId="68C1316A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Independent management advisory committee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4D14CBBF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1D9362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4FE5E5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D76EF7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5E390F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6CDDF22" w14:textId="782B72E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A3E5271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D42B335" w14:textId="5691B01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02E1F1CB" w14:textId="2E1D0A2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Allocation of seats of Council Member States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F84F136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A26869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307721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FB04DD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AC01E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9A641FD" w14:textId="763DECA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1BD4D768" w14:textId="77777777" w:rsidTr="00D73F42">
        <w:trPr>
          <w:trHeight w:val="365"/>
          <w:jc w:val="center"/>
        </w:trPr>
        <w:tc>
          <w:tcPr>
            <w:tcW w:w="1012" w:type="dxa"/>
          </w:tcPr>
          <w:p w14:paraId="63ED701F" w14:textId="2B1AF23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165</w:t>
            </w:r>
          </w:p>
        </w:tc>
        <w:tc>
          <w:tcPr>
            <w:tcW w:w="4136" w:type="dxa"/>
          </w:tcPr>
          <w:p w14:paraId="26F34282" w14:textId="43CB6B2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Deadlines for the submission of proposals and procedures for the registration of participants for conferences and assemblies of the Union</w:t>
            </w:r>
          </w:p>
        </w:tc>
        <w:tc>
          <w:tcPr>
            <w:tcW w:w="4230" w:type="dxa"/>
          </w:tcPr>
          <w:p w14:paraId="6DDB312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EUR/48A2/25 (MOD)</w:t>
            </w:r>
          </w:p>
          <w:p w14:paraId="2C2DDBF9" w14:textId="0CF89708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 (MOD)</w:t>
            </w:r>
          </w:p>
        </w:tc>
        <w:tc>
          <w:tcPr>
            <w:tcW w:w="990" w:type="dxa"/>
          </w:tcPr>
          <w:p w14:paraId="765C9B9F" w14:textId="55C720A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59CB1D7E" w14:textId="4CAA4008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DL/31</w:t>
            </w:r>
          </w:p>
        </w:tc>
        <w:tc>
          <w:tcPr>
            <w:tcW w:w="990" w:type="dxa"/>
          </w:tcPr>
          <w:p w14:paraId="53148CD9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DT/13</w:t>
            </w:r>
          </w:p>
          <w:p w14:paraId="603758FE" w14:textId="0E7C44A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DT/38</w:t>
            </w:r>
          </w:p>
        </w:tc>
        <w:tc>
          <w:tcPr>
            <w:tcW w:w="990" w:type="dxa"/>
          </w:tcPr>
          <w:p w14:paraId="309648DF" w14:textId="77777777" w:rsidR="00D73F42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C/105</w:t>
            </w:r>
          </w:p>
          <w:p w14:paraId="32761482" w14:textId="198D23FC" w:rsidR="00BF7BC4" w:rsidRDefault="00BF7BC4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3ECA9800" w14:textId="21D2E3B3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C/108</w:t>
            </w:r>
          </w:p>
          <w:p w14:paraId="6F5A623E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399AFD31" w14:textId="77777777" w:rsidR="001021D1" w:rsidRDefault="001021D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C/116</w:t>
            </w:r>
          </w:p>
          <w:p w14:paraId="465DE988" w14:textId="336946FE" w:rsidR="001021D1" w:rsidRPr="00905C1D" w:rsidRDefault="001021D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1E424891" w14:textId="77777777" w:rsidTr="00D73F42">
        <w:trPr>
          <w:trHeight w:val="365"/>
          <w:jc w:val="center"/>
        </w:trPr>
        <w:tc>
          <w:tcPr>
            <w:tcW w:w="1012" w:type="dxa"/>
          </w:tcPr>
          <w:p w14:paraId="4F5871D2" w14:textId="37C6D1D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166</w:t>
            </w:r>
          </w:p>
        </w:tc>
        <w:tc>
          <w:tcPr>
            <w:tcW w:w="4136" w:type="dxa"/>
          </w:tcPr>
          <w:p w14:paraId="0F13523E" w14:textId="616E01D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39" w:name="_Toc40675772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Number of vice-chairmen of Sector advisory groups, study groups and other groups</w:t>
            </w:r>
            <w:bookmarkEnd w:id="39"/>
          </w:p>
        </w:tc>
        <w:tc>
          <w:tcPr>
            <w:tcW w:w="4230" w:type="dxa"/>
          </w:tcPr>
          <w:p w14:paraId="5448BCC4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EUR/48A2/31 (SUP)</w:t>
            </w:r>
          </w:p>
          <w:p w14:paraId="057E7F2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RCC/62A1/25 (SUP)</w:t>
            </w:r>
          </w:p>
          <w:p w14:paraId="00957598" w14:textId="60DFB2E2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IAP/63A1/41 (MOD)</w:t>
            </w:r>
          </w:p>
        </w:tc>
        <w:tc>
          <w:tcPr>
            <w:tcW w:w="990" w:type="dxa"/>
          </w:tcPr>
          <w:p w14:paraId="00CCFC73" w14:textId="533B8353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52FD6C0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F26C409" w14:textId="267C804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DT/28</w:t>
            </w:r>
          </w:p>
        </w:tc>
        <w:tc>
          <w:tcPr>
            <w:tcW w:w="990" w:type="dxa"/>
          </w:tcPr>
          <w:p w14:paraId="6F3A4687" w14:textId="77777777" w:rsidR="00D73F42" w:rsidRDefault="005251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C/118</w:t>
            </w:r>
          </w:p>
          <w:p w14:paraId="7750D097" w14:textId="04F34C3B" w:rsidR="0052514B" w:rsidRPr="00905C1D" w:rsidRDefault="005251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424FFB56" w14:textId="77777777" w:rsidR="00D73F42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C/121</w:t>
            </w:r>
          </w:p>
          <w:p w14:paraId="6D3B7D49" w14:textId="6A6A5EED" w:rsidR="00505CD8" w:rsidRPr="00905C1D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D73F42" w14:paraId="0C28A1F4" w14:textId="77777777" w:rsidTr="00D73F42">
        <w:trPr>
          <w:trHeight w:val="365"/>
          <w:jc w:val="center"/>
        </w:trPr>
        <w:tc>
          <w:tcPr>
            <w:tcW w:w="1012" w:type="dxa"/>
          </w:tcPr>
          <w:p w14:paraId="6FE69DA4" w14:textId="00DE7427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167</w:t>
            </w:r>
          </w:p>
        </w:tc>
        <w:tc>
          <w:tcPr>
            <w:tcW w:w="4136" w:type="dxa"/>
          </w:tcPr>
          <w:p w14:paraId="7D3A9AE7" w14:textId="711AACC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40" w:name="_Toc406757726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Strengthening and developing ITU capabilities for electronic meetings and means to advance the work of the Union</w:t>
            </w:r>
            <w:bookmarkEnd w:id="40"/>
          </w:p>
        </w:tc>
        <w:tc>
          <w:tcPr>
            <w:tcW w:w="4230" w:type="dxa"/>
          </w:tcPr>
          <w:p w14:paraId="0AF6B675" w14:textId="2763E388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AFCP/55A2/4 (MOD)</w:t>
            </w:r>
          </w:p>
        </w:tc>
        <w:tc>
          <w:tcPr>
            <w:tcW w:w="990" w:type="dxa"/>
          </w:tcPr>
          <w:p w14:paraId="35C26A17" w14:textId="3E1C9A1E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7E6CC80C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2E437071" w14:textId="6A515633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DT/43</w:t>
            </w: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br/>
              <w:t>(Rev.1)</w:t>
            </w:r>
          </w:p>
        </w:tc>
        <w:tc>
          <w:tcPr>
            <w:tcW w:w="990" w:type="dxa"/>
          </w:tcPr>
          <w:p w14:paraId="490A9D83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C/112</w:t>
            </w:r>
          </w:p>
          <w:p w14:paraId="4729725F" w14:textId="2C4D3DD3" w:rsidR="00262E45" w:rsidRPr="004E028E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C3D7118" w14:textId="7F166881" w:rsidR="00D73F42" w:rsidRPr="004E028E" w:rsidRDefault="00D80A1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C/117</w:t>
            </w: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br/>
              <w:t>(MOD)</w:t>
            </w:r>
          </w:p>
        </w:tc>
      </w:tr>
      <w:tr w:rsidR="00D73F42" w:rsidRPr="00763A4B" w14:paraId="6B3E3237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DD9C76A" w14:textId="4D64D28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76C3E2B4" w14:textId="2FEE0D8B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Translation of ITU recommendations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311C24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57950F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FE23D0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5B0A15B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F825305" w14:textId="77777777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42ADBC7" w14:textId="1C157DA8" w:rsidR="00D73F42" w:rsidRPr="004E028E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0A97BC16" w14:textId="77777777" w:rsidTr="00D73F42">
        <w:trPr>
          <w:trHeight w:val="365"/>
          <w:jc w:val="center"/>
        </w:trPr>
        <w:tc>
          <w:tcPr>
            <w:tcW w:w="1012" w:type="dxa"/>
          </w:tcPr>
          <w:p w14:paraId="4C19486A" w14:textId="5A8A485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169</w:t>
            </w:r>
          </w:p>
        </w:tc>
        <w:tc>
          <w:tcPr>
            <w:tcW w:w="4136" w:type="dxa"/>
          </w:tcPr>
          <w:p w14:paraId="00FBDBA9" w14:textId="06051575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41" w:name="_Toc40675772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Admission of academia to participate in the work of the Union</w:t>
            </w:r>
            <w:bookmarkEnd w:id="41"/>
          </w:p>
        </w:tc>
        <w:tc>
          <w:tcPr>
            <w:tcW w:w="4230" w:type="dxa"/>
          </w:tcPr>
          <w:p w14:paraId="0C14EEA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EUR/48A2/8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1A14BC5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AFCP/55A3/6 (MOD)</w:t>
            </w:r>
          </w:p>
          <w:p w14:paraId="2889FB25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ARB/72A1/19 (MOD)</w:t>
            </w:r>
          </w:p>
          <w:p w14:paraId="36AF9070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</w:tcPr>
          <w:p w14:paraId="0844ED49" w14:textId="2D29E1E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574FBFC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744A2815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DT/17</w:t>
            </w:r>
          </w:p>
          <w:p w14:paraId="436EF011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DT/31</w:t>
            </w:r>
          </w:p>
          <w:p w14:paraId="297CAF86" w14:textId="242AC050" w:rsidR="00D73F42" w:rsidRPr="00D30344" w:rsidRDefault="00D73F42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D30344">
              <w:rPr>
                <w:rFonts w:asciiTheme="minorHAnsi" w:hAnsiTheme="minorHAnsi"/>
                <w:sz w:val="21"/>
                <w:szCs w:val="21"/>
              </w:rPr>
              <w:t>(Note)</w:t>
            </w:r>
          </w:p>
        </w:tc>
        <w:tc>
          <w:tcPr>
            <w:tcW w:w="990" w:type="dxa"/>
          </w:tcPr>
          <w:p w14:paraId="4539E93E" w14:textId="77777777" w:rsidR="00D73F42" w:rsidRDefault="00AA4B5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C/109</w:t>
            </w:r>
          </w:p>
          <w:p w14:paraId="3A51C622" w14:textId="541A8453" w:rsidR="00AA4B5B" w:rsidRPr="00905C1D" w:rsidRDefault="00AA4B5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39B8035B" w14:textId="77777777" w:rsidR="00D73F42" w:rsidRDefault="00C97AD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C/113</w:t>
            </w:r>
          </w:p>
          <w:p w14:paraId="2F66820B" w14:textId="64BBFD2C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6A7A1B7D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A175488" w14:textId="5074945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170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C12DC9D" w14:textId="236C3FB3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42" w:name="_Toc406757730"/>
            <w:r w:rsidRPr="00763A4B">
              <w:rPr>
                <w:rFonts w:asciiTheme="minorHAnsi" w:hAnsiTheme="minorHAnsi"/>
                <w:sz w:val="21"/>
                <w:szCs w:val="21"/>
              </w:rPr>
              <w:t xml:space="preserve">Admission of Sector Members </w:t>
            </w:r>
            <w:r w:rsidRPr="00763A4B">
              <w:rPr>
                <w:rFonts w:asciiTheme="minorHAnsi" w:hAnsiTheme="minorHAnsi"/>
                <w:sz w:val="21"/>
                <w:szCs w:val="21"/>
              </w:rPr>
              <w:br/>
              <w:t>from developing countries to</w:t>
            </w:r>
            <w:r w:rsidRPr="00763A4B">
              <w:rPr>
                <w:rFonts w:asciiTheme="minorHAnsi" w:hAnsiTheme="minorHAnsi"/>
                <w:sz w:val="21"/>
                <w:szCs w:val="21"/>
              </w:rPr>
              <w:br/>
              <w:t>participate in the work of the ITU Radiocommunication Sector and the ITU Telecommunication Standardization Sector</w:t>
            </w:r>
            <w:bookmarkEnd w:id="42"/>
          </w:p>
        </w:tc>
        <w:tc>
          <w:tcPr>
            <w:tcW w:w="4230" w:type="dxa"/>
            <w:shd w:val="clear" w:color="auto" w:fill="F2F2F2" w:themeFill="background1" w:themeFillShade="F2"/>
          </w:tcPr>
          <w:p w14:paraId="4E943D6C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805491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D14CD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17EE13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96E19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B933C38" w14:textId="6E2AE4C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75BB773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97D80DF" w14:textId="0AD48B4D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0EC5CB86" w14:textId="16F0B13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Piracy and attacks against fixed and cellular telephone networks in Lebanon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891DE4E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0A45E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8289A8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8BC8D8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9BEE0D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48D2F49" w14:textId="7D58FBC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FA94F2B" w14:textId="77777777" w:rsidTr="00D73F42">
        <w:trPr>
          <w:trHeight w:val="365"/>
          <w:jc w:val="center"/>
        </w:trPr>
        <w:tc>
          <w:tcPr>
            <w:tcW w:w="1012" w:type="dxa"/>
          </w:tcPr>
          <w:p w14:paraId="64996588" w14:textId="2ACB2CD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174</w:t>
            </w:r>
          </w:p>
        </w:tc>
        <w:tc>
          <w:tcPr>
            <w:tcW w:w="4136" w:type="dxa"/>
          </w:tcPr>
          <w:p w14:paraId="6BD8F96E" w14:textId="4F845E9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43" w:name="_Toc40675773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ITU’s role </w:t>
            </w:r>
            <w:proofErr w:type="gramStart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with regard to</w:t>
            </w:r>
            <w:proofErr w:type="gramEnd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international public policy issues relating to the risk of illicit use of information and communication technologies</w:t>
            </w:r>
            <w:bookmarkEnd w:id="43"/>
          </w:p>
        </w:tc>
        <w:tc>
          <w:tcPr>
            <w:tcW w:w="4230" w:type="dxa"/>
          </w:tcPr>
          <w:p w14:paraId="77FA5A3E" w14:textId="242CC36F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AFCP/55A1/6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5A64F455" w14:textId="2C703C4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6DFE4BC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FAED90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5BF309A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01C8CE91" w14:textId="0AC5A90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24404D27" w14:textId="77777777" w:rsidTr="00D73F42">
        <w:trPr>
          <w:trHeight w:val="365"/>
          <w:jc w:val="center"/>
        </w:trPr>
        <w:tc>
          <w:tcPr>
            <w:tcW w:w="1012" w:type="dxa"/>
          </w:tcPr>
          <w:p w14:paraId="6D4EEAD4" w14:textId="64523C3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175</w:t>
            </w:r>
          </w:p>
        </w:tc>
        <w:tc>
          <w:tcPr>
            <w:tcW w:w="4136" w:type="dxa"/>
          </w:tcPr>
          <w:p w14:paraId="0793BF6E" w14:textId="41DDAB8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44" w:name="_Toc40675773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Telecommunication/information and communication technology accessibility for persons with disabilities and persons with specific needs</w:t>
            </w:r>
            <w:bookmarkEnd w:id="44"/>
          </w:p>
        </w:tc>
        <w:tc>
          <w:tcPr>
            <w:tcW w:w="4230" w:type="dxa"/>
          </w:tcPr>
          <w:p w14:paraId="7009484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AFCP/55A1/7 (MOD)</w:t>
            </w:r>
          </w:p>
          <w:p w14:paraId="51202B15" w14:textId="2F27CD60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IAP/63A1/28 (MOD)</w:t>
            </w:r>
          </w:p>
        </w:tc>
        <w:tc>
          <w:tcPr>
            <w:tcW w:w="990" w:type="dxa"/>
          </w:tcPr>
          <w:p w14:paraId="5A21B47F" w14:textId="3ACBC06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5A164D3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1EF64C4E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DT/19</w:t>
            </w:r>
          </w:p>
          <w:p w14:paraId="249E2CF3" w14:textId="7610ABBB" w:rsidR="00A66DEE" w:rsidRPr="00905C1D" w:rsidRDefault="00A66DEE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DT/61</w:t>
            </w:r>
          </w:p>
        </w:tc>
        <w:tc>
          <w:tcPr>
            <w:tcW w:w="990" w:type="dxa"/>
          </w:tcPr>
          <w:p w14:paraId="532E167A" w14:textId="4773F9E4" w:rsidR="00D73F42" w:rsidRDefault="000E5C7F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C/122</w:t>
            </w:r>
          </w:p>
          <w:p w14:paraId="45334F36" w14:textId="39461631" w:rsidR="00DB640C" w:rsidRPr="00905C1D" w:rsidRDefault="00DB640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178AEE15" w14:textId="77777777" w:rsidR="00D73F42" w:rsidRDefault="00354EF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C/127</w:t>
            </w:r>
          </w:p>
          <w:p w14:paraId="0D39FD8E" w14:textId="77777777" w:rsidR="00354EF0" w:rsidRDefault="00354EF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  <w:p w14:paraId="2EED1159" w14:textId="77777777" w:rsidR="00FF5E72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C/151</w:t>
            </w:r>
          </w:p>
          <w:p w14:paraId="632F2F8E" w14:textId="3E8C5372" w:rsidR="00FF5E72" w:rsidRPr="00905C1D" w:rsidRDefault="00FF5E7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115D3AC9" w14:textId="77777777" w:rsidTr="00D73F42">
        <w:trPr>
          <w:trHeight w:val="365"/>
          <w:jc w:val="center"/>
        </w:trPr>
        <w:tc>
          <w:tcPr>
            <w:tcW w:w="1012" w:type="dxa"/>
          </w:tcPr>
          <w:p w14:paraId="51DCA097" w14:textId="24FEAB3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176</w:t>
            </w:r>
          </w:p>
        </w:tc>
        <w:tc>
          <w:tcPr>
            <w:tcW w:w="4136" w:type="dxa"/>
          </w:tcPr>
          <w:p w14:paraId="1809AF61" w14:textId="58FB914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45" w:name="_Toc406757736"/>
            <w:r w:rsidRPr="00763A4B">
              <w:rPr>
                <w:rFonts w:asciiTheme="minorHAnsi" w:hAnsiTheme="minorHAnsi"/>
                <w:sz w:val="21"/>
                <w:szCs w:val="21"/>
              </w:rPr>
              <w:t>Human exposure to and measurement of electromagnetic fields</w:t>
            </w:r>
            <w:bookmarkEnd w:id="45"/>
          </w:p>
        </w:tc>
        <w:tc>
          <w:tcPr>
            <w:tcW w:w="4230" w:type="dxa"/>
          </w:tcPr>
          <w:p w14:paraId="46006BD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AFCP/55A3/7 (MOD)</w:t>
            </w:r>
          </w:p>
          <w:p w14:paraId="154C9675" w14:textId="1936E3CA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CAF/70/3 (MOD)</w:t>
            </w:r>
          </w:p>
        </w:tc>
        <w:tc>
          <w:tcPr>
            <w:tcW w:w="990" w:type="dxa"/>
          </w:tcPr>
          <w:p w14:paraId="3634C90B" w14:textId="35A0B0F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221169D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B522BC8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DT/20</w:t>
            </w:r>
          </w:p>
          <w:p w14:paraId="111705F9" w14:textId="74DBAE73" w:rsidR="004A620A" w:rsidRPr="00905C1D" w:rsidRDefault="004A620A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(Rev.1)</w:t>
            </w:r>
          </w:p>
        </w:tc>
        <w:tc>
          <w:tcPr>
            <w:tcW w:w="990" w:type="dxa"/>
          </w:tcPr>
          <w:p w14:paraId="1A8E852F" w14:textId="649716C0" w:rsidR="00D73F42" w:rsidRDefault="007B77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</w:t>
            </w:r>
            <w:r w:rsidR="0052514B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/118</w:t>
            </w:r>
          </w:p>
          <w:p w14:paraId="37F04D96" w14:textId="196C3EBF" w:rsidR="0052514B" w:rsidRPr="00905C1D" w:rsidRDefault="0052514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12F84074" w14:textId="77777777" w:rsidR="00D73F42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C/121</w:t>
            </w:r>
          </w:p>
          <w:p w14:paraId="3B4CEE42" w14:textId="6B097F09" w:rsidR="00505CD8" w:rsidRPr="00905C1D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0285D5BA" w14:textId="77777777" w:rsidTr="00D73F42">
        <w:trPr>
          <w:trHeight w:val="365"/>
          <w:jc w:val="center"/>
        </w:trPr>
        <w:tc>
          <w:tcPr>
            <w:tcW w:w="1012" w:type="dxa"/>
          </w:tcPr>
          <w:p w14:paraId="40A4FE92" w14:textId="69CD827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177</w:t>
            </w:r>
          </w:p>
        </w:tc>
        <w:tc>
          <w:tcPr>
            <w:tcW w:w="4136" w:type="dxa"/>
          </w:tcPr>
          <w:p w14:paraId="14C700CE" w14:textId="0C11FC8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46" w:name="_Toc40675773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Conformance and interoperability</w:t>
            </w:r>
            <w:bookmarkEnd w:id="46"/>
          </w:p>
        </w:tc>
        <w:tc>
          <w:tcPr>
            <w:tcW w:w="4230" w:type="dxa"/>
          </w:tcPr>
          <w:p w14:paraId="036E8B9D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ACP/64A1/18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1AD5FD30" w14:textId="3323E756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AFCP/55A4/9 (MOD)</w:t>
            </w:r>
          </w:p>
          <w:p w14:paraId="1E5EC8D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RCC/62A1/15 (MOD)</w:t>
            </w:r>
          </w:p>
          <w:p w14:paraId="354AE47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IAP/63A1/32 (MOD)</w:t>
            </w:r>
          </w:p>
          <w:p w14:paraId="3052F0A5" w14:textId="152BDB0A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lastRenderedPageBreak/>
              <w:t>ARB/72A1/20 (MOD)</w:t>
            </w:r>
          </w:p>
        </w:tc>
        <w:tc>
          <w:tcPr>
            <w:tcW w:w="990" w:type="dxa"/>
          </w:tcPr>
          <w:p w14:paraId="78E6B7CA" w14:textId="70B2D2F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5</w:t>
            </w:r>
          </w:p>
        </w:tc>
        <w:tc>
          <w:tcPr>
            <w:tcW w:w="990" w:type="dxa"/>
          </w:tcPr>
          <w:p w14:paraId="2264DAD9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DL/16</w:t>
            </w:r>
          </w:p>
          <w:p w14:paraId="3581AE95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DL/28</w:t>
            </w:r>
          </w:p>
          <w:p w14:paraId="4625B605" w14:textId="09D9AA25" w:rsidR="00D73F42" w:rsidRPr="004225CF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225CF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(Note)</w:t>
            </w:r>
          </w:p>
        </w:tc>
        <w:tc>
          <w:tcPr>
            <w:tcW w:w="990" w:type="dxa"/>
          </w:tcPr>
          <w:p w14:paraId="2FC4BE8D" w14:textId="5C56393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DT/12</w:t>
            </w:r>
          </w:p>
        </w:tc>
        <w:tc>
          <w:tcPr>
            <w:tcW w:w="990" w:type="dxa"/>
          </w:tcPr>
          <w:p w14:paraId="55BC9D4F" w14:textId="77777777" w:rsidR="00D73F42" w:rsidRDefault="0043421F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C/109</w:t>
            </w:r>
          </w:p>
          <w:p w14:paraId="7C73CCFB" w14:textId="3A73F95C" w:rsidR="0043421F" w:rsidRPr="00905C1D" w:rsidRDefault="0043421F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1036AC00" w14:textId="77777777" w:rsidR="00D73F42" w:rsidRPr="001B4D53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eastAsia="ko-KR" w:bidi="th-TH"/>
              </w:rPr>
            </w:pPr>
            <w:r w:rsidRPr="001B4D5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eastAsia="ko-KR" w:bidi="th-TH"/>
              </w:rPr>
              <w:t>C/113</w:t>
            </w:r>
          </w:p>
          <w:p w14:paraId="29CEEDCF" w14:textId="15797CCD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1B4D53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eastAsia="ko-KR" w:bidi="th-TH"/>
              </w:rPr>
              <w:t>(MOD)</w:t>
            </w:r>
          </w:p>
        </w:tc>
      </w:tr>
      <w:tr w:rsidR="00D73F42" w:rsidRPr="00763A4B" w14:paraId="2DEFD306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364E489" w14:textId="4E7EC36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178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0A03CCE" w14:textId="701A5BA4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ITU role in organizing the work on technical aspects of telecommunication networks to support the Internet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470FE29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D3378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B06C8B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E4F83E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573FDD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830F54" w14:textId="018BA63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011D86C1" w14:textId="77777777" w:rsidTr="00D73F42">
        <w:trPr>
          <w:trHeight w:val="365"/>
          <w:jc w:val="center"/>
        </w:trPr>
        <w:tc>
          <w:tcPr>
            <w:tcW w:w="1012" w:type="dxa"/>
          </w:tcPr>
          <w:p w14:paraId="647F47EC" w14:textId="3E3AA90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179</w:t>
            </w:r>
          </w:p>
        </w:tc>
        <w:tc>
          <w:tcPr>
            <w:tcW w:w="4136" w:type="dxa"/>
          </w:tcPr>
          <w:p w14:paraId="01F7122A" w14:textId="6B7239BE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47" w:name="_Toc406757740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ITU’s role in child online protection</w:t>
            </w:r>
            <w:bookmarkEnd w:id="47"/>
          </w:p>
        </w:tc>
        <w:tc>
          <w:tcPr>
            <w:tcW w:w="4230" w:type="dxa"/>
          </w:tcPr>
          <w:p w14:paraId="2D646787" w14:textId="77777777" w:rsidR="00D73F42" w:rsidRDefault="00D73F42" w:rsidP="00653769">
            <w:pPr>
              <w:spacing w:before="60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ACP/64A1/19</w:t>
            </w:r>
            <w:r w:rsidRPr="00081387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 xml:space="preserve"> (MOD)</w:t>
            </w:r>
          </w:p>
          <w:p w14:paraId="55A17E44" w14:textId="08151F74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EUR/48A2/3 (MOD)</w:t>
            </w:r>
          </w:p>
          <w:p w14:paraId="2F75DFC1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AFCP/55A1/8 (MOD)</w:t>
            </w:r>
          </w:p>
          <w:p w14:paraId="5815BBE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RCC/62A1/16 (MOD)</w:t>
            </w:r>
          </w:p>
          <w:p w14:paraId="54D6E0D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IAP/63A1/39 (MOD)</w:t>
            </w:r>
          </w:p>
          <w:p w14:paraId="218F228E" w14:textId="527B7F7A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ARB/72A1/21 (MOD)</w:t>
            </w:r>
          </w:p>
        </w:tc>
        <w:tc>
          <w:tcPr>
            <w:tcW w:w="990" w:type="dxa"/>
          </w:tcPr>
          <w:p w14:paraId="0B2D61A7" w14:textId="68C4CD8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670802C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395EA412" w14:textId="0DA3FEF5" w:rsidR="00D73F42" w:rsidRPr="00905C1D" w:rsidRDefault="0018711F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DT/81</w:t>
            </w:r>
          </w:p>
        </w:tc>
        <w:tc>
          <w:tcPr>
            <w:tcW w:w="990" w:type="dxa"/>
          </w:tcPr>
          <w:p w14:paraId="29E739F9" w14:textId="77777777" w:rsidR="00596D5A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194C73FC" w14:textId="26A7C406" w:rsidR="00D73F42" w:rsidRPr="00905C1D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5AAB24D2" w14:textId="77777777" w:rsidR="00E043C1" w:rsidRP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C/138</w:t>
            </w:r>
          </w:p>
          <w:p w14:paraId="7EC906F9" w14:textId="72B07A6F" w:rsidR="00D73F42" w:rsidRPr="00905C1D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  <w:tr w:rsidR="00D73F42" w:rsidRPr="00763A4B" w14:paraId="163A85F9" w14:textId="77777777" w:rsidTr="00D73F42">
        <w:trPr>
          <w:trHeight w:val="365"/>
          <w:jc w:val="center"/>
        </w:trPr>
        <w:tc>
          <w:tcPr>
            <w:tcW w:w="1012" w:type="dxa"/>
          </w:tcPr>
          <w:p w14:paraId="64C75D2C" w14:textId="66D64515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180</w:t>
            </w:r>
          </w:p>
        </w:tc>
        <w:tc>
          <w:tcPr>
            <w:tcW w:w="4136" w:type="dxa"/>
          </w:tcPr>
          <w:p w14:paraId="4F4E50A1" w14:textId="452527B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48" w:name="_Toc40675774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Facilitating the transition from IPv4 to Ipv6</w:t>
            </w:r>
            <w:bookmarkEnd w:id="48"/>
          </w:p>
        </w:tc>
        <w:tc>
          <w:tcPr>
            <w:tcW w:w="4230" w:type="dxa"/>
          </w:tcPr>
          <w:p w14:paraId="3D70B52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EUR/48A1/3 (MOD)</w:t>
            </w:r>
          </w:p>
          <w:p w14:paraId="27E34D33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</w:t>
            </w:r>
            <w:r w:rsidRPr="006B23CB">
              <w:rPr>
                <w:rFonts w:asciiTheme="minorHAnsi" w:hAnsiTheme="minorHAnsi"/>
                <w:bCs/>
                <w:sz w:val="21"/>
                <w:szCs w:val="21"/>
              </w:rPr>
              <w:t>34</w:t>
            </w:r>
            <w:r w:rsidRPr="006B23CB">
              <w:rPr>
                <w:rFonts w:asciiTheme="minorHAnsi" w:hAnsiTheme="minorHAnsi" w:cs="Angsana New"/>
                <w:sz w:val="21"/>
                <w:szCs w:val="21"/>
                <w:lang w:bidi="th-TH"/>
              </w:rPr>
              <w:t xml:space="preserve"> (MOD)</w:t>
            </w:r>
          </w:p>
          <w:p w14:paraId="56156CC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CAF/70/4 (MOD)</w:t>
            </w:r>
          </w:p>
          <w:p w14:paraId="39DDADF0" w14:textId="0EFBD50F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ARB/72A1/22 (MOD)</w:t>
            </w:r>
          </w:p>
        </w:tc>
        <w:tc>
          <w:tcPr>
            <w:tcW w:w="990" w:type="dxa"/>
          </w:tcPr>
          <w:p w14:paraId="0866AE00" w14:textId="610E73A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662DF95C" w14:textId="3267F36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DL/9</w:t>
            </w:r>
          </w:p>
        </w:tc>
        <w:tc>
          <w:tcPr>
            <w:tcW w:w="990" w:type="dxa"/>
          </w:tcPr>
          <w:p w14:paraId="0CC42394" w14:textId="04E02F46" w:rsidR="00D73F42" w:rsidRPr="00905C1D" w:rsidRDefault="00FA25A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DT/91</w:t>
            </w:r>
          </w:p>
        </w:tc>
        <w:tc>
          <w:tcPr>
            <w:tcW w:w="990" w:type="dxa"/>
          </w:tcPr>
          <w:p w14:paraId="5391239B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C/157</w:t>
            </w:r>
          </w:p>
          <w:p w14:paraId="14988240" w14:textId="020FE1DB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B01DC28" w14:textId="77777777" w:rsidR="00707FC2" w:rsidRPr="00707FC2" w:rsidRDefault="00707FC2" w:rsidP="00707FC2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C/162</w:t>
            </w:r>
          </w:p>
          <w:p w14:paraId="5B95A07B" w14:textId="4167E650" w:rsidR="00D73F42" w:rsidRPr="00905C1D" w:rsidRDefault="00707FC2" w:rsidP="00707FC2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07FC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7B61D4F0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E325B86" w14:textId="6E29591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181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4CEE1B1D" w14:textId="434BD3D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noProof/>
                <w:sz w:val="21"/>
                <w:szCs w:val="21"/>
                <w:lang w:eastAsia="zh-CN"/>
              </w:rPr>
              <w:t>Definitions and terminology relating to building confidence and security in the use of information and communication technologies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56BC2E1C" w14:textId="77777777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C41D74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ED1A0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70C912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A47AD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82A573F" w14:textId="39C99D4E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52B12001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332FF35" w14:textId="4F0AF57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182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0675968F" w14:textId="72788516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49" w:name="_Toc40675774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The role of telecommunications/</w:t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br/>
              <w:t xml:space="preserve">information and communication technologies </w:t>
            </w:r>
            <w:proofErr w:type="gramStart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in regard to</w:t>
            </w:r>
            <w:proofErr w:type="gramEnd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 climate change and the protection of the environment</w:t>
            </w:r>
            <w:bookmarkEnd w:id="49"/>
          </w:p>
        </w:tc>
        <w:tc>
          <w:tcPr>
            <w:tcW w:w="4230" w:type="dxa"/>
            <w:shd w:val="clear" w:color="auto" w:fill="F2F2F2" w:themeFill="background1" w:themeFillShade="F2"/>
          </w:tcPr>
          <w:p w14:paraId="52C1F28C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582B97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31173C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F927A1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DE2E5B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161DEE6" w14:textId="6F08C10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C7F35AB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7025A957" w14:textId="1496A48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FDE6CC8" w14:textId="72330C3C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50" w:name="_Toc406757746"/>
            <w:r w:rsidRPr="00763A4B">
              <w:rPr>
                <w:rFonts w:asciiTheme="minorHAnsi" w:hAnsiTheme="minorHAnsi"/>
                <w:sz w:val="21"/>
                <w:szCs w:val="21"/>
              </w:rPr>
              <w:t>Telecommunication/Information and Communication Technology applications for e-health</w:t>
            </w:r>
            <w:bookmarkEnd w:id="50"/>
          </w:p>
        </w:tc>
        <w:tc>
          <w:tcPr>
            <w:tcW w:w="4230" w:type="dxa"/>
            <w:shd w:val="clear" w:color="auto" w:fill="F2F2F2" w:themeFill="background1" w:themeFillShade="F2"/>
          </w:tcPr>
          <w:p w14:paraId="794C356D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BAA8809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831C1C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7E3903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D62684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01F5150" w14:textId="4494719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01B1D1D9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073A9F2A" w14:textId="2B694C4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184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6EF8D104" w14:textId="01A07B58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Facilitating digital inclusion initiatives for indigenous peoples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358CD754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72D8D60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995903E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9CB517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A83057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80061B9" w14:textId="6B90511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317C853C" w14:textId="77777777" w:rsidTr="00D73F42">
        <w:trPr>
          <w:trHeight w:val="365"/>
          <w:jc w:val="center"/>
        </w:trPr>
        <w:tc>
          <w:tcPr>
            <w:tcW w:w="1012" w:type="dxa"/>
          </w:tcPr>
          <w:p w14:paraId="1DCC2AEE" w14:textId="04A884E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185</w:t>
            </w:r>
          </w:p>
        </w:tc>
        <w:tc>
          <w:tcPr>
            <w:tcW w:w="4136" w:type="dxa"/>
          </w:tcPr>
          <w:p w14:paraId="3C97AFAD" w14:textId="4FFEA87F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1" w:name="_Toc406757748"/>
            <w:r w:rsidRPr="00763A4B">
              <w:rPr>
                <w:rFonts w:asciiTheme="minorHAnsi" w:hAnsiTheme="minorHAnsi"/>
                <w:sz w:val="21"/>
                <w:szCs w:val="21"/>
              </w:rPr>
              <w:t>Global flight tracking</w:t>
            </w: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 xml:space="preserve"> for civil aviation</w:t>
            </w:r>
            <w:bookmarkEnd w:id="51"/>
          </w:p>
        </w:tc>
        <w:tc>
          <w:tcPr>
            <w:tcW w:w="4230" w:type="dxa"/>
          </w:tcPr>
          <w:p w14:paraId="6679CD79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ACP/64A1/20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(SUP)</w:t>
            </w:r>
          </w:p>
          <w:p w14:paraId="589B814E" w14:textId="269969BA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eastAsia="ko-KR"/>
              </w:rPr>
              <w:t>USA/18/9 (SUP)</w:t>
            </w:r>
          </w:p>
          <w:p w14:paraId="60BC739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lastRenderedPageBreak/>
              <w:t>EUR/48A1/6 (SUP)</w:t>
            </w:r>
          </w:p>
          <w:p w14:paraId="38AC258D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AFCP/55A1/9 (SUP)</w:t>
            </w:r>
          </w:p>
          <w:p w14:paraId="3F29720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RCC/62A1/17 (SUP)</w:t>
            </w:r>
          </w:p>
          <w:p w14:paraId="34096924" w14:textId="77777777" w:rsidR="00D73F42" w:rsidRPr="00763A4B" w:rsidRDefault="00D73F42" w:rsidP="00653769">
            <w:pPr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 (SUP)</w:t>
            </w:r>
          </w:p>
          <w:p w14:paraId="573AA5A5" w14:textId="68134CB0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ARB/72A1/29 (SUP)</w:t>
            </w:r>
          </w:p>
        </w:tc>
        <w:tc>
          <w:tcPr>
            <w:tcW w:w="990" w:type="dxa"/>
          </w:tcPr>
          <w:p w14:paraId="7FF1A24C" w14:textId="766D6BF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F35DC2">
              <w:rPr>
                <w:rFonts w:asciiTheme="minorHAnsi" w:hAnsiTheme="minorHAnsi" w:cs="Angsana New"/>
                <w:b/>
                <w:sz w:val="21"/>
                <w:szCs w:val="21"/>
                <w:highlight w:val="green"/>
                <w:lang w:bidi="th-TH"/>
              </w:rPr>
              <w:lastRenderedPageBreak/>
              <w:t>PL</w:t>
            </w:r>
          </w:p>
        </w:tc>
        <w:tc>
          <w:tcPr>
            <w:tcW w:w="990" w:type="dxa"/>
          </w:tcPr>
          <w:p w14:paraId="73EC4B5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B146ED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ECBB2B5" w14:textId="77777777" w:rsidR="00D73F42" w:rsidRDefault="000A44BD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C/115</w:t>
            </w:r>
          </w:p>
          <w:p w14:paraId="276E8F6F" w14:textId="5A3FD92C" w:rsidR="000A44BD" w:rsidRPr="00905C1D" w:rsidRDefault="000A44BD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5BFB9C29" w14:textId="77777777" w:rsidR="00D73F42" w:rsidRPr="0077582C" w:rsidRDefault="00D80A1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77582C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C/117</w:t>
            </w:r>
          </w:p>
          <w:p w14:paraId="69EC8378" w14:textId="722C9340" w:rsidR="00D80A15" w:rsidRPr="00905C1D" w:rsidRDefault="00D80A1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77582C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(SUP)</w:t>
            </w:r>
          </w:p>
        </w:tc>
      </w:tr>
      <w:tr w:rsidR="00D73F42" w:rsidRPr="00763A4B" w14:paraId="4877903C" w14:textId="77777777" w:rsidTr="00D73F42">
        <w:trPr>
          <w:trHeight w:val="365"/>
          <w:jc w:val="center"/>
        </w:trPr>
        <w:tc>
          <w:tcPr>
            <w:tcW w:w="1012" w:type="dxa"/>
          </w:tcPr>
          <w:p w14:paraId="11102531" w14:textId="4771E822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186</w:t>
            </w:r>
          </w:p>
        </w:tc>
        <w:tc>
          <w:tcPr>
            <w:tcW w:w="4136" w:type="dxa"/>
          </w:tcPr>
          <w:p w14:paraId="336F8CD6" w14:textId="77E34547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2" w:name="_Toc406757750"/>
            <w:r w:rsidRPr="00763A4B">
              <w:rPr>
                <w:rFonts w:asciiTheme="minorHAnsi" w:hAnsiTheme="minorHAnsi"/>
                <w:noProof/>
                <w:color w:val="000000"/>
                <w:sz w:val="21"/>
                <w:szCs w:val="21"/>
              </w:rPr>
              <w:t>Strengthening the role of ITU with regard to transparency and confidence-building measures in outer space activities</w:t>
            </w:r>
            <w:bookmarkEnd w:id="52"/>
          </w:p>
        </w:tc>
        <w:tc>
          <w:tcPr>
            <w:tcW w:w="4230" w:type="dxa"/>
          </w:tcPr>
          <w:p w14:paraId="576A64B5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ACP/64A1/21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55DFF575" w14:textId="79A2036D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AFCP/55A1/10 (MOD)</w:t>
            </w:r>
          </w:p>
        </w:tc>
        <w:tc>
          <w:tcPr>
            <w:tcW w:w="990" w:type="dxa"/>
          </w:tcPr>
          <w:p w14:paraId="0BD85DCD" w14:textId="1755487F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06934237" w14:textId="5BD7D38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DL/29</w:t>
            </w:r>
          </w:p>
        </w:tc>
        <w:tc>
          <w:tcPr>
            <w:tcW w:w="990" w:type="dxa"/>
          </w:tcPr>
          <w:p w14:paraId="45ACF5E6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DT/14</w:t>
            </w:r>
          </w:p>
          <w:p w14:paraId="74E99170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DT/46</w:t>
            </w:r>
          </w:p>
          <w:p w14:paraId="5A5FE90F" w14:textId="74577B4B" w:rsidR="00CC6FA7" w:rsidRPr="00CC6FA7" w:rsidRDefault="00CC6FA7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CC6FA7">
              <w:rPr>
                <w:rFonts w:asciiTheme="minorHAnsi" w:hAnsiTheme="minorHAnsi"/>
                <w:sz w:val="21"/>
                <w:szCs w:val="21"/>
              </w:rPr>
              <w:t>(Rev.1)</w:t>
            </w:r>
          </w:p>
        </w:tc>
        <w:tc>
          <w:tcPr>
            <w:tcW w:w="990" w:type="dxa"/>
          </w:tcPr>
          <w:p w14:paraId="6C72588F" w14:textId="393BCDBD" w:rsidR="00D73F42" w:rsidRDefault="0066703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C/122</w:t>
            </w:r>
          </w:p>
          <w:p w14:paraId="175F604D" w14:textId="214EE938" w:rsidR="00DB640C" w:rsidRPr="00905C1D" w:rsidRDefault="00DB640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68A1688C" w14:textId="77777777" w:rsidR="00D73F42" w:rsidRDefault="00354EF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4EF0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C/127</w:t>
            </w:r>
          </w:p>
          <w:p w14:paraId="2C7CBD51" w14:textId="520BA04C" w:rsidR="00354EF0" w:rsidRPr="00905C1D" w:rsidRDefault="00354EF0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354EF0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  <w:tr w:rsidR="00D73F42" w:rsidRPr="00763A4B" w14:paraId="570879FF" w14:textId="77777777" w:rsidTr="00D73F42">
        <w:trPr>
          <w:trHeight w:val="365"/>
          <w:jc w:val="center"/>
        </w:trPr>
        <w:tc>
          <w:tcPr>
            <w:tcW w:w="1012" w:type="dxa"/>
          </w:tcPr>
          <w:p w14:paraId="2DE53666" w14:textId="5D9AC44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187</w:t>
            </w:r>
          </w:p>
        </w:tc>
        <w:tc>
          <w:tcPr>
            <w:tcW w:w="4136" w:type="dxa"/>
          </w:tcPr>
          <w:p w14:paraId="4D64B069" w14:textId="1569DE19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53" w:name="_Toc406757752"/>
            <w:r w:rsidRPr="00763A4B">
              <w:rPr>
                <w:rFonts w:asciiTheme="minorHAnsi" w:eastAsia="Calibri" w:hAnsiTheme="minorHAnsi"/>
                <w:sz w:val="21"/>
                <w:szCs w:val="21"/>
              </w:rPr>
              <w:t>Review of the current methodologies and development of a future vision for the participation of Sector Members, Associates and Academia in the activities of ITU</w:t>
            </w:r>
            <w:bookmarkEnd w:id="53"/>
          </w:p>
        </w:tc>
        <w:tc>
          <w:tcPr>
            <w:tcW w:w="4230" w:type="dxa"/>
          </w:tcPr>
          <w:p w14:paraId="197A1EE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EUR/48A2/15 (SUP)</w:t>
            </w:r>
          </w:p>
          <w:p w14:paraId="1BB111BB" w14:textId="7D014CA0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IAP/63A1/51 (SUP)</w:t>
            </w:r>
          </w:p>
        </w:tc>
        <w:tc>
          <w:tcPr>
            <w:tcW w:w="990" w:type="dxa"/>
          </w:tcPr>
          <w:p w14:paraId="7301FB76" w14:textId="3DCAEB1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2E18D77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0A0F35A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21DAF237" w14:textId="4CB06B47" w:rsidR="00D73F42" w:rsidRDefault="0043421F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C/109</w:t>
            </w:r>
          </w:p>
          <w:p w14:paraId="70AE0B95" w14:textId="4B04EEAB" w:rsidR="0043421F" w:rsidRPr="00905C1D" w:rsidRDefault="0043421F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  <w:tc>
          <w:tcPr>
            <w:tcW w:w="990" w:type="dxa"/>
          </w:tcPr>
          <w:p w14:paraId="59B31AA4" w14:textId="77777777" w:rsidR="00D73F42" w:rsidRDefault="00C97AD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C/113</w:t>
            </w:r>
          </w:p>
          <w:p w14:paraId="048AAC81" w14:textId="536DD37D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</w:tr>
      <w:tr w:rsidR="00D73F42" w:rsidRPr="00763A4B" w14:paraId="7AD6649B" w14:textId="77777777" w:rsidTr="00D73F42">
        <w:trPr>
          <w:trHeight w:val="365"/>
          <w:jc w:val="center"/>
        </w:trPr>
        <w:tc>
          <w:tcPr>
            <w:tcW w:w="1012" w:type="dxa"/>
          </w:tcPr>
          <w:p w14:paraId="7B3D211F" w14:textId="35E590DC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188</w:t>
            </w:r>
          </w:p>
        </w:tc>
        <w:tc>
          <w:tcPr>
            <w:tcW w:w="4136" w:type="dxa"/>
          </w:tcPr>
          <w:p w14:paraId="732C9B45" w14:textId="42F30FC7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4" w:name="_Toc40675775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Combating counterfeit telecommunication/information and communication technology devices</w:t>
            </w:r>
            <w:bookmarkEnd w:id="54"/>
          </w:p>
        </w:tc>
        <w:tc>
          <w:tcPr>
            <w:tcW w:w="4230" w:type="dxa"/>
          </w:tcPr>
          <w:p w14:paraId="01B1268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EUR/48A1/4 (MOD)</w:t>
            </w:r>
          </w:p>
          <w:p w14:paraId="0420C039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RCC/62A1/18 (</w:t>
            </w: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)</w:t>
            </w:r>
          </w:p>
          <w:p w14:paraId="777B0BB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 (MOD)</w:t>
            </w:r>
          </w:p>
          <w:p w14:paraId="467E8255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CAF/70/5 (MOD)</w:t>
            </w:r>
          </w:p>
          <w:p w14:paraId="673621BF" w14:textId="7E5ACD6B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ARB/72A1/23 (MOD)</w:t>
            </w:r>
          </w:p>
        </w:tc>
        <w:tc>
          <w:tcPr>
            <w:tcW w:w="990" w:type="dxa"/>
          </w:tcPr>
          <w:p w14:paraId="22B99639" w14:textId="2CAA42C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6A3E5684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DL/43</w:t>
            </w:r>
          </w:p>
          <w:p w14:paraId="7B641A21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4225CF">
              <w:rPr>
                <w:rFonts w:asciiTheme="minorHAnsi" w:hAnsiTheme="minorHAnsi" w:cs="Angsana New"/>
                <w:sz w:val="21"/>
                <w:szCs w:val="21"/>
                <w:lang w:bidi="th-TH"/>
              </w:rPr>
              <w:t>(Note)</w:t>
            </w:r>
          </w:p>
          <w:p w14:paraId="44C4C985" w14:textId="3225BB77" w:rsidR="00A66DEE" w:rsidRPr="00A66DEE" w:rsidRDefault="00A66DEE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A66DE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DL/65</w:t>
            </w:r>
          </w:p>
        </w:tc>
        <w:tc>
          <w:tcPr>
            <w:tcW w:w="990" w:type="dxa"/>
          </w:tcPr>
          <w:p w14:paraId="4C73D1BA" w14:textId="3D1352F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DT/29</w:t>
            </w:r>
            <w:r w:rsidR="0073350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 xml:space="preserve"> DT/77</w:t>
            </w:r>
          </w:p>
        </w:tc>
        <w:tc>
          <w:tcPr>
            <w:tcW w:w="990" w:type="dxa"/>
          </w:tcPr>
          <w:p w14:paraId="67525DD6" w14:textId="77777777" w:rsidR="00D73F42" w:rsidRDefault="0073350D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C/141</w:t>
            </w:r>
          </w:p>
          <w:p w14:paraId="60F8F7F4" w14:textId="17518C76" w:rsidR="0073350D" w:rsidRPr="00905C1D" w:rsidRDefault="0073350D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16F9799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C/149</w:t>
            </w:r>
          </w:p>
          <w:p w14:paraId="1241A151" w14:textId="4117B8AD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6FE2DFD0" w14:textId="77777777" w:rsidTr="00D73F42">
        <w:trPr>
          <w:trHeight w:val="365"/>
          <w:jc w:val="center"/>
        </w:trPr>
        <w:tc>
          <w:tcPr>
            <w:tcW w:w="1012" w:type="dxa"/>
          </w:tcPr>
          <w:p w14:paraId="0DDE99C1" w14:textId="7C877A3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189</w:t>
            </w:r>
          </w:p>
        </w:tc>
        <w:tc>
          <w:tcPr>
            <w:tcW w:w="4136" w:type="dxa"/>
          </w:tcPr>
          <w:p w14:paraId="2FBD35F0" w14:textId="7468124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5" w:name="_Toc406757756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Assisting Member States to combat and deter mobile device theft</w:t>
            </w:r>
            <w:bookmarkEnd w:id="55"/>
          </w:p>
        </w:tc>
        <w:tc>
          <w:tcPr>
            <w:tcW w:w="4230" w:type="dxa"/>
          </w:tcPr>
          <w:p w14:paraId="57930616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EUR/48A2/17 (MOD)</w:t>
            </w:r>
          </w:p>
          <w:p w14:paraId="3E5D6C6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AFCP/55A2/5 (MOD)</w:t>
            </w:r>
          </w:p>
          <w:p w14:paraId="71D2C476" w14:textId="2114B9A2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IAP/63A1/31 (MOD)</w:t>
            </w:r>
          </w:p>
        </w:tc>
        <w:tc>
          <w:tcPr>
            <w:tcW w:w="990" w:type="dxa"/>
          </w:tcPr>
          <w:p w14:paraId="3DC7DE33" w14:textId="1AD0893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37A423C5" w14:textId="6EC284C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DL/26</w:t>
            </w:r>
          </w:p>
        </w:tc>
        <w:tc>
          <w:tcPr>
            <w:tcW w:w="990" w:type="dxa"/>
          </w:tcPr>
          <w:p w14:paraId="556DBD71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DT/15</w:t>
            </w:r>
          </w:p>
          <w:p w14:paraId="2EFCFCDB" w14:textId="44BB964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DT/37</w:t>
            </w:r>
            <w:r w:rsidR="0073350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 xml:space="preserve"> DT/76</w:t>
            </w:r>
          </w:p>
        </w:tc>
        <w:tc>
          <w:tcPr>
            <w:tcW w:w="990" w:type="dxa"/>
          </w:tcPr>
          <w:p w14:paraId="6B810E36" w14:textId="77777777" w:rsidR="0073350D" w:rsidRDefault="0073350D" w:rsidP="0073350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C/141</w:t>
            </w:r>
          </w:p>
          <w:p w14:paraId="0D3C0A81" w14:textId="510B2773" w:rsidR="00D73F42" w:rsidRPr="00905C1D" w:rsidRDefault="0073350D" w:rsidP="0073350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614947F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C/149</w:t>
            </w:r>
          </w:p>
          <w:p w14:paraId="3A7D318E" w14:textId="1E91A933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65E8B2E1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6DB1167C" w14:textId="33224C40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190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DB890DA" w14:textId="45D40945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56" w:name="_Toc40675775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Countering misappropriation and misuse of international telecommunication numbering resources</w:t>
            </w:r>
            <w:bookmarkEnd w:id="56"/>
          </w:p>
        </w:tc>
        <w:tc>
          <w:tcPr>
            <w:tcW w:w="4230" w:type="dxa"/>
            <w:shd w:val="clear" w:color="auto" w:fill="F2F2F2" w:themeFill="background1" w:themeFillShade="F2"/>
          </w:tcPr>
          <w:p w14:paraId="646C0D7E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204E7F6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7A6A1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944956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624A9BF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72447F1" w14:textId="536BB5A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083D2FC9" w14:textId="77777777" w:rsidTr="00D73F42">
        <w:trPr>
          <w:trHeight w:val="365"/>
          <w:jc w:val="center"/>
        </w:trPr>
        <w:tc>
          <w:tcPr>
            <w:tcW w:w="1012" w:type="dxa"/>
          </w:tcPr>
          <w:p w14:paraId="2B2342C6" w14:textId="7274639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191</w:t>
            </w:r>
          </w:p>
        </w:tc>
        <w:tc>
          <w:tcPr>
            <w:tcW w:w="4136" w:type="dxa"/>
          </w:tcPr>
          <w:p w14:paraId="02C56207" w14:textId="761EB68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57" w:name="_Toc406757760"/>
            <w:r w:rsidRPr="00763A4B">
              <w:rPr>
                <w:rFonts w:asciiTheme="minorHAnsi" w:hAnsiTheme="minorHAnsi"/>
                <w:sz w:val="21"/>
                <w:szCs w:val="21"/>
              </w:rPr>
              <w:t>Strategy for the coordination of efforts among the three Sectors of the Union</w:t>
            </w:r>
            <w:bookmarkEnd w:id="57"/>
          </w:p>
        </w:tc>
        <w:tc>
          <w:tcPr>
            <w:tcW w:w="4230" w:type="dxa"/>
          </w:tcPr>
          <w:p w14:paraId="134C7ADC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EUR/48A2/20 (MOD)</w:t>
            </w:r>
          </w:p>
          <w:p w14:paraId="7C0318F5" w14:textId="78121778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RCC/62A1/19 (MOD)</w:t>
            </w:r>
          </w:p>
        </w:tc>
        <w:tc>
          <w:tcPr>
            <w:tcW w:w="990" w:type="dxa"/>
          </w:tcPr>
          <w:p w14:paraId="1DE158F4" w14:textId="5C5C5C1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905C1D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6</w:t>
            </w:r>
          </w:p>
        </w:tc>
        <w:tc>
          <w:tcPr>
            <w:tcW w:w="990" w:type="dxa"/>
          </w:tcPr>
          <w:p w14:paraId="691E5C7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CCEE4B3" w14:textId="47372AC0" w:rsidR="00D73F42" w:rsidRPr="00905C1D" w:rsidRDefault="00FA25A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DT/94</w:t>
            </w:r>
          </w:p>
        </w:tc>
        <w:tc>
          <w:tcPr>
            <w:tcW w:w="990" w:type="dxa"/>
          </w:tcPr>
          <w:p w14:paraId="571A5B29" w14:textId="1BF6BE95" w:rsidR="00D73F42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</w:t>
            </w:r>
            <w:r w:rsidR="00AD03A2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32</w:t>
            </w:r>
          </w:p>
          <w:p w14:paraId="0013D5EC" w14:textId="1B3185CE" w:rsidR="00A82396" w:rsidRPr="00905C1D" w:rsidRDefault="00A8239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4E8052AC" w14:textId="77777777" w:rsidR="00D73F42" w:rsidRDefault="00F7756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C/137</w:t>
            </w:r>
          </w:p>
          <w:p w14:paraId="38289732" w14:textId="1BC40DEF" w:rsidR="00F77560" w:rsidRPr="00905C1D" w:rsidRDefault="00F77560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14:paraId="2F287BB9" w14:textId="77777777" w:rsidTr="00D73F42">
        <w:trPr>
          <w:trHeight w:val="365"/>
          <w:jc w:val="center"/>
        </w:trPr>
        <w:tc>
          <w:tcPr>
            <w:tcW w:w="1012" w:type="dxa"/>
          </w:tcPr>
          <w:p w14:paraId="2E5EE499" w14:textId="691B56B8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192</w:t>
            </w:r>
          </w:p>
        </w:tc>
        <w:tc>
          <w:tcPr>
            <w:tcW w:w="4136" w:type="dxa"/>
          </w:tcPr>
          <w:p w14:paraId="09748C5D" w14:textId="58DAC20F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8" w:name="_Toc406757762"/>
            <w:r w:rsidRPr="00763A4B">
              <w:rPr>
                <w:rFonts w:asciiTheme="minorHAnsi" w:hAnsiTheme="minorHAnsi"/>
                <w:sz w:val="21"/>
                <w:szCs w:val="21"/>
              </w:rPr>
              <w:t>ITU participation in memoranda of understanding with financial and/or strategic implications</w:t>
            </w:r>
            <w:bookmarkEnd w:id="58"/>
          </w:p>
        </w:tc>
        <w:tc>
          <w:tcPr>
            <w:tcW w:w="4230" w:type="dxa"/>
          </w:tcPr>
          <w:p w14:paraId="5B53A4E5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EUR/48A2/14 (</w:t>
            </w:r>
            <w:r w:rsidRPr="00763A4B">
              <w:rPr>
                <w:rFonts w:asciiTheme="minorHAnsi" w:hAnsiTheme="minorHAnsi"/>
                <w:sz w:val="21"/>
                <w:szCs w:val="21"/>
                <w:u w:val="single"/>
              </w:rPr>
              <w:t>NOC</w:t>
            </w:r>
            <w:r w:rsidRPr="00763A4B">
              <w:rPr>
                <w:rFonts w:asciiTheme="minorHAnsi" w:hAnsiTheme="minorHAnsi"/>
                <w:sz w:val="21"/>
                <w:szCs w:val="21"/>
              </w:rPr>
              <w:t>)</w:t>
            </w:r>
          </w:p>
          <w:p w14:paraId="32E9D12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AFCP/55A4/10 (MOD)</w:t>
            </w:r>
          </w:p>
          <w:p w14:paraId="4F0A0848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CAN/USA/66/1 (MOD)</w:t>
            </w:r>
          </w:p>
          <w:p w14:paraId="4EEC8BB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lastRenderedPageBreak/>
              <w:t>ARB/72A1/30 (SUP)</w:t>
            </w:r>
          </w:p>
          <w:p w14:paraId="556C2CA5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31F9ABF4" w14:textId="5685243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lastRenderedPageBreak/>
              <w:t>6</w:t>
            </w:r>
          </w:p>
        </w:tc>
        <w:tc>
          <w:tcPr>
            <w:tcW w:w="990" w:type="dxa"/>
          </w:tcPr>
          <w:p w14:paraId="52468CB3" w14:textId="38196DF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DL/27</w:t>
            </w:r>
          </w:p>
        </w:tc>
        <w:tc>
          <w:tcPr>
            <w:tcW w:w="990" w:type="dxa"/>
          </w:tcPr>
          <w:p w14:paraId="77909FC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4BF028C6" w14:textId="77777777" w:rsidR="005334FA" w:rsidRDefault="005334FA" w:rsidP="005334FA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C/192</w:t>
            </w:r>
          </w:p>
          <w:p w14:paraId="3B94026C" w14:textId="575915A3" w:rsidR="00C630A4" w:rsidRPr="00905C1D" w:rsidRDefault="005334FA" w:rsidP="005334FA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  <w:tc>
          <w:tcPr>
            <w:tcW w:w="990" w:type="dxa"/>
          </w:tcPr>
          <w:p w14:paraId="7F52DE4D" w14:textId="77777777" w:rsidR="00C630A4" w:rsidRDefault="00E70B4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C/166</w:t>
            </w:r>
          </w:p>
          <w:p w14:paraId="024F16C0" w14:textId="67D5278F" w:rsidR="00E70B41" w:rsidRPr="00905C1D" w:rsidRDefault="00E70B4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(SUP)</w:t>
            </w:r>
          </w:p>
        </w:tc>
      </w:tr>
      <w:tr w:rsidR="00D73F42" w14:paraId="1BF947EA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3F1F35FC" w14:textId="63B807D3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193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2B66E3DB" w14:textId="26111387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59" w:name="_Toc40675776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Support and assistance for Iraq to rebuild its telecommunication sector</w:t>
            </w:r>
            <w:bookmarkEnd w:id="59"/>
          </w:p>
        </w:tc>
        <w:tc>
          <w:tcPr>
            <w:tcW w:w="4230" w:type="dxa"/>
            <w:shd w:val="clear" w:color="auto" w:fill="F2F2F2" w:themeFill="background1" w:themeFillShade="F2"/>
          </w:tcPr>
          <w:p w14:paraId="28B971A0" w14:textId="77777777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D48CA5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1C871C76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65B9ED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E20DF58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3E8FB31" w14:textId="382DBFB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:rsidRPr="00763A4B" w14:paraId="54FA4FF1" w14:textId="77777777" w:rsidTr="00D73F42">
        <w:trPr>
          <w:trHeight w:val="365"/>
          <w:jc w:val="center"/>
        </w:trPr>
        <w:tc>
          <w:tcPr>
            <w:tcW w:w="1012" w:type="dxa"/>
          </w:tcPr>
          <w:p w14:paraId="4548AFED" w14:textId="7826EEC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194</w:t>
            </w:r>
          </w:p>
        </w:tc>
        <w:tc>
          <w:tcPr>
            <w:tcW w:w="4136" w:type="dxa"/>
          </w:tcPr>
          <w:p w14:paraId="109201B9" w14:textId="08A2D56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0" w:name="_Toc406757766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Options for the Union’s headquarters premises over the long term</w:t>
            </w:r>
            <w:bookmarkEnd w:id="60"/>
          </w:p>
        </w:tc>
        <w:tc>
          <w:tcPr>
            <w:tcW w:w="4230" w:type="dxa"/>
          </w:tcPr>
          <w:p w14:paraId="69E1C887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bidi="th-TH"/>
              </w:rPr>
              <w:t>USA/18A1/1 (MOD)</w:t>
            </w:r>
          </w:p>
          <w:p w14:paraId="15D6C367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AFCP/55A2/6 (MOD)</w:t>
            </w:r>
          </w:p>
          <w:p w14:paraId="07F890D3" w14:textId="6B131085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ARB/72A1/31 (SUP)</w:t>
            </w:r>
          </w:p>
        </w:tc>
        <w:tc>
          <w:tcPr>
            <w:tcW w:w="990" w:type="dxa"/>
          </w:tcPr>
          <w:p w14:paraId="65D89DB5" w14:textId="4CCC15D2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6</w:t>
            </w:r>
          </w:p>
        </w:tc>
        <w:tc>
          <w:tcPr>
            <w:tcW w:w="990" w:type="dxa"/>
          </w:tcPr>
          <w:p w14:paraId="6C9F2D5E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DL/58</w:t>
            </w:r>
          </w:p>
          <w:p w14:paraId="4227054A" w14:textId="7FAA8088" w:rsidR="00D73F42" w:rsidRPr="00255C59" w:rsidRDefault="00D73F42" w:rsidP="00653769">
            <w:pPr>
              <w:spacing w:before="60"/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255C59">
              <w:rPr>
                <w:rFonts w:asciiTheme="minorHAnsi" w:hAnsiTheme="minorHAnsi"/>
                <w:sz w:val="21"/>
                <w:szCs w:val="21"/>
              </w:rPr>
              <w:t>(New Res.)</w:t>
            </w:r>
          </w:p>
        </w:tc>
        <w:tc>
          <w:tcPr>
            <w:tcW w:w="990" w:type="dxa"/>
          </w:tcPr>
          <w:p w14:paraId="7839433E" w14:textId="77777777" w:rsidR="00D73F42" w:rsidRDefault="002015BC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DT/62</w:t>
            </w:r>
          </w:p>
          <w:p w14:paraId="6E02CE3B" w14:textId="30C458AD" w:rsidR="00A66DEE" w:rsidRPr="00905C1D" w:rsidRDefault="00A66DEE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  <w:tc>
          <w:tcPr>
            <w:tcW w:w="990" w:type="dxa"/>
          </w:tcPr>
          <w:p w14:paraId="1DFD6AE1" w14:textId="77777777" w:rsidR="00D73F42" w:rsidRDefault="000D1B63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C/125</w:t>
            </w:r>
          </w:p>
          <w:p w14:paraId="4CF9436D" w14:textId="57C4F47D" w:rsidR="000D1B63" w:rsidRPr="00905C1D" w:rsidRDefault="000D1B63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</w:t>
            </w:r>
            <w:r w:rsidR="009F0158">
              <w:rPr>
                <w:rFonts w:asciiTheme="minorHAnsi" w:hAnsiTheme="minorHAnsi"/>
                <w:b/>
                <w:sz w:val="21"/>
                <w:szCs w:val="21"/>
              </w:rPr>
              <w:t>SUP</w:t>
            </w:r>
            <w:r>
              <w:rPr>
                <w:rFonts w:asciiTheme="minorHAnsi" w:hAnsiTheme="minorHAnsi"/>
                <w:b/>
                <w:sz w:val="21"/>
                <w:szCs w:val="21"/>
              </w:rPr>
              <w:t>)</w:t>
            </w:r>
          </w:p>
        </w:tc>
        <w:tc>
          <w:tcPr>
            <w:tcW w:w="990" w:type="dxa"/>
          </w:tcPr>
          <w:p w14:paraId="3A93FAB3" w14:textId="77777777" w:rsidR="00D73F42" w:rsidRDefault="009F015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C/134</w:t>
            </w:r>
          </w:p>
          <w:p w14:paraId="7CAEB247" w14:textId="429958CA" w:rsidR="009F0158" w:rsidRPr="00905C1D" w:rsidRDefault="009F015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278A7C5A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21D9BE06" w14:textId="556DB0CE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195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395BAE1E" w14:textId="6C24BDA7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61" w:name="_Toc406757768"/>
            <w:r w:rsidRPr="00763A4B">
              <w:rPr>
                <w:rFonts w:asciiTheme="minorHAnsi" w:hAnsiTheme="minorHAnsi"/>
                <w:sz w:val="21"/>
                <w:szCs w:val="21"/>
              </w:rPr>
              <w:t>Implementation of the Smart Africa Manifesto</w:t>
            </w:r>
            <w:bookmarkEnd w:id="61"/>
          </w:p>
        </w:tc>
        <w:tc>
          <w:tcPr>
            <w:tcW w:w="4230" w:type="dxa"/>
            <w:shd w:val="clear" w:color="auto" w:fill="F2F2F2" w:themeFill="background1" w:themeFillShade="F2"/>
          </w:tcPr>
          <w:p w14:paraId="0D11C4AE" w14:textId="77777777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DB3110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9A09D12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1B6947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3B5D19B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546AFD76" w14:textId="119C7C6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</w:tr>
      <w:tr w:rsidR="00D73F42" w:rsidRPr="00763A4B" w14:paraId="1FA50527" w14:textId="77777777" w:rsidTr="00D73F42">
        <w:trPr>
          <w:trHeight w:val="365"/>
          <w:jc w:val="center"/>
        </w:trPr>
        <w:tc>
          <w:tcPr>
            <w:tcW w:w="1012" w:type="dxa"/>
          </w:tcPr>
          <w:p w14:paraId="06D14311" w14:textId="588CA24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196</w:t>
            </w:r>
          </w:p>
        </w:tc>
        <w:tc>
          <w:tcPr>
            <w:tcW w:w="4136" w:type="dxa"/>
          </w:tcPr>
          <w:p w14:paraId="2506A9C3" w14:textId="263B873E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2" w:name="_Toc406757770"/>
            <w:r w:rsidRPr="00763A4B">
              <w:rPr>
                <w:rFonts w:asciiTheme="minorHAnsi" w:hAnsiTheme="minorHAnsi"/>
                <w:sz w:val="21"/>
                <w:szCs w:val="21"/>
              </w:rPr>
              <w:t>Protecting telecommunication service users/consumers</w:t>
            </w:r>
            <w:bookmarkEnd w:id="62"/>
          </w:p>
        </w:tc>
        <w:tc>
          <w:tcPr>
            <w:tcW w:w="4230" w:type="dxa"/>
          </w:tcPr>
          <w:p w14:paraId="54C0277E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AFCP/55A1/11 (MOD)</w:t>
            </w:r>
          </w:p>
          <w:p w14:paraId="6AB80209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RCC/62A1/20 (MOD)</w:t>
            </w:r>
          </w:p>
          <w:p w14:paraId="46F69B1D" w14:textId="3032F760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IAP/63A1/18 (MOD)</w:t>
            </w:r>
          </w:p>
        </w:tc>
        <w:tc>
          <w:tcPr>
            <w:tcW w:w="990" w:type="dxa"/>
          </w:tcPr>
          <w:p w14:paraId="7DA98890" w14:textId="4D2CA9F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5</w:t>
            </w:r>
          </w:p>
        </w:tc>
        <w:tc>
          <w:tcPr>
            <w:tcW w:w="990" w:type="dxa"/>
          </w:tcPr>
          <w:p w14:paraId="6BE90521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576B6E7" w14:textId="451D9520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DT/30</w:t>
            </w:r>
          </w:p>
        </w:tc>
        <w:tc>
          <w:tcPr>
            <w:tcW w:w="990" w:type="dxa"/>
          </w:tcPr>
          <w:p w14:paraId="33F54E1B" w14:textId="77777777" w:rsidR="0073350D" w:rsidRDefault="0073350D" w:rsidP="0073350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C/141</w:t>
            </w:r>
          </w:p>
          <w:p w14:paraId="4BA1609E" w14:textId="64C227CA" w:rsidR="00D73F42" w:rsidRPr="00905C1D" w:rsidRDefault="0073350D" w:rsidP="0073350D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514D3EE" w14:textId="77777777" w:rsidR="00E20A83" w:rsidRDefault="00E20A83" w:rsidP="00E20A83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C/149</w:t>
            </w:r>
          </w:p>
          <w:p w14:paraId="165395C3" w14:textId="1B133977" w:rsidR="00D73F42" w:rsidRPr="00905C1D" w:rsidRDefault="00E20A83" w:rsidP="00E20A83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</w:tr>
      <w:tr w:rsidR="00D73F42" w:rsidRPr="00763A4B" w14:paraId="788F2D9B" w14:textId="77777777" w:rsidTr="00D73F42">
        <w:trPr>
          <w:trHeight w:val="365"/>
          <w:jc w:val="center"/>
        </w:trPr>
        <w:tc>
          <w:tcPr>
            <w:tcW w:w="1012" w:type="dxa"/>
          </w:tcPr>
          <w:p w14:paraId="18C35C32" w14:textId="2E48EB2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197</w:t>
            </w:r>
          </w:p>
        </w:tc>
        <w:tc>
          <w:tcPr>
            <w:tcW w:w="4136" w:type="dxa"/>
          </w:tcPr>
          <w:p w14:paraId="19B4B864" w14:textId="3E710EE1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3" w:name="_Toc406757772"/>
            <w:r w:rsidRPr="00763A4B">
              <w:rPr>
                <w:rFonts w:asciiTheme="minorHAnsi" w:eastAsiaTheme="minorEastAsia" w:hAnsiTheme="minorHAnsi"/>
                <w:sz w:val="21"/>
                <w:szCs w:val="21"/>
              </w:rPr>
              <w:t>Facilitating the Internet of Things to prepare for a globally connected world</w:t>
            </w:r>
            <w:bookmarkEnd w:id="63"/>
          </w:p>
        </w:tc>
        <w:tc>
          <w:tcPr>
            <w:tcW w:w="4230" w:type="dxa"/>
          </w:tcPr>
          <w:p w14:paraId="73950465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ACP/64A1/22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54E1681C" w14:textId="0D182D78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EUR/48A1/5 (MOD)</w:t>
            </w:r>
          </w:p>
          <w:p w14:paraId="6663D61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AFCP/55A3/8 (MOD)</w:t>
            </w:r>
          </w:p>
          <w:p w14:paraId="1F19C525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RCC/62A1/21 (MOD)</w:t>
            </w:r>
          </w:p>
          <w:p w14:paraId="3AACCF2B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IAP/63A1/46 (MOD)</w:t>
            </w:r>
          </w:p>
          <w:p w14:paraId="12947D57" w14:textId="77777777" w:rsidR="00D73F42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6B23CB">
              <w:rPr>
                <w:rFonts w:asciiTheme="minorHAnsi" w:hAnsiTheme="minorHAnsi"/>
                <w:sz w:val="21"/>
                <w:szCs w:val="21"/>
              </w:rPr>
              <w:t>IND/71/2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(MOD)</w:t>
            </w:r>
          </w:p>
          <w:p w14:paraId="7694119A" w14:textId="6599287A" w:rsidR="00D73F42" w:rsidRPr="008002B7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ARB/72A1/24 (MOD)</w:t>
            </w:r>
          </w:p>
        </w:tc>
        <w:tc>
          <w:tcPr>
            <w:tcW w:w="990" w:type="dxa"/>
          </w:tcPr>
          <w:p w14:paraId="29744831" w14:textId="5ED46EE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6D025464" w14:textId="5C3F909D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DL/10</w:t>
            </w:r>
          </w:p>
        </w:tc>
        <w:tc>
          <w:tcPr>
            <w:tcW w:w="990" w:type="dxa"/>
          </w:tcPr>
          <w:p w14:paraId="0D6C834E" w14:textId="7FDA39A8" w:rsidR="00D73F42" w:rsidRPr="00905C1D" w:rsidRDefault="00E2393B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</w:t>
            </w:r>
            <w:r w:rsidR="00FA25A6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93</w:t>
            </w:r>
          </w:p>
        </w:tc>
        <w:tc>
          <w:tcPr>
            <w:tcW w:w="990" w:type="dxa"/>
          </w:tcPr>
          <w:p w14:paraId="69D4BC51" w14:textId="77777777" w:rsidR="00D73F42" w:rsidRDefault="00270C7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C-146</w:t>
            </w:r>
          </w:p>
          <w:p w14:paraId="089D64F9" w14:textId="0CF6E590" w:rsidR="00270C76" w:rsidRPr="00905C1D" w:rsidRDefault="00270C76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D7791A4" w14:textId="77777777" w:rsidR="00D73F42" w:rsidRPr="001833A7" w:rsidRDefault="001833A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1833A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C/160</w:t>
            </w:r>
          </w:p>
          <w:p w14:paraId="16F60E4C" w14:textId="79CD8B57" w:rsidR="001833A7" w:rsidRPr="00905C1D" w:rsidRDefault="001833A7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1833A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:rsidRPr="00763A4B" w14:paraId="39C1A91A" w14:textId="77777777" w:rsidTr="00D73F42">
        <w:trPr>
          <w:trHeight w:val="365"/>
          <w:jc w:val="center"/>
        </w:trPr>
        <w:tc>
          <w:tcPr>
            <w:tcW w:w="1012" w:type="dxa"/>
          </w:tcPr>
          <w:p w14:paraId="27D595C3" w14:textId="3FB2C12A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198</w:t>
            </w:r>
          </w:p>
        </w:tc>
        <w:tc>
          <w:tcPr>
            <w:tcW w:w="4136" w:type="dxa"/>
          </w:tcPr>
          <w:p w14:paraId="47DF1675" w14:textId="47A930D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bookmarkStart w:id="64" w:name="_Toc406757774"/>
            <w:r w:rsidRPr="00763A4B">
              <w:rPr>
                <w:rFonts w:asciiTheme="minorHAnsi" w:hAnsiTheme="minorHAnsi"/>
                <w:sz w:val="21"/>
                <w:szCs w:val="21"/>
              </w:rPr>
              <w:t>Empowerment of youth through telecommunication/information and communication technology</w:t>
            </w:r>
            <w:bookmarkEnd w:id="64"/>
          </w:p>
        </w:tc>
        <w:tc>
          <w:tcPr>
            <w:tcW w:w="4230" w:type="dxa"/>
          </w:tcPr>
          <w:p w14:paraId="40C4688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EUR/48A2/2 (MOD)</w:t>
            </w:r>
          </w:p>
          <w:p w14:paraId="02C84523" w14:textId="49E9C4A6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IAP/63A1/19 (MOD)</w:t>
            </w:r>
          </w:p>
        </w:tc>
        <w:tc>
          <w:tcPr>
            <w:tcW w:w="990" w:type="dxa"/>
          </w:tcPr>
          <w:p w14:paraId="5810FEEB" w14:textId="16AF61E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F1067D9" w14:textId="3C717DBB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DL/19</w:t>
            </w:r>
          </w:p>
        </w:tc>
        <w:tc>
          <w:tcPr>
            <w:tcW w:w="990" w:type="dxa"/>
          </w:tcPr>
          <w:p w14:paraId="536CBE95" w14:textId="62A486B4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DT/22</w:t>
            </w:r>
          </w:p>
        </w:tc>
        <w:tc>
          <w:tcPr>
            <w:tcW w:w="990" w:type="dxa"/>
          </w:tcPr>
          <w:p w14:paraId="58951105" w14:textId="77777777" w:rsidR="00D73F42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C/111</w:t>
            </w:r>
          </w:p>
          <w:p w14:paraId="7DA7E14D" w14:textId="1D04A0F1" w:rsidR="00262E45" w:rsidRPr="00905C1D" w:rsidRDefault="00262E45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54801CE1" w14:textId="77777777" w:rsidR="00D73F42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C/113</w:t>
            </w:r>
          </w:p>
          <w:p w14:paraId="0DD8304D" w14:textId="3EC7FAC1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6610FA54" w14:textId="77777777" w:rsidTr="002A0752">
        <w:trPr>
          <w:trHeight w:val="365"/>
          <w:jc w:val="center"/>
        </w:trPr>
        <w:tc>
          <w:tcPr>
            <w:tcW w:w="1012" w:type="dxa"/>
            <w:shd w:val="clear" w:color="auto" w:fill="F2F2F2" w:themeFill="background1" w:themeFillShade="F2"/>
          </w:tcPr>
          <w:p w14:paraId="55812DF3" w14:textId="2829FF74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199</w:t>
            </w:r>
          </w:p>
        </w:tc>
        <w:tc>
          <w:tcPr>
            <w:tcW w:w="4136" w:type="dxa"/>
            <w:shd w:val="clear" w:color="auto" w:fill="F2F2F2" w:themeFill="background1" w:themeFillShade="F2"/>
          </w:tcPr>
          <w:p w14:paraId="57CCA582" w14:textId="6E39D53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Promoting efforts for capacity building on software-defined networking in developing countries</w:t>
            </w:r>
          </w:p>
        </w:tc>
        <w:tc>
          <w:tcPr>
            <w:tcW w:w="4230" w:type="dxa"/>
            <w:shd w:val="clear" w:color="auto" w:fill="F2F2F2" w:themeFill="background1" w:themeFillShade="F2"/>
          </w:tcPr>
          <w:p w14:paraId="63AB632E" w14:textId="77777777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4108D3E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AB5DF85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7E4CB74C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0DEDF78D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  <w:shd w:val="clear" w:color="auto" w:fill="F2F2F2" w:themeFill="background1" w:themeFillShade="F2"/>
          </w:tcPr>
          <w:p w14:paraId="6020D179" w14:textId="2C7B36B1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</w:tr>
      <w:tr w:rsidR="00D73F42" w14:paraId="64461ECE" w14:textId="77777777" w:rsidTr="00D73F42">
        <w:trPr>
          <w:trHeight w:val="365"/>
          <w:jc w:val="center"/>
        </w:trPr>
        <w:tc>
          <w:tcPr>
            <w:tcW w:w="1012" w:type="dxa"/>
          </w:tcPr>
          <w:p w14:paraId="34604D85" w14:textId="3BB665AB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200</w:t>
            </w:r>
          </w:p>
        </w:tc>
        <w:tc>
          <w:tcPr>
            <w:tcW w:w="4136" w:type="dxa"/>
          </w:tcPr>
          <w:p w14:paraId="6D8ABB75" w14:textId="5F672929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5" w:name="_Toc406757778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Connect 2020 Agenda for global telecommunication/information and communication technology development</w:t>
            </w:r>
            <w:bookmarkEnd w:id="65"/>
          </w:p>
        </w:tc>
        <w:tc>
          <w:tcPr>
            <w:tcW w:w="4230" w:type="dxa"/>
          </w:tcPr>
          <w:p w14:paraId="767F65FE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ACP/64A1/23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70514DBD" w14:textId="7F3A3139" w:rsidR="00D73F42" w:rsidRPr="00763A4B" w:rsidRDefault="00D73F42" w:rsidP="0065376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bidi="th-TH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RCC/62A1/22 (MOD)</w:t>
            </w:r>
          </w:p>
        </w:tc>
        <w:tc>
          <w:tcPr>
            <w:tcW w:w="990" w:type="dxa"/>
          </w:tcPr>
          <w:p w14:paraId="7A2031C9" w14:textId="614C5195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4022DC0A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14603464" w14:textId="238402C9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DT53</w:t>
            </w:r>
          </w:p>
        </w:tc>
        <w:tc>
          <w:tcPr>
            <w:tcW w:w="990" w:type="dxa"/>
          </w:tcPr>
          <w:p w14:paraId="3C7E7F3E" w14:textId="0E79C633" w:rsidR="00D73F42" w:rsidRDefault="009413B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</w:t>
            </w:r>
            <w:r w:rsidR="00FB6698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120</w:t>
            </w:r>
          </w:p>
          <w:p w14:paraId="62F944C2" w14:textId="081086F8" w:rsidR="009413B1" w:rsidRPr="00905C1D" w:rsidRDefault="009413B1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6FF10F59" w14:textId="77777777" w:rsidR="00D73F42" w:rsidRPr="00505CD8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505CD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C/121</w:t>
            </w:r>
          </w:p>
          <w:p w14:paraId="49C6A21D" w14:textId="6378DD0E" w:rsidR="00505CD8" w:rsidRPr="00905C1D" w:rsidRDefault="00505CD8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 w:rsidRPr="00505CD8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(MOD)</w:t>
            </w:r>
          </w:p>
        </w:tc>
      </w:tr>
      <w:tr w:rsidR="00D73F42" w14:paraId="5C169CA8" w14:textId="77777777" w:rsidTr="00D73F42">
        <w:trPr>
          <w:trHeight w:val="365"/>
          <w:jc w:val="center"/>
        </w:trPr>
        <w:tc>
          <w:tcPr>
            <w:tcW w:w="1012" w:type="dxa"/>
          </w:tcPr>
          <w:p w14:paraId="7118B0BB" w14:textId="6E5BBD89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201</w:t>
            </w:r>
          </w:p>
        </w:tc>
        <w:tc>
          <w:tcPr>
            <w:tcW w:w="4136" w:type="dxa"/>
          </w:tcPr>
          <w:p w14:paraId="5B40E55A" w14:textId="50832AAD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6" w:name="_Toc406757780"/>
            <w:r w:rsidRPr="00763A4B">
              <w:rPr>
                <w:rFonts w:asciiTheme="minorHAnsi" w:eastAsiaTheme="minorEastAsia" w:hAnsiTheme="minorHAnsi"/>
                <w:sz w:val="21"/>
                <w:szCs w:val="21"/>
              </w:rPr>
              <w:t>Creating an enabling environment for the deployment and use of</w:t>
            </w:r>
            <w:r w:rsidRPr="00763A4B">
              <w:rPr>
                <w:rFonts w:asciiTheme="minorHAnsi" w:hAnsiTheme="minorHAnsi"/>
                <w:noProof/>
                <w:sz w:val="21"/>
                <w:szCs w:val="21"/>
                <w:lang w:val="en-US" w:eastAsia="ko-KR"/>
              </w:rPr>
              <w:t xml:space="preserve"> information and communication technology applications</w:t>
            </w:r>
            <w:bookmarkEnd w:id="66"/>
          </w:p>
        </w:tc>
        <w:tc>
          <w:tcPr>
            <w:tcW w:w="4230" w:type="dxa"/>
          </w:tcPr>
          <w:p w14:paraId="4710DDB7" w14:textId="53091D11" w:rsidR="00D73F42" w:rsidRPr="00763A4B" w:rsidRDefault="00D73F42" w:rsidP="00653769">
            <w:pPr>
              <w:tabs>
                <w:tab w:val="right" w:pos="2419"/>
              </w:tabs>
              <w:spacing w:before="60"/>
              <w:jc w:val="both"/>
              <w:rPr>
                <w:rFonts w:asciiTheme="minorHAnsi" w:hAnsiTheme="minorHAnsi" w:cs="Angsana New"/>
                <w:sz w:val="21"/>
                <w:szCs w:val="21"/>
                <w:highlight w:val="yellow"/>
                <w:u w:val="single"/>
                <w:lang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IAP/63A1/44 (MOD)</w:t>
            </w:r>
          </w:p>
        </w:tc>
        <w:tc>
          <w:tcPr>
            <w:tcW w:w="990" w:type="dxa"/>
          </w:tcPr>
          <w:p w14:paraId="6D169EC1" w14:textId="47E29978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17D533D3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</w:p>
        </w:tc>
        <w:tc>
          <w:tcPr>
            <w:tcW w:w="990" w:type="dxa"/>
          </w:tcPr>
          <w:p w14:paraId="6931D3BB" w14:textId="39EFA36C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DT/44</w:t>
            </w:r>
          </w:p>
        </w:tc>
        <w:tc>
          <w:tcPr>
            <w:tcW w:w="990" w:type="dxa"/>
          </w:tcPr>
          <w:p w14:paraId="4A093F8B" w14:textId="77777777" w:rsidR="00262E45" w:rsidRDefault="00262E45" w:rsidP="00262E4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C/111</w:t>
            </w:r>
          </w:p>
          <w:p w14:paraId="301A1D7D" w14:textId="53541983" w:rsidR="00262E45" w:rsidRPr="00905C1D" w:rsidRDefault="00262E45" w:rsidP="00262E4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  <w:tc>
          <w:tcPr>
            <w:tcW w:w="990" w:type="dxa"/>
          </w:tcPr>
          <w:p w14:paraId="2461494F" w14:textId="77777777" w:rsidR="00D73F42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C/113</w:t>
            </w:r>
          </w:p>
          <w:p w14:paraId="3794A1F9" w14:textId="77D37047" w:rsidR="00C97ADC" w:rsidRPr="00905C1D" w:rsidRDefault="00C97ADC" w:rsidP="0065376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(MOD)</w:t>
            </w:r>
          </w:p>
        </w:tc>
      </w:tr>
      <w:tr w:rsidR="00D73F42" w:rsidRPr="00763A4B" w14:paraId="649566A9" w14:textId="77777777" w:rsidTr="00D73F42">
        <w:trPr>
          <w:trHeight w:val="365"/>
          <w:jc w:val="center"/>
        </w:trPr>
        <w:tc>
          <w:tcPr>
            <w:tcW w:w="1012" w:type="dxa"/>
          </w:tcPr>
          <w:p w14:paraId="6A84B2A5" w14:textId="1FACF66F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202</w:t>
            </w:r>
          </w:p>
        </w:tc>
        <w:tc>
          <w:tcPr>
            <w:tcW w:w="4136" w:type="dxa"/>
          </w:tcPr>
          <w:p w14:paraId="7FC64711" w14:textId="4976D152" w:rsidR="00D73F42" w:rsidRPr="00763A4B" w:rsidRDefault="00D73F42" w:rsidP="0065376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bookmarkStart w:id="67" w:name="_Toc406757782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Using information and communication technologies to break the chain of health-related emergencies such as Ebola virus transmission</w:t>
            </w:r>
            <w:bookmarkEnd w:id="67"/>
          </w:p>
        </w:tc>
        <w:tc>
          <w:tcPr>
            <w:tcW w:w="4230" w:type="dxa"/>
          </w:tcPr>
          <w:p w14:paraId="6E491E30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EUR/48A2/6 (SUP)</w:t>
            </w:r>
          </w:p>
          <w:p w14:paraId="06180AC2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AFCP/55A4/11 (SUP)</w:t>
            </w:r>
          </w:p>
          <w:p w14:paraId="6E6B017F" w14:textId="63615691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ARB/72A1/32 (SUP)</w:t>
            </w:r>
          </w:p>
        </w:tc>
        <w:tc>
          <w:tcPr>
            <w:tcW w:w="990" w:type="dxa"/>
          </w:tcPr>
          <w:p w14:paraId="1A254978" w14:textId="45806DC6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5</w:t>
            </w:r>
          </w:p>
        </w:tc>
        <w:tc>
          <w:tcPr>
            <w:tcW w:w="990" w:type="dxa"/>
          </w:tcPr>
          <w:p w14:paraId="23803C77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099C59BB" w14:textId="77777777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536C5C5F" w14:textId="29625F20" w:rsidR="00D73F42" w:rsidRPr="00905C1D" w:rsidRDefault="00C50EA8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C/123</w:t>
            </w:r>
            <w:r w:rsidR="00D34C11">
              <w:rPr>
                <w:rFonts w:asciiTheme="minorHAnsi" w:hAnsiTheme="minorHAnsi"/>
                <w:b/>
                <w:sz w:val="21"/>
                <w:szCs w:val="21"/>
              </w:rPr>
              <w:br/>
              <w:t>(SUP)</w:t>
            </w:r>
          </w:p>
        </w:tc>
        <w:tc>
          <w:tcPr>
            <w:tcW w:w="990" w:type="dxa"/>
          </w:tcPr>
          <w:p w14:paraId="640038AE" w14:textId="77777777" w:rsidR="00D73F42" w:rsidRDefault="0047564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C/133</w:t>
            </w:r>
          </w:p>
          <w:p w14:paraId="4E2B0CC3" w14:textId="51C11B1B" w:rsidR="0047564B" w:rsidRPr="00905C1D" w:rsidRDefault="0047564B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(SUP)</w:t>
            </w:r>
          </w:p>
        </w:tc>
      </w:tr>
      <w:tr w:rsidR="00D73F42" w:rsidRPr="00763A4B" w14:paraId="09E838C5" w14:textId="77777777" w:rsidTr="00D73F42">
        <w:trPr>
          <w:trHeight w:val="365"/>
          <w:jc w:val="center"/>
        </w:trPr>
        <w:tc>
          <w:tcPr>
            <w:tcW w:w="1012" w:type="dxa"/>
          </w:tcPr>
          <w:p w14:paraId="529048B8" w14:textId="2842EB51" w:rsidR="00D73F42" w:rsidRPr="00763A4B" w:rsidRDefault="00D73F42" w:rsidP="0065376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fr-FR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203</w:t>
            </w:r>
          </w:p>
        </w:tc>
        <w:tc>
          <w:tcPr>
            <w:tcW w:w="4136" w:type="dxa"/>
          </w:tcPr>
          <w:p w14:paraId="0442A732" w14:textId="2A4A58D2" w:rsidR="00D73F42" w:rsidRPr="00763A4B" w:rsidRDefault="00D73F42" w:rsidP="00653769">
            <w:pPr>
              <w:pStyle w:val="Tabletext"/>
              <w:rPr>
                <w:rFonts w:asciiTheme="minorHAnsi" w:hAnsiTheme="minorHAnsi"/>
                <w:noProof/>
                <w:sz w:val="21"/>
                <w:szCs w:val="21"/>
              </w:rPr>
            </w:pPr>
            <w:bookmarkStart w:id="68" w:name="_Toc406757784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Connectivity to broadband networks</w:t>
            </w:r>
            <w:bookmarkEnd w:id="68"/>
          </w:p>
        </w:tc>
        <w:tc>
          <w:tcPr>
            <w:tcW w:w="4230" w:type="dxa"/>
          </w:tcPr>
          <w:p w14:paraId="4F3A07E4" w14:textId="77777777" w:rsidR="00D73F42" w:rsidRDefault="00D73F42" w:rsidP="00653769">
            <w:pPr>
              <w:spacing w:before="60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ACP/64A1/24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 xml:space="preserve"> (MOD)</w:t>
            </w:r>
          </w:p>
          <w:p w14:paraId="4A6A2B4B" w14:textId="38487840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EUR/48A2/19 (SUP)</w:t>
            </w:r>
          </w:p>
          <w:p w14:paraId="660BBF9A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AFCP/55A4/12 (MOD)</w:t>
            </w:r>
          </w:p>
          <w:p w14:paraId="6BC256B4" w14:textId="77777777" w:rsidR="00D73F42" w:rsidRPr="00763A4B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  <w:lang w:eastAsia="ko-KR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IAP/63A1/13</w:t>
            </w:r>
            <w:r w:rsidRPr="00763A4B">
              <w:rPr>
                <w:rFonts w:asciiTheme="minorHAnsi" w:hAnsiTheme="minorHAnsi"/>
                <w:sz w:val="21"/>
                <w:szCs w:val="21"/>
                <w:lang w:eastAsia="ko-KR"/>
              </w:rPr>
              <w:t xml:space="preserve"> (MOD)</w:t>
            </w:r>
          </w:p>
          <w:p w14:paraId="1561A846" w14:textId="1985167A" w:rsidR="00D73F42" w:rsidRPr="008002B7" w:rsidRDefault="00D73F42" w:rsidP="0065376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ARB/72A1/25 (MOD)</w:t>
            </w:r>
          </w:p>
        </w:tc>
        <w:tc>
          <w:tcPr>
            <w:tcW w:w="990" w:type="dxa"/>
          </w:tcPr>
          <w:p w14:paraId="5E813D1A" w14:textId="5B26705A" w:rsidR="00D73F42" w:rsidRPr="00905C1D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3FCC27F2" w14:textId="77777777" w:rsidR="00D73F42" w:rsidRDefault="00D73F42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DL/38</w:t>
            </w:r>
          </w:p>
          <w:p w14:paraId="1F11E6B7" w14:textId="5DCD367C" w:rsidR="00085B96" w:rsidRPr="00905C1D" w:rsidRDefault="009C352A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DL/69</w:t>
            </w:r>
          </w:p>
        </w:tc>
        <w:tc>
          <w:tcPr>
            <w:tcW w:w="990" w:type="dxa"/>
          </w:tcPr>
          <w:p w14:paraId="6FFB5C28" w14:textId="77777777" w:rsidR="00D73F42" w:rsidRDefault="00D50951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DT/83</w:t>
            </w:r>
          </w:p>
          <w:p w14:paraId="0CCCACE9" w14:textId="079F13CD" w:rsidR="0018711F" w:rsidRPr="00905C1D" w:rsidRDefault="0018711F" w:rsidP="0065376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(Rev.2)</w:t>
            </w:r>
          </w:p>
        </w:tc>
        <w:tc>
          <w:tcPr>
            <w:tcW w:w="990" w:type="dxa"/>
          </w:tcPr>
          <w:p w14:paraId="0F025C6C" w14:textId="77777777" w:rsidR="00596D5A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1E26FD82" w14:textId="68A05E98" w:rsidR="00D73F42" w:rsidRPr="00905C1D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(MOD)</w:t>
            </w:r>
          </w:p>
        </w:tc>
        <w:tc>
          <w:tcPr>
            <w:tcW w:w="990" w:type="dxa"/>
          </w:tcPr>
          <w:p w14:paraId="7755E59D" w14:textId="77777777" w:rsidR="00E043C1" w:rsidRP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C/138</w:t>
            </w:r>
          </w:p>
          <w:p w14:paraId="2312237D" w14:textId="3556AA74" w:rsidR="00D73F42" w:rsidRPr="00905C1D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(MOD)</w:t>
            </w:r>
          </w:p>
        </w:tc>
      </w:tr>
    </w:tbl>
    <w:p w14:paraId="61784264" w14:textId="5D97F0E9" w:rsidR="00B662EB" w:rsidRDefault="00B662EB"/>
    <w:tbl>
      <w:tblPr>
        <w:tblStyle w:val="TableGrid"/>
        <w:tblpPr w:leftFromText="180" w:rightFromText="180" w:vertAnchor="text" w:tblpXSpec="center" w:tblpY="-68"/>
        <w:tblW w:w="142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4320"/>
        <w:gridCol w:w="990"/>
        <w:gridCol w:w="990"/>
        <w:gridCol w:w="990"/>
        <w:gridCol w:w="990"/>
        <w:gridCol w:w="990"/>
      </w:tblGrid>
      <w:tr w:rsidR="00262E45" w:rsidRPr="00763A4B" w14:paraId="6A219525" w14:textId="77777777" w:rsidTr="004737A8">
        <w:trPr>
          <w:trHeight w:val="190"/>
          <w:tblHeader/>
          <w:jc w:val="center"/>
        </w:trPr>
        <w:tc>
          <w:tcPr>
            <w:tcW w:w="895" w:type="dxa"/>
            <w:vMerge w:val="restart"/>
            <w:shd w:val="clear" w:color="auto" w:fill="D9E2F3" w:themeFill="accent5" w:themeFillTint="33"/>
            <w:vAlign w:val="center"/>
          </w:tcPr>
          <w:p w14:paraId="55EBE86C" w14:textId="0153F584" w:rsidR="00262E45" w:rsidRPr="00763A4B" w:rsidRDefault="00262E45" w:rsidP="00B662EB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lastRenderedPageBreak/>
              <w:t>RES.</w:t>
            </w:r>
          </w:p>
        </w:tc>
        <w:tc>
          <w:tcPr>
            <w:tcW w:w="4050" w:type="dxa"/>
            <w:vMerge w:val="restart"/>
            <w:shd w:val="clear" w:color="auto" w:fill="D9E2F3" w:themeFill="accent5" w:themeFillTint="33"/>
            <w:vAlign w:val="center"/>
          </w:tcPr>
          <w:p w14:paraId="564058B8" w14:textId="1A373CC1" w:rsidR="00262E45" w:rsidRPr="00763A4B" w:rsidRDefault="00262E45" w:rsidP="00B662EB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320" w:type="dxa"/>
            <w:vMerge w:val="restart"/>
            <w:shd w:val="clear" w:color="auto" w:fill="D9E2F3" w:themeFill="accent5" w:themeFillTint="33"/>
            <w:vAlign w:val="center"/>
          </w:tcPr>
          <w:p w14:paraId="59DCE4EF" w14:textId="54227D1F" w:rsidR="00262E45" w:rsidRPr="00763A4B" w:rsidRDefault="00262E45" w:rsidP="00B662EB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Other Regions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/ Member States</w:t>
            </w: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Proposal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0A479A3E" w14:textId="4A26F344" w:rsidR="00262E45" w:rsidRPr="001C2652" w:rsidRDefault="00262E45" w:rsidP="00B662E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77F4E1D6" w14:textId="534F4BD9" w:rsidR="00262E45" w:rsidRPr="001C2652" w:rsidRDefault="00262E45" w:rsidP="00B662E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DL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0888BA1E" w14:textId="241D9D00" w:rsidR="00262E45" w:rsidRPr="001C2652" w:rsidRDefault="00262E45" w:rsidP="00B662E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DT</w:t>
            </w:r>
          </w:p>
        </w:tc>
        <w:tc>
          <w:tcPr>
            <w:tcW w:w="1980" w:type="dxa"/>
            <w:gridSpan w:val="2"/>
            <w:shd w:val="clear" w:color="auto" w:fill="D9E2F3" w:themeFill="accent5" w:themeFillTint="33"/>
          </w:tcPr>
          <w:p w14:paraId="0058CF9E" w14:textId="13B5909F" w:rsidR="00262E45" w:rsidRPr="001C2652" w:rsidRDefault="00262E45" w:rsidP="00B662E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</w:t>
            </w:r>
          </w:p>
        </w:tc>
      </w:tr>
      <w:tr w:rsidR="00262E45" w:rsidRPr="00763A4B" w14:paraId="723A2E44" w14:textId="77777777" w:rsidTr="004737A8">
        <w:trPr>
          <w:trHeight w:val="190"/>
          <w:tblHeader/>
          <w:jc w:val="center"/>
        </w:trPr>
        <w:tc>
          <w:tcPr>
            <w:tcW w:w="895" w:type="dxa"/>
            <w:vMerge/>
            <w:shd w:val="clear" w:color="auto" w:fill="D9E2F3" w:themeFill="accent5" w:themeFillTint="33"/>
            <w:vAlign w:val="center"/>
          </w:tcPr>
          <w:p w14:paraId="33918288" w14:textId="77777777" w:rsidR="00262E45" w:rsidRDefault="00262E45" w:rsidP="00B662EB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050" w:type="dxa"/>
            <w:vMerge/>
            <w:shd w:val="clear" w:color="auto" w:fill="D9E2F3" w:themeFill="accent5" w:themeFillTint="33"/>
            <w:vAlign w:val="center"/>
          </w:tcPr>
          <w:p w14:paraId="70495FF7" w14:textId="77777777" w:rsidR="00262E45" w:rsidRPr="00763A4B" w:rsidRDefault="00262E45" w:rsidP="00B662EB">
            <w:pPr>
              <w:pStyle w:val="Tabletex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  <w:vMerge/>
            <w:shd w:val="clear" w:color="auto" w:fill="D9E2F3" w:themeFill="accent5" w:themeFillTint="33"/>
            <w:vAlign w:val="center"/>
          </w:tcPr>
          <w:p w14:paraId="49F36849" w14:textId="77777777" w:rsidR="00262E45" w:rsidRPr="00763A4B" w:rsidRDefault="00262E45" w:rsidP="00B662EB">
            <w:pPr>
              <w:spacing w:before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19F4A58B" w14:textId="77777777" w:rsidR="00262E45" w:rsidRDefault="00262E45" w:rsidP="00B662EB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597F83FC" w14:textId="77777777" w:rsidR="00262E45" w:rsidRDefault="00262E45" w:rsidP="00B662EB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0BF7471F" w14:textId="77777777" w:rsidR="00262E45" w:rsidRDefault="00262E45" w:rsidP="00B662EB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4075E7A0" w14:textId="79B4FCE4" w:rsidR="00262E45" w:rsidRDefault="00262E45" w:rsidP="00B662EB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Com.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28702B4F" w14:textId="29AAA2D5" w:rsidR="00262E45" w:rsidRDefault="00262E45" w:rsidP="00B662EB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PL</w:t>
            </w:r>
          </w:p>
        </w:tc>
      </w:tr>
      <w:tr w:rsidR="00262E45" w:rsidRPr="00763A4B" w14:paraId="68F17224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1176330F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7E9176ED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AI</w:t>
            </w:r>
          </w:p>
        </w:tc>
        <w:tc>
          <w:tcPr>
            <w:tcW w:w="4320" w:type="dxa"/>
          </w:tcPr>
          <w:p w14:paraId="7AE3B57A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USA/18A3/2 (ADD) International telecommunications/ICTs in support of artificial intelligence technologies</w:t>
            </w:r>
          </w:p>
        </w:tc>
        <w:tc>
          <w:tcPr>
            <w:tcW w:w="990" w:type="dxa"/>
            <w:vMerge w:val="restart"/>
          </w:tcPr>
          <w:p w14:paraId="12BE29CC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  <w:p w14:paraId="0CB5FCDD" w14:textId="052E2211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3CB2615C" w14:textId="67296226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DL/21</w:t>
            </w:r>
          </w:p>
        </w:tc>
        <w:tc>
          <w:tcPr>
            <w:tcW w:w="990" w:type="dxa"/>
            <w:vMerge w:val="restart"/>
          </w:tcPr>
          <w:p w14:paraId="224DCD4E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604D82B7" w14:textId="77777777" w:rsidR="00262E45" w:rsidRPr="00E20A83" w:rsidRDefault="00E20A83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20A8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C/158</w:t>
            </w:r>
          </w:p>
          <w:p w14:paraId="218E2097" w14:textId="77777777" w:rsidR="00E20A83" w:rsidRPr="00E20A83" w:rsidRDefault="00E20A83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20A8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ADD</w:t>
            </w:r>
          </w:p>
          <w:p w14:paraId="720AA8B1" w14:textId="2720EC68" w:rsidR="00E20A83" w:rsidRPr="001C2652" w:rsidRDefault="00E20A83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 w:rsidRPr="00E20A8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WGPL/4</w:t>
            </w:r>
          </w:p>
        </w:tc>
        <w:tc>
          <w:tcPr>
            <w:tcW w:w="990" w:type="dxa"/>
            <w:vMerge w:val="restart"/>
          </w:tcPr>
          <w:p w14:paraId="47DCA946" w14:textId="77777777" w:rsidR="00262E45" w:rsidRPr="00F933B3" w:rsidRDefault="00F933B3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C/163</w:t>
            </w:r>
          </w:p>
          <w:p w14:paraId="1B351DFC" w14:textId="77777777" w:rsidR="00F933B3" w:rsidRPr="00F933B3" w:rsidRDefault="00F933B3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F933B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1DC9FCBC" w14:textId="7EA933C0" w:rsidR="00F933B3" w:rsidRPr="001C2652" w:rsidRDefault="00110059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 w:rsidRPr="00110059">
              <w:rPr>
                <w:rFonts w:asciiTheme="minorHAnsi" w:hAnsiTheme="minorHAnsi" w:cs="Angsana New"/>
                <w:b/>
                <w:color w:val="FF0000"/>
                <w:sz w:val="21"/>
                <w:szCs w:val="21"/>
                <w:lang w:eastAsia="ko-KR" w:bidi="th-TH"/>
              </w:rPr>
              <w:t>drop</w:t>
            </w:r>
            <w:r>
              <w:rPr>
                <w:rFonts w:asciiTheme="minorHAnsi" w:hAnsiTheme="minorHAnsi" w:cs="Angsana New"/>
                <w:b/>
                <w:color w:val="FF0000"/>
                <w:sz w:val="21"/>
                <w:szCs w:val="21"/>
                <w:lang w:eastAsia="ko-KR" w:bidi="th-TH"/>
              </w:rPr>
              <w:t>ped</w:t>
            </w:r>
            <w:bookmarkStart w:id="69" w:name="_GoBack"/>
            <w:bookmarkEnd w:id="69"/>
          </w:p>
        </w:tc>
      </w:tr>
      <w:tr w:rsidR="00262E45" w:rsidRPr="00763A4B" w14:paraId="37FA68C4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11B4B19D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5C0E820A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0EF177B7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EUR/48A2/21 (ADD) Artificial Intelligence technologies in support of telecommunications/ICTs and the 2030 Sustainable Development Agenda</w:t>
            </w:r>
          </w:p>
        </w:tc>
        <w:tc>
          <w:tcPr>
            <w:tcW w:w="990" w:type="dxa"/>
            <w:vMerge/>
          </w:tcPr>
          <w:p w14:paraId="608A5A5B" w14:textId="39627F65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6B93BB6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7B34891C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7A31294" w14:textId="77777777" w:rsidR="00262E45" w:rsidRPr="001C2652" w:rsidRDefault="00262E45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297CE8C4" w14:textId="1DF69446" w:rsidR="00262E45" w:rsidRPr="001C2652" w:rsidRDefault="00262E45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24981504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1C91FE92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27DFF8F0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6912821F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ARB/72A1/34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Artificial Intelligence for Sustainable Development</w:t>
            </w:r>
          </w:p>
        </w:tc>
        <w:tc>
          <w:tcPr>
            <w:tcW w:w="990" w:type="dxa"/>
            <w:vMerge/>
          </w:tcPr>
          <w:p w14:paraId="0616D281" w14:textId="58BBB606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4966047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7F84D3A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999EBBD" w14:textId="77777777" w:rsidR="00262E45" w:rsidRPr="001C2652" w:rsidRDefault="00262E45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BB75DD8" w14:textId="660C86BD" w:rsidR="00262E45" w:rsidRPr="001C2652" w:rsidRDefault="00262E45" w:rsidP="00CB4BC2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51D3A005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796B035B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196CB026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OTT </w:t>
            </w:r>
          </w:p>
        </w:tc>
        <w:tc>
          <w:tcPr>
            <w:tcW w:w="4320" w:type="dxa"/>
          </w:tcPr>
          <w:p w14:paraId="31916B3E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USA/18A3/1 (ADD) Over the Top (OTTs) in the Evolving Telecommunication/Information and Communication Technology (ICT) Environment</w:t>
            </w:r>
          </w:p>
        </w:tc>
        <w:tc>
          <w:tcPr>
            <w:tcW w:w="990" w:type="dxa"/>
            <w:vMerge w:val="restart"/>
          </w:tcPr>
          <w:p w14:paraId="659344C7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  <w:p w14:paraId="32CBEBB0" w14:textId="19705308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541D8153" w14:textId="27412552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DL/20</w:t>
            </w:r>
          </w:p>
        </w:tc>
        <w:tc>
          <w:tcPr>
            <w:tcW w:w="990" w:type="dxa"/>
            <w:vMerge w:val="restart"/>
          </w:tcPr>
          <w:p w14:paraId="66828561" w14:textId="77777777" w:rsidR="00262E45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D5095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DT/85</w:t>
            </w:r>
          </w:p>
          <w:p w14:paraId="0AF72473" w14:textId="6661E460" w:rsidR="009467D8" w:rsidRPr="009467D8" w:rsidRDefault="009467D8" w:rsidP="00AC6999">
            <w:pPr>
              <w:spacing w:before="60"/>
              <w:jc w:val="center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9467D8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(Rev.1)</w:t>
            </w:r>
          </w:p>
        </w:tc>
        <w:tc>
          <w:tcPr>
            <w:tcW w:w="990" w:type="dxa"/>
            <w:vMerge w:val="restart"/>
          </w:tcPr>
          <w:p w14:paraId="41D2C44B" w14:textId="77777777" w:rsidR="00596D5A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2F308AD5" w14:textId="77777777" w:rsidR="00262E45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(ADD)</w:t>
            </w:r>
          </w:p>
          <w:p w14:paraId="0EB4BE3B" w14:textId="2F0EC584" w:rsidR="00596D5A" w:rsidRPr="00596D5A" w:rsidRDefault="00596D5A" w:rsidP="00596D5A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596D5A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WGPL/3</w:t>
            </w:r>
          </w:p>
        </w:tc>
        <w:tc>
          <w:tcPr>
            <w:tcW w:w="990" w:type="dxa"/>
            <w:vMerge w:val="restart"/>
          </w:tcPr>
          <w:p w14:paraId="4AD2D20B" w14:textId="77777777" w:rsid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C/138</w:t>
            </w:r>
          </w:p>
          <w:p w14:paraId="461D99D2" w14:textId="77777777" w:rsidR="00262E45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(ADD)</w:t>
            </w:r>
          </w:p>
          <w:p w14:paraId="463DF458" w14:textId="17EA0F84" w:rsidR="00E043C1" w:rsidRPr="00E043C1" w:rsidRDefault="00E043C1" w:rsidP="00E043C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043C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WGPL/3</w:t>
            </w:r>
          </w:p>
        </w:tc>
      </w:tr>
      <w:tr w:rsidR="00262E45" w:rsidRPr="00763A4B" w14:paraId="75D72359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3EAEC7AB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522EBB85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5ED8B1CC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EUR/48A2/22 (ADD) The transformative opportunity of Over the Top (OTT) services to support a sustainable modern telecommunications ecosystem</w:t>
            </w:r>
          </w:p>
        </w:tc>
        <w:tc>
          <w:tcPr>
            <w:tcW w:w="990" w:type="dxa"/>
            <w:vMerge/>
          </w:tcPr>
          <w:p w14:paraId="3A29CADB" w14:textId="5DB0E021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7058150A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7E2C0688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25D8FF0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7A0390CE" w14:textId="46F28ED0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0C88351E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5973F88E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511336BA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26BE3865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AFCP/55A1/13 (ADD) Consideration of OTTs as International Public Policy Issue</w:t>
            </w:r>
          </w:p>
        </w:tc>
        <w:tc>
          <w:tcPr>
            <w:tcW w:w="990" w:type="dxa"/>
            <w:vMerge/>
          </w:tcPr>
          <w:p w14:paraId="6A863B6D" w14:textId="72717C43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AA2C267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108C249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9D25279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8122E55" w14:textId="3A67C3E1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3112B3BF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606A8940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722055C8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3D8FF7C2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RCC/62A1/23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International public policy issues related to OTT services</w:t>
            </w:r>
          </w:p>
        </w:tc>
        <w:tc>
          <w:tcPr>
            <w:tcW w:w="990" w:type="dxa"/>
            <w:vMerge/>
          </w:tcPr>
          <w:p w14:paraId="5720A7B0" w14:textId="4A3EE161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ACDFF74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BCDC9EC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A85E754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0C85932" w14:textId="54B2CD96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3F0648F4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35868566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04B859D3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415AAAB9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B/67/5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International public policy issues concerning telecommunications-related aspects of OTT applications</w:t>
            </w:r>
          </w:p>
        </w:tc>
        <w:tc>
          <w:tcPr>
            <w:tcW w:w="990" w:type="dxa"/>
            <w:vMerge/>
          </w:tcPr>
          <w:p w14:paraId="4E546082" w14:textId="2D782E3B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6074B3F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0DE7892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6570DAD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1C433DB" w14:textId="2E087AAD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71D8BC17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6F297DCC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25CBEE0D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6D8D77C7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ARB/72A1/33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International public policy issues related to OTT</w:t>
            </w:r>
          </w:p>
        </w:tc>
        <w:tc>
          <w:tcPr>
            <w:tcW w:w="990" w:type="dxa"/>
            <w:vMerge/>
          </w:tcPr>
          <w:p w14:paraId="6739040D" w14:textId="64E06506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115D632F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46B2AA3C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6521122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4F39A76C" w14:textId="24B45C9F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3DD8ADBF" w14:textId="77777777" w:rsidTr="00262E45">
        <w:trPr>
          <w:trHeight w:val="360"/>
          <w:jc w:val="center"/>
        </w:trPr>
        <w:tc>
          <w:tcPr>
            <w:tcW w:w="895" w:type="dxa"/>
          </w:tcPr>
          <w:p w14:paraId="22B4A0BD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0687392C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Output</w:t>
            </w:r>
          </w:p>
        </w:tc>
        <w:tc>
          <w:tcPr>
            <w:tcW w:w="4320" w:type="dxa"/>
          </w:tcPr>
          <w:p w14:paraId="4A136595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EUR/48A2/7 (ADD) Strengthening the Output of the International Telecommunications Union</w:t>
            </w:r>
          </w:p>
        </w:tc>
        <w:tc>
          <w:tcPr>
            <w:tcW w:w="990" w:type="dxa"/>
          </w:tcPr>
          <w:p w14:paraId="652CE5C9" w14:textId="33F8D9A4" w:rsidR="00262E45" w:rsidRPr="00684901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68490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06783600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4CBC59A4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08029B26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70C7D8E5" w14:textId="0568293C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498BB329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3C8E493C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399C5C43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Terms of Office of Chair and Vice-Chair</w:t>
            </w:r>
          </w:p>
        </w:tc>
        <w:tc>
          <w:tcPr>
            <w:tcW w:w="4320" w:type="dxa"/>
          </w:tcPr>
          <w:p w14:paraId="273A8E67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EUR/48A2/30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Appointment and maximum term of office for chairmen and vice-chairmen of Sector advisory groups, study groups and other groups</w:t>
            </w:r>
          </w:p>
        </w:tc>
        <w:tc>
          <w:tcPr>
            <w:tcW w:w="990" w:type="dxa"/>
            <w:vMerge w:val="restart"/>
          </w:tcPr>
          <w:p w14:paraId="6D745F56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  <w:p w14:paraId="0C75D1C6" w14:textId="55DD9694" w:rsidR="00262E45" w:rsidRPr="004E028E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1EFD4FEE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76F01D5F" w14:textId="16EAA15B" w:rsidR="00262E45" w:rsidRPr="004E028E" w:rsidRDefault="00173F2A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DT/57</w:t>
            </w:r>
          </w:p>
        </w:tc>
        <w:tc>
          <w:tcPr>
            <w:tcW w:w="990" w:type="dxa"/>
            <w:vMerge w:val="restart"/>
          </w:tcPr>
          <w:p w14:paraId="696D4636" w14:textId="77777777" w:rsidR="00262E45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C/118</w:t>
            </w:r>
          </w:p>
          <w:p w14:paraId="5BAEC58E" w14:textId="77777777" w:rsidR="008279B3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04E91ABB" w14:textId="63B4E625" w:rsidR="008279B3" w:rsidRPr="004E028E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COM5/2</w:t>
            </w:r>
          </w:p>
        </w:tc>
        <w:tc>
          <w:tcPr>
            <w:tcW w:w="990" w:type="dxa"/>
            <w:vMerge w:val="restart"/>
          </w:tcPr>
          <w:p w14:paraId="508D0EC5" w14:textId="77777777" w:rsidR="00262E45" w:rsidRDefault="00505CD8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C/121</w:t>
            </w:r>
          </w:p>
          <w:p w14:paraId="3659EC40" w14:textId="77777777" w:rsidR="00505CD8" w:rsidRDefault="00505CD8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74A3C363" w14:textId="1569890F" w:rsidR="00505CD8" w:rsidRPr="004E028E" w:rsidRDefault="00505CD8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COM5/2</w:t>
            </w:r>
          </w:p>
        </w:tc>
      </w:tr>
      <w:tr w:rsidR="00262E45" w:rsidRPr="00763A4B" w14:paraId="0EBCBF71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0F651206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337139C3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36789987" w14:textId="77777777" w:rsidR="00262E45" w:rsidRPr="00763A4B" w:rsidRDefault="00262E45" w:rsidP="00AC6999">
            <w:pPr>
              <w:pStyle w:val="Header"/>
              <w:spacing w:before="60" w:after="60"/>
              <w:rPr>
                <w:rFonts w:asciiTheme="minorHAnsi" w:eastAsia="Times New Roman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RCC/62A1/24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</w:p>
          <w:p w14:paraId="4BA699B2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Appointment and maximum term of authority of Chairmen and Vice-Chairmen of Advisory groups, Study groups and other groups of Sector</w:t>
            </w:r>
          </w:p>
        </w:tc>
        <w:tc>
          <w:tcPr>
            <w:tcW w:w="990" w:type="dxa"/>
            <w:vMerge/>
          </w:tcPr>
          <w:p w14:paraId="516330B5" w14:textId="4D91CD0E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55070EF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A097137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F7DD6D4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7493681" w14:textId="7DB33825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0ED8EF5A" w14:textId="77777777" w:rsidTr="00262E45">
        <w:trPr>
          <w:trHeight w:val="360"/>
          <w:jc w:val="center"/>
        </w:trPr>
        <w:tc>
          <w:tcPr>
            <w:tcW w:w="895" w:type="dxa"/>
          </w:tcPr>
          <w:p w14:paraId="7A091DF3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4ACEF38E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Human Trafficking </w:t>
            </w:r>
          </w:p>
        </w:tc>
        <w:tc>
          <w:tcPr>
            <w:tcW w:w="4320" w:type="dxa"/>
          </w:tcPr>
          <w:p w14:paraId="5A1EF156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 xml:space="preserve">AFCP/55A1/12 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(ADD) Strengthening the role of ITU in the use of ICTs in combating global human trafficking</w:t>
            </w:r>
          </w:p>
        </w:tc>
        <w:tc>
          <w:tcPr>
            <w:tcW w:w="990" w:type="dxa"/>
          </w:tcPr>
          <w:p w14:paraId="701D6534" w14:textId="131DC7CA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32C078DF" w14:textId="77777777" w:rsidR="00262E45" w:rsidRPr="00FA25A6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1CE9DBF4" w14:textId="4B888E76" w:rsidR="00262E45" w:rsidRPr="00FA25A6" w:rsidRDefault="00FA25A6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FA25A6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DT/95</w:t>
            </w:r>
          </w:p>
        </w:tc>
        <w:tc>
          <w:tcPr>
            <w:tcW w:w="990" w:type="dxa"/>
          </w:tcPr>
          <w:p w14:paraId="28CF5F1F" w14:textId="586529F9" w:rsidR="00AD0C9F" w:rsidRPr="00313CAF" w:rsidRDefault="008A6E37" w:rsidP="00AD0C9F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eastAsia="ko-KR" w:bidi="th-TH"/>
              </w:rPr>
            </w:pPr>
            <w:r w:rsidRPr="00313CAF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eastAsia="ko-KR" w:bidi="th-TH"/>
              </w:rPr>
              <w:sym w:font="Wingdings" w:char="F0E0"/>
            </w:r>
          </w:p>
        </w:tc>
        <w:tc>
          <w:tcPr>
            <w:tcW w:w="990" w:type="dxa"/>
          </w:tcPr>
          <w:p w14:paraId="52A7EA6B" w14:textId="7106ED56" w:rsidR="00262E45" w:rsidRPr="00313CAF" w:rsidRDefault="008A6E37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eastAsia="ko-KR" w:bidi="th-TH"/>
              </w:rPr>
            </w:pPr>
            <w:r w:rsidRPr="00313CAF">
              <w:rPr>
                <w:rFonts w:asciiTheme="minorHAnsi" w:hAnsiTheme="minorHAnsi" w:cs="Angsana New"/>
                <w:b/>
                <w:color w:val="0070C0"/>
                <w:sz w:val="21"/>
                <w:szCs w:val="21"/>
                <w:lang w:eastAsia="ko-KR" w:bidi="th-TH"/>
              </w:rPr>
              <w:t>Recommendation WGPL/1</w:t>
            </w:r>
          </w:p>
        </w:tc>
      </w:tr>
      <w:tr w:rsidR="00262E45" w:rsidRPr="00763A4B" w14:paraId="137CDA3C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3363196D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7BD33A3E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proofErr w:type="gramStart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Tele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c</w:t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om</w:t>
            </w:r>
            <w:r>
              <w:rPr>
                <w:rFonts w:asciiTheme="minorHAnsi" w:hAnsiTheme="minorHAnsi"/>
                <w:sz w:val="21"/>
                <w:szCs w:val="21"/>
                <w:lang w:val="en-US"/>
              </w:rPr>
              <w:t>.</w:t>
            </w: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/</w:t>
            </w:r>
            <w:proofErr w:type="gramEnd"/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ICT-Centric Innovation </w:t>
            </w:r>
          </w:p>
        </w:tc>
        <w:tc>
          <w:tcPr>
            <w:tcW w:w="4320" w:type="dxa"/>
          </w:tcPr>
          <w:p w14:paraId="3263B7D5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AFCP/55A3/9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ITU’s role in fostering telecommunications/ICT-centric innovation that accelerates digital transformation of society</w:t>
            </w:r>
          </w:p>
        </w:tc>
        <w:tc>
          <w:tcPr>
            <w:tcW w:w="990" w:type="dxa"/>
            <w:vMerge w:val="restart"/>
          </w:tcPr>
          <w:p w14:paraId="4D25D05A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  <w:p w14:paraId="36903607" w14:textId="30E692A5" w:rsidR="00262E45" w:rsidRPr="001C2652" w:rsidRDefault="00262E45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5575879A" w14:textId="0CCB525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DL/42</w:t>
            </w:r>
          </w:p>
        </w:tc>
        <w:tc>
          <w:tcPr>
            <w:tcW w:w="990" w:type="dxa"/>
            <w:vMerge w:val="restart"/>
          </w:tcPr>
          <w:p w14:paraId="2A7B996D" w14:textId="77777777" w:rsidR="00262E45" w:rsidRPr="007A09DE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7A09D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DT/82</w:t>
            </w:r>
          </w:p>
          <w:p w14:paraId="18E00FB7" w14:textId="4CF3D910" w:rsidR="0018711F" w:rsidRPr="00CC6FA7" w:rsidRDefault="0018711F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eastAsia="ko-KR" w:bidi="th-TH"/>
              </w:rPr>
            </w:pPr>
            <w:r w:rsidRPr="007A09D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(rev.1)</w:t>
            </w:r>
          </w:p>
        </w:tc>
        <w:tc>
          <w:tcPr>
            <w:tcW w:w="990" w:type="dxa"/>
            <w:vMerge w:val="restart"/>
          </w:tcPr>
          <w:p w14:paraId="6B59D25F" w14:textId="77777777" w:rsidR="00596D5A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60813C73" w14:textId="77777777" w:rsidR="00262E45" w:rsidRDefault="00596D5A" w:rsidP="00596D5A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(ADD)</w:t>
            </w:r>
          </w:p>
          <w:p w14:paraId="0E686F0D" w14:textId="63940D65" w:rsidR="00596D5A" w:rsidRPr="00596D5A" w:rsidRDefault="00596D5A" w:rsidP="00596D5A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596D5A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WGPL/2</w:t>
            </w:r>
          </w:p>
        </w:tc>
        <w:tc>
          <w:tcPr>
            <w:tcW w:w="990" w:type="dxa"/>
            <w:vMerge w:val="restart"/>
          </w:tcPr>
          <w:p w14:paraId="58D5E5B4" w14:textId="77777777" w:rsidR="00E043C1" w:rsidRP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C/138</w:t>
            </w:r>
          </w:p>
          <w:p w14:paraId="5D879CFC" w14:textId="77777777" w:rsidR="00262E45" w:rsidRPr="00E043C1" w:rsidRDefault="00E043C1" w:rsidP="00E043C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</w:pPr>
            <w:r w:rsidRPr="00E043C1">
              <w:rPr>
                <w:rFonts w:asciiTheme="minorHAnsi" w:hAnsiTheme="minorHAnsi"/>
                <w:b/>
                <w:sz w:val="21"/>
                <w:szCs w:val="21"/>
                <w:highlight w:val="yellow"/>
              </w:rPr>
              <w:t>(ADD)</w:t>
            </w:r>
          </w:p>
          <w:p w14:paraId="66C7A11E" w14:textId="7B60C782" w:rsidR="00E043C1" w:rsidRPr="00E043C1" w:rsidRDefault="00E043C1" w:rsidP="00E043C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043C1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eastAsia="ko-KR" w:bidi="th-TH"/>
              </w:rPr>
              <w:t>WGPL/2</w:t>
            </w:r>
          </w:p>
        </w:tc>
      </w:tr>
      <w:tr w:rsidR="00262E45" w:rsidRPr="00763A4B" w14:paraId="0EB374EA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37CCFD93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4E28B8B5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50524F5D" w14:textId="400EA449" w:rsidR="00262E45" w:rsidRPr="00081387" w:rsidRDefault="00262E45" w:rsidP="00081387">
            <w:pPr>
              <w:spacing w:before="60"/>
              <w:rPr>
                <w:rFonts w:asciiTheme="minorHAnsi" w:hAnsiTheme="minorHAnsi"/>
                <w:b/>
                <w:sz w:val="22"/>
                <w:szCs w:val="22"/>
                <w:highlight w:val="yellow"/>
              </w:rPr>
            </w:pPr>
            <w:r w:rsidRPr="00081387"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>ACP/64A1/25</w:t>
            </w:r>
            <w:r>
              <w:rPr>
                <w:rStyle w:val="Hyperlink"/>
                <w:rFonts w:asciiTheme="minorHAnsi" w:hAnsiTheme="minorHAnsi"/>
                <w:b/>
                <w:color w:val="auto"/>
                <w:sz w:val="22"/>
                <w:szCs w:val="22"/>
                <w:highlight w:val="yellow"/>
                <w:u w:val="none"/>
              </w:rPr>
              <w:t xml:space="preserve"> </w:t>
            </w:r>
            <w:r w:rsidRPr="00081387">
              <w:rPr>
                <w:rFonts w:asciiTheme="minorHAnsi" w:hAnsiTheme="minorHAnsi" w:cs="Angsana New"/>
                <w:b/>
                <w:sz w:val="21"/>
                <w:szCs w:val="21"/>
                <w:highlight w:val="yellow"/>
                <w:lang w:bidi="th-TH"/>
              </w:rPr>
              <w:t>(ADD)</w:t>
            </w:r>
            <w:r w:rsidRPr="00081387">
              <w:rPr>
                <w:rFonts w:asciiTheme="minorHAnsi" w:hAnsiTheme="minorHAnsi" w:cs="Angsana New"/>
                <w:sz w:val="21"/>
                <w:szCs w:val="21"/>
                <w:highlight w:val="yellow"/>
                <w:lang w:eastAsia="ko-KR" w:bidi="th-TH"/>
              </w:rPr>
              <w:t xml:space="preserve"> Fostering Telecommunication/ICT-centric innovation</w:t>
            </w:r>
          </w:p>
        </w:tc>
        <w:tc>
          <w:tcPr>
            <w:tcW w:w="990" w:type="dxa"/>
            <w:vMerge/>
          </w:tcPr>
          <w:p w14:paraId="00BB80F9" w14:textId="3F7A2D3A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44F904C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B5F8428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889995A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4A5DE1FD" w14:textId="5779038A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2D6ED6AE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1598EBDC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269D08E7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Financial inclusion </w:t>
            </w:r>
          </w:p>
        </w:tc>
        <w:tc>
          <w:tcPr>
            <w:tcW w:w="4320" w:type="dxa"/>
          </w:tcPr>
          <w:p w14:paraId="3A68BF26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AFCP/55A3/10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Use of information and communication technologies to bridge the financial inclusion gap</w:t>
            </w:r>
          </w:p>
        </w:tc>
        <w:tc>
          <w:tcPr>
            <w:tcW w:w="990" w:type="dxa"/>
            <w:vMerge w:val="restart"/>
          </w:tcPr>
          <w:p w14:paraId="5F79DB9C" w14:textId="1ABDB008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  <w:vMerge w:val="restart"/>
          </w:tcPr>
          <w:p w14:paraId="60EAE276" w14:textId="5A960474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DL/41</w:t>
            </w:r>
          </w:p>
        </w:tc>
        <w:tc>
          <w:tcPr>
            <w:tcW w:w="990" w:type="dxa"/>
            <w:vMerge w:val="restart"/>
          </w:tcPr>
          <w:p w14:paraId="2DFEAD33" w14:textId="21763661" w:rsidR="00262E45" w:rsidRPr="00DB5836" w:rsidRDefault="00DB5836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DB5836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DT/55</w:t>
            </w:r>
          </w:p>
        </w:tc>
        <w:tc>
          <w:tcPr>
            <w:tcW w:w="990" w:type="dxa"/>
            <w:vMerge w:val="restart"/>
          </w:tcPr>
          <w:p w14:paraId="461DD654" w14:textId="77777777" w:rsidR="00262E45" w:rsidRDefault="00586397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C/126</w:t>
            </w:r>
          </w:p>
          <w:p w14:paraId="3601736C" w14:textId="77777777" w:rsidR="00586397" w:rsidRDefault="00586397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1E662D95" w14:textId="58E90C1C" w:rsidR="00586397" w:rsidRPr="00DB5836" w:rsidRDefault="00586397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WGPL/1</w:t>
            </w:r>
          </w:p>
        </w:tc>
        <w:tc>
          <w:tcPr>
            <w:tcW w:w="990" w:type="dxa"/>
            <w:vMerge w:val="restart"/>
          </w:tcPr>
          <w:p w14:paraId="4C046BD0" w14:textId="77777777" w:rsidR="00262E45" w:rsidRDefault="009520FB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C/128</w:t>
            </w:r>
          </w:p>
          <w:p w14:paraId="13D6165F" w14:textId="77777777" w:rsidR="009520FB" w:rsidRDefault="009520FB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1E473953" w14:textId="26CBE514" w:rsidR="009520FB" w:rsidRPr="00DB5836" w:rsidRDefault="009520FB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WGPL/1</w:t>
            </w:r>
          </w:p>
        </w:tc>
      </w:tr>
      <w:tr w:rsidR="00262E45" w:rsidRPr="00763A4B" w14:paraId="758E6602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102EAD87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69C3BF20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2146118C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ARB/72A1/35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Use of information and communication technologies </w:t>
            </w:r>
          </w:p>
          <w:p w14:paraId="181BF27E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to bridge the financial inclusion gap</w:t>
            </w:r>
          </w:p>
        </w:tc>
        <w:tc>
          <w:tcPr>
            <w:tcW w:w="990" w:type="dxa"/>
            <w:vMerge/>
          </w:tcPr>
          <w:p w14:paraId="03327BF5" w14:textId="2CF42CA9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42CA119D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5D1282EF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A262E50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2A3605EF" w14:textId="50EF5F41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2B548147" w14:textId="77777777" w:rsidTr="00262E45">
        <w:trPr>
          <w:trHeight w:val="360"/>
          <w:jc w:val="center"/>
        </w:trPr>
        <w:tc>
          <w:tcPr>
            <w:tcW w:w="895" w:type="dxa"/>
          </w:tcPr>
          <w:p w14:paraId="72EC3FCD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6C589D05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Big Data</w:t>
            </w:r>
          </w:p>
        </w:tc>
        <w:tc>
          <w:tcPr>
            <w:tcW w:w="4320" w:type="dxa"/>
          </w:tcPr>
          <w:p w14:paraId="1A5ED2B0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color w:val="000000"/>
                <w:sz w:val="21"/>
                <w:szCs w:val="21"/>
              </w:rPr>
              <w:t>RCC/62A1/26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Proposals for furthering Big data researches (Big data)</w:t>
            </w:r>
          </w:p>
        </w:tc>
        <w:tc>
          <w:tcPr>
            <w:tcW w:w="990" w:type="dxa"/>
          </w:tcPr>
          <w:p w14:paraId="42C55B64" w14:textId="7A16F2C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284FE0AC" w14:textId="78EF29CA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DL/56</w:t>
            </w:r>
          </w:p>
        </w:tc>
        <w:tc>
          <w:tcPr>
            <w:tcW w:w="990" w:type="dxa"/>
          </w:tcPr>
          <w:p w14:paraId="1B6AFC0E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16B692FB" w14:textId="77777777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72546931" w14:textId="75CB638A" w:rsidR="00262E45" w:rsidRPr="001C2652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D50951" w:rsidRPr="00763A4B" w14:paraId="4E8FA431" w14:textId="77777777" w:rsidTr="00262E45">
        <w:trPr>
          <w:trHeight w:val="360"/>
          <w:jc w:val="center"/>
        </w:trPr>
        <w:tc>
          <w:tcPr>
            <w:tcW w:w="895" w:type="dxa"/>
            <w:vMerge w:val="restart"/>
          </w:tcPr>
          <w:p w14:paraId="63F039A9" w14:textId="77777777" w:rsidR="00D50951" w:rsidRPr="00763A4B" w:rsidRDefault="00D50951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  <w:vMerge w:val="restart"/>
          </w:tcPr>
          <w:p w14:paraId="11E1036E" w14:textId="77777777" w:rsidR="00D50951" w:rsidRPr="00763A4B" w:rsidRDefault="00D50951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UNIDROIT</w:t>
            </w:r>
          </w:p>
        </w:tc>
        <w:tc>
          <w:tcPr>
            <w:tcW w:w="4320" w:type="dxa"/>
          </w:tcPr>
          <w:p w14:paraId="3109B78C" w14:textId="77777777" w:rsidR="00D50951" w:rsidRPr="00763A4B" w:rsidRDefault="00D50951" w:rsidP="00AC6999">
            <w:pPr>
              <w:spacing w:before="60"/>
              <w:rPr>
                <w:rFonts w:asciiTheme="minorHAnsi" w:hAnsiTheme="minorHAnsi"/>
                <w:bCs/>
                <w:color w:val="000000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IAP/63A1/14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ITU decline the role of supervisory authority of the international registration system for space assets under the space protocol</w:t>
            </w:r>
          </w:p>
        </w:tc>
        <w:tc>
          <w:tcPr>
            <w:tcW w:w="990" w:type="dxa"/>
            <w:vMerge w:val="restart"/>
          </w:tcPr>
          <w:p w14:paraId="701BFA96" w14:textId="77777777" w:rsidR="00D50951" w:rsidRPr="004E028E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  <w:p w14:paraId="5CD35099" w14:textId="343CD6C3" w:rsidR="00D50951" w:rsidRPr="004E028E" w:rsidRDefault="00D50951" w:rsidP="00AA4B5B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  <w:vMerge w:val="restart"/>
          </w:tcPr>
          <w:p w14:paraId="31C7E489" w14:textId="13E51C3D" w:rsidR="00D50951" w:rsidRPr="004E028E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</w:rPr>
              <w:t>DL/48</w:t>
            </w:r>
          </w:p>
        </w:tc>
        <w:tc>
          <w:tcPr>
            <w:tcW w:w="990" w:type="dxa"/>
            <w:vMerge w:val="restart"/>
          </w:tcPr>
          <w:p w14:paraId="5938F940" w14:textId="77777777" w:rsidR="00D50951" w:rsidRDefault="00D50951" w:rsidP="00D5095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DT/25</w:t>
            </w:r>
          </w:p>
          <w:p w14:paraId="5C972546" w14:textId="12B2CA25" w:rsidR="00D50951" w:rsidRPr="004E028E" w:rsidRDefault="00D50951" w:rsidP="00D5095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DT/78</w:t>
            </w:r>
          </w:p>
        </w:tc>
        <w:tc>
          <w:tcPr>
            <w:tcW w:w="990" w:type="dxa"/>
            <w:vMerge w:val="restart"/>
          </w:tcPr>
          <w:p w14:paraId="3766DC47" w14:textId="77777777" w:rsidR="00D50951" w:rsidRDefault="0066703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C/122</w:t>
            </w:r>
          </w:p>
          <w:p w14:paraId="43ECC071" w14:textId="6B52118C" w:rsidR="0066703C" w:rsidRDefault="0066703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031943EE" w14:textId="737CE1ED" w:rsidR="0066703C" w:rsidRPr="004E028E" w:rsidRDefault="0066703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COM5/4</w:t>
            </w:r>
          </w:p>
        </w:tc>
        <w:tc>
          <w:tcPr>
            <w:tcW w:w="990" w:type="dxa"/>
            <w:vMerge w:val="restart"/>
          </w:tcPr>
          <w:p w14:paraId="5D427267" w14:textId="17DB27BC" w:rsidR="00D50951" w:rsidRDefault="00BA213B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C/127</w:t>
            </w:r>
          </w:p>
          <w:p w14:paraId="592BBE6C" w14:textId="77777777" w:rsidR="0066703C" w:rsidRDefault="0066703C" w:rsidP="0066703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2D7DCF8A" w14:textId="7E350960" w:rsidR="0066703C" w:rsidRPr="004E028E" w:rsidRDefault="0066703C" w:rsidP="0066703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COM5/4</w:t>
            </w:r>
          </w:p>
        </w:tc>
      </w:tr>
      <w:tr w:rsidR="00D50951" w:rsidRPr="00763A4B" w14:paraId="7F21B816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779ADB71" w14:textId="77777777" w:rsidR="00D50951" w:rsidRPr="00763A4B" w:rsidRDefault="00D50951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0AE1709F" w14:textId="77777777" w:rsidR="00D50951" w:rsidRPr="00763A4B" w:rsidRDefault="00D50951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6C8942AD" w14:textId="77777777" w:rsidR="00D50951" w:rsidRPr="000727B6" w:rsidRDefault="00D50951" w:rsidP="00AC6999">
            <w:pPr>
              <w:spacing w:before="60"/>
              <w:rPr>
                <w:rFonts w:asciiTheme="minorHAnsi" w:hAnsiTheme="minorHAnsi"/>
                <w:bCs/>
                <w:i/>
                <w:sz w:val="21"/>
                <w:szCs w:val="21"/>
              </w:rPr>
            </w:pPr>
            <w:r w:rsidRPr="000727B6">
              <w:rPr>
                <w:rFonts w:asciiTheme="minorHAnsi" w:hAnsiTheme="minorHAnsi"/>
                <w:i/>
                <w:sz w:val="21"/>
                <w:szCs w:val="21"/>
              </w:rPr>
              <w:t xml:space="preserve">ARB/72A1/40 </w:t>
            </w:r>
            <w:r w:rsidRPr="00763A4B">
              <w:rPr>
                <w:rFonts w:asciiTheme="minorHAnsi" w:hAnsiTheme="minorHAnsi" w:cs="Angsana New"/>
                <w:i/>
                <w:sz w:val="21"/>
                <w:szCs w:val="21"/>
                <w:lang w:eastAsia="ko-KR" w:bidi="th-TH"/>
              </w:rPr>
              <w:t xml:space="preserve">Proposes to establish Council expert </w:t>
            </w:r>
            <w:proofErr w:type="gramStart"/>
            <w:r w:rsidRPr="00763A4B">
              <w:rPr>
                <w:rFonts w:asciiTheme="minorHAnsi" w:hAnsiTheme="minorHAnsi" w:cs="Angsana New"/>
                <w:i/>
                <w:sz w:val="21"/>
                <w:szCs w:val="21"/>
                <w:lang w:eastAsia="ko-KR" w:bidi="th-TH"/>
              </w:rPr>
              <w:t>group  on</w:t>
            </w:r>
            <w:proofErr w:type="gramEnd"/>
            <w:r w:rsidRPr="00763A4B">
              <w:rPr>
                <w:rFonts w:asciiTheme="minorHAnsi" w:hAnsiTheme="minorHAnsi" w:cs="Angsana New"/>
                <w:i/>
                <w:sz w:val="21"/>
                <w:szCs w:val="21"/>
                <w:lang w:eastAsia="ko-KR" w:bidi="th-TH"/>
              </w:rPr>
              <w:t xml:space="preserve"> the topic</w:t>
            </w:r>
          </w:p>
        </w:tc>
        <w:tc>
          <w:tcPr>
            <w:tcW w:w="990" w:type="dxa"/>
            <w:vMerge/>
          </w:tcPr>
          <w:p w14:paraId="68CFDFDB" w14:textId="241C6358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i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9CBBBE3" w14:textId="77777777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i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67F3B972" w14:textId="77777777" w:rsidR="00D50951" w:rsidRPr="001C2652" w:rsidRDefault="00D50951" w:rsidP="00D5095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i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3C6726A8" w14:textId="77777777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i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C1E3D48" w14:textId="7B4FB888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i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D50951" w:rsidRPr="00763A4B" w14:paraId="5F0FA978" w14:textId="77777777" w:rsidTr="00262E45">
        <w:trPr>
          <w:trHeight w:val="360"/>
          <w:jc w:val="center"/>
        </w:trPr>
        <w:tc>
          <w:tcPr>
            <w:tcW w:w="895" w:type="dxa"/>
            <w:vMerge/>
          </w:tcPr>
          <w:p w14:paraId="4BA02864" w14:textId="77777777" w:rsidR="00D50951" w:rsidRPr="00763A4B" w:rsidRDefault="00D50951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050" w:type="dxa"/>
            <w:vMerge/>
          </w:tcPr>
          <w:p w14:paraId="5A3A5CAB" w14:textId="77777777" w:rsidR="00D50951" w:rsidRPr="00763A4B" w:rsidRDefault="00D50951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</w:p>
        </w:tc>
        <w:tc>
          <w:tcPr>
            <w:tcW w:w="4320" w:type="dxa"/>
          </w:tcPr>
          <w:p w14:paraId="40C2F5D3" w14:textId="77777777" w:rsidR="00D50951" w:rsidRPr="00763A4B" w:rsidRDefault="00D50951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D/73/1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 ITU as Supervisory Authority of the future International Registry for Space Assets under the Space Protocol</w:t>
            </w:r>
          </w:p>
        </w:tc>
        <w:tc>
          <w:tcPr>
            <w:tcW w:w="990" w:type="dxa"/>
            <w:vMerge/>
          </w:tcPr>
          <w:p w14:paraId="125D6663" w14:textId="77777777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242DA96D" w14:textId="77777777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6C97CB0" w14:textId="77777777" w:rsidR="00D50951" w:rsidRPr="001C2652" w:rsidRDefault="00D50951" w:rsidP="00D5095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07ABA631" w14:textId="77777777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  <w:vMerge/>
          </w:tcPr>
          <w:p w14:paraId="7AC1275A" w14:textId="5C42BF24" w:rsidR="00D50951" w:rsidRPr="001C2652" w:rsidRDefault="00D50951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</w:tr>
      <w:tr w:rsidR="00262E45" w:rsidRPr="00763A4B" w14:paraId="2507266D" w14:textId="77777777" w:rsidTr="00262E45">
        <w:trPr>
          <w:trHeight w:val="360"/>
          <w:jc w:val="center"/>
        </w:trPr>
        <w:tc>
          <w:tcPr>
            <w:tcW w:w="895" w:type="dxa"/>
          </w:tcPr>
          <w:p w14:paraId="76E55182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lastRenderedPageBreak/>
              <w:t>New</w:t>
            </w:r>
          </w:p>
        </w:tc>
        <w:tc>
          <w:tcPr>
            <w:tcW w:w="4050" w:type="dxa"/>
          </w:tcPr>
          <w:p w14:paraId="5674DE2A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ITU Journal</w:t>
            </w:r>
          </w:p>
        </w:tc>
        <w:tc>
          <w:tcPr>
            <w:tcW w:w="4320" w:type="dxa"/>
          </w:tcPr>
          <w:p w14:paraId="13A155F7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IAP/63A1/27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ITU Journal: ICT Discoveries</w:t>
            </w:r>
          </w:p>
        </w:tc>
        <w:tc>
          <w:tcPr>
            <w:tcW w:w="990" w:type="dxa"/>
          </w:tcPr>
          <w:p w14:paraId="2F6B9DC1" w14:textId="701C7B5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4E8FB15B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7993CB65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6377E14" w14:textId="77777777" w:rsidR="00262E45" w:rsidRDefault="00BF7BC4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C/92</w:t>
            </w:r>
          </w:p>
          <w:p w14:paraId="2310E40C" w14:textId="77777777" w:rsidR="00BF7BC4" w:rsidRDefault="00BF7BC4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0523C128" w14:textId="0BB06E6A" w:rsidR="00BF7BC4" w:rsidRPr="004E028E" w:rsidRDefault="00BF7BC4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COM5/1</w:t>
            </w:r>
          </w:p>
        </w:tc>
        <w:tc>
          <w:tcPr>
            <w:tcW w:w="990" w:type="dxa"/>
          </w:tcPr>
          <w:p w14:paraId="558E5C82" w14:textId="77777777" w:rsidR="00262E45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C/107</w:t>
            </w:r>
          </w:p>
          <w:p w14:paraId="44C9846D" w14:textId="77777777" w:rsidR="00262E45" w:rsidRDefault="00262E45" w:rsidP="00262E4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35EECBA4" w14:textId="31D406B7" w:rsidR="00262E45" w:rsidRPr="00C477C1" w:rsidRDefault="00262E45" w:rsidP="00262E45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val="en-US"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COM5/1</w:t>
            </w:r>
          </w:p>
        </w:tc>
      </w:tr>
      <w:tr w:rsidR="00262E45" w:rsidRPr="00763A4B" w14:paraId="62C6071C" w14:textId="77777777" w:rsidTr="00262E45">
        <w:trPr>
          <w:trHeight w:val="360"/>
          <w:jc w:val="center"/>
        </w:trPr>
        <w:tc>
          <w:tcPr>
            <w:tcW w:w="895" w:type="dxa"/>
          </w:tcPr>
          <w:p w14:paraId="1E59E0E4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791554A1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Fellowship</w:t>
            </w:r>
          </w:p>
        </w:tc>
        <w:tc>
          <w:tcPr>
            <w:tcW w:w="4320" w:type="dxa"/>
          </w:tcPr>
          <w:p w14:paraId="76AB5188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IAP/63A1/40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Measures to Improve, Promote, and Strengthen ITU Fellowships</w:t>
            </w:r>
          </w:p>
        </w:tc>
        <w:tc>
          <w:tcPr>
            <w:tcW w:w="990" w:type="dxa"/>
          </w:tcPr>
          <w:p w14:paraId="2563BF8D" w14:textId="4C6DF513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6</w:t>
            </w:r>
          </w:p>
        </w:tc>
        <w:tc>
          <w:tcPr>
            <w:tcW w:w="990" w:type="dxa"/>
          </w:tcPr>
          <w:p w14:paraId="7EB8427C" w14:textId="3D46CC19" w:rsidR="00262E45" w:rsidRPr="004E028E" w:rsidRDefault="002015B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DL/6</w:t>
            </w:r>
            <w:r w:rsidR="00A66DE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6</w:t>
            </w:r>
          </w:p>
        </w:tc>
        <w:tc>
          <w:tcPr>
            <w:tcW w:w="990" w:type="dxa"/>
          </w:tcPr>
          <w:p w14:paraId="7DDB8D13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5B1FD69" w14:textId="77777777" w:rsidR="00262E45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C/125</w:t>
            </w:r>
          </w:p>
          <w:p w14:paraId="38D5DED3" w14:textId="391CAE23" w:rsidR="000D1B63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26490097" w14:textId="2FDC6BC0" w:rsidR="000D1B63" w:rsidRPr="004E028E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COM6/3</w:t>
            </w:r>
          </w:p>
        </w:tc>
        <w:tc>
          <w:tcPr>
            <w:tcW w:w="990" w:type="dxa"/>
          </w:tcPr>
          <w:p w14:paraId="7152F37A" w14:textId="27FED142" w:rsidR="00262E45" w:rsidRDefault="009F0158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C/134</w:t>
            </w:r>
          </w:p>
          <w:p w14:paraId="165392D3" w14:textId="77777777" w:rsidR="0077582C" w:rsidRDefault="0077582C" w:rsidP="0077582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6ABFFFD2" w14:textId="1F3453BD" w:rsidR="0077582C" w:rsidRPr="004E028E" w:rsidRDefault="0077582C" w:rsidP="0077582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COM6/3</w:t>
            </w:r>
          </w:p>
        </w:tc>
      </w:tr>
      <w:tr w:rsidR="00262E45" w:rsidRPr="00763A4B" w14:paraId="5125F04B" w14:textId="77777777" w:rsidTr="00262E45">
        <w:trPr>
          <w:trHeight w:val="360"/>
          <w:jc w:val="center"/>
        </w:trPr>
        <w:tc>
          <w:tcPr>
            <w:tcW w:w="895" w:type="dxa"/>
          </w:tcPr>
          <w:p w14:paraId="620BA59F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New </w:t>
            </w:r>
          </w:p>
        </w:tc>
        <w:tc>
          <w:tcPr>
            <w:tcW w:w="4050" w:type="dxa"/>
          </w:tcPr>
          <w:p w14:paraId="73DDA68A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Streamlining Resolutions</w:t>
            </w:r>
          </w:p>
        </w:tc>
        <w:tc>
          <w:tcPr>
            <w:tcW w:w="4320" w:type="dxa"/>
          </w:tcPr>
          <w:p w14:paraId="6CFB9E32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IAP/63A1/42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Streamlining ITU Resolutions</w:t>
            </w:r>
          </w:p>
        </w:tc>
        <w:tc>
          <w:tcPr>
            <w:tcW w:w="990" w:type="dxa"/>
          </w:tcPr>
          <w:p w14:paraId="0BF0DA1B" w14:textId="0FB49AD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31EBEDB0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59EAC492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DT/54</w:t>
            </w:r>
          </w:p>
          <w:p w14:paraId="430A5566" w14:textId="7446A20E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(Note)</w:t>
            </w:r>
          </w:p>
        </w:tc>
        <w:tc>
          <w:tcPr>
            <w:tcW w:w="990" w:type="dxa"/>
          </w:tcPr>
          <w:p w14:paraId="29DA9100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7E7B096F" w14:textId="59A8553B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599A1438" w14:textId="77777777" w:rsidTr="00262E45">
        <w:trPr>
          <w:trHeight w:val="360"/>
          <w:jc w:val="center"/>
        </w:trPr>
        <w:tc>
          <w:tcPr>
            <w:tcW w:w="895" w:type="dxa"/>
          </w:tcPr>
          <w:p w14:paraId="37804896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4F6D6614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Bridging the digital divide </w:t>
            </w:r>
          </w:p>
        </w:tc>
        <w:tc>
          <w:tcPr>
            <w:tcW w:w="4320" w:type="dxa"/>
          </w:tcPr>
          <w:p w14:paraId="04501317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IAP/63A1/45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Participation of new actors in bridging the digital divide</w:t>
            </w:r>
          </w:p>
        </w:tc>
        <w:tc>
          <w:tcPr>
            <w:tcW w:w="990" w:type="dxa"/>
          </w:tcPr>
          <w:p w14:paraId="0EF9050B" w14:textId="1EA4E2AE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02432681" w14:textId="0F42BFA8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</w:rPr>
              <w:t>DL/46</w:t>
            </w:r>
          </w:p>
        </w:tc>
        <w:tc>
          <w:tcPr>
            <w:tcW w:w="990" w:type="dxa"/>
          </w:tcPr>
          <w:p w14:paraId="6528DC7B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3DFC0BB2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6B9F4EAC" w14:textId="40F97B4D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3BAB607D" w14:textId="77777777" w:rsidTr="00262E45">
        <w:trPr>
          <w:trHeight w:val="360"/>
          <w:jc w:val="center"/>
        </w:trPr>
        <w:tc>
          <w:tcPr>
            <w:tcW w:w="895" w:type="dxa"/>
          </w:tcPr>
          <w:p w14:paraId="07068C60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21440529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SMEs</w:t>
            </w:r>
          </w:p>
        </w:tc>
        <w:tc>
          <w:tcPr>
            <w:tcW w:w="4320" w:type="dxa"/>
          </w:tcPr>
          <w:p w14:paraId="504A1A18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</w:rPr>
              <w:t>IAP/63A1/50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Admission of Small and Medium Enterprises (SMEs) in the work of the Union</w:t>
            </w:r>
          </w:p>
        </w:tc>
        <w:tc>
          <w:tcPr>
            <w:tcW w:w="990" w:type="dxa"/>
          </w:tcPr>
          <w:p w14:paraId="45D7EA41" w14:textId="3698E602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074289CC" w14:textId="1622FE2C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</w:rPr>
              <w:t>DL/55</w:t>
            </w:r>
          </w:p>
        </w:tc>
        <w:tc>
          <w:tcPr>
            <w:tcW w:w="990" w:type="dxa"/>
          </w:tcPr>
          <w:p w14:paraId="5B888163" w14:textId="77777777" w:rsidR="00262E45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DT/32</w:t>
            </w:r>
          </w:p>
          <w:p w14:paraId="1EAD03D8" w14:textId="078356F9" w:rsidR="00F80ECE" w:rsidRPr="004E028E" w:rsidRDefault="00F80ECE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DT/58</w:t>
            </w:r>
          </w:p>
        </w:tc>
        <w:tc>
          <w:tcPr>
            <w:tcW w:w="990" w:type="dxa"/>
          </w:tcPr>
          <w:p w14:paraId="3E893FF1" w14:textId="77777777" w:rsidR="00262E45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C/118</w:t>
            </w:r>
          </w:p>
          <w:p w14:paraId="3B5F9499" w14:textId="77777777" w:rsidR="008279B3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0F7DC3E5" w14:textId="77777777" w:rsidR="008279B3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COM5/3</w:t>
            </w:r>
          </w:p>
          <w:p w14:paraId="5793C2C8" w14:textId="77777777" w:rsidR="008279B3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C/119</w:t>
            </w:r>
          </w:p>
          <w:p w14:paraId="47B19693" w14:textId="636E0924" w:rsidR="008279B3" w:rsidRPr="004E028E" w:rsidRDefault="008279B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(COM</w:t>
            </w: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br/>
              <w:t>5</w:t>
            </w:r>
            <w:r w:rsidRPr="008279B3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sym w:font="Wingdings" w:char="F0E0"/>
            </w: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6)</w:t>
            </w:r>
          </w:p>
        </w:tc>
        <w:tc>
          <w:tcPr>
            <w:tcW w:w="990" w:type="dxa"/>
          </w:tcPr>
          <w:p w14:paraId="60617947" w14:textId="26ECFE85" w:rsidR="008F7FBC" w:rsidRDefault="008F7FBC" w:rsidP="008F7FB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C/135</w:t>
            </w:r>
          </w:p>
          <w:p w14:paraId="16767050" w14:textId="77777777" w:rsidR="008F7FBC" w:rsidRDefault="008F7FBC" w:rsidP="008F7FB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58BF6688" w14:textId="77777777" w:rsidR="008F7FBC" w:rsidRDefault="008F7FBC" w:rsidP="008F7FB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COM5/3</w:t>
            </w:r>
          </w:p>
          <w:p w14:paraId="6E7939CD" w14:textId="09597386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0860EC47" w14:textId="77777777" w:rsidTr="00262E45">
        <w:trPr>
          <w:trHeight w:val="360"/>
          <w:jc w:val="center"/>
        </w:trPr>
        <w:tc>
          <w:tcPr>
            <w:tcW w:w="895" w:type="dxa"/>
          </w:tcPr>
          <w:p w14:paraId="38A16E5B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241375D2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 xml:space="preserve">Participations to ITU Meetings, etc. </w:t>
            </w:r>
          </w:p>
        </w:tc>
        <w:tc>
          <w:tcPr>
            <w:tcW w:w="4320" w:type="dxa"/>
          </w:tcPr>
          <w:p w14:paraId="0941B333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CAN/USA/66/2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Participation in ITU Meetings, Assemblies and Sector Conferences</w:t>
            </w:r>
          </w:p>
        </w:tc>
        <w:tc>
          <w:tcPr>
            <w:tcW w:w="990" w:type="dxa"/>
          </w:tcPr>
          <w:p w14:paraId="38846200" w14:textId="239205E5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49B075DD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11A66D4A" w14:textId="4AF1E898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DT/24</w:t>
            </w:r>
          </w:p>
        </w:tc>
        <w:tc>
          <w:tcPr>
            <w:tcW w:w="990" w:type="dxa"/>
          </w:tcPr>
          <w:p w14:paraId="73016E74" w14:textId="2D70E219" w:rsidR="00262E45" w:rsidRPr="004E028E" w:rsidRDefault="009118CE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DT/99</w:t>
            </w:r>
          </w:p>
        </w:tc>
        <w:tc>
          <w:tcPr>
            <w:tcW w:w="990" w:type="dxa"/>
          </w:tcPr>
          <w:p w14:paraId="38BB66BB" w14:textId="02EA566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277604D9" w14:textId="77777777" w:rsidTr="00262E45">
        <w:trPr>
          <w:trHeight w:val="360"/>
          <w:jc w:val="center"/>
        </w:trPr>
        <w:tc>
          <w:tcPr>
            <w:tcW w:w="895" w:type="dxa"/>
          </w:tcPr>
          <w:p w14:paraId="09551931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20B42586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Gender Mainstreaming in Elected officials</w:t>
            </w:r>
          </w:p>
        </w:tc>
        <w:tc>
          <w:tcPr>
            <w:tcW w:w="4320" w:type="dxa"/>
          </w:tcPr>
          <w:p w14:paraId="1E5043F8" w14:textId="77777777" w:rsidR="00262E45" w:rsidRPr="00763A4B" w:rsidRDefault="00262E45" w:rsidP="00AC6999">
            <w:pPr>
              <w:spacing w:before="24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bCs/>
                <w:sz w:val="21"/>
                <w:szCs w:val="21"/>
                <w:lang w:val="en-US"/>
              </w:rPr>
              <w:t>ARG/CAN/CTR/DOM/68/1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</w:t>
            </w:r>
            <w:r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(ADD 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Gender mainstreaming in the election of ITU officials</w:t>
            </w:r>
          </w:p>
        </w:tc>
        <w:tc>
          <w:tcPr>
            <w:tcW w:w="990" w:type="dxa"/>
          </w:tcPr>
          <w:p w14:paraId="084C432F" w14:textId="6B001BFE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5</w:t>
            </w:r>
          </w:p>
        </w:tc>
        <w:tc>
          <w:tcPr>
            <w:tcW w:w="990" w:type="dxa"/>
          </w:tcPr>
          <w:p w14:paraId="70BA1D7D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2F0A4630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6216A6E3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383369FE" w14:textId="18F74B76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3DAE3ACC" w14:textId="77777777" w:rsidTr="00262E45">
        <w:trPr>
          <w:trHeight w:val="360"/>
          <w:jc w:val="center"/>
        </w:trPr>
        <w:tc>
          <w:tcPr>
            <w:tcW w:w="895" w:type="dxa"/>
          </w:tcPr>
          <w:p w14:paraId="75A4CEEC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4EA3289F" w14:textId="77777777" w:rsidR="00262E45" w:rsidRPr="00763A4B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Smart City</w:t>
            </w:r>
          </w:p>
        </w:tc>
        <w:tc>
          <w:tcPr>
            <w:tcW w:w="4320" w:type="dxa"/>
          </w:tcPr>
          <w:p w14:paraId="75D80ED1" w14:textId="77777777" w:rsidR="00262E45" w:rsidRPr="00763A4B" w:rsidRDefault="00262E45" w:rsidP="00AC699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  <w:r w:rsidRPr="006B23CB">
              <w:rPr>
                <w:rFonts w:asciiTheme="minorHAnsi" w:hAnsiTheme="minorHAnsi"/>
                <w:bCs/>
                <w:sz w:val="21"/>
                <w:szCs w:val="21"/>
              </w:rPr>
              <w:t>IND/71/3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(ADD)</w:t>
            </w:r>
            <w:r w:rsidRPr="006B23C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ICTs for Smart Sustainable Cities and Communities (SSCC)</w:t>
            </w:r>
          </w:p>
        </w:tc>
        <w:tc>
          <w:tcPr>
            <w:tcW w:w="990" w:type="dxa"/>
          </w:tcPr>
          <w:p w14:paraId="7CBD70AB" w14:textId="5D6CAE42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</w:tc>
        <w:tc>
          <w:tcPr>
            <w:tcW w:w="990" w:type="dxa"/>
          </w:tcPr>
          <w:p w14:paraId="0A983CFF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D68B345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7B9CEE1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04B20D20" w14:textId="1A0D3513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62E45" w:rsidRPr="00763A4B" w14:paraId="4D79C6DD" w14:textId="77777777" w:rsidTr="00262E45">
        <w:trPr>
          <w:trHeight w:val="360"/>
          <w:jc w:val="center"/>
        </w:trPr>
        <w:tc>
          <w:tcPr>
            <w:tcW w:w="895" w:type="dxa"/>
          </w:tcPr>
          <w:p w14:paraId="60128A76" w14:textId="77777777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4256AF5A" w14:textId="77777777" w:rsidR="00262E45" w:rsidRPr="000727B6" w:rsidRDefault="00262E45" w:rsidP="00AC6999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>Iraqi Du3M initiative</w:t>
            </w:r>
          </w:p>
        </w:tc>
        <w:tc>
          <w:tcPr>
            <w:tcW w:w="4320" w:type="dxa"/>
          </w:tcPr>
          <w:p w14:paraId="0300DB36" w14:textId="77777777" w:rsidR="00262E45" w:rsidRPr="00763A4B" w:rsidRDefault="00262E45" w:rsidP="00AC6999">
            <w:pPr>
              <w:spacing w:before="60"/>
              <w:rPr>
                <w:rFonts w:asciiTheme="minorHAnsi" w:hAnsiTheme="minorHAnsi" w:cs="Angsana New"/>
                <w:sz w:val="21"/>
                <w:szCs w:val="21"/>
                <w:u w:val="single"/>
                <w:lang w:eastAsia="ko-KR" w:bidi="th-TH"/>
              </w:rPr>
            </w:pPr>
            <w:r w:rsidRPr="00763A4B">
              <w:rPr>
                <w:rFonts w:asciiTheme="minorHAnsi" w:hAnsiTheme="minorHAnsi"/>
                <w:sz w:val="21"/>
                <w:szCs w:val="21"/>
              </w:rPr>
              <w:t>ARB/72A1/36</w:t>
            </w:r>
            <w:r w:rsidRPr="00763A4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(ADD)</w:t>
            </w:r>
            <w:r w:rsidRPr="000727B6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Support for the Iraqi Du3M initiative for advancement of the telecommunications and information technology sectors</w:t>
            </w:r>
          </w:p>
        </w:tc>
        <w:tc>
          <w:tcPr>
            <w:tcW w:w="990" w:type="dxa"/>
          </w:tcPr>
          <w:p w14:paraId="52E665B5" w14:textId="345F5B91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6</w:t>
            </w:r>
          </w:p>
        </w:tc>
        <w:tc>
          <w:tcPr>
            <w:tcW w:w="990" w:type="dxa"/>
          </w:tcPr>
          <w:p w14:paraId="6BD8A858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71BF35C5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DT/50</w:t>
            </w:r>
          </w:p>
        </w:tc>
        <w:tc>
          <w:tcPr>
            <w:tcW w:w="990" w:type="dxa"/>
          </w:tcPr>
          <w:p w14:paraId="1FA4B080" w14:textId="77777777" w:rsidR="00262E45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C/112</w:t>
            </w:r>
          </w:p>
          <w:p w14:paraId="53DAED35" w14:textId="77777777" w:rsidR="00262E45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5136B0D9" w14:textId="4694D513" w:rsidR="00262E45" w:rsidRPr="00262E45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262E45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COM6/</w:t>
            </w:r>
            <w:r w:rsidR="00BF7BC4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1</w:t>
            </w:r>
          </w:p>
        </w:tc>
        <w:tc>
          <w:tcPr>
            <w:tcW w:w="990" w:type="dxa"/>
          </w:tcPr>
          <w:p w14:paraId="39684737" w14:textId="77777777" w:rsidR="00262E45" w:rsidRDefault="00D80A1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C/117</w:t>
            </w: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br/>
              <w:t>(ADD)</w:t>
            </w:r>
          </w:p>
          <w:p w14:paraId="4F7EC5DE" w14:textId="5A8E18DF" w:rsidR="00D80A15" w:rsidRPr="004E028E" w:rsidRDefault="00D80A1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COM6/1</w:t>
            </w:r>
          </w:p>
        </w:tc>
      </w:tr>
      <w:tr w:rsidR="00262E45" w:rsidRPr="00763A4B" w14:paraId="5BB4521F" w14:textId="77777777" w:rsidTr="00262E45">
        <w:trPr>
          <w:trHeight w:val="360"/>
          <w:jc w:val="center"/>
        </w:trPr>
        <w:tc>
          <w:tcPr>
            <w:tcW w:w="895" w:type="dxa"/>
          </w:tcPr>
          <w:p w14:paraId="03BF0828" w14:textId="07D5C39B" w:rsidR="00262E45" w:rsidRPr="00763A4B" w:rsidRDefault="00262E45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sz w:val="21"/>
                <w:szCs w:val="21"/>
                <w:lang w:val="en-US"/>
              </w:rPr>
              <w:t>New</w:t>
            </w:r>
          </w:p>
        </w:tc>
        <w:tc>
          <w:tcPr>
            <w:tcW w:w="4050" w:type="dxa"/>
          </w:tcPr>
          <w:p w14:paraId="52A89895" w14:textId="3D08C1EA" w:rsidR="00262E45" w:rsidRPr="000727B6" w:rsidRDefault="00262E45" w:rsidP="00AC6999">
            <w:pPr>
              <w:pStyle w:val="Tabletext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Data Protection </w:t>
            </w:r>
          </w:p>
        </w:tc>
        <w:tc>
          <w:tcPr>
            <w:tcW w:w="4320" w:type="dxa"/>
          </w:tcPr>
          <w:p w14:paraId="782D1685" w14:textId="24F1A292" w:rsidR="00262E45" w:rsidRPr="00763A4B" w:rsidRDefault="00262E45" w:rsidP="00AC6999">
            <w:pPr>
              <w:spacing w:before="60"/>
              <w:rPr>
                <w:rFonts w:asciiTheme="minorHAnsi" w:hAnsiTheme="minorHAnsi"/>
                <w:sz w:val="21"/>
                <w:szCs w:val="21"/>
              </w:rPr>
            </w:pPr>
            <w:r w:rsidRPr="006B23CB">
              <w:rPr>
                <w:rFonts w:asciiTheme="minorHAnsi" w:hAnsiTheme="minorHAnsi"/>
                <w:bCs/>
                <w:sz w:val="21"/>
                <w:szCs w:val="21"/>
              </w:rPr>
              <w:t>IND/71/</w:t>
            </w:r>
            <w:r>
              <w:rPr>
                <w:rFonts w:asciiTheme="minorHAnsi" w:hAnsiTheme="minorHAnsi"/>
                <w:bCs/>
                <w:sz w:val="21"/>
                <w:szCs w:val="21"/>
              </w:rPr>
              <w:t>2(ADD)</w:t>
            </w:r>
            <w:r w:rsidRPr="006B23CB"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  <w:t xml:space="preserve"> 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Data Protection </w:t>
            </w:r>
          </w:p>
        </w:tc>
        <w:tc>
          <w:tcPr>
            <w:tcW w:w="990" w:type="dxa"/>
          </w:tcPr>
          <w:p w14:paraId="74C5D9C9" w14:textId="1ECA275E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</w:t>
            </w:r>
          </w:p>
        </w:tc>
        <w:tc>
          <w:tcPr>
            <w:tcW w:w="990" w:type="dxa"/>
          </w:tcPr>
          <w:p w14:paraId="6540DC65" w14:textId="3A161F14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4E028E">
              <w:rPr>
                <w:rFonts w:asciiTheme="minorHAnsi" w:hAnsiTheme="minorHAnsi"/>
                <w:b/>
                <w:sz w:val="21"/>
                <w:szCs w:val="21"/>
              </w:rPr>
              <w:t>DL/57</w:t>
            </w:r>
          </w:p>
        </w:tc>
        <w:tc>
          <w:tcPr>
            <w:tcW w:w="990" w:type="dxa"/>
          </w:tcPr>
          <w:p w14:paraId="0453E995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29DAB524" w14:textId="77777777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2234B945" w14:textId="3A2B4AA0" w:rsidR="00262E45" w:rsidRPr="004E028E" w:rsidRDefault="00262E45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</w:tr>
      <w:tr w:rsidR="002015BC" w:rsidRPr="00763A4B" w14:paraId="22FB49F6" w14:textId="77777777" w:rsidTr="00262E45">
        <w:trPr>
          <w:trHeight w:val="360"/>
          <w:jc w:val="center"/>
        </w:trPr>
        <w:tc>
          <w:tcPr>
            <w:tcW w:w="895" w:type="dxa"/>
          </w:tcPr>
          <w:p w14:paraId="77A834B5" w14:textId="030B1A48" w:rsidR="002015BC" w:rsidRPr="00D93C73" w:rsidRDefault="002015BC" w:rsidP="00AC6999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</w:pPr>
            <w:r w:rsidRPr="00D93C73"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  <w:t xml:space="preserve">New </w:t>
            </w:r>
          </w:p>
        </w:tc>
        <w:tc>
          <w:tcPr>
            <w:tcW w:w="4050" w:type="dxa"/>
          </w:tcPr>
          <w:p w14:paraId="0AFAED68" w14:textId="2D15001F" w:rsidR="002015BC" w:rsidRPr="00D93C73" w:rsidRDefault="002015BC" w:rsidP="00AC6999">
            <w:pPr>
              <w:pStyle w:val="Tabletext"/>
              <w:rPr>
                <w:rFonts w:asciiTheme="minorHAnsi" w:hAnsiTheme="minorHAnsi" w:cs="Angsana New"/>
                <w:sz w:val="21"/>
                <w:szCs w:val="21"/>
                <w:highlight w:val="cyan"/>
                <w:lang w:eastAsia="ko-KR" w:bidi="th-TH"/>
              </w:rPr>
            </w:pPr>
            <w:r w:rsidRPr="00D93C73">
              <w:rPr>
                <w:rFonts w:asciiTheme="minorHAnsi" w:hAnsiTheme="minorHAnsi" w:cs="Angsana New"/>
                <w:sz w:val="21"/>
                <w:szCs w:val="21"/>
                <w:highlight w:val="cyan"/>
                <w:lang w:eastAsia="ko-KR" w:bidi="th-TH"/>
              </w:rPr>
              <w:t>The Union's future headquarters premises</w:t>
            </w:r>
          </w:p>
        </w:tc>
        <w:tc>
          <w:tcPr>
            <w:tcW w:w="4320" w:type="dxa"/>
          </w:tcPr>
          <w:p w14:paraId="577266C0" w14:textId="77777777" w:rsidR="002015BC" w:rsidRPr="006B23CB" w:rsidRDefault="002015BC" w:rsidP="00AC6999">
            <w:pPr>
              <w:spacing w:before="60"/>
              <w:rPr>
                <w:rFonts w:asciiTheme="minorHAnsi" w:hAnsiTheme="minorHAnsi"/>
                <w:bCs/>
                <w:sz w:val="21"/>
                <w:szCs w:val="21"/>
              </w:rPr>
            </w:pPr>
          </w:p>
        </w:tc>
        <w:tc>
          <w:tcPr>
            <w:tcW w:w="990" w:type="dxa"/>
          </w:tcPr>
          <w:p w14:paraId="5ADCC7E3" w14:textId="77777777" w:rsidR="002015BC" w:rsidRPr="004E028E" w:rsidRDefault="002015B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62ED3E22" w14:textId="77777777" w:rsidR="002015BC" w:rsidRPr="004E028E" w:rsidRDefault="002015BC" w:rsidP="00AC6999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</w:p>
        </w:tc>
        <w:tc>
          <w:tcPr>
            <w:tcW w:w="990" w:type="dxa"/>
          </w:tcPr>
          <w:p w14:paraId="4275830E" w14:textId="78B09B1F" w:rsidR="002015BC" w:rsidRPr="004E028E" w:rsidRDefault="002015BC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DT/65</w:t>
            </w:r>
          </w:p>
        </w:tc>
        <w:tc>
          <w:tcPr>
            <w:tcW w:w="990" w:type="dxa"/>
          </w:tcPr>
          <w:p w14:paraId="08645A6A" w14:textId="77777777" w:rsidR="002015BC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C/125</w:t>
            </w:r>
          </w:p>
          <w:p w14:paraId="487BE127" w14:textId="77777777" w:rsidR="000D1B63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31318EB9" w14:textId="0948EAFE" w:rsidR="000D1B63" w:rsidRPr="004E028E" w:rsidRDefault="000D1B63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lastRenderedPageBreak/>
              <w:t>COM6/2</w:t>
            </w:r>
          </w:p>
        </w:tc>
        <w:tc>
          <w:tcPr>
            <w:tcW w:w="990" w:type="dxa"/>
          </w:tcPr>
          <w:p w14:paraId="072E360A" w14:textId="79B3DCAD" w:rsidR="002015BC" w:rsidRDefault="009F0158" w:rsidP="00AC6999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lastRenderedPageBreak/>
              <w:t>C/134</w:t>
            </w:r>
          </w:p>
          <w:p w14:paraId="12DBC652" w14:textId="77777777" w:rsidR="0077582C" w:rsidRDefault="0077582C" w:rsidP="0077582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553D127E" w14:textId="14540378" w:rsidR="0077582C" w:rsidRPr="004E028E" w:rsidRDefault="0077582C" w:rsidP="0077582C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lastRenderedPageBreak/>
              <w:t>COM6/2</w:t>
            </w:r>
          </w:p>
        </w:tc>
      </w:tr>
    </w:tbl>
    <w:p w14:paraId="52F18CF9" w14:textId="0C864954" w:rsidR="006D6444" w:rsidRDefault="006D6444" w:rsidP="0077582C">
      <w:pPr>
        <w:spacing w:after="160" w:line="259" w:lineRule="auto"/>
        <w:rPr>
          <w:rFonts w:asciiTheme="minorHAnsi" w:hAnsiTheme="minorHAnsi"/>
        </w:rPr>
      </w:pPr>
    </w:p>
    <w:p w14:paraId="16B7C40E" w14:textId="1430053B" w:rsidR="00E043C1" w:rsidRPr="00FF5E72" w:rsidRDefault="00E043C1" w:rsidP="0077582C">
      <w:pPr>
        <w:spacing w:after="160" w:line="259" w:lineRule="auto"/>
        <w:rPr>
          <w:rFonts w:asciiTheme="minorHAnsi" w:hAnsiTheme="minorHAnsi"/>
          <w:b/>
        </w:rPr>
      </w:pPr>
      <w:r w:rsidRPr="00FF5E72">
        <w:rPr>
          <w:rFonts w:asciiTheme="minorHAnsi" w:hAnsiTheme="minorHAnsi"/>
          <w:b/>
        </w:rPr>
        <w:t>(New Recommendation)</w:t>
      </w:r>
    </w:p>
    <w:tbl>
      <w:tblPr>
        <w:tblStyle w:val="TableGrid"/>
        <w:tblpPr w:leftFromText="180" w:rightFromText="180" w:vertAnchor="text" w:tblpXSpec="center" w:tblpY="-68"/>
        <w:tblW w:w="1421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95"/>
        <w:gridCol w:w="4050"/>
        <w:gridCol w:w="4320"/>
        <w:gridCol w:w="990"/>
        <w:gridCol w:w="990"/>
        <w:gridCol w:w="990"/>
        <w:gridCol w:w="990"/>
        <w:gridCol w:w="990"/>
      </w:tblGrid>
      <w:tr w:rsidR="00E043C1" w:rsidRPr="001C2652" w14:paraId="3A4807D2" w14:textId="77777777" w:rsidTr="00542731">
        <w:trPr>
          <w:trHeight w:val="190"/>
          <w:tblHeader/>
          <w:jc w:val="center"/>
        </w:trPr>
        <w:tc>
          <w:tcPr>
            <w:tcW w:w="895" w:type="dxa"/>
            <w:vMerge w:val="restart"/>
            <w:shd w:val="clear" w:color="auto" w:fill="D9E2F3" w:themeFill="accent5" w:themeFillTint="33"/>
            <w:vAlign w:val="center"/>
          </w:tcPr>
          <w:p w14:paraId="0B3D4D8E" w14:textId="77777777" w:rsidR="00E043C1" w:rsidRPr="00763A4B" w:rsidRDefault="00E043C1" w:rsidP="00542731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lang w:val="en-US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RES.</w:t>
            </w:r>
          </w:p>
        </w:tc>
        <w:tc>
          <w:tcPr>
            <w:tcW w:w="4050" w:type="dxa"/>
            <w:vMerge w:val="restart"/>
            <w:shd w:val="clear" w:color="auto" w:fill="D9E2F3" w:themeFill="accent5" w:themeFillTint="33"/>
            <w:vAlign w:val="center"/>
          </w:tcPr>
          <w:p w14:paraId="49D50871" w14:textId="77777777" w:rsidR="00E043C1" w:rsidRPr="00763A4B" w:rsidRDefault="00E043C1" w:rsidP="00542731">
            <w:pPr>
              <w:pStyle w:val="Tabletext"/>
              <w:rPr>
                <w:rFonts w:asciiTheme="minorHAnsi" w:hAnsiTheme="minorHAnsi"/>
                <w:sz w:val="21"/>
                <w:szCs w:val="21"/>
                <w:lang w:val="en-US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Title</w:t>
            </w:r>
          </w:p>
        </w:tc>
        <w:tc>
          <w:tcPr>
            <w:tcW w:w="4320" w:type="dxa"/>
            <w:vMerge w:val="restart"/>
            <w:shd w:val="clear" w:color="auto" w:fill="D9E2F3" w:themeFill="accent5" w:themeFillTint="33"/>
            <w:vAlign w:val="center"/>
          </w:tcPr>
          <w:p w14:paraId="0CB1B850" w14:textId="77777777" w:rsidR="00E043C1" w:rsidRPr="00763A4B" w:rsidRDefault="00E043C1" w:rsidP="00542731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>Other Regions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/ Member States</w:t>
            </w:r>
            <w:r w:rsidRPr="00763A4B">
              <w:rPr>
                <w:rFonts w:asciiTheme="minorHAnsi" w:hAnsiTheme="minorHAnsi"/>
                <w:b/>
                <w:bCs/>
                <w:sz w:val="21"/>
                <w:szCs w:val="21"/>
              </w:rPr>
              <w:t xml:space="preserve"> Proposal</w:t>
            </w: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18F87FB3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1047B711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DL</w:t>
            </w:r>
          </w:p>
        </w:tc>
        <w:tc>
          <w:tcPr>
            <w:tcW w:w="990" w:type="dxa"/>
            <w:vMerge w:val="restart"/>
            <w:shd w:val="clear" w:color="auto" w:fill="D9E2F3" w:themeFill="accent5" w:themeFillTint="33"/>
            <w:vAlign w:val="center"/>
          </w:tcPr>
          <w:p w14:paraId="2A46D421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DT</w:t>
            </w:r>
          </w:p>
        </w:tc>
        <w:tc>
          <w:tcPr>
            <w:tcW w:w="1980" w:type="dxa"/>
            <w:gridSpan w:val="2"/>
            <w:shd w:val="clear" w:color="auto" w:fill="D9E2F3" w:themeFill="accent5" w:themeFillTint="33"/>
          </w:tcPr>
          <w:p w14:paraId="7A44BE5E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</w:t>
            </w:r>
          </w:p>
        </w:tc>
      </w:tr>
      <w:tr w:rsidR="00E043C1" w14:paraId="30A68807" w14:textId="77777777" w:rsidTr="00542731">
        <w:trPr>
          <w:trHeight w:val="190"/>
          <w:tblHeader/>
          <w:jc w:val="center"/>
        </w:trPr>
        <w:tc>
          <w:tcPr>
            <w:tcW w:w="895" w:type="dxa"/>
            <w:vMerge/>
            <w:shd w:val="clear" w:color="auto" w:fill="D9E2F3" w:themeFill="accent5" w:themeFillTint="33"/>
            <w:vAlign w:val="center"/>
          </w:tcPr>
          <w:p w14:paraId="7860DDE0" w14:textId="77777777" w:rsidR="00E043C1" w:rsidRDefault="00E043C1" w:rsidP="00542731">
            <w:pPr>
              <w:pStyle w:val="Tabletext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050" w:type="dxa"/>
            <w:vMerge/>
            <w:shd w:val="clear" w:color="auto" w:fill="D9E2F3" w:themeFill="accent5" w:themeFillTint="33"/>
            <w:vAlign w:val="center"/>
          </w:tcPr>
          <w:p w14:paraId="372CCB5E" w14:textId="77777777" w:rsidR="00E043C1" w:rsidRPr="00763A4B" w:rsidRDefault="00E043C1" w:rsidP="00542731">
            <w:pPr>
              <w:pStyle w:val="Tabletext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4320" w:type="dxa"/>
            <w:vMerge/>
            <w:shd w:val="clear" w:color="auto" w:fill="D9E2F3" w:themeFill="accent5" w:themeFillTint="33"/>
            <w:vAlign w:val="center"/>
          </w:tcPr>
          <w:p w14:paraId="4C82ABB1" w14:textId="77777777" w:rsidR="00E043C1" w:rsidRPr="00763A4B" w:rsidRDefault="00E043C1" w:rsidP="00542731">
            <w:pPr>
              <w:spacing w:before="60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4C017746" w14:textId="77777777" w:rsidR="00E043C1" w:rsidRDefault="00E043C1" w:rsidP="0054273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6F498754" w14:textId="77777777" w:rsidR="00E043C1" w:rsidRDefault="00E043C1" w:rsidP="0054273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vMerge/>
            <w:shd w:val="clear" w:color="auto" w:fill="D9E2F3" w:themeFill="accent5" w:themeFillTint="33"/>
            <w:vAlign w:val="center"/>
          </w:tcPr>
          <w:p w14:paraId="72D9859E" w14:textId="77777777" w:rsidR="00E043C1" w:rsidRDefault="00E043C1" w:rsidP="0054273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</w:p>
        </w:tc>
        <w:tc>
          <w:tcPr>
            <w:tcW w:w="990" w:type="dxa"/>
            <w:shd w:val="clear" w:color="auto" w:fill="D9E2F3" w:themeFill="accent5" w:themeFillTint="33"/>
          </w:tcPr>
          <w:p w14:paraId="1DE7F204" w14:textId="77777777" w:rsidR="00E043C1" w:rsidRDefault="00E043C1" w:rsidP="0054273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Com.</w:t>
            </w:r>
          </w:p>
        </w:tc>
        <w:tc>
          <w:tcPr>
            <w:tcW w:w="990" w:type="dxa"/>
            <w:shd w:val="clear" w:color="auto" w:fill="D9E2F3" w:themeFill="accent5" w:themeFillTint="33"/>
          </w:tcPr>
          <w:p w14:paraId="663C416B" w14:textId="77777777" w:rsidR="00E043C1" w:rsidRDefault="00E043C1" w:rsidP="00542731">
            <w:pPr>
              <w:spacing w:before="60"/>
              <w:jc w:val="center"/>
              <w:rPr>
                <w:rFonts w:asciiTheme="minorHAnsi" w:hAnsi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bCs/>
                <w:sz w:val="21"/>
                <w:szCs w:val="21"/>
              </w:rPr>
              <w:t>PL</w:t>
            </w:r>
          </w:p>
        </w:tc>
      </w:tr>
      <w:tr w:rsidR="00E043C1" w:rsidRPr="001C2652" w14:paraId="37C1700F" w14:textId="77777777" w:rsidTr="00542731">
        <w:trPr>
          <w:trHeight w:val="360"/>
          <w:jc w:val="center"/>
        </w:trPr>
        <w:tc>
          <w:tcPr>
            <w:tcW w:w="895" w:type="dxa"/>
          </w:tcPr>
          <w:p w14:paraId="7FBD4C6E" w14:textId="77777777" w:rsidR="00E043C1" w:rsidRPr="00684901" w:rsidRDefault="00E043C1" w:rsidP="00542731">
            <w:pPr>
              <w:pStyle w:val="Tabletext"/>
              <w:jc w:val="center"/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</w:pPr>
            <w:r w:rsidRPr="00684901"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  <w:t>New</w:t>
            </w:r>
          </w:p>
        </w:tc>
        <w:tc>
          <w:tcPr>
            <w:tcW w:w="4050" w:type="dxa"/>
          </w:tcPr>
          <w:p w14:paraId="1C2A1AA3" w14:textId="3A91E96F" w:rsidR="00E043C1" w:rsidRPr="00684901" w:rsidRDefault="00E043C1" w:rsidP="00E043C1">
            <w:pPr>
              <w:pStyle w:val="Tabletext"/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</w:pPr>
            <w:r w:rsidRPr="00684901"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  <w:t>The role of ITU in supporting the use of information and communication technologies to combat trafficking in persons</w:t>
            </w:r>
            <w:r w:rsidRPr="00684901">
              <w:rPr>
                <w:rFonts w:asciiTheme="minorHAnsi" w:hAnsiTheme="minorHAnsi"/>
                <w:sz w:val="21"/>
                <w:szCs w:val="21"/>
                <w:highlight w:val="cyan"/>
                <w:lang w:val="en-US"/>
              </w:rPr>
              <w:tab/>
            </w:r>
          </w:p>
        </w:tc>
        <w:tc>
          <w:tcPr>
            <w:tcW w:w="4320" w:type="dxa"/>
          </w:tcPr>
          <w:p w14:paraId="164CB0AA" w14:textId="2BA4B9AC" w:rsidR="00E043C1" w:rsidRPr="00763A4B" w:rsidRDefault="00E043C1" w:rsidP="00542731">
            <w:pPr>
              <w:spacing w:before="60"/>
              <w:rPr>
                <w:rFonts w:asciiTheme="minorHAnsi" w:hAnsiTheme="minorHAnsi" w:cs="Angsana New"/>
                <w:sz w:val="21"/>
                <w:szCs w:val="21"/>
                <w:lang w:eastAsia="ko-KR" w:bidi="th-TH"/>
              </w:rPr>
            </w:pPr>
          </w:p>
        </w:tc>
        <w:tc>
          <w:tcPr>
            <w:tcW w:w="990" w:type="dxa"/>
          </w:tcPr>
          <w:p w14:paraId="17222E3F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bidi="th-TH"/>
              </w:rPr>
              <w:t>WGPL</w:t>
            </w:r>
          </w:p>
          <w:p w14:paraId="1554DB1D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7366B229" w14:textId="0AB517E0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45CDCBCD" w14:textId="77777777" w:rsidR="00E043C1" w:rsidRPr="001C2652" w:rsidRDefault="00E043C1" w:rsidP="00542731">
            <w:pPr>
              <w:spacing w:before="6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</w:p>
        </w:tc>
        <w:tc>
          <w:tcPr>
            <w:tcW w:w="990" w:type="dxa"/>
          </w:tcPr>
          <w:p w14:paraId="55085D94" w14:textId="77777777" w:rsidR="00FD1DE1" w:rsidRDefault="00FD1DE1" w:rsidP="00FD1DE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C/136</w:t>
            </w:r>
          </w:p>
          <w:p w14:paraId="3CFAC704" w14:textId="77777777" w:rsidR="00FD1DE1" w:rsidRDefault="00FD1DE1" w:rsidP="00FD1DE1">
            <w:pPr>
              <w:spacing w:before="60"/>
              <w:jc w:val="center"/>
              <w:rPr>
                <w:rFonts w:asciiTheme="minorHAnsi" w:hAnsiTheme="minorHAnsi"/>
                <w:b/>
                <w:sz w:val="21"/>
                <w:szCs w:val="21"/>
              </w:rPr>
            </w:pPr>
            <w:r>
              <w:rPr>
                <w:rFonts w:asciiTheme="minorHAnsi" w:hAnsiTheme="minorHAnsi"/>
                <w:b/>
                <w:sz w:val="21"/>
                <w:szCs w:val="21"/>
              </w:rPr>
              <w:t>(ADD)</w:t>
            </w:r>
          </w:p>
          <w:p w14:paraId="03104986" w14:textId="7BB1AC88" w:rsidR="00E043C1" w:rsidRPr="001C2652" w:rsidRDefault="00FD1DE1" w:rsidP="00FD1DE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WGPL/1</w:t>
            </w:r>
          </w:p>
        </w:tc>
        <w:tc>
          <w:tcPr>
            <w:tcW w:w="990" w:type="dxa"/>
          </w:tcPr>
          <w:p w14:paraId="13701977" w14:textId="77777777" w:rsidR="00E043C1" w:rsidRPr="00E043C1" w:rsidRDefault="00E043C1" w:rsidP="0054273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043C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C/138</w:t>
            </w:r>
          </w:p>
          <w:p w14:paraId="1A69573E" w14:textId="77777777" w:rsidR="00E043C1" w:rsidRPr="00E043C1" w:rsidRDefault="00E043C1" w:rsidP="0054273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</w:pPr>
            <w:r w:rsidRPr="00E043C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(ADD)</w:t>
            </w:r>
          </w:p>
          <w:p w14:paraId="22E14930" w14:textId="333E7448" w:rsidR="00E043C1" w:rsidRPr="001C2652" w:rsidRDefault="00E043C1" w:rsidP="00542731">
            <w:pPr>
              <w:spacing w:before="60"/>
              <w:ind w:left="1440" w:hanging="1440"/>
              <w:jc w:val="center"/>
              <w:rPr>
                <w:rFonts w:asciiTheme="minorHAnsi" w:hAnsiTheme="minorHAnsi" w:cs="Angsana New"/>
                <w:b/>
                <w:sz w:val="21"/>
                <w:szCs w:val="21"/>
                <w:u w:val="single"/>
                <w:lang w:eastAsia="ko-KR" w:bidi="th-TH"/>
              </w:rPr>
            </w:pPr>
            <w:r w:rsidRPr="00E043C1">
              <w:rPr>
                <w:rFonts w:asciiTheme="minorHAnsi" w:hAnsiTheme="minorHAnsi" w:cs="Angsana New"/>
                <w:b/>
                <w:sz w:val="21"/>
                <w:szCs w:val="21"/>
                <w:lang w:eastAsia="ko-KR" w:bidi="th-TH"/>
              </w:rPr>
              <w:t>WGPL/1</w:t>
            </w:r>
          </w:p>
        </w:tc>
      </w:tr>
    </w:tbl>
    <w:p w14:paraId="76508CFA" w14:textId="77777777" w:rsidR="00E043C1" w:rsidRPr="00763A4B" w:rsidRDefault="00E043C1" w:rsidP="0077582C">
      <w:pPr>
        <w:spacing w:after="160" w:line="259" w:lineRule="auto"/>
        <w:rPr>
          <w:rFonts w:asciiTheme="minorHAnsi" w:hAnsiTheme="minorHAnsi"/>
        </w:rPr>
      </w:pPr>
    </w:p>
    <w:sectPr w:rsidR="00E043C1" w:rsidRPr="00763A4B" w:rsidSect="006D6444">
      <w:pgSz w:w="15840" w:h="12240" w:orient="landscape"/>
      <w:pgMar w:top="1440" w:right="990" w:bottom="144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853A60" w14:textId="77777777" w:rsidR="00347128" w:rsidRDefault="00347128" w:rsidP="00F424E3">
      <w:r>
        <w:separator/>
      </w:r>
    </w:p>
  </w:endnote>
  <w:endnote w:type="continuationSeparator" w:id="0">
    <w:p w14:paraId="0317DC94" w14:textId="77777777" w:rsidR="00347128" w:rsidRDefault="00347128" w:rsidP="00F42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8295426"/>
      <w:docPartObj>
        <w:docPartGallery w:val="Page Numbers (Bottom of Page)"/>
        <w:docPartUnique/>
      </w:docPartObj>
    </w:sdtPr>
    <w:sdtContent>
      <w:p w14:paraId="120AC0D5" w14:textId="77777777" w:rsidR="00542731" w:rsidRDefault="00542731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8929A4">
          <w:rPr>
            <w:noProof/>
            <w:lang w:val="ko-KR" w:eastAsia="ko-KR"/>
          </w:rPr>
          <w:t>12</w:t>
        </w:r>
        <w:r>
          <w:fldChar w:fldCharType="end"/>
        </w:r>
      </w:p>
    </w:sdtContent>
  </w:sdt>
  <w:p w14:paraId="41945F4E" w14:textId="77777777" w:rsidR="00542731" w:rsidRDefault="005427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EB25" w14:textId="77777777" w:rsidR="00347128" w:rsidRDefault="00347128" w:rsidP="00F424E3">
      <w:r>
        <w:separator/>
      </w:r>
    </w:p>
  </w:footnote>
  <w:footnote w:type="continuationSeparator" w:id="0">
    <w:p w14:paraId="16F53573" w14:textId="77777777" w:rsidR="00347128" w:rsidRDefault="00347128" w:rsidP="00F424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B35F1"/>
    <w:multiLevelType w:val="hybridMultilevel"/>
    <w:tmpl w:val="96B63BBC"/>
    <w:lvl w:ilvl="0" w:tplc="D9ECF0A6">
      <w:start w:val="2"/>
      <w:numFmt w:val="bullet"/>
      <w:lvlText w:val=""/>
      <w:lvlJc w:val="left"/>
      <w:pPr>
        <w:ind w:left="720" w:hanging="360"/>
      </w:pPr>
      <w:rPr>
        <w:rFonts w:ascii="Wingdings" w:eastAsia="BatangChe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31FD"/>
    <w:rsid w:val="00010310"/>
    <w:rsid w:val="00027B34"/>
    <w:rsid w:val="0003352D"/>
    <w:rsid w:val="00037982"/>
    <w:rsid w:val="00053B3D"/>
    <w:rsid w:val="00054924"/>
    <w:rsid w:val="000727B6"/>
    <w:rsid w:val="000745E5"/>
    <w:rsid w:val="00081387"/>
    <w:rsid w:val="00085B96"/>
    <w:rsid w:val="000A44BD"/>
    <w:rsid w:val="000A6C7C"/>
    <w:rsid w:val="000B6EDA"/>
    <w:rsid w:val="000C3BF5"/>
    <w:rsid w:val="000D1B63"/>
    <w:rsid w:val="000D7D99"/>
    <w:rsid w:val="000E25D8"/>
    <w:rsid w:val="000E4AD1"/>
    <w:rsid w:val="000E5C7F"/>
    <w:rsid w:val="000F3232"/>
    <w:rsid w:val="000F5057"/>
    <w:rsid w:val="001021D1"/>
    <w:rsid w:val="00103E68"/>
    <w:rsid w:val="001076B0"/>
    <w:rsid w:val="00110059"/>
    <w:rsid w:val="001278CD"/>
    <w:rsid w:val="0013545D"/>
    <w:rsid w:val="00144E72"/>
    <w:rsid w:val="0014604F"/>
    <w:rsid w:val="00157DC1"/>
    <w:rsid w:val="00160129"/>
    <w:rsid w:val="001609CA"/>
    <w:rsid w:val="00161072"/>
    <w:rsid w:val="00173F2A"/>
    <w:rsid w:val="00177A79"/>
    <w:rsid w:val="001833A7"/>
    <w:rsid w:val="0018711F"/>
    <w:rsid w:val="001A3007"/>
    <w:rsid w:val="001A5688"/>
    <w:rsid w:val="001A5ECF"/>
    <w:rsid w:val="001B2F79"/>
    <w:rsid w:val="001B353A"/>
    <w:rsid w:val="001B4D53"/>
    <w:rsid w:val="001B4EC7"/>
    <w:rsid w:val="001C2652"/>
    <w:rsid w:val="001E55E2"/>
    <w:rsid w:val="001E5FA0"/>
    <w:rsid w:val="002015BC"/>
    <w:rsid w:val="00205B26"/>
    <w:rsid w:val="0021233E"/>
    <w:rsid w:val="00212EC1"/>
    <w:rsid w:val="002367B9"/>
    <w:rsid w:val="0023755B"/>
    <w:rsid w:val="00245499"/>
    <w:rsid w:val="0024559A"/>
    <w:rsid w:val="00245852"/>
    <w:rsid w:val="00255C59"/>
    <w:rsid w:val="002604D0"/>
    <w:rsid w:val="00262E45"/>
    <w:rsid w:val="00270C76"/>
    <w:rsid w:val="00283CC3"/>
    <w:rsid w:val="00284E26"/>
    <w:rsid w:val="00291B8C"/>
    <w:rsid w:val="002A0752"/>
    <w:rsid w:val="002A18DB"/>
    <w:rsid w:val="002A2399"/>
    <w:rsid w:val="002A4A69"/>
    <w:rsid w:val="002A6A78"/>
    <w:rsid w:val="002C0505"/>
    <w:rsid w:val="002D26DC"/>
    <w:rsid w:val="002D74E0"/>
    <w:rsid w:val="002E3196"/>
    <w:rsid w:val="00303F96"/>
    <w:rsid w:val="00313CAF"/>
    <w:rsid w:val="00325F31"/>
    <w:rsid w:val="00344DA9"/>
    <w:rsid w:val="00347128"/>
    <w:rsid w:val="00354EF0"/>
    <w:rsid w:val="0037181D"/>
    <w:rsid w:val="00382A7F"/>
    <w:rsid w:val="00383688"/>
    <w:rsid w:val="00385655"/>
    <w:rsid w:val="00390E09"/>
    <w:rsid w:val="00392D64"/>
    <w:rsid w:val="003943FF"/>
    <w:rsid w:val="003A7504"/>
    <w:rsid w:val="003A7E1E"/>
    <w:rsid w:val="003C2BBD"/>
    <w:rsid w:val="003C579C"/>
    <w:rsid w:val="003C64A3"/>
    <w:rsid w:val="003C7F78"/>
    <w:rsid w:val="003E5E30"/>
    <w:rsid w:val="003E64A2"/>
    <w:rsid w:val="00402A7B"/>
    <w:rsid w:val="00403757"/>
    <w:rsid w:val="00404229"/>
    <w:rsid w:val="00407C4F"/>
    <w:rsid w:val="004225CF"/>
    <w:rsid w:val="00425D57"/>
    <w:rsid w:val="0043421F"/>
    <w:rsid w:val="004355B3"/>
    <w:rsid w:val="00437FE8"/>
    <w:rsid w:val="004409BC"/>
    <w:rsid w:val="00460C67"/>
    <w:rsid w:val="004652A7"/>
    <w:rsid w:val="004737A8"/>
    <w:rsid w:val="0047564B"/>
    <w:rsid w:val="00477A06"/>
    <w:rsid w:val="004817A9"/>
    <w:rsid w:val="00481AF7"/>
    <w:rsid w:val="004A24D7"/>
    <w:rsid w:val="004A620A"/>
    <w:rsid w:val="004B3433"/>
    <w:rsid w:val="004D1082"/>
    <w:rsid w:val="004D1AF1"/>
    <w:rsid w:val="004E028E"/>
    <w:rsid w:val="004E04D3"/>
    <w:rsid w:val="004E48A2"/>
    <w:rsid w:val="005020AC"/>
    <w:rsid w:val="00505CD8"/>
    <w:rsid w:val="005071B2"/>
    <w:rsid w:val="00510778"/>
    <w:rsid w:val="0052514B"/>
    <w:rsid w:val="005300A2"/>
    <w:rsid w:val="005334FA"/>
    <w:rsid w:val="00542731"/>
    <w:rsid w:val="00543CDC"/>
    <w:rsid w:val="00552A41"/>
    <w:rsid w:val="00555DC3"/>
    <w:rsid w:val="005564E2"/>
    <w:rsid w:val="00563AEE"/>
    <w:rsid w:val="00564AA0"/>
    <w:rsid w:val="00567770"/>
    <w:rsid w:val="005714CB"/>
    <w:rsid w:val="00571FB7"/>
    <w:rsid w:val="00586397"/>
    <w:rsid w:val="00596D5A"/>
    <w:rsid w:val="005A3EEB"/>
    <w:rsid w:val="005B7104"/>
    <w:rsid w:val="005E0DC1"/>
    <w:rsid w:val="00610C8C"/>
    <w:rsid w:val="006124AE"/>
    <w:rsid w:val="00620275"/>
    <w:rsid w:val="00626B1B"/>
    <w:rsid w:val="00626B49"/>
    <w:rsid w:val="00627A7C"/>
    <w:rsid w:val="00635C4A"/>
    <w:rsid w:val="00636628"/>
    <w:rsid w:val="00644FBE"/>
    <w:rsid w:val="00653769"/>
    <w:rsid w:val="006542EA"/>
    <w:rsid w:val="00660ABA"/>
    <w:rsid w:val="00660EEB"/>
    <w:rsid w:val="0066703C"/>
    <w:rsid w:val="00672A73"/>
    <w:rsid w:val="00675320"/>
    <w:rsid w:val="00675A9C"/>
    <w:rsid w:val="006824D5"/>
    <w:rsid w:val="00682563"/>
    <w:rsid w:val="00684901"/>
    <w:rsid w:val="0069077E"/>
    <w:rsid w:val="006A6B03"/>
    <w:rsid w:val="006B04C2"/>
    <w:rsid w:val="006B23CB"/>
    <w:rsid w:val="006D3AE6"/>
    <w:rsid w:val="006D6444"/>
    <w:rsid w:val="006E3EB4"/>
    <w:rsid w:val="006F2B9B"/>
    <w:rsid w:val="006F41E9"/>
    <w:rsid w:val="00703E3C"/>
    <w:rsid w:val="007053B9"/>
    <w:rsid w:val="00707FC2"/>
    <w:rsid w:val="0071229D"/>
    <w:rsid w:val="00721F4A"/>
    <w:rsid w:val="00727405"/>
    <w:rsid w:val="00727D69"/>
    <w:rsid w:val="0073350D"/>
    <w:rsid w:val="00733D19"/>
    <w:rsid w:val="00737D4A"/>
    <w:rsid w:val="0074254C"/>
    <w:rsid w:val="0074355D"/>
    <w:rsid w:val="007544B8"/>
    <w:rsid w:val="00763A4B"/>
    <w:rsid w:val="0077582C"/>
    <w:rsid w:val="007A09DE"/>
    <w:rsid w:val="007A1277"/>
    <w:rsid w:val="007A6A8F"/>
    <w:rsid w:val="007B3F32"/>
    <w:rsid w:val="007B774B"/>
    <w:rsid w:val="007C58CA"/>
    <w:rsid w:val="007D2BBF"/>
    <w:rsid w:val="007D31C5"/>
    <w:rsid w:val="007D5466"/>
    <w:rsid w:val="007F1BCB"/>
    <w:rsid w:val="008002B7"/>
    <w:rsid w:val="00815D29"/>
    <w:rsid w:val="008279B3"/>
    <w:rsid w:val="0083288C"/>
    <w:rsid w:val="008332F0"/>
    <w:rsid w:val="00835192"/>
    <w:rsid w:val="0084329F"/>
    <w:rsid w:val="00851E72"/>
    <w:rsid w:val="008544FE"/>
    <w:rsid w:val="008556A7"/>
    <w:rsid w:val="00884E60"/>
    <w:rsid w:val="00885CA2"/>
    <w:rsid w:val="008929A4"/>
    <w:rsid w:val="00897086"/>
    <w:rsid w:val="008A6E37"/>
    <w:rsid w:val="008B0204"/>
    <w:rsid w:val="008B228E"/>
    <w:rsid w:val="008B6A3D"/>
    <w:rsid w:val="008C31D9"/>
    <w:rsid w:val="008D63AF"/>
    <w:rsid w:val="008F7EF9"/>
    <w:rsid w:val="008F7FBC"/>
    <w:rsid w:val="0090273D"/>
    <w:rsid w:val="00905C1D"/>
    <w:rsid w:val="009118CE"/>
    <w:rsid w:val="009146E2"/>
    <w:rsid w:val="00922C43"/>
    <w:rsid w:val="00925711"/>
    <w:rsid w:val="00940E5B"/>
    <w:rsid w:val="009413B1"/>
    <w:rsid w:val="0094190E"/>
    <w:rsid w:val="009467D8"/>
    <w:rsid w:val="009520FB"/>
    <w:rsid w:val="00957898"/>
    <w:rsid w:val="0097422C"/>
    <w:rsid w:val="0098148A"/>
    <w:rsid w:val="00987B97"/>
    <w:rsid w:val="00992EC1"/>
    <w:rsid w:val="009A11FD"/>
    <w:rsid w:val="009A19C6"/>
    <w:rsid w:val="009B4499"/>
    <w:rsid w:val="009C08D0"/>
    <w:rsid w:val="009C352A"/>
    <w:rsid w:val="009D22AB"/>
    <w:rsid w:val="009E7B15"/>
    <w:rsid w:val="009F0158"/>
    <w:rsid w:val="009F06EB"/>
    <w:rsid w:val="009F358E"/>
    <w:rsid w:val="00A1324A"/>
    <w:rsid w:val="00A22F8D"/>
    <w:rsid w:val="00A32D52"/>
    <w:rsid w:val="00A56DE2"/>
    <w:rsid w:val="00A61940"/>
    <w:rsid w:val="00A66DEE"/>
    <w:rsid w:val="00A70B71"/>
    <w:rsid w:val="00A72178"/>
    <w:rsid w:val="00A82396"/>
    <w:rsid w:val="00A850BB"/>
    <w:rsid w:val="00A95048"/>
    <w:rsid w:val="00AA057D"/>
    <w:rsid w:val="00AA2E5F"/>
    <w:rsid w:val="00AA4B5B"/>
    <w:rsid w:val="00AB1719"/>
    <w:rsid w:val="00AC6999"/>
    <w:rsid w:val="00AD03A2"/>
    <w:rsid w:val="00AD0C9F"/>
    <w:rsid w:val="00AD6A6C"/>
    <w:rsid w:val="00AE6108"/>
    <w:rsid w:val="00AF43F8"/>
    <w:rsid w:val="00AF7758"/>
    <w:rsid w:val="00AF7D1E"/>
    <w:rsid w:val="00B02C0F"/>
    <w:rsid w:val="00B060A5"/>
    <w:rsid w:val="00B11F41"/>
    <w:rsid w:val="00B12AC0"/>
    <w:rsid w:val="00B421A4"/>
    <w:rsid w:val="00B46AD7"/>
    <w:rsid w:val="00B602D3"/>
    <w:rsid w:val="00B62931"/>
    <w:rsid w:val="00B64E1C"/>
    <w:rsid w:val="00B662EB"/>
    <w:rsid w:val="00BA213B"/>
    <w:rsid w:val="00BA2DB9"/>
    <w:rsid w:val="00BA59F9"/>
    <w:rsid w:val="00BB417B"/>
    <w:rsid w:val="00BD6152"/>
    <w:rsid w:val="00BE1357"/>
    <w:rsid w:val="00BF0362"/>
    <w:rsid w:val="00BF2685"/>
    <w:rsid w:val="00BF6AD5"/>
    <w:rsid w:val="00BF7BC4"/>
    <w:rsid w:val="00C43C57"/>
    <w:rsid w:val="00C477C1"/>
    <w:rsid w:val="00C50477"/>
    <w:rsid w:val="00C50784"/>
    <w:rsid w:val="00C50EA8"/>
    <w:rsid w:val="00C55E92"/>
    <w:rsid w:val="00C6100F"/>
    <w:rsid w:val="00C630A4"/>
    <w:rsid w:val="00C657BE"/>
    <w:rsid w:val="00C92BEB"/>
    <w:rsid w:val="00C92D93"/>
    <w:rsid w:val="00C97ADC"/>
    <w:rsid w:val="00CB08BB"/>
    <w:rsid w:val="00CB4942"/>
    <w:rsid w:val="00CB4BC2"/>
    <w:rsid w:val="00CC6FA7"/>
    <w:rsid w:val="00CD1168"/>
    <w:rsid w:val="00CD28AF"/>
    <w:rsid w:val="00CD7B0C"/>
    <w:rsid w:val="00CF09AC"/>
    <w:rsid w:val="00CF5C95"/>
    <w:rsid w:val="00D00468"/>
    <w:rsid w:val="00D012E0"/>
    <w:rsid w:val="00D033F3"/>
    <w:rsid w:val="00D036D0"/>
    <w:rsid w:val="00D06290"/>
    <w:rsid w:val="00D23F1D"/>
    <w:rsid w:val="00D30344"/>
    <w:rsid w:val="00D34C11"/>
    <w:rsid w:val="00D44111"/>
    <w:rsid w:val="00D5076F"/>
    <w:rsid w:val="00D50951"/>
    <w:rsid w:val="00D60BDD"/>
    <w:rsid w:val="00D7322B"/>
    <w:rsid w:val="00D73F42"/>
    <w:rsid w:val="00D80A15"/>
    <w:rsid w:val="00D857CB"/>
    <w:rsid w:val="00D90B2E"/>
    <w:rsid w:val="00D93C73"/>
    <w:rsid w:val="00D94E3A"/>
    <w:rsid w:val="00DB4E5B"/>
    <w:rsid w:val="00DB5836"/>
    <w:rsid w:val="00DB640C"/>
    <w:rsid w:val="00DD3329"/>
    <w:rsid w:val="00DD4EC4"/>
    <w:rsid w:val="00DD6366"/>
    <w:rsid w:val="00DE0CFC"/>
    <w:rsid w:val="00DE3F17"/>
    <w:rsid w:val="00DF26A4"/>
    <w:rsid w:val="00E02679"/>
    <w:rsid w:val="00E02DED"/>
    <w:rsid w:val="00E043C1"/>
    <w:rsid w:val="00E04557"/>
    <w:rsid w:val="00E176EE"/>
    <w:rsid w:val="00E20A83"/>
    <w:rsid w:val="00E2393B"/>
    <w:rsid w:val="00E306F4"/>
    <w:rsid w:val="00E33E81"/>
    <w:rsid w:val="00E3458B"/>
    <w:rsid w:val="00E3668D"/>
    <w:rsid w:val="00E44BC9"/>
    <w:rsid w:val="00E468D6"/>
    <w:rsid w:val="00E70B41"/>
    <w:rsid w:val="00EA6CC6"/>
    <w:rsid w:val="00EB17BA"/>
    <w:rsid w:val="00EC1B00"/>
    <w:rsid w:val="00EC7859"/>
    <w:rsid w:val="00ED4428"/>
    <w:rsid w:val="00EF7599"/>
    <w:rsid w:val="00F04775"/>
    <w:rsid w:val="00F20802"/>
    <w:rsid w:val="00F23465"/>
    <w:rsid w:val="00F24600"/>
    <w:rsid w:val="00F27AF3"/>
    <w:rsid w:val="00F35DC2"/>
    <w:rsid w:val="00F4200D"/>
    <w:rsid w:val="00F4217B"/>
    <w:rsid w:val="00F424E3"/>
    <w:rsid w:val="00F61F7A"/>
    <w:rsid w:val="00F6350E"/>
    <w:rsid w:val="00F674D4"/>
    <w:rsid w:val="00F738A3"/>
    <w:rsid w:val="00F77560"/>
    <w:rsid w:val="00F80ECE"/>
    <w:rsid w:val="00F933B3"/>
    <w:rsid w:val="00FA25A6"/>
    <w:rsid w:val="00FA31FD"/>
    <w:rsid w:val="00FB0266"/>
    <w:rsid w:val="00FB6674"/>
    <w:rsid w:val="00FB6698"/>
    <w:rsid w:val="00FD1DE1"/>
    <w:rsid w:val="00FE15D9"/>
    <w:rsid w:val="00FE2A82"/>
    <w:rsid w:val="00FE4B35"/>
    <w:rsid w:val="00FF1890"/>
    <w:rsid w:val="00FF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47C8A6"/>
  <w15:chartTrackingRefBased/>
  <w15:docId w15:val="{94886C0F-4DC0-4FB1-9168-7E42DE4F0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A31FD"/>
    <w:pPr>
      <w:spacing w:after="0" w:line="240" w:lineRule="auto"/>
    </w:pPr>
    <w:rPr>
      <w:rFonts w:ascii="Times New Roman" w:eastAsia="BatangChe" w:hAnsi="Times New Roman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D6444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_head"/>
    <w:basedOn w:val="Normal"/>
    <w:next w:val="Normal"/>
    <w:rsid w:val="006D6444"/>
    <w:pPr>
      <w:keepNext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80" w:after="80"/>
      <w:jc w:val="center"/>
      <w:textAlignment w:val="baseline"/>
    </w:pPr>
    <w:rPr>
      <w:rFonts w:eastAsia="Times New Roman"/>
      <w:b/>
      <w:sz w:val="22"/>
      <w:szCs w:val="20"/>
      <w:lang w:val="en-GB"/>
    </w:rPr>
  </w:style>
  <w:style w:type="paragraph" w:customStyle="1" w:styleId="DecNo">
    <w:name w:val="Dec_No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Dectitle">
    <w:name w:val="Dec_title"/>
    <w:basedOn w:val="Normal"/>
    <w:next w:val="Normal"/>
    <w:qFormat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ResNo">
    <w:name w:val="Res_No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720"/>
      <w:jc w:val="center"/>
      <w:textAlignment w:val="baseline"/>
    </w:pPr>
    <w:rPr>
      <w:rFonts w:ascii="Calibri" w:eastAsia="Times New Roman" w:hAnsi="Calibri"/>
      <w:caps/>
      <w:sz w:val="28"/>
      <w:szCs w:val="20"/>
      <w:lang w:val="en-GB"/>
    </w:rPr>
  </w:style>
  <w:style w:type="paragraph" w:customStyle="1" w:styleId="Restitle">
    <w:name w:val="Res_title"/>
    <w:basedOn w:val="Normal"/>
    <w:next w:val="Normal"/>
    <w:rsid w:val="006D6444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40"/>
      <w:jc w:val="center"/>
      <w:textAlignment w:val="baseline"/>
    </w:pPr>
    <w:rPr>
      <w:rFonts w:ascii="Calibri" w:eastAsia="Times New Roman" w:hAnsi="Calibri"/>
      <w:b/>
      <w:sz w:val="28"/>
      <w:szCs w:val="20"/>
      <w:lang w:val="en-GB"/>
    </w:rPr>
  </w:style>
  <w:style w:type="paragraph" w:customStyle="1" w:styleId="Tabletext">
    <w:name w:val="Table_text"/>
    <w:basedOn w:val="Normal"/>
    <w:rsid w:val="00620275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eastAsia="Times New Roman" w:hAnsi="Calibri"/>
      <w:sz w:val="26"/>
      <w:szCs w:val="20"/>
      <w:lang w:val="en-GB"/>
    </w:rPr>
  </w:style>
  <w:style w:type="paragraph" w:styleId="Header">
    <w:name w:val="header"/>
    <w:basedOn w:val="Normal"/>
    <w:link w:val="HeaderChar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604D0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604D0"/>
    <w:rPr>
      <w:rFonts w:ascii="Times New Roman" w:eastAsia="BatangChe" w:hAnsi="Times New Roman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05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57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3E5E3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0802"/>
    <w:pPr>
      <w:spacing w:before="100" w:beforeAutospacing="1" w:after="100" w:afterAutospacing="1"/>
    </w:pPr>
    <w:rPr>
      <w:rFonts w:eastAsia="Times New Roman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67532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40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2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F01436-C5DE-4D4B-A35E-62B66DA4D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6102</TotalTime>
  <Pages>22</Pages>
  <Words>3647</Words>
  <Characters>20794</Characters>
  <Application>Microsoft Office Word</Application>
  <DocSecurity>0</DocSecurity>
  <Lines>173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Jongbong PARK</dc:creator>
  <cp:keywords/>
  <dc:description/>
  <cp:lastModifiedBy>Jongbong PARK</cp:lastModifiedBy>
  <cp:revision>179</cp:revision>
  <dcterms:created xsi:type="dcterms:W3CDTF">2018-11-08T09:29:00Z</dcterms:created>
  <dcterms:modified xsi:type="dcterms:W3CDTF">2018-11-19T07:26:00Z</dcterms:modified>
</cp:coreProperties>
</file>