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7C" w:rsidRPr="005F4608" w:rsidRDefault="00AB5F7C" w:rsidP="00AB5F7C">
      <w:pPr>
        <w:pStyle w:val="Default"/>
        <w:jc w:val="center"/>
        <w:rPr>
          <w:bCs/>
        </w:rPr>
      </w:pPr>
      <w:r w:rsidRPr="008245A7">
        <w:rPr>
          <w:rFonts w:eastAsia="MS Mincho"/>
          <w:b/>
          <w:bCs/>
          <w:caps/>
          <w:color w:val="auto"/>
          <w:lang w:val="en-GB" w:eastAsia="ja-JP"/>
        </w:rPr>
        <w:t>the Terms of Reference of the Correspondence Group for the preparation of the Asia-Pacific ICT Ministerial Meeting 2014</w:t>
      </w:r>
    </w:p>
    <w:p w:rsidR="00AB5F7C" w:rsidRPr="00403DDF" w:rsidRDefault="00AB5F7C" w:rsidP="00AB5F7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AB5F7C" w:rsidRPr="00F71392" w:rsidRDefault="00AB5F7C" w:rsidP="00AB5F7C">
      <w:pPr>
        <w:spacing w:before="240"/>
        <w:rPr>
          <w:rFonts w:eastAsia="Arial Unicode MS"/>
        </w:rPr>
      </w:pPr>
      <w:r w:rsidRPr="00F71392">
        <w:rPr>
          <w:rFonts w:eastAsia="Arial Unicode MS"/>
        </w:rPr>
        <w:t>The Correspondence Group will assist the APT Secretariat on the following;</w:t>
      </w:r>
    </w:p>
    <w:p w:rsidR="00AB5F7C" w:rsidRPr="00F71392" w:rsidRDefault="00AB5F7C" w:rsidP="00AB5F7C">
      <w:pPr>
        <w:pStyle w:val="ListParagraph"/>
        <w:numPr>
          <w:ilvl w:val="0"/>
          <w:numId w:val="1"/>
        </w:numPr>
        <w:spacing w:before="240"/>
        <w:rPr>
          <w:rFonts w:eastAsia="Arial Unicode MS"/>
        </w:rPr>
      </w:pPr>
      <w:r w:rsidRPr="00F71392">
        <w:rPr>
          <w:rFonts w:eastAsia="Arial Unicode MS"/>
        </w:rPr>
        <w:t>To review the content of the draft</w:t>
      </w:r>
      <w:r>
        <w:rPr>
          <w:rFonts w:eastAsia="Arial Unicode MS"/>
        </w:rPr>
        <w:t xml:space="preserve"> agenda and</w:t>
      </w:r>
      <w:r w:rsidRPr="00F71392">
        <w:rPr>
          <w:rFonts w:eastAsia="Arial Unicode MS"/>
        </w:rPr>
        <w:t xml:space="preserve"> program of the Ministerial Meeting and provide suggestions for improvement to make the Ministerial Meeting a successful event.</w:t>
      </w:r>
    </w:p>
    <w:p w:rsidR="00AB5F7C" w:rsidRPr="00F71392" w:rsidRDefault="00AB5F7C" w:rsidP="00AB5F7C">
      <w:pPr>
        <w:numPr>
          <w:ilvl w:val="0"/>
          <w:numId w:val="1"/>
        </w:numPr>
        <w:spacing w:before="240"/>
        <w:rPr>
          <w:rFonts w:eastAsia="Arial Unicode MS"/>
        </w:rPr>
      </w:pPr>
      <w:r w:rsidRPr="00F71392">
        <w:rPr>
          <w:rFonts w:eastAsia="Arial Unicode MS"/>
        </w:rPr>
        <w:t>To develop the draft of a final output of the Ministerial Meeting for consideration of the ministers and adoption at the Ministerial Meeting.</w:t>
      </w:r>
    </w:p>
    <w:p w:rsidR="00AB5F7C" w:rsidRPr="00F71392" w:rsidRDefault="00AB5F7C" w:rsidP="00AB5F7C">
      <w:pPr>
        <w:numPr>
          <w:ilvl w:val="0"/>
          <w:numId w:val="1"/>
        </w:numPr>
        <w:spacing w:before="240"/>
        <w:rPr>
          <w:rFonts w:eastAsia="Arial Unicode MS"/>
        </w:rPr>
      </w:pPr>
      <w:r w:rsidRPr="00F71392">
        <w:rPr>
          <w:rFonts w:eastAsia="Arial Unicode MS"/>
        </w:rPr>
        <w:t xml:space="preserve">To advise the secretariat on any other matters to improve the content and arrangements of the meeting.  </w:t>
      </w:r>
    </w:p>
    <w:p w:rsidR="00AB5F7C" w:rsidRPr="00F71392" w:rsidRDefault="00AB5F7C" w:rsidP="00AB5F7C">
      <w:pPr>
        <w:numPr>
          <w:ilvl w:val="0"/>
          <w:numId w:val="1"/>
        </w:numPr>
        <w:spacing w:before="240"/>
        <w:rPr>
          <w:rFonts w:eastAsia="Arial Unicode MS"/>
        </w:rPr>
      </w:pPr>
      <w:r w:rsidRPr="00F71392">
        <w:rPr>
          <w:rFonts w:eastAsia="Arial Unicode MS"/>
        </w:rPr>
        <w:t xml:space="preserve">To submit the result to the </w:t>
      </w:r>
      <w:r>
        <w:rPr>
          <w:rFonts w:eastAsia="Arial Unicode MS"/>
        </w:rPr>
        <w:t>11</w:t>
      </w:r>
      <w:r w:rsidRPr="00337A56">
        <w:rPr>
          <w:rFonts w:eastAsia="Arial Unicode MS"/>
          <w:vertAlign w:val="superscript"/>
        </w:rPr>
        <w:t>th</w:t>
      </w:r>
      <w:r>
        <w:rPr>
          <w:rFonts w:eastAsia="Arial Unicode MS"/>
        </w:rPr>
        <w:t xml:space="preserve"> Asia Pacific Telecommunication and ICT Development Forum (ADF-11) </w:t>
      </w:r>
      <w:proofErr w:type="gramStart"/>
      <w:r>
        <w:rPr>
          <w:rFonts w:eastAsia="Arial Unicode MS"/>
        </w:rPr>
        <w:t>which is a p</w:t>
      </w:r>
      <w:r w:rsidRPr="00F71392">
        <w:rPr>
          <w:rFonts w:eastAsia="Arial Unicode MS"/>
        </w:rPr>
        <w:t xml:space="preserve">reparatory </w:t>
      </w:r>
      <w:r>
        <w:rPr>
          <w:rFonts w:eastAsia="Arial Unicode MS"/>
        </w:rPr>
        <w:t>m</w:t>
      </w:r>
      <w:r w:rsidRPr="00F71392">
        <w:rPr>
          <w:rFonts w:eastAsia="Arial Unicode MS"/>
        </w:rPr>
        <w:t>eeting for the Ministerial Meeting</w:t>
      </w:r>
      <w:r>
        <w:rPr>
          <w:rFonts w:eastAsia="Arial Unicode MS"/>
        </w:rPr>
        <w:t xml:space="preserve"> </w:t>
      </w:r>
      <w:r w:rsidRPr="00F71392">
        <w:rPr>
          <w:rFonts w:eastAsia="Arial Unicode MS"/>
        </w:rPr>
        <w:t>to be held in Brunei Darussalam from 8-9 September 2014.</w:t>
      </w:r>
      <w:proofErr w:type="gramEnd"/>
    </w:p>
    <w:p w:rsidR="00AB5F7C" w:rsidRDefault="00AB5F7C" w:rsidP="00AB5F7C">
      <w:pPr>
        <w:pStyle w:val="ListParagraph"/>
        <w:spacing w:line="22" w:lineRule="atLeast"/>
        <w:ind w:left="0" w:right="26"/>
        <w:jc w:val="center"/>
        <w:outlineLvl w:val="0"/>
        <w:rPr>
          <w:rFonts w:eastAsia="Arial Unicode MS"/>
          <w:b/>
          <w:color w:val="1F497D" w:themeColor="text2"/>
          <w:sz w:val="32"/>
          <w:szCs w:val="28"/>
        </w:rPr>
      </w:pPr>
    </w:p>
    <w:p w:rsidR="00AB5F7C" w:rsidRDefault="00AB5F7C" w:rsidP="00AB5F7C">
      <w:pPr>
        <w:pStyle w:val="ListParagraph"/>
        <w:spacing w:line="22" w:lineRule="atLeast"/>
        <w:ind w:left="0" w:right="26"/>
        <w:jc w:val="center"/>
        <w:outlineLvl w:val="0"/>
        <w:rPr>
          <w:rFonts w:eastAsia="Arial Unicode MS"/>
          <w:b/>
          <w:color w:val="1F497D" w:themeColor="text2"/>
          <w:sz w:val="32"/>
          <w:szCs w:val="28"/>
        </w:rPr>
      </w:pPr>
    </w:p>
    <w:p w:rsidR="00AB5F7C" w:rsidRPr="003B422D" w:rsidRDefault="00AB5F7C" w:rsidP="00AB5F7C">
      <w:pPr>
        <w:pStyle w:val="ListParagraph"/>
        <w:spacing w:line="22" w:lineRule="atLeast"/>
        <w:ind w:left="0" w:right="26"/>
        <w:jc w:val="center"/>
        <w:outlineLvl w:val="0"/>
        <w:rPr>
          <w:rFonts w:eastAsia="Arial Unicode MS"/>
          <w:b/>
          <w:sz w:val="28"/>
          <w:szCs w:val="28"/>
        </w:rPr>
      </w:pPr>
    </w:p>
    <w:p w:rsidR="00AB5F7C" w:rsidRPr="003B422D" w:rsidRDefault="00AB5F7C" w:rsidP="00AB5F7C">
      <w:pPr>
        <w:pStyle w:val="ListParagraph"/>
        <w:spacing w:line="22" w:lineRule="atLeast"/>
        <w:ind w:left="0" w:right="26"/>
        <w:jc w:val="center"/>
        <w:outlineLvl w:val="0"/>
        <w:rPr>
          <w:rFonts w:eastAsia="Arial Unicode MS"/>
          <w:b/>
          <w:sz w:val="28"/>
          <w:szCs w:val="28"/>
        </w:rPr>
      </w:pPr>
      <w:r w:rsidRPr="003B422D">
        <w:rPr>
          <w:rFonts w:eastAsia="Arial Unicode MS"/>
          <w:b/>
          <w:sz w:val="28"/>
          <w:szCs w:val="28"/>
        </w:rPr>
        <w:t xml:space="preserve">Plan of Work </w:t>
      </w:r>
    </w:p>
    <w:p w:rsidR="00AB5F7C" w:rsidRDefault="00AB5F7C" w:rsidP="00AB5F7C">
      <w:pPr>
        <w:spacing w:before="240"/>
        <w:ind w:left="720"/>
        <w:rPr>
          <w:rFonts w:ascii="Arial" w:eastAsia="Arial Unicode MS" w:hAnsi="Arial" w:cs="Arial"/>
        </w:rPr>
      </w:pPr>
    </w:p>
    <w:tbl>
      <w:tblPr>
        <w:tblStyle w:val="TableGrid"/>
        <w:tblW w:w="10513" w:type="dxa"/>
        <w:jc w:val="center"/>
        <w:tblInd w:w="-655" w:type="dxa"/>
        <w:tblLayout w:type="fixed"/>
        <w:tblLook w:val="01E0"/>
      </w:tblPr>
      <w:tblGrid>
        <w:gridCol w:w="585"/>
        <w:gridCol w:w="388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303"/>
        <w:gridCol w:w="18"/>
      </w:tblGrid>
      <w:tr w:rsidR="00AB5F7C" w:rsidRPr="00C1329F" w:rsidTr="0036124D">
        <w:trPr>
          <w:trHeight w:val="904"/>
          <w:tblHeader/>
          <w:jc w:val="center"/>
        </w:trPr>
        <w:tc>
          <w:tcPr>
            <w:tcW w:w="10513" w:type="dxa"/>
            <w:gridSpan w:val="24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B5F7C" w:rsidRPr="001636A8" w:rsidRDefault="00AB5F7C" w:rsidP="0036124D">
            <w:pPr>
              <w:jc w:val="center"/>
              <w:rPr>
                <w:rFonts w:asciiTheme="minorHAnsi" w:hAnsiTheme="minorHAnsi"/>
                <w:b/>
                <w:bCs/>
                <w:color w:val="943634" w:themeColor="accent2" w:themeShade="BF"/>
                <w:sz w:val="28"/>
              </w:rPr>
            </w:pPr>
            <w:r>
              <w:rPr>
                <w:rFonts w:asciiTheme="minorHAnsi" w:hAnsiTheme="minorHAnsi"/>
                <w:b/>
                <w:bCs/>
                <w:color w:val="943634" w:themeColor="accent2" w:themeShade="BF"/>
                <w:sz w:val="28"/>
              </w:rPr>
              <w:t>Plan of Work</w:t>
            </w:r>
          </w:p>
          <w:p w:rsidR="00AB5F7C" w:rsidRPr="00415071" w:rsidRDefault="00AB5F7C" w:rsidP="0036124D">
            <w:pPr>
              <w:tabs>
                <w:tab w:val="center" w:pos="5148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410A01">
              <w:rPr>
                <w:rFonts w:asciiTheme="minorHAnsi" w:hAnsiTheme="minorHAnsi"/>
                <w:b/>
                <w:bCs/>
                <w:szCs w:val="32"/>
              </w:rPr>
              <w:t>Correspondence Group for the preparation of the Asia-Pacific ICT Ministerial Meeting 2014</w:t>
            </w:r>
          </w:p>
        </w:tc>
      </w:tr>
      <w:tr w:rsidR="00AB5F7C" w:rsidRPr="00C1329F" w:rsidTr="0036124D">
        <w:trPr>
          <w:gridAfter w:val="1"/>
          <w:wAfter w:w="18" w:type="dxa"/>
          <w:trHeight w:val="284"/>
          <w:tblHeader/>
          <w:jc w:val="center"/>
        </w:trPr>
        <w:tc>
          <w:tcPr>
            <w:tcW w:w="585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8" w:space="0" w:color="auto"/>
            </w:tcBorders>
            <w:vAlign w:val="center"/>
          </w:tcPr>
          <w:p w:rsidR="00AB5F7C" w:rsidRPr="00C1329F" w:rsidRDefault="00AB5F7C" w:rsidP="0036124D">
            <w:pPr>
              <w:tabs>
                <w:tab w:val="center" w:pos="1512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507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887" w:type="dxa"/>
            <w:vMerge w:val="restart"/>
            <w:tcBorders>
              <w:top w:val="single" w:sz="12" w:space="0" w:color="E36C0A" w:themeColor="accent6" w:themeShade="BF"/>
              <w:left w:val="single" w:sz="8" w:space="0" w:color="auto"/>
              <w:right w:val="single" w:sz="12" w:space="0" w:color="E36C0A" w:themeColor="accent6" w:themeShade="BF"/>
            </w:tcBorders>
            <w:vAlign w:val="center"/>
          </w:tcPr>
          <w:p w:rsidR="00AB5F7C" w:rsidRPr="00C1329F" w:rsidRDefault="00AB5F7C" w:rsidP="0036124D">
            <w:pPr>
              <w:tabs>
                <w:tab w:val="center" w:pos="1512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</w:rPr>
              <w:t>Implementation</w:t>
            </w:r>
          </w:p>
        </w:tc>
        <w:tc>
          <w:tcPr>
            <w:tcW w:w="944" w:type="dxa"/>
            <w:gridSpan w:val="4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AB5F7C" w:rsidRPr="00696678" w:rsidRDefault="00AB5F7C" w:rsidP="0036124D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696678">
              <w:rPr>
                <w:rFonts w:asciiTheme="minorHAnsi" w:hAnsiTheme="minorHAnsi" w:cs="Arial"/>
                <w:b/>
                <w:bCs/>
                <w:szCs w:val="22"/>
              </w:rPr>
              <w:t>May</w:t>
            </w:r>
          </w:p>
        </w:tc>
        <w:tc>
          <w:tcPr>
            <w:tcW w:w="944" w:type="dxa"/>
            <w:gridSpan w:val="4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C2D69B" w:themeFill="accent3" w:themeFillTint="99"/>
            <w:vAlign w:val="center"/>
          </w:tcPr>
          <w:p w:rsidR="00AB5F7C" w:rsidRPr="00696678" w:rsidRDefault="00AB5F7C" w:rsidP="0036124D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696678">
              <w:rPr>
                <w:rFonts w:asciiTheme="minorHAnsi" w:hAnsiTheme="minorHAnsi" w:cs="Arial"/>
                <w:b/>
                <w:bCs/>
                <w:szCs w:val="22"/>
              </w:rPr>
              <w:t>Jun.</w:t>
            </w:r>
          </w:p>
        </w:tc>
        <w:tc>
          <w:tcPr>
            <w:tcW w:w="944" w:type="dxa"/>
            <w:gridSpan w:val="4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AB5F7C" w:rsidRPr="00696678" w:rsidRDefault="00AB5F7C" w:rsidP="0036124D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696678">
              <w:rPr>
                <w:rFonts w:asciiTheme="minorHAnsi" w:hAnsiTheme="minorHAnsi" w:cs="Arial"/>
                <w:b/>
                <w:bCs/>
                <w:szCs w:val="22"/>
              </w:rPr>
              <w:t>Jul.</w:t>
            </w:r>
          </w:p>
        </w:tc>
        <w:tc>
          <w:tcPr>
            <w:tcW w:w="944" w:type="dxa"/>
            <w:gridSpan w:val="4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C2D69B" w:themeFill="accent3" w:themeFillTint="99"/>
            <w:vAlign w:val="center"/>
          </w:tcPr>
          <w:p w:rsidR="00AB5F7C" w:rsidRPr="00696678" w:rsidRDefault="00AB5F7C" w:rsidP="0036124D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696678">
              <w:rPr>
                <w:rFonts w:asciiTheme="minorHAnsi" w:hAnsiTheme="minorHAnsi" w:cs="Arial"/>
                <w:b/>
                <w:bCs/>
                <w:szCs w:val="22"/>
              </w:rPr>
              <w:t>Aug.</w:t>
            </w:r>
          </w:p>
        </w:tc>
        <w:tc>
          <w:tcPr>
            <w:tcW w:w="944" w:type="dxa"/>
            <w:gridSpan w:val="4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AB5F7C" w:rsidRPr="00696678" w:rsidRDefault="00AB5F7C" w:rsidP="0036124D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696678">
              <w:rPr>
                <w:rFonts w:asciiTheme="minorHAnsi" w:hAnsiTheme="minorHAnsi" w:cs="Arial"/>
                <w:b/>
                <w:bCs/>
                <w:szCs w:val="22"/>
              </w:rPr>
              <w:t>Sept.</w:t>
            </w:r>
          </w:p>
        </w:tc>
        <w:tc>
          <w:tcPr>
            <w:tcW w:w="1303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AB5F7C" w:rsidRPr="00696678" w:rsidRDefault="00AB5F7C" w:rsidP="0036124D">
            <w:pPr>
              <w:tabs>
                <w:tab w:val="center" w:pos="1512"/>
              </w:tabs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696678">
              <w:rPr>
                <w:rFonts w:asciiTheme="minorHAnsi" w:hAnsiTheme="minorHAnsi" w:cs="Arial"/>
                <w:b/>
                <w:bCs/>
                <w:szCs w:val="22"/>
              </w:rPr>
              <w:t>Remarks</w:t>
            </w:r>
          </w:p>
        </w:tc>
      </w:tr>
      <w:tr w:rsidR="00AB5F7C" w:rsidRPr="00C1329F" w:rsidTr="0036124D">
        <w:trPr>
          <w:gridAfter w:val="1"/>
          <w:wAfter w:w="18" w:type="dxa"/>
          <w:trHeight w:val="200"/>
          <w:tblHeader/>
          <w:jc w:val="center"/>
        </w:trPr>
        <w:tc>
          <w:tcPr>
            <w:tcW w:w="585" w:type="dxa"/>
            <w:vMerge/>
            <w:tcBorders>
              <w:left w:val="single" w:sz="12" w:space="0" w:color="E36C0A" w:themeColor="accent6" w:themeShade="BF"/>
              <w:right w:val="single" w:sz="8" w:space="0" w:color="auto"/>
            </w:tcBorders>
          </w:tcPr>
          <w:p w:rsidR="00AB5F7C" w:rsidRPr="00696678" w:rsidRDefault="00AB5F7C" w:rsidP="0036124D">
            <w:pPr>
              <w:tabs>
                <w:tab w:val="center" w:pos="1512"/>
              </w:tabs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887" w:type="dxa"/>
            <w:vMerge/>
            <w:tcBorders>
              <w:left w:val="single" w:sz="8" w:space="0" w:color="auto"/>
              <w:right w:val="single" w:sz="12" w:space="0" w:color="E36C0A" w:themeColor="accent6" w:themeShade="BF"/>
            </w:tcBorders>
          </w:tcPr>
          <w:p w:rsidR="00AB5F7C" w:rsidRPr="00696678" w:rsidRDefault="00AB5F7C" w:rsidP="0036124D">
            <w:pPr>
              <w:tabs>
                <w:tab w:val="center" w:pos="1512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FDE9D9" w:themeFill="accent6" w:themeFillTint="33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FDE9D9" w:themeFill="accent6" w:themeFillTint="33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FDE9D9" w:themeFill="accent6" w:themeFillTint="33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DE9D9" w:themeFill="accent6" w:themeFillTint="33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C2D69B" w:themeFill="accent3" w:themeFillTint="99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C2D69B" w:themeFill="accent3" w:themeFillTint="99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C2D69B" w:themeFill="accent3" w:themeFillTint="99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C2D69B" w:themeFill="accent3" w:themeFillTint="99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FDE9D9" w:themeFill="accent6" w:themeFillTint="33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FDE9D9" w:themeFill="accent6" w:themeFillTint="33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FDE9D9" w:themeFill="accent6" w:themeFillTint="33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DE9D9" w:themeFill="accent6" w:themeFillTint="33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C2D69B" w:themeFill="accent3" w:themeFillTint="99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C2D69B" w:themeFill="accent3" w:themeFillTint="99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C2D69B" w:themeFill="accent3" w:themeFillTint="99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C2D69B" w:themeFill="accent3" w:themeFillTint="99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FDE9D9" w:themeFill="accent6" w:themeFillTint="33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FDE9D9" w:themeFill="accent6" w:themeFillTint="33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FDE9D9" w:themeFill="accent6" w:themeFillTint="33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DE9D9" w:themeFill="accent6" w:themeFillTint="33"/>
          </w:tcPr>
          <w:p w:rsidR="00AB5F7C" w:rsidRPr="00663D09" w:rsidRDefault="00AB5F7C" w:rsidP="0036124D">
            <w:pPr>
              <w:ind w:left="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3D09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303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B5F7C" w:rsidRPr="00696678" w:rsidRDefault="00AB5F7C" w:rsidP="0036124D">
            <w:pPr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AB5F7C" w:rsidRPr="00C1329F" w:rsidTr="0036124D">
        <w:trPr>
          <w:gridAfter w:val="1"/>
          <w:wAfter w:w="18" w:type="dxa"/>
          <w:trHeight w:val="386"/>
          <w:jc w:val="center"/>
        </w:trPr>
        <w:tc>
          <w:tcPr>
            <w:tcW w:w="585" w:type="dxa"/>
            <w:tcBorders>
              <w:left w:val="single" w:sz="12" w:space="0" w:color="E36C0A" w:themeColor="accent6" w:themeShade="BF"/>
              <w:right w:val="single" w:sz="8" w:space="0" w:color="auto"/>
            </w:tcBorders>
          </w:tcPr>
          <w:p w:rsidR="00AB5F7C" w:rsidRPr="00593974" w:rsidRDefault="00AB5F7C" w:rsidP="00AB5F7C">
            <w:pPr>
              <w:pStyle w:val="ListParagraph"/>
              <w:numPr>
                <w:ilvl w:val="0"/>
                <w:numId w:val="2"/>
              </w:numPr>
              <w:tabs>
                <w:tab w:val="center" w:pos="1512"/>
              </w:tabs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3887" w:type="dxa"/>
            <w:tcBorders>
              <w:left w:val="single" w:sz="8" w:space="0" w:color="auto"/>
              <w:right w:val="single" w:sz="12" w:space="0" w:color="E36C0A" w:themeColor="accent6" w:themeShade="BF"/>
            </w:tcBorders>
          </w:tcPr>
          <w:p w:rsidR="00AB5F7C" w:rsidRPr="00593974" w:rsidRDefault="00AB5F7C" w:rsidP="0036124D">
            <w:pPr>
              <w:tabs>
                <w:tab w:val="center" w:pos="1512"/>
              </w:tabs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</w:rPr>
              <w:t>C</w:t>
            </w:r>
            <w:r w:rsidRPr="00593974">
              <w:rPr>
                <w:rFonts w:asciiTheme="minorHAnsi" w:hAnsiTheme="minorHAnsi" w:cs="Arial"/>
                <w:b/>
                <w:bCs/>
                <w:szCs w:val="22"/>
              </w:rPr>
              <w:t>orrespondence group of PRF-14</w:t>
            </w: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1303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AB5F7C" w:rsidRPr="00C1329F" w:rsidTr="0036124D">
        <w:trPr>
          <w:gridAfter w:val="1"/>
          <w:wAfter w:w="18" w:type="dxa"/>
          <w:trHeight w:val="386"/>
          <w:jc w:val="center"/>
        </w:trPr>
        <w:tc>
          <w:tcPr>
            <w:tcW w:w="585" w:type="dxa"/>
            <w:tcBorders>
              <w:left w:val="single" w:sz="12" w:space="0" w:color="E36C0A" w:themeColor="accent6" w:themeShade="BF"/>
              <w:right w:val="single" w:sz="8" w:space="0" w:color="auto"/>
            </w:tcBorders>
          </w:tcPr>
          <w:p w:rsidR="00AB5F7C" w:rsidRPr="00E90627" w:rsidRDefault="00AB5F7C" w:rsidP="0036124D">
            <w:pPr>
              <w:tabs>
                <w:tab w:val="center" w:pos="1512"/>
              </w:tabs>
              <w:spacing w:after="80"/>
              <w:ind w:left="180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887" w:type="dxa"/>
            <w:tcBorders>
              <w:left w:val="single" w:sz="8" w:space="0" w:color="auto"/>
              <w:right w:val="single" w:sz="12" w:space="0" w:color="E36C0A" w:themeColor="accent6" w:themeShade="BF"/>
            </w:tcBorders>
          </w:tcPr>
          <w:p w:rsidR="00AB5F7C" w:rsidRDefault="00AB5F7C" w:rsidP="00AB5F7C">
            <w:pPr>
              <w:pStyle w:val="ListParagraph"/>
              <w:numPr>
                <w:ilvl w:val="0"/>
                <w:numId w:val="3"/>
              </w:numPr>
              <w:spacing w:after="80"/>
              <w:ind w:left="403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Establish correspondence group </w:t>
            </w: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  <w:r w:rsidRPr="0076434F">
              <w:rPr>
                <w:rFonts w:asciiTheme="minorHAnsi" w:hAnsiTheme="minorHAnsi" w:cs="Arial"/>
                <w:b/>
                <w:bCs/>
                <w:noProof/>
                <w:szCs w:val="22"/>
                <w:lang w:val="en-GB" w:eastAsia="en-GB" w:bidi="ar-S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4" o:spid="_x0000_s1026" type="#_x0000_t13" style="position:absolute;margin-left:4.85pt;margin-top:8.45pt;width:47.25pt;height:7.5pt;z-index:251658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" adj="19886" fillcolor="#4f81bd [3204]" strokecolor="#243f60 [1604]" strokeweight="1pt">
                  <v:path arrowok="t"/>
                </v:shape>
              </w:pic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1303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AB5F7C" w:rsidRPr="00C1329F" w:rsidTr="0036124D">
        <w:trPr>
          <w:gridAfter w:val="1"/>
          <w:wAfter w:w="18" w:type="dxa"/>
          <w:trHeight w:val="355"/>
          <w:jc w:val="center"/>
        </w:trPr>
        <w:tc>
          <w:tcPr>
            <w:tcW w:w="585" w:type="dxa"/>
            <w:tcBorders>
              <w:left w:val="single" w:sz="12" w:space="0" w:color="E36C0A" w:themeColor="accent6" w:themeShade="BF"/>
              <w:right w:val="single" w:sz="8" w:space="0" w:color="auto"/>
            </w:tcBorders>
          </w:tcPr>
          <w:p w:rsidR="00AB5F7C" w:rsidRPr="00E90627" w:rsidRDefault="00AB5F7C" w:rsidP="0036124D">
            <w:pPr>
              <w:tabs>
                <w:tab w:val="center" w:pos="1512"/>
              </w:tabs>
              <w:spacing w:after="80"/>
              <w:ind w:left="180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887" w:type="dxa"/>
            <w:tcBorders>
              <w:left w:val="single" w:sz="8" w:space="0" w:color="auto"/>
              <w:right w:val="single" w:sz="12" w:space="0" w:color="E36C0A" w:themeColor="accent6" w:themeShade="BF"/>
            </w:tcBorders>
          </w:tcPr>
          <w:p w:rsidR="00AB5F7C" w:rsidRDefault="00AB5F7C" w:rsidP="00AB5F7C">
            <w:pPr>
              <w:pStyle w:val="ListParagraph"/>
              <w:numPr>
                <w:ilvl w:val="0"/>
                <w:numId w:val="3"/>
              </w:numPr>
              <w:spacing w:after="80"/>
              <w:ind w:left="403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Review agenda and program of Ministerial </w:t>
            </w: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  <w:r w:rsidRPr="0076434F">
              <w:rPr>
                <w:rFonts w:asciiTheme="minorHAnsi" w:hAnsiTheme="minorHAnsi" w:cs="Arial"/>
                <w:b/>
                <w:bCs/>
                <w:noProof/>
                <w:szCs w:val="22"/>
                <w:lang w:val="en-GB" w:eastAsia="en-GB" w:bidi="ar-SA"/>
              </w:rPr>
              <w:pict>
                <v:shape id="Right Arrow 25" o:spid="_x0000_s1027" type="#_x0000_t13" style="position:absolute;margin-left:-.15pt;margin-top:11pt;width:40.5pt;height:7.5pt;z-index:251658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" adj="19600" fillcolor="#4f81bd [3204]" strokecolor="#243f60 [1604]" strokeweight="1pt">
                  <v:path arrowok="t"/>
                </v:shape>
              </w:pic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1303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B5F7C" w:rsidRPr="000E55BC" w:rsidRDefault="00AB5F7C" w:rsidP="0036124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B5F7C" w:rsidRPr="00C1329F" w:rsidTr="0036124D">
        <w:trPr>
          <w:gridAfter w:val="1"/>
          <w:wAfter w:w="18" w:type="dxa"/>
          <w:trHeight w:val="355"/>
          <w:jc w:val="center"/>
        </w:trPr>
        <w:tc>
          <w:tcPr>
            <w:tcW w:w="585" w:type="dxa"/>
            <w:tcBorders>
              <w:left w:val="single" w:sz="12" w:space="0" w:color="E36C0A" w:themeColor="accent6" w:themeShade="BF"/>
              <w:right w:val="single" w:sz="8" w:space="0" w:color="auto"/>
            </w:tcBorders>
          </w:tcPr>
          <w:p w:rsidR="00AB5F7C" w:rsidRPr="00E90627" w:rsidRDefault="00AB5F7C" w:rsidP="0036124D">
            <w:pPr>
              <w:tabs>
                <w:tab w:val="center" w:pos="1512"/>
              </w:tabs>
              <w:spacing w:after="80"/>
              <w:ind w:left="180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887" w:type="dxa"/>
            <w:tcBorders>
              <w:left w:val="single" w:sz="8" w:space="0" w:color="auto"/>
              <w:right w:val="single" w:sz="12" w:space="0" w:color="E36C0A" w:themeColor="accent6" w:themeShade="BF"/>
            </w:tcBorders>
          </w:tcPr>
          <w:p w:rsidR="00AB5F7C" w:rsidRDefault="00AB5F7C" w:rsidP="00AB5F7C">
            <w:pPr>
              <w:pStyle w:val="ListParagraph"/>
              <w:numPr>
                <w:ilvl w:val="0"/>
                <w:numId w:val="3"/>
              </w:numPr>
              <w:spacing w:after="80"/>
              <w:ind w:left="403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Develop draft Ministerial Output (Statement)</w:t>
            </w:r>
          </w:p>
        </w:tc>
        <w:tc>
          <w:tcPr>
            <w:tcW w:w="236" w:type="dxa"/>
            <w:tcBorders>
              <w:left w:val="single" w:sz="12" w:space="0" w:color="E36C0A" w:themeColor="accent6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  <w:r w:rsidRPr="0076434F">
              <w:rPr>
                <w:rFonts w:asciiTheme="minorHAnsi" w:hAnsiTheme="minorHAnsi" w:cs="Arial"/>
                <w:b/>
                <w:bCs/>
                <w:noProof/>
                <w:szCs w:val="22"/>
                <w:lang w:val="en-GB" w:eastAsia="en-GB" w:bidi="ar-SA"/>
              </w:rPr>
              <w:pict>
                <v:shape id="Right Arrow 26" o:spid="_x0000_s1028" type="#_x0000_t13" style="position:absolute;margin-left:.2pt;margin-top:12.75pt;width:65.25pt;height:7.5pt;z-index:251658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" adj="20359" fillcolor="#4f81bd [3204]" strokecolor="#243f60 [1604]" strokeweight="1pt">
                  <v:path arrowok="t"/>
                </v:shape>
              </w:pic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1303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B5F7C" w:rsidRPr="000E55BC" w:rsidRDefault="00AB5F7C" w:rsidP="0036124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B5F7C" w:rsidRPr="00C1329F" w:rsidTr="0036124D">
        <w:trPr>
          <w:gridAfter w:val="1"/>
          <w:wAfter w:w="18" w:type="dxa"/>
          <w:trHeight w:val="355"/>
          <w:jc w:val="center"/>
        </w:trPr>
        <w:tc>
          <w:tcPr>
            <w:tcW w:w="585" w:type="dxa"/>
            <w:tcBorders>
              <w:left w:val="single" w:sz="12" w:space="0" w:color="E36C0A" w:themeColor="accent6" w:themeShade="BF"/>
              <w:right w:val="single" w:sz="8" w:space="0" w:color="auto"/>
            </w:tcBorders>
          </w:tcPr>
          <w:p w:rsidR="00AB5F7C" w:rsidRPr="00E90627" w:rsidRDefault="00AB5F7C" w:rsidP="0036124D">
            <w:pPr>
              <w:tabs>
                <w:tab w:val="center" w:pos="1512"/>
              </w:tabs>
              <w:spacing w:after="80"/>
              <w:ind w:left="180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887" w:type="dxa"/>
            <w:tcBorders>
              <w:left w:val="single" w:sz="8" w:space="0" w:color="auto"/>
              <w:right w:val="single" w:sz="12" w:space="0" w:color="E36C0A" w:themeColor="accent6" w:themeShade="BF"/>
            </w:tcBorders>
          </w:tcPr>
          <w:p w:rsidR="00AB5F7C" w:rsidRDefault="00AB5F7C" w:rsidP="00AB5F7C">
            <w:pPr>
              <w:pStyle w:val="ListParagraph"/>
              <w:numPr>
                <w:ilvl w:val="0"/>
                <w:numId w:val="3"/>
              </w:numPr>
              <w:spacing w:after="80"/>
              <w:ind w:left="403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Comments from Members for draft output </w:t>
            </w:r>
          </w:p>
        </w:tc>
        <w:tc>
          <w:tcPr>
            <w:tcW w:w="236" w:type="dxa"/>
            <w:tcBorders>
              <w:left w:val="single" w:sz="12" w:space="0" w:color="E36C0A" w:themeColor="accent6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noProof/>
                <w:szCs w:val="22"/>
                <w:lang w:eastAsia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  <w:r w:rsidRPr="0076434F">
              <w:rPr>
                <w:rFonts w:asciiTheme="minorHAnsi" w:hAnsiTheme="minorHAnsi" w:cs="Arial"/>
                <w:b/>
                <w:bCs/>
                <w:noProof/>
                <w:szCs w:val="22"/>
                <w:lang w:val="en-GB" w:eastAsia="en-GB" w:bidi="ar-SA"/>
              </w:rPr>
              <w:pict>
                <v:shape id="Right Arrow 27" o:spid="_x0000_s1029" type="#_x0000_t13" style="position:absolute;margin-left:-5.35pt;margin-top:11.25pt;width:46.65pt;height:7.5pt;z-index:251658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" adj="19864" fillcolor="#4f81bd [3204]" strokecolor="#243f60 [1604]" strokeweight="1pt">
                  <v:path arrowok="t"/>
                </v:shape>
              </w:pic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1303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B5F7C" w:rsidRPr="000E55BC" w:rsidRDefault="00AB5F7C" w:rsidP="0036124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B5F7C" w:rsidRPr="00C1329F" w:rsidTr="0036124D">
        <w:trPr>
          <w:gridAfter w:val="1"/>
          <w:wAfter w:w="18" w:type="dxa"/>
          <w:trHeight w:val="355"/>
          <w:jc w:val="center"/>
        </w:trPr>
        <w:tc>
          <w:tcPr>
            <w:tcW w:w="585" w:type="dxa"/>
            <w:tcBorders>
              <w:left w:val="single" w:sz="12" w:space="0" w:color="E36C0A" w:themeColor="accent6" w:themeShade="BF"/>
              <w:right w:val="single" w:sz="8" w:space="0" w:color="auto"/>
            </w:tcBorders>
          </w:tcPr>
          <w:p w:rsidR="00AB5F7C" w:rsidRPr="00E90627" w:rsidRDefault="00AB5F7C" w:rsidP="0036124D">
            <w:pPr>
              <w:tabs>
                <w:tab w:val="center" w:pos="1512"/>
              </w:tabs>
              <w:spacing w:after="80"/>
              <w:ind w:left="180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887" w:type="dxa"/>
            <w:tcBorders>
              <w:left w:val="single" w:sz="8" w:space="0" w:color="auto"/>
              <w:right w:val="single" w:sz="12" w:space="0" w:color="E36C0A" w:themeColor="accent6" w:themeShade="BF"/>
            </w:tcBorders>
          </w:tcPr>
          <w:p w:rsidR="00AB5F7C" w:rsidRDefault="00AB5F7C" w:rsidP="00AB5F7C">
            <w:pPr>
              <w:pStyle w:val="ListParagraph"/>
              <w:numPr>
                <w:ilvl w:val="0"/>
                <w:numId w:val="3"/>
              </w:numPr>
              <w:spacing w:after="80"/>
              <w:ind w:left="403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Final draft of Ministerial Output</w:t>
            </w:r>
          </w:p>
        </w:tc>
        <w:tc>
          <w:tcPr>
            <w:tcW w:w="236" w:type="dxa"/>
            <w:tcBorders>
              <w:left w:val="single" w:sz="12" w:space="0" w:color="E36C0A" w:themeColor="accent6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noProof/>
                <w:szCs w:val="22"/>
                <w:lang w:eastAsia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noProof/>
                <w:szCs w:val="22"/>
                <w:lang w:eastAsia="en-GB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  <w:r w:rsidRPr="0076434F">
              <w:rPr>
                <w:rFonts w:asciiTheme="minorHAnsi" w:hAnsiTheme="minorHAnsi" w:cs="Arial"/>
                <w:b/>
                <w:bCs/>
                <w:noProof/>
                <w:szCs w:val="22"/>
                <w:lang w:val="en-GB" w:eastAsia="en-GB" w:bidi="ar-SA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5" o:spid="_x0000_s1030" type="#_x0000_t110" style="position:absolute;margin-left:5.7pt;margin-top:1pt;width:12pt;height:14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" fillcolor="#c0504d [3205]" strokecolor="#243f60 [1604]" strokeweight=".5pt">
                  <v:path arrowok="t"/>
                </v:shape>
              </w:pic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noProof/>
                <w:szCs w:val="22"/>
                <w:lang w:eastAsia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E36C0A" w:themeColor="accent6" w:themeShade="BF"/>
            </w:tcBorders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1303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B5F7C" w:rsidRPr="000E55BC" w:rsidRDefault="00AB5F7C" w:rsidP="0036124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B5F7C" w:rsidRPr="00C1329F" w:rsidTr="0036124D">
        <w:trPr>
          <w:gridAfter w:val="1"/>
          <w:wAfter w:w="18" w:type="dxa"/>
          <w:trHeight w:val="224"/>
          <w:jc w:val="center"/>
        </w:trPr>
        <w:tc>
          <w:tcPr>
            <w:tcW w:w="585" w:type="dxa"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8" w:space="0" w:color="auto"/>
            </w:tcBorders>
          </w:tcPr>
          <w:p w:rsidR="00AB5F7C" w:rsidRPr="00E90627" w:rsidRDefault="00AB5F7C" w:rsidP="0036124D">
            <w:pPr>
              <w:tabs>
                <w:tab w:val="center" w:pos="1512"/>
              </w:tabs>
              <w:spacing w:after="80"/>
              <w:ind w:left="180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887" w:type="dxa"/>
            <w:tcBorders>
              <w:left w:val="single" w:sz="8" w:space="0" w:color="auto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B5F7C" w:rsidRPr="00696678" w:rsidRDefault="00AB5F7C" w:rsidP="0036124D">
            <w:pPr>
              <w:tabs>
                <w:tab w:val="center" w:pos="1512"/>
              </w:tabs>
              <w:spacing w:after="8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E36C0A" w:themeColor="accent6" w:themeShade="BF"/>
              <w:right w:val="single" w:sz="4" w:space="0" w:color="auto"/>
            </w:tcBorders>
            <w:shd w:val="clear" w:color="auto" w:fill="auto"/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B5F7C" w:rsidRPr="00696678" w:rsidRDefault="00AB5F7C" w:rsidP="0036124D">
            <w:pPr>
              <w:spacing w:after="80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1303" w:type="dxa"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AB5F7C" w:rsidRPr="000E55BC" w:rsidRDefault="00AB5F7C" w:rsidP="0036124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AB5F7C" w:rsidRPr="00D1678F" w:rsidRDefault="00AB5F7C" w:rsidP="00AB5F7C">
      <w:pPr>
        <w:spacing w:before="240"/>
        <w:ind w:left="720"/>
        <w:rPr>
          <w:rFonts w:ascii="Arial" w:eastAsia="Arial Unicode MS" w:hAnsi="Arial" w:cs="Arial"/>
        </w:rPr>
      </w:pPr>
    </w:p>
    <w:p w:rsidR="00860974" w:rsidRDefault="00AB5F7C"/>
    <w:sectPr w:rsidR="00860974" w:rsidSect="00976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5618"/>
    <w:multiLevelType w:val="hybridMultilevel"/>
    <w:tmpl w:val="5FA6FB7A"/>
    <w:lvl w:ilvl="0" w:tplc="3DD22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2583"/>
    <w:multiLevelType w:val="hybridMultilevel"/>
    <w:tmpl w:val="FFA4CC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83308"/>
    <w:multiLevelType w:val="hybridMultilevel"/>
    <w:tmpl w:val="44A861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5F7C"/>
    <w:rsid w:val="00976EB7"/>
    <w:rsid w:val="00AB5F7C"/>
    <w:rsid w:val="00BD5929"/>
    <w:rsid w:val="00D1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7C"/>
    <w:pPr>
      <w:spacing w:after="0" w:line="240" w:lineRule="auto"/>
    </w:pPr>
    <w:rPr>
      <w:rFonts w:ascii="Times New Roman" w:eastAsia="BatangCh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7C"/>
    <w:pPr>
      <w:ind w:left="720"/>
      <w:contextualSpacing/>
    </w:pPr>
  </w:style>
  <w:style w:type="table" w:styleId="TableGrid">
    <w:name w:val="Table Grid"/>
    <w:basedOn w:val="TableNormal"/>
    <w:rsid w:val="00AB5F7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Pornchai L.</dc:creator>
  <cp:lastModifiedBy>Pornchai L.</cp:lastModifiedBy>
  <cp:revision>1</cp:revision>
  <dcterms:created xsi:type="dcterms:W3CDTF">2014-06-02T04:33:00Z</dcterms:created>
  <dcterms:modified xsi:type="dcterms:W3CDTF">2014-06-02T04:34:00Z</dcterms:modified>
</cp:coreProperties>
</file>