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94" w:rsidRDefault="00311E94" w:rsidP="00AC7DC0">
      <w:pPr>
        <w:pStyle w:val="toc0"/>
        <w:tabs>
          <w:tab w:val="clear" w:pos="9639"/>
        </w:tabs>
        <w:overflowPunct/>
        <w:jc w:val="center"/>
        <w:textAlignment w:val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CEPT Proposal </w:t>
      </w:r>
    </w:p>
    <w:p w:rsidR="00311E94" w:rsidRDefault="00311E94" w:rsidP="00AC7DC0">
      <w:pPr>
        <w:pStyle w:val="toc0"/>
        <w:tabs>
          <w:tab w:val="clear" w:pos="9639"/>
        </w:tabs>
        <w:overflowPunct/>
        <w:jc w:val="center"/>
        <w:textAlignment w:val="auto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>on</w:t>
      </w:r>
      <w:proofErr w:type="gramEnd"/>
      <w:r>
        <w:rPr>
          <w:bCs/>
          <w:sz w:val="28"/>
          <w:szCs w:val="28"/>
          <w:lang w:val="en-US"/>
        </w:rPr>
        <w:t xml:space="preserve"> WRC-15</w:t>
      </w:r>
      <w:r w:rsidR="0088014D" w:rsidRPr="005A79DC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structure</w:t>
      </w:r>
    </w:p>
    <w:p w:rsidR="00C600CE" w:rsidRPr="005A79DC" w:rsidRDefault="001655DC" w:rsidP="00AC7DC0">
      <w:pPr>
        <w:pStyle w:val="toc0"/>
        <w:tabs>
          <w:tab w:val="clear" w:pos="9639"/>
        </w:tabs>
        <w:overflowPunct/>
        <w:jc w:val="center"/>
        <w:textAlignment w:val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3</w:t>
      </w:r>
      <w:r w:rsidRPr="001655DC">
        <w:rPr>
          <w:bCs/>
          <w:sz w:val="28"/>
          <w:szCs w:val="28"/>
          <w:vertAlign w:val="superscript"/>
          <w:lang w:val="en-US"/>
        </w:rPr>
        <w:t>rd</w:t>
      </w:r>
      <w:r>
        <w:rPr>
          <w:bCs/>
          <w:sz w:val="28"/>
          <w:szCs w:val="28"/>
          <w:lang w:val="en-US"/>
        </w:rPr>
        <w:t xml:space="preserve"> Session of the </w:t>
      </w:r>
      <w:r w:rsidR="0088014D" w:rsidRPr="005A79DC">
        <w:rPr>
          <w:bCs/>
          <w:sz w:val="28"/>
          <w:szCs w:val="28"/>
          <w:lang w:val="en-US"/>
        </w:rPr>
        <w:t>Informal Group</w:t>
      </w:r>
    </w:p>
    <w:p w:rsidR="0088014D" w:rsidRPr="00D1047B" w:rsidRDefault="00C600CE" w:rsidP="002667EC">
      <w:pPr>
        <w:pStyle w:val="toc0"/>
        <w:tabs>
          <w:tab w:val="clear" w:pos="9639"/>
        </w:tabs>
        <w:overflowPunct/>
        <w:jc w:val="center"/>
        <w:textAlignment w:val="auto"/>
        <w:rPr>
          <w:bCs/>
          <w:szCs w:val="24"/>
          <w:lang w:val="en-US"/>
        </w:rPr>
      </w:pPr>
      <w:r w:rsidRPr="00D1047B">
        <w:rPr>
          <w:bCs/>
          <w:szCs w:val="24"/>
          <w:lang w:val="en-US"/>
        </w:rPr>
        <w:t xml:space="preserve">(ITU, </w:t>
      </w:r>
      <w:r w:rsidR="001655DC">
        <w:rPr>
          <w:bCs/>
          <w:szCs w:val="24"/>
          <w:lang w:val="en-US"/>
        </w:rPr>
        <w:t>30</w:t>
      </w:r>
      <w:r w:rsidR="001655DC" w:rsidRPr="001655DC">
        <w:rPr>
          <w:bCs/>
          <w:szCs w:val="24"/>
          <w:vertAlign w:val="superscript"/>
          <w:lang w:val="en-US"/>
        </w:rPr>
        <w:t>th</w:t>
      </w:r>
      <w:r w:rsidR="001655DC">
        <w:rPr>
          <w:bCs/>
          <w:szCs w:val="24"/>
          <w:lang w:val="en-US"/>
        </w:rPr>
        <w:t xml:space="preserve"> </w:t>
      </w:r>
      <w:r w:rsidR="00311E94">
        <w:rPr>
          <w:bCs/>
          <w:szCs w:val="24"/>
          <w:lang w:val="en-US"/>
        </w:rPr>
        <w:t xml:space="preserve">March </w:t>
      </w:r>
      <w:r w:rsidR="0088014D" w:rsidRPr="00D1047B">
        <w:rPr>
          <w:bCs/>
          <w:szCs w:val="24"/>
          <w:lang w:val="en-US"/>
        </w:rPr>
        <w:t>201</w:t>
      </w:r>
      <w:r w:rsidR="00AC7DC0">
        <w:rPr>
          <w:bCs/>
          <w:szCs w:val="24"/>
          <w:lang w:val="en-US"/>
        </w:rPr>
        <w:t>5</w:t>
      </w:r>
      <w:r w:rsidRPr="00D1047B">
        <w:rPr>
          <w:bCs/>
          <w:szCs w:val="24"/>
          <w:lang w:val="en-US"/>
        </w:rPr>
        <w:t>)</w:t>
      </w:r>
    </w:p>
    <w:p w:rsidR="00AE11CA" w:rsidRDefault="00AE11CA" w:rsidP="00AB69EF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right"/>
        <w:textAlignment w:val="auto"/>
        <w:rPr>
          <w:b/>
          <w:bCs/>
          <w:sz w:val="28"/>
          <w:szCs w:val="28"/>
          <w:lang w:val="en-US"/>
        </w:rPr>
      </w:pPr>
    </w:p>
    <w:p w:rsidR="00311E94" w:rsidRDefault="00E92D0D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E92D0D">
        <w:rPr>
          <w:b/>
          <w:bCs/>
          <w:sz w:val="28"/>
          <w:szCs w:val="28"/>
        </w:rPr>
        <w:t xml:space="preserve">Committee 1 - Steering </w:t>
      </w:r>
    </w:p>
    <w:p w:rsidR="00311E94" w:rsidRDefault="001655DC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Chair:</w:t>
      </w:r>
    </w:p>
    <w:p w:rsidR="001655DC" w:rsidRPr="001655DC" w:rsidRDefault="001655DC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Vice-Chair: </w:t>
      </w:r>
    </w:p>
    <w:p w:rsidR="00311E94" w:rsidRDefault="00311E94" w:rsidP="00E92D0D">
      <w:pPr>
        <w:jc w:val="both"/>
        <w:rPr>
          <w:b/>
          <w:bCs/>
          <w:sz w:val="28"/>
          <w:szCs w:val="28"/>
        </w:rPr>
      </w:pPr>
    </w:p>
    <w:p w:rsidR="00E92D0D" w:rsidRDefault="00E92D0D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E92D0D">
        <w:rPr>
          <w:b/>
          <w:bCs/>
          <w:sz w:val="28"/>
          <w:szCs w:val="28"/>
        </w:rPr>
        <w:t xml:space="preserve">Committee 2 - Credentials </w:t>
      </w:r>
    </w:p>
    <w:p w:rsidR="00311E94" w:rsidRPr="00311E94" w:rsidRDefault="00311E94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311E94">
        <w:rPr>
          <w:bCs/>
          <w:sz w:val="28"/>
          <w:szCs w:val="28"/>
        </w:rPr>
        <w:t>Chair:</w:t>
      </w:r>
    </w:p>
    <w:p w:rsidR="00311E94" w:rsidRPr="00311E94" w:rsidRDefault="00311E94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311E94">
        <w:rPr>
          <w:bCs/>
          <w:sz w:val="28"/>
          <w:szCs w:val="28"/>
        </w:rPr>
        <w:t>Vice-Chair:</w:t>
      </w:r>
    </w:p>
    <w:p w:rsidR="00311E94" w:rsidRDefault="00311E94" w:rsidP="00E92D0D">
      <w:pPr>
        <w:jc w:val="both"/>
        <w:rPr>
          <w:b/>
          <w:bCs/>
          <w:sz w:val="28"/>
          <w:szCs w:val="28"/>
        </w:rPr>
      </w:pPr>
    </w:p>
    <w:p w:rsidR="00311E94" w:rsidRDefault="00E92D0D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E92D0D">
        <w:rPr>
          <w:b/>
          <w:bCs/>
          <w:sz w:val="28"/>
          <w:szCs w:val="28"/>
        </w:rPr>
        <w:t>Committee 3 - Budget Control</w:t>
      </w:r>
    </w:p>
    <w:p w:rsidR="00311E94" w:rsidRPr="00311E94" w:rsidRDefault="00311E94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311E94">
        <w:rPr>
          <w:bCs/>
          <w:sz w:val="28"/>
          <w:szCs w:val="28"/>
        </w:rPr>
        <w:t>Chair:</w:t>
      </w:r>
    </w:p>
    <w:p w:rsidR="00E92D0D" w:rsidRPr="00311E94" w:rsidRDefault="00311E94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311E94">
        <w:rPr>
          <w:bCs/>
          <w:sz w:val="28"/>
          <w:szCs w:val="28"/>
        </w:rPr>
        <w:t>Vice-Chair:</w:t>
      </w:r>
    </w:p>
    <w:p w:rsidR="00311E94" w:rsidRDefault="00311E94" w:rsidP="00E92D0D">
      <w:pPr>
        <w:jc w:val="both"/>
        <w:rPr>
          <w:b/>
          <w:bCs/>
          <w:sz w:val="28"/>
          <w:szCs w:val="28"/>
        </w:rPr>
      </w:pPr>
    </w:p>
    <w:p w:rsidR="00E92D0D" w:rsidRDefault="00E92D0D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92D0D">
        <w:rPr>
          <w:b/>
          <w:bCs/>
          <w:sz w:val="28"/>
          <w:szCs w:val="28"/>
        </w:rPr>
        <w:t>Committee 4 –</w:t>
      </w:r>
      <w:r w:rsidR="00311E94">
        <w:rPr>
          <w:b/>
          <w:bCs/>
          <w:sz w:val="28"/>
          <w:szCs w:val="28"/>
        </w:rPr>
        <w:t xml:space="preserve"> </w:t>
      </w:r>
      <w:r w:rsidR="00311E94">
        <w:rPr>
          <w:sz w:val="28"/>
          <w:szCs w:val="28"/>
        </w:rPr>
        <w:t xml:space="preserve">1.1; 1.2; 1.4; </w:t>
      </w:r>
      <w:r w:rsidR="00311E94" w:rsidRPr="00311E94">
        <w:rPr>
          <w:sz w:val="28"/>
          <w:szCs w:val="28"/>
        </w:rPr>
        <w:t>1.5</w:t>
      </w:r>
      <w:r w:rsidR="00311E94" w:rsidRPr="00E92D0D">
        <w:rPr>
          <w:sz w:val="28"/>
          <w:szCs w:val="28"/>
        </w:rPr>
        <w:t>; 1.15; 1.16; 1.17; 1.18;</w:t>
      </w:r>
      <w:r w:rsidR="00311E94">
        <w:rPr>
          <w:sz w:val="28"/>
          <w:szCs w:val="28"/>
        </w:rPr>
        <w:t xml:space="preserve"> RES 185(PP-14)</w:t>
      </w:r>
      <w:r w:rsidR="001655DC">
        <w:rPr>
          <w:sz w:val="28"/>
          <w:szCs w:val="28"/>
        </w:rPr>
        <w:t>; [1.3; 9.1.7]</w:t>
      </w:r>
    </w:p>
    <w:p w:rsidR="00311E94" w:rsidRDefault="00311E94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Chair: </w:t>
      </w:r>
    </w:p>
    <w:p w:rsidR="00311E94" w:rsidRPr="00E92D0D" w:rsidRDefault="00311E94" w:rsidP="00311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Vice-Chair: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165"/>
        <w:gridCol w:w="3165"/>
        <w:gridCol w:w="3276"/>
      </w:tblGrid>
      <w:tr w:rsidR="00311E94" w:rsidTr="002573C8">
        <w:tc>
          <w:tcPr>
            <w:tcW w:w="3165" w:type="dxa"/>
          </w:tcPr>
          <w:p w:rsidR="00311E94" w:rsidRPr="002573C8" w:rsidRDefault="00311E94" w:rsidP="00E92D0D">
            <w:pPr>
              <w:jc w:val="both"/>
              <w:rPr>
                <w:b/>
                <w:sz w:val="28"/>
                <w:szCs w:val="28"/>
              </w:rPr>
            </w:pPr>
            <w:r w:rsidRPr="002573C8">
              <w:rPr>
                <w:b/>
                <w:sz w:val="28"/>
                <w:szCs w:val="28"/>
              </w:rPr>
              <w:t>Working Group 4A</w:t>
            </w:r>
          </w:p>
          <w:p w:rsidR="002573C8" w:rsidRDefault="002573C8" w:rsidP="00E9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Chair:</w:t>
            </w:r>
          </w:p>
        </w:tc>
        <w:tc>
          <w:tcPr>
            <w:tcW w:w="3165" w:type="dxa"/>
          </w:tcPr>
          <w:p w:rsidR="00311E94" w:rsidRPr="002573C8" w:rsidRDefault="00311E94" w:rsidP="00E92D0D">
            <w:pPr>
              <w:jc w:val="both"/>
              <w:rPr>
                <w:b/>
                <w:sz w:val="28"/>
                <w:szCs w:val="28"/>
              </w:rPr>
            </w:pPr>
            <w:r w:rsidRPr="002573C8">
              <w:rPr>
                <w:b/>
                <w:sz w:val="28"/>
                <w:szCs w:val="28"/>
              </w:rPr>
              <w:t>Working Group 4B</w:t>
            </w:r>
          </w:p>
          <w:p w:rsidR="002573C8" w:rsidRDefault="002573C8" w:rsidP="00E9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Chair:</w:t>
            </w:r>
          </w:p>
        </w:tc>
        <w:tc>
          <w:tcPr>
            <w:tcW w:w="3276" w:type="dxa"/>
          </w:tcPr>
          <w:p w:rsidR="00311E94" w:rsidRPr="002573C8" w:rsidRDefault="00311E94" w:rsidP="00E92D0D">
            <w:pPr>
              <w:jc w:val="both"/>
              <w:rPr>
                <w:b/>
                <w:sz w:val="28"/>
                <w:szCs w:val="28"/>
              </w:rPr>
            </w:pPr>
            <w:r w:rsidRPr="002573C8">
              <w:rPr>
                <w:b/>
                <w:sz w:val="28"/>
                <w:szCs w:val="28"/>
              </w:rPr>
              <w:t>Working Group 4C</w:t>
            </w:r>
          </w:p>
          <w:p w:rsidR="002573C8" w:rsidRDefault="002573C8" w:rsidP="00E9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Chair:</w:t>
            </w:r>
          </w:p>
        </w:tc>
      </w:tr>
      <w:tr w:rsidR="00311E94" w:rsidTr="002573C8">
        <w:tc>
          <w:tcPr>
            <w:tcW w:w="3165" w:type="dxa"/>
          </w:tcPr>
          <w:p w:rsidR="00311E94" w:rsidRPr="00311E94" w:rsidRDefault="00311E94" w:rsidP="00E92D0D">
            <w:pPr>
              <w:jc w:val="both"/>
              <w:rPr>
                <w:sz w:val="28"/>
                <w:szCs w:val="28"/>
              </w:rPr>
            </w:pPr>
            <w:r w:rsidRPr="00311E94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3165" w:type="dxa"/>
          </w:tcPr>
          <w:p w:rsidR="00311E94" w:rsidRDefault="00311E94" w:rsidP="00E92D0D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</w:rPr>
              <w:t>1.4</w:t>
            </w:r>
          </w:p>
        </w:tc>
        <w:tc>
          <w:tcPr>
            <w:tcW w:w="3276" w:type="dxa"/>
          </w:tcPr>
          <w:p w:rsidR="00311E94" w:rsidRDefault="00311E94" w:rsidP="00E92D0D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</w:rPr>
              <w:t>1.1</w:t>
            </w:r>
          </w:p>
        </w:tc>
      </w:tr>
      <w:tr w:rsidR="00311E94" w:rsidTr="002573C8">
        <w:tc>
          <w:tcPr>
            <w:tcW w:w="3165" w:type="dxa"/>
          </w:tcPr>
          <w:p w:rsidR="00311E94" w:rsidRPr="00311E94" w:rsidRDefault="00311E94" w:rsidP="00E92D0D">
            <w:pPr>
              <w:jc w:val="both"/>
              <w:rPr>
                <w:sz w:val="28"/>
                <w:szCs w:val="28"/>
              </w:rPr>
            </w:pPr>
            <w:r w:rsidRPr="00311E94">
              <w:rPr>
                <w:sz w:val="28"/>
                <w:szCs w:val="28"/>
              </w:rPr>
              <w:t>1.17</w:t>
            </w:r>
          </w:p>
        </w:tc>
        <w:tc>
          <w:tcPr>
            <w:tcW w:w="3165" w:type="dxa"/>
          </w:tcPr>
          <w:p w:rsidR="00311E94" w:rsidRDefault="00311E94" w:rsidP="00E92D0D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</w:rPr>
              <w:t>1.15</w:t>
            </w:r>
          </w:p>
        </w:tc>
        <w:tc>
          <w:tcPr>
            <w:tcW w:w="3276" w:type="dxa"/>
          </w:tcPr>
          <w:p w:rsidR="00311E94" w:rsidRDefault="00311E94" w:rsidP="00E92D0D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</w:rPr>
              <w:t>1.2</w:t>
            </w:r>
          </w:p>
        </w:tc>
      </w:tr>
      <w:tr w:rsidR="00311E94" w:rsidTr="002573C8">
        <w:tc>
          <w:tcPr>
            <w:tcW w:w="3165" w:type="dxa"/>
          </w:tcPr>
          <w:p w:rsidR="00311E94" w:rsidRPr="00311E94" w:rsidRDefault="00311E94" w:rsidP="00E92D0D">
            <w:pPr>
              <w:jc w:val="both"/>
              <w:rPr>
                <w:sz w:val="28"/>
                <w:szCs w:val="28"/>
              </w:rPr>
            </w:pPr>
            <w:r w:rsidRPr="00311E94">
              <w:rPr>
                <w:sz w:val="28"/>
                <w:szCs w:val="28"/>
              </w:rPr>
              <w:t>1.18</w:t>
            </w:r>
          </w:p>
        </w:tc>
        <w:tc>
          <w:tcPr>
            <w:tcW w:w="3165" w:type="dxa"/>
          </w:tcPr>
          <w:p w:rsidR="00311E94" w:rsidRDefault="00311E94" w:rsidP="00E92D0D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</w:rPr>
              <w:t>1.16</w:t>
            </w:r>
          </w:p>
        </w:tc>
        <w:tc>
          <w:tcPr>
            <w:tcW w:w="3276" w:type="dxa"/>
          </w:tcPr>
          <w:p w:rsidR="00311E94" w:rsidRDefault="002573C8" w:rsidP="00E92D0D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  <w:lang w:val="en-US"/>
              </w:rPr>
              <w:t>[</w:t>
            </w:r>
            <w:r w:rsidRPr="00E92D0D">
              <w:rPr>
                <w:sz w:val="28"/>
                <w:szCs w:val="28"/>
              </w:rPr>
              <w:t>1.3]</w:t>
            </w:r>
          </w:p>
        </w:tc>
      </w:tr>
      <w:tr w:rsidR="00311E94" w:rsidTr="002573C8">
        <w:tc>
          <w:tcPr>
            <w:tcW w:w="3165" w:type="dxa"/>
          </w:tcPr>
          <w:p w:rsidR="00311E94" w:rsidRPr="00311E94" w:rsidRDefault="001655DC" w:rsidP="00E9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Global Flight Tracking</w:t>
            </w:r>
          </w:p>
        </w:tc>
        <w:tc>
          <w:tcPr>
            <w:tcW w:w="3165" w:type="dxa"/>
          </w:tcPr>
          <w:p w:rsidR="00311E94" w:rsidRDefault="00311E94" w:rsidP="00E92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6" w:type="dxa"/>
          </w:tcPr>
          <w:p w:rsidR="00311E94" w:rsidRDefault="002573C8" w:rsidP="00E92D0D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</w:rPr>
              <w:t>[9.1.7]</w:t>
            </w:r>
          </w:p>
        </w:tc>
      </w:tr>
    </w:tbl>
    <w:p w:rsidR="00311E94" w:rsidRPr="00E92D0D" w:rsidRDefault="00311E94" w:rsidP="00E92D0D">
      <w:pPr>
        <w:jc w:val="both"/>
        <w:rPr>
          <w:sz w:val="28"/>
          <w:szCs w:val="28"/>
        </w:rPr>
      </w:pPr>
    </w:p>
    <w:p w:rsidR="00E92D0D" w:rsidRDefault="00E92D0D" w:rsidP="0025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28"/>
        </w:rPr>
      </w:pPr>
      <w:r w:rsidRPr="00E92D0D">
        <w:rPr>
          <w:b/>
          <w:bCs/>
          <w:sz w:val="28"/>
          <w:szCs w:val="28"/>
        </w:rPr>
        <w:t xml:space="preserve">Committee 5 – </w:t>
      </w:r>
      <w:r w:rsidR="00311E94" w:rsidRPr="00E92D0D">
        <w:rPr>
          <w:sz w:val="28"/>
          <w:szCs w:val="28"/>
        </w:rPr>
        <w:t xml:space="preserve">1.6; 1.7; 1.8; 1.9; 1.10; 1.11; 1.12; 1.13; </w:t>
      </w:r>
      <w:r w:rsidR="001655DC">
        <w:rPr>
          <w:sz w:val="28"/>
          <w:szCs w:val="28"/>
        </w:rPr>
        <w:t xml:space="preserve">1.14; </w:t>
      </w:r>
      <w:r w:rsidR="00311E94" w:rsidRPr="00E92D0D">
        <w:rPr>
          <w:sz w:val="28"/>
          <w:szCs w:val="28"/>
        </w:rPr>
        <w:t xml:space="preserve">7; 9.1.1; 9.1.2; </w:t>
      </w:r>
      <w:r w:rsidR="001655DC">
        <w:rPr>
          <w:sz w:val="28"/>
          <w:szCs w:val="28"/>
        </w:rPr>
        <w:t xml:space="preserve">9.1.3; </w:t>
      </w:r>
      <w:r w:rsidR="00311E94" w:rsidRPr="00E92D0D">
        <w:rPr>
          <w:sz w:val="28"/>
          <w:szCs w:val="28"/>
        </w:rPr>
        <w:t>9.1.5; 9.1.8</w:t>
      </w:r>
      <w:r w:rsidR="001655DC">
        <w:rPr>
          <w:sz w:val="28"/>
          <w:szCs w:val="28"/>
        </w:rPr>
        <w:t>; 9.3</w:t>
      </w:r>
    </w:p>
    <w:p w:rsidR="002573C8" w:rsidRDefault="002573C8" w:rsidP="0025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Chair:</w:t>
      </w:r>
    </w:p>
    <w:p w:rsidR="002573C8" w:rsidRPr="00E92D0D" w:rsidRDefault="002573C8" w:rsidP="0025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Vice-chair: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2573C8" w:rsidTr="004624EA">
        <w:tc>
          <w:tcPr>
            <w:tcW w:w="3165" w:type="dxa"/>
          </w:tcPr>
          <w:p w:rsidR="002573C8" w:rsidRPr="002573C8" w:rsidRDefault="002573C8" w:rsidP="004624EA">
            <w:pPr>
              <w:jc w:val="both"/>
              <w:rPr>
                <w:b/>
                <w:sz w:val="28"/>
                <w:szCs w:val="28"/>
              </w:rPr>
            </w:pPr>
            <w:r w:rsidRPr="002573C8">
              <w:rPr>
                <w:b/>
                <w:sz w:val="28"/>
                <w:szCs w:val="28"/>
              </w:rPr>
              <w:lastRenderedPageBreak/>
              <w:t xml:space="preserve">Working Group </w:t>
            </w:r>
            <w:r>
              <w:rPr>
                <w:b/>
                <w:sz w:val="28"/>
                <w:szCs w:val="28"/>
              </w:rPr>
              <w:t>5</w:t>
            </w:r>
            <w:r w:rsidRPr="002573C8">
              <w:rPr>
                <w:b/>
                <w:sz w:val="28"/>
                <w:szCs w:val="28"/>
              </w:rPr>
              <w:t>A</w:t>
            </w:r>
          </w:p>
          <w:p w:rsidR="002573C8" w:rsidRDefault="002573C8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Chair:</w:t>
            </w:r>
          </w:p>
        </w:tc>
        <w:tc>
          <w:tcPr>
            <w:tcW w:w="3165" w:type="dxa"/>
          </w:tcPr>
          <w:p w:rsidR="002573C8" w:rsidRPr="002573C8" w:rsidRDefault="002573C8" w:rsidP="004624EA">
            <w:pPr>
              <w:jc w:val="both"/>
              <w:rPr>
                <w:b/>
                <w:sz w:val="28"/>
                <w:szCs w:val="28"/>
              </w:rPr>
            </w:pPr>
            <w:r w:rsidRPr="002573C8">
              <w:rPr>
                <w:b/>
                <w:sz w:val="28"/>
                <w:szCs w:val="28"/>
              </w:rPr>
              <w:t xml:space="preserve">Working Group </w:t>
            </w:r>
            <w:r>
              <w:rPr>
                <w:b/>
                <w:sz w:val="28"/>
                <w:szCs w:val="28"/>
              </w:rPr>
              <w:t>5</w:t>
            </w:r>
            <w:r w:rsidRPr="002573C8">
              <w:rPr>
                <w:b/>
                <w:sz w:val="28"/>
                <w:szCs w:val="28"/>
              </w:rPr>
              <w:t>B</w:t>
            </w:r>
          </w:p>
          <w:p w:rsidR="002573C8" w:rsidRDefault="002573C8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Chair:</w:t>
            </w:r>
          </w:p>
        </w:tc>
        <w:tc>
          <w:tcPr>
            <w:tcW w:w="3166" w:type="dxa"/>
          </w:tcPr>
          <w:p w:rsidR="002573C8" w:rsidRPr="002573C8" w:rsidRDefault="002573C8" w:rsidP="004624EA">
            <w:pPr>
              <w:jc w:val="both"/>
              <w:rPr>
                <w:b/>
                <w:sz w:val="28"/>
                <w:szCs w:val="28"/>
              </w:rPr>
            </w:pPr>
            <w:r w:rsidRPr="002573C8">
              <w:rPr>
                <w:b/>
                <w:sz w:val="28"/>
                <w:szCs w:val="28"/>
              </w:rPr>
              <w:t xml:space="preserve">Working Group </w:t>
            </w:r>
            <w:r>
              <w:rPr>
                <w:b/>
                <w:sz w:val="28"/>
                <w:szCs w:val="28"/>
              </w:rPr>
              <w:t>5</w:t>
            </w:r>
            <w:r w:rsidRPr="002573C8">
              <w:rPr>
                <w:b/>
                <w:sz w:val="28"/>
                <w:szCs w:val="28"/>
              </w:rPr>
              <w:t>C</w:t>
            </w:r>
          </w:p>
          <w:p w:rsidR="002573C8" w:rsidRDefault="002573C8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Chair:</w:t>
            </w:r>
          </w:p>
        </w:tc>
      </w:tr>
      <w:tr w:rsidR="002E5730" w:rsidTr="004624EA">
        <w:tc>
          <w:tcPr>
            <w:tcW w:w="3165" w:type="dxa"/>
          </w:tcPr>
          <w:p w:rsidR="002E5730" w:rsidRPr="00311E94" w:rsidRDefault="002E5730" w:rsidP="004624EA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</w:rPr>
              <w:t>1.11</w:t>
            </w:r>
          </w:p>
        </w:tc>
        <w:tc>
          <w:tcPr>
            <w:tcW w:w="3165" w:type="dxa"/>
          </w:tcPr>
          <w:p w:rsidR="002E5730" w:rsidRDefault="002E5730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166" w:type="dxa"/>
          </w:tcPr>
          <w:p w:rsidR="002E5730" w:rsidRDefault="002E5730" w:rsidP="002D1B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2E5730" w:rsidTr="004624EA">
        <w:tc>
          <w:tcPr>
            <w:tcW w:w="3165" w:type="dxa"/>
          </w:tcPr>
          <w:p w:rsidR="002E5730" w:rsidRPr="00311E94" w:rsidRDefault="002E5730" w:rsidP="004624EA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</w:rPr>
              <w:t>1.12</w:t>
            </w:r>
          </w:p>
        </w:tc>
        <w:tc>
          <w:tcPr>
            <w:tcW w:w="3165" w:type="dxa"/>
          </w:tcPr>
          <w:p w:rsidR="002E5730" w:rsidRDefault="002E5730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166" w:type="dxa"/>
          </w:tcPr>
          <w:p w:rsidR="002E5730" w:rsidRDefault="002E5730" w:rsidP="002D1B13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</w:rPr>
              <w:t>9.1.2</w:t>
            </w:r>
          </w:p>
        </w:tc>
      </w:tr>
      <w:tr w:rsidR="002E5730" w:rsidTr="004624EA">
        <w:tc>
          <w:tcPr>
            <w:tcW w:w="3165" w:type="dxa"/>
          </w:tcPr>
          <w:p w:rsidR="002E5730" w:rsidRPr="00311E94" w:rsidRDefault="002E5730" w:rsidP="004624EA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</w:rPr>
              <w:t>1.13</w:t>
            </w:r>
          </w:p>
        </w:tc>
        <w:tc>
          <w:tcPr>
            <w:tcW w:w="3165" w:type="dxa"/>
          </w:tcPr>
          <w:p w:rsidR="002E5730" w:rsidRDefault="002E5730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166" w:type="dxa"/>
          </w:tcPr>
          <w:p w:rsidR="002E5730" w:rsidRPr="00E92D0D" w:rsidRDefault="002E5730" w:rsidP="002D1B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9.1.3</w:t>
            </w:r>
          </w:p>
        </w:tc>
      </w:tr>
      <w:tr w:rsidR="002E5730" w:rsidTr="004624EA">
        <w:tc>
          <w:tcPr>
            <w:tcW w:w="3165" w:type="dxa"/>
          </w:tcPr>
          <w:p w:rsidR="002E5730" w:rsidRPr="00311E94" w:rsidRDefault="002E5730" w:rsidP="004624EA">
            <w:pPr>
              <w:jc w:val="both"/>
              <w:rPr>
                <w:sz w:val="28"/>
                <w:szCs w:val="28"/>
              </w:rPr>
            </w:pPr>
            <w:r w:rsidRPr="00E92D0D">
              <w:rPr>
                <w:sz w:val="28"/>
                <w:szCs w:val="28"/>
              </w:rPr>
              <w:t>1.14</w:t>
            </w:r>
          </w:p>
        </w:tc>
        <w:tc>
          <w:tcPr>
            <w:tcW w:w="3165" w:type="dxa"/>
          </w:tcPr>
          <w:p w:rsidR="002E5730" w:rsidRDefault="002E5730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3166" w:type="dxa"/>
          </w:tcPr>
          <w:p w:rsidR="002E5730" w:rsidRPr="00E92D0D" w:rsidRDefault="002E5730" w:rsidP="002D1B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9.1.5</w:t>
            </w:r>
          </w:p>
        </w:tc>
      </w:tr>
      <w:tr w:rsidR="002E5730" w:rsidTr="004624EA">
        <w:tc>
          <w:tcPr>
            <w:tcW w:w="3165" w:type="dxa"/>
          </w:tcPr>
          <w:p w:rsidR="002E5730" w:rsidRPr="00E92D0D" w:rsidRDefault="002E5730" w:rsidP="00462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2E5730" w:rsidRDefault="002E5730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166" w:type="dxa"/>
          </w:tcPr>
          <w:p w:rsidR="002E5730" w:rsidRPr="006D4D8F" w:rsidRDefault="002E5730" w:rsidP="002D1B1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9.1.8</w:t>
            </w:r>
          </w:p>
        </w:tc>
      </w:tr>
      <w:tr w:rsidR="002E5730" w:rsidTr="004624EA">
        <w:tc>
          <w:tcPr>
            <w:tcW w:w="3165" w:type="dxa"/>
          </w:tcPr>
          <w:p w:rsidR="002E5730" w:rsidRPr="00E92D0D" w:rsidRDefault="002E5730" w:rsidP="00462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2E5730" w:rsidRDefault="002E5730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</w:t>
            </w:r>
          </w:p>
        </w:tc>
        <w:tc>
          <w:tcPr>
            <w:tcW w:w="3166" w:type="dxa"/>
          </w:tcPr>
          <w:p w:rsidR="002E5730" w:rsidRDefault="002E5730" w:rsidP="002D1B1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9.3</w:t>
            </w:r>
          </w:p>
        </w:tc>
      </w:tr>
    </w:tbl>
    <w:p w:rsidR="002573C8" w:rsidRDefault="002573C8" w:rsidP="00E92D0D">
      <w:pPr>
        <w:jc w:val="both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2573C8" w:rsidTr="002404BD">
        <w:tc>
          <w:tcPr>
            <w:tcW w:w="9496" w:type="dxa"/>
            <w:gridSpan w:val="3"/>
          </w:tcPr>
          <w:p w:rsidR="002573C8" w:rsidRPr="002573C8" w:rsidRDefault="002573C8" w:rsidP="002573C8">
            <w:pPr>
              <w:jc w:val="both"/>
              <w:rPr>
                <w:b/>
                <w:sz w:val="28"/>
                <w:szCs w:val="28"/>
              </w:rPr>
            </w:pPr>
            <w:r w:rsidRPr="00E92D0D">
              <w:rPr>
                <w:b/>
                <w:bCs/>
                <w:sz w:val="28"/>
                <w:szCs w:val="28"/>
              </w:rPr>
              <w:t xml:space="preserve">Committee 6 – </w:t>
            </w:r>
            <w:r>
              <w:rPr>
                <w:sz w:val="28"/>
                <w:szCs w:val="28"/>
              </w:rPr>
              <w:t>2; 4; 8, 10</w:t>
            </w:r>
          </w:p>
        </w:tc>
      </w:tr>
      <w:tr w:rsidR="004022F1" w:rsidTr="004624EA">
        <w:tc>
          <w:tcPr>
            <w:tcW w:w="3165" w:type="dxa"/>
          </w:tcPr>
          <w:p w:rsidR="004022F1" w:rsidRPr="002573C8" w:rsidRDefault="004022F1" w:rsidP="004624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Working Group 6A</w:t>
            </w:r>
          </w:p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Chair:</w:t>
            </w:r>
          </w:p>
        </w:tc>
        <w:tc>
          <w:tcPr>
            <w:tcW w:w="3165" w:type="dxa"/>
          </w:tcPr>
          <w:p w:rsidR="004022F1" w:rsidRPr="002573C8" w:rsidRDefault="004022F1" w:rsidP="00257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Sub-Group</w:t>
            </w:r>
            <w:r>
              <w:rPr>
                <w:b/>
                <w:sz w:val="28"/>
                <w:szCs w:val="28"/>
              </w:rPr>
              <w:br/>
              <w:t>Future Agenda</w:t>
            </w:r>
          </w:p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Chair:</w:t>
            </w:r>
          </w:p>
        </w:tc>
        <w:tc>
          <w:tcPr>
            <w:tcW w:w="3166" w:type="dxa"/>
            <w:vMerge w:val="restart"/>
          </w:tcPr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</w:p>
        </w:tc>
      </w:tr>
      <w:tr w:rsidR="004022F1" w:rsidTr="004624EA">
        <w:tc>
          <w:tcPr>
            <w:tcW w:w="3165" w:type="dxa"/>
          </w:tcPr>
          <w:p w:rsidR="004022F1" w:rsidRPr="00311E94" w:rsidRDefault="004022F1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5" w:type="dxa"/>
          </w:tcPr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66" w:type="dxa"/>
            <w:vMerge/>
          </w:tcPr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</w:p>
        </w:tc>
      </w:tr>
      <w:tr w:rsidR="004022F1" w:rsidTr="004624EA">
        <w:tc>
          <w:tcPr>
            <w:tcW w:w="3165" w:type="dxa"/>
          </w:tcPr>
          <w:p w:rsidR="004022F1" w:rsidRPr="00311E94" w:rsidRDefault="004022F1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65" w:type="dxa"/>
          </w:tcPr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  <w:vMerge/>
          </w:tcPr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</w:p>
        </w:tc>
      </w:tr>
      <w:tr w:rsidR="004022F1" w:rsidTr="004624EA">
        <w:tc>
          <w:tcPr>
            <w:tcW w:w="3165" w:type="dxa"/>
          </w:tcPr>
          <w:p w:rsidR="004022F1" w:rsidRPr="00311E94" w:rsidRDefault="004022F1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65" w:type="dxa"/>
          </w:tcPr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  <w:vMerge/>
          </w:tcPr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</w:p>
        </w:tc>
      </w:tr>
      <w:tr w:rsidR="004022F1" w:rsidTr="004624EA">
        <w:tc>
          <w:tcPr>
            <w:tcW w:w="3165" w:type="dxa"/>
          </w:tcPr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3165" w:type="dxa"/>
          </w:tcPr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  <w:vMerge/>
          </w:tcPr>
          <w:p w:rsidR="004022F1" w:rsidRDefault="004022F1" w:rsidP="004624EA">
            <w:pPr>
              <w:jc w:val="both"/>
              <w:rPr>
                <w:sz w:val="28"/>
                <w:szCs w:val="28"/>
              </w:rPr>
            </w:pPr>
          </w:p>
        </w:tc>
      </w:tr>
    </w:tbl>
    <w:p w:rsidR="002573C8" w:rsidRDefault="002573C8" w:rsidP="002573C8">
      <w:pPr>
        <w:jc w:val="both"/>
        <w:rPr>
          <w:b/>
          <w:bCs/>
          <w:sz w:val="28"/>
          <w:szCs w:val="28"/>
        </w:rPr>
      </w:pPr>
    </w:p>
    <w:p w:rsidR="00E92D0D" w:rsidRDefault="00E92D0D" w:rsidP="0025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E92D0D">
        <w:rPr>
          <w:b/>
          <w:bCs/>
          <w:sz w:val="28"/>
          <w:szCs w:val="28"/>
        </w:rPr>
        <w:t xml:space="preserve">Committee 7 - Editorial </w:t>
      </w:r>
    </w:p>
    <w:p w:rsidR="002573C8" w:rsidRDefault="002573C8" w:rsidP="0025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Chair:</w:t>
      </w:r>
      <w:r w:rsidR="00D85F2F">
        <w:rPr>
          <w:b/>
          <w:bCs/>
          <w:sz w:val="28"/>
          <w:szCs w:val="28"/>
        </w:rPr>
        <w:t xml:space="preserve"> </w:t>
      </w:r>
    </w:p>
    <w:p w:rsidR="002573C8" w:rsidRPr="00E92D0D" w:rsidRDefault="002573C8" w:rsidP="0025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Vice-chair:</w:t>
      </w:r>
    </w:p>
    <w:p w:rsidR="00E92D0D" w:rsidRPr="00E92D0D" w:rsidRDefault="00E92D0D" w:rsidP="00E92D0D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92D0D" w:rsidRPr="00E92D0D" w:rsidRDefault="00E92D0D" w:rsidP="00E92D0D">
      <w:pPr>
        <w:rPr>
          <w:sz w:val="28"/>
          <w:szCs w:val="28"/>
          <w:lang w:val="en-US"/>
        </w:rPr>
      </w:pPr>
      <w:r w:rsidRPr="00E92D0D">
        <w:rPr>
          <w:sz w:val="28"/>
          <w:szCs w:val="28"/>
          <w:lang w:val="en-US"/>
        </w:rPr>
        <w:t>*) The meetings on 1.5, 1.8, 7 and [Flight tracking issue] shall not be in parallel</w:t>
      </w:r>
    </w:p>
    <w:p w:rsidR="00E92D0D" w:rsidRPr="00E92D0D" w:rsidRDefault="002573C8" w:rsidP="00E92D0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AI 3, 5 should be </w:t>
      </w:r>
      <w:r w:rsidR="00E92D0D" w:rsidRPr="00E92D0D">
        <w:rPr>
          <w:sz w:val="28"/>
          <w:szCs w:val="28"/>
          <w:lang w:val="en-US"/>
        </w:rPr>
        <w:t>allocated at the later stage as appropriate</w:t>
      </w:r>
    </w:p>
    <w:p w:rsidR="00F907E3" w:rsidRPr="00E92D0D" w:rsidRDefault="00F907E3" w:rsidP="006738F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Cs w:val="24"/>
          <w:lang w:val="en-US"/>
        </w:rPr>
      </w:pPr>
    </w:p>
    <w:sectPr w:rsidR="00F907E3" w:rsidRPr="00E92D0D" w:rsidSect="00EA261E">
      <w:headerReference w:type="default" r:id="rId9"/>
      <w:footerReference w:type="default" r:id="rId10"/>
      <w:footerReference w:type="first" r:id="rId11"/>
      <w:pgSz w:w="11907" w:h="16834"/>
      <w:pgMar w:top="1134" w:right="850" w:bottom="1134" w:left="1701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AD" w:rsidRDefault="00B43BAD">
      <w:pPr>
        <w:spacing w:before="0"/>
      </w:pPr>
      <w:r>
        <w:separator/>
      </w:r>
    </w:p>
  </w:endnote>
  <w:endnote w:type="continuationSeparator" w:id="0">
    <w:p w:rsidR="00B43BAD" w:rsidRDefault="00B43BA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E9" w:rsidRDefault="0031658D">
    <w:pPr>
      <w:pStyle w:val="Fuzeile"/>
    </w:pPr>
    <w:fldSimple w:instr=" FILENAME \p \* MERGEFORMAT ">
      <w:r w:rsidR="00B62B39">
        <w:t>F:\2015_events\RCC_WG_WRC-15\INFORMAL_WRC-15\2nd meeting\Informal_report-2.doc</w:t>
      </w:r>
    </w:fldSimple>
    <w:r w:rsidR="007D7BE9">
      <w:tab/>
    </w:r>
    <w:r w:rsidR="007D7BE9">
      <w:fldChar w:fldCharType="begin"/>
    </w:r>
    <w:r w:rsidR="007D7BE9">
      <w:instrText xml:space="preserve"> savedate \@ dd.MM.yy </w:instrText>
    </w:r>
    <w:r w:rsidR="007D7BE9">
      <w:fldChar w:fldCharType="separate"/>
    </w:r>
    <w:r w:rsidR="002E5730">
      <w:t>24.03.15</w:t>
    </w:r>
    <w:r w:rsidR="007D7BE9">
      <w:fldChar w:fldCharType="end"/>
    </w:r>
    <w:r w:rsidR="007D7BE9">
      <w:tab/>
    </w:r>
    <w:r w:rsidR="007D7BE9">
      <w:fldChar w:fldCharType="begin"/>
    </w:r>
    <w:r w:rsidR="007D7BE9">
      <w:instrText xml:space="preserve"> printdate \@ dd.MM.yy </w:instrText>
    </w:r>
    <w:r w:rsidR="007D7BE9">
      <w:fldChar w:fldCharType="separate"/>
    </w:r>
    <w:r w:rsidR="00B62B39">
      <w:t>18.11.14</w:t>
    </w:r>
    <w:r w:rsidR="007D7BE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E9" w:rsidRDefault="0031658D" w:rsidP="008A4918">
    <w:pPr>
      <w:pStyle w:val="Fuzeile"/>
    </w:pPr>
    <w:fldSimple w:instr=" FILENAME \p \* MERGEFORMAT ">
      <w:r w:rsidR="00B62B39">
        <w:t>F:\2015_events\RCC_WG_WRC-15\INFORMAL_WRC-15\2nd meeting\Informal_report-2.doc</w:t>
      </w:r>
    </w:fldSimple>
    <w:r w:rsidR="007D7BE9">
      <w:tab/>
    </w:r>
    <w:r w:rsidR="007D7BE9">
      <w:fldChar w:fldCharType="begin"/>
    </w:r>
    <w:r w:rsidR="007D7BE9">
      <w:instrText xml:space="preserve"> savedate \@ dd.MM.yy </w:instrText>
    </w:r>
    <w:r w:rsidR="007D7BE9">
      <w:fldChar w:fldCharType="separate"/>
    </w:r>
    <w:r w:rsidR="002E5730">
      <w:t>24.03.15</w:t>
    </w:r>
    <w:r w:rsidR="007D7BE9">
      <w:fldChar w:fldCharType="end"/>
    </w:r>
    <w:r w:rsidR="007D7BE9">
      <w:tab/>
    </w:r>
    <w:r w:rsidR="007D7BE9">
      <w:fldChar w:fldCharType="begin"/>
    </w:r>
    <w:r w:rsidR="007D7BE9">
      <w:instrText xml:space="preserve"> printdate \@ dd.MM.yy </w:instrText>
    </w:r>
    <w:r w:rsidR="007D7BE9">
      <w:fldChar w:fldCharType="separate"/>
    </w:r>
    <w:r w:rsidR="00B62B39">
      <w:t>18.11.14</w:t>
    </w:r>
    <w:r w:rsidR="007D7BE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AD" w:rsidRDefault="00B43BAD">
      <w:r>
        <w:t>____________________</w:t>
      </w:r>
    </w:p>
  </w:footnote>
  <w:footnote w:type="continuationSeparator" w:id="0">
    <w:p w:rsidR="00B43BAD" w:rsidRDefault="00B43BA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4E" w:rsidRDefault="00F5624E">
    <w:pPr>
      <w:pStyle w:val="Kopfzeile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E573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E573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D7BE9" w:rsidRDefault="007D7BE9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BF6"/>
    <w:multiLevelType w:val="hybridMultilevel"/>
    <w:tmpl w:val="DBEA4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34B5"/>
    <w:multiLevelType w:val="hybridMultilevel"/>
    <w:tmpl w:val="7AF0E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620F"/>
    <w:multiLevelType w:val="hybridMultilevel"/>
    <w:tmpl w:val="E188E3CE"/>
    <w:lvl w:ilvl="0" w:tplc="B3EE5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C42ED"/>
    <w:multiLevelType w:val="hybridMultilevel"/>
    <w:tmpl w:val="740670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0E7827"/>
    <w:multiLevelType w:val="hybridMultilevel"/>
    <w:tmpl w:val="61649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D5201"/>
    <w:multiLevelType w:val="multilevel"/>
    <w:tmpl w:val="B316E658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74039"/>
    <w:multiLevelType w:val="multilevel"/>
    <w:tmpl w:val="B316E658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7956C4B"/>
    <w:multiLevelType w:val="hybridMultilevel"/>
    <w:tmpl w:val="70BC6E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8B77D1"/>
    <w:multiLevelType w:val="hybridMultilevel"/>
    <w:tmpl w:val="CEAA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20E39"/>
    <w:multiLevelType w:val="hybridMultilevel"/>
    <w:tmpl w:val="87A64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D91DC3"/>
    <w:multiLevelType w:val="hybridMultilevel"/>
    <w:tmpl w:val="E188E3CE"/>
    <w:lvl w:ilvl="0" w:tplc="B3EE5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546D3"/>
    <w:multiLevelType w:val="hybridMultilevel"/>
    <w:tmpl w:val="A162B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8D2B67"/>
    <w:multiLevelType w:val="multilevel"/>
    <w:tmpl w:val="B316E658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92016E8"/>
    <w:multiLevelType w:val="hybridMultilevel"/>
    <w:tmpl w:val="0804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1"/>
  </w:num>
  <w:num w:numId="12">
    <w:abstractNumId w:val="7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74"/>
    <w:rsid w:val="00022429"/>
    <w:rsid w:val="00053E1A"/>
    <w:rsid w:val="00062382"/>
    <w:rsid w:val="000815B0"/>
    <w:rsid w:val="000B0574"/>
    <w:rsid w:val="000F767A"/>
    <w:rsid w:val="001229C6"/>
    <w:rsid w:val="001655DC"/>
    <w:rsid w:val="00180B8C"/>
    <w:rsid w:val="001949BB"/>
    <w:rsid w:val="00196615"/>
    <w:rsid w:val="00246CE6"/>
    <w:rsid w:val="00253C8F"/>
    <w:rsid w:val="002573C8"/>
    <w:rsid w:val="002667EC"/>
    <w:rsid w:val="002754E5"/>
    <w:rsid w:val="0028285D"/>
    <w:rsid w:val="002E5730"/>
    <w:rsid w:val="002F0EDA"/>
    <w:rsid w:val="00311E94"/>
    <w:rsid w:val="0031658D"/>
    <w:rsid w:val="00323AF3"/>
    <w:rsid w:val="0032725F"/>
    <w:rsid w:val="003408DF"/>
    <w:rsid w:val="0034315E"/>
    <w:rsid w:val="003908A8"/>
    <w:rsid w:val="003B2A09"/>
    <w:rsid w:val="003B4140"/>
    <w:rsid w:val="003B7EE5"/>
    <w:rsid w:val="003E0D87"/>
    <w:rsid w:val="004022F1"/>
    <w:rsid w:val="00410EA4"/>
    <w:rsid w:val="004366FE"/>
    <w:rsid w:val="00484CD3"/>
    <w:rsid w:val="004964B5"/>
    <w:rsid w:val="004C1740"/>
    <w:rsid w:val="004C6E07"/>
    <w:rsid w:val="004C6ECF"/>
    <w:rsid w:val="004F4A93"/>
    <w:rsid w:val="005015AB"/>
    <w:rsid w:val="00523005"/>
    <w:rsid w:val="00545C07"/>
    <w:rsid w:val="005915D1"/>
    <w:rsid w:val="005A79DC"/>
    <w:rsid w:val="00601017"/>
    <w:rsid w:val="00626B54"/>
    <w:rsid w:val="00656E80"/>
    <w:rsid w:val="006738F9"/>
    <w:rsid w:val="006B54CF"/>
    <w:rsid w:val="006C3532"/>
    <w:rsid w:val="006D4D8F"/>
    <w:rsid w:val="006E2A77"/>
    <w:rsid w:val="007010A5"/>
    <w:rsid w:val="00706ADE"/>
    <w:rsid w:val="0078523B"/>
    <w:rsid w:val="007D7BE9"/>
    <w:rsid w:val="0083261F"/>
    <w:rsid w:val="00846C92"/>
    <w:rsid w:val="0088014D"/>
    <w:rsid w:val="008A4918"/>
    <w:rsid w:val="008E3E11"/>
    <w:rsid w:val="00902191"/>
    <w:rsid w:val="00955677"/>
    <w:rsid w:val="00983ED5"/>
    <w:rsid w:val="009B3ED8"/>
    <w:rsid w:val="009C5C72"/>
    <w:rsid w:val="009D5212"/>
    <w:rsid w:val="009E0E7A"/>
    <w:rsid w:val="00A55C48"/>
    <w:rsid w:val="00A676D1"/>
    <w:rsid w:val="00A70150"/>
    <w:rsid w:val="00AA32F6"/>
    <w:rsid w:val="00AA5637"/>
    <w:rsid w:val="00AB69EF"/>
    <w:rsid w:val="00AC7DC0"/>
    <w:rsid w:val="00AE11CA"/>
    <w:rsid w:val="00B012FD"/>
    <w:rsid w:val="00B43BAD"/>
    <w:rsid w:val="00B62B39"/>
    <w:rsid w:val="00B64970"/>
    <w:rsid w:val="00B77501"/>
    <w:rsid w:val="00C20B9D"/>
    <w:rsid w:val="00C2695A"/>
    <w:rsid w:val="00C4464B"/>
    <w:rsid w:val="00C600CE"/>
    <w:rsid w:val="00C60E2E"/>
    <w:rsid w:val="00D1047B"/>
    <w:rsid w:val="00D12695"/>
    <w:rsid w:val="00D85F2F"/>
    <w:rsid w:val="00DB2D91"/>
    <w:rsid w:val="00DD56BE"/>
    <w:rsid w:val="00DE3277"/>
    <w:rsid w:val="00E153BC"/>
    <w:rsid w:val="00E45AA2"/>
    <w:rsid w:val="00E46DDF"/>
    <w:rsid w:val="00E92D0D"/>
    <w:rsid w:val="00EA261E"/>
    <w:rsid w:val="00EA6710"/>
    <w:rsid w:val="00EA7A2F"/>
    <w:rsid w:val="00EB05B6"/>
    <w:rsid w:val="00EB3C45"/>
    <w:rsid w:val="00EF3B08"/>
    <w:rsid w:val="00EF6A9B"/>
    <w:rsid w:val="00F106FD"/>
    <w:rsid w:val="00F5624E"/>
    <w:rsid w:val="00F74B18"/>
    <w:rsid w:val="00F907E3"/>
    <w:rsid w:val="00FF225A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spacing w:before="240"/>
      <w:outlineLvl w:val="1"/>
    </w:pPr>
  </w:style>
  <w:style w:type="paragraph" w:styleId="berschrift3">
    <w:name w:val="heading 3"/>
    <w:basedOn w:val="berschrift1"/>
    <w:next w:val="Standard"/>
    <w:qFormat/>
    <w:pPr>
      <w:spacing w:before="160"/>
      <w:outlineLvl w:val="2"/>
    </w:pPr>
  </w:style>
  <w:style w:type="paragraph" w:styleId="berschrift4">
    <w:name w:val="heading 4"/>
    <w:basedOn w:val="berschrift3"/>
    <w:next w:val="Standard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berschrift7">
    <w:name w:val="heading 7"/>
    <w:basedOn w:val="berschrift6"/>
    <w:next w:val="Standard"/>
    <w:qFormat/>
    <w:pPr>
      <w:outlineLvl w:val="6"/>
    </w:pPr>
  </w:style>
  <w:style w:type="paragraph" w:styleId="berschrift8">
    <w:name w:val="heading 8"/>
    <w:basedOn w:val="berschrift6"/>
    <w:next w:val="Standard"/>
    <w:qFormat/>
    <w:pPr>
      <w:outlineLvl w:val="7"/>
    </w:pPr>
  </w:style>
  <w:style w:type="paragraph" w:styleId="berschrift9">
    <w:name w:val="heading 9"/>
    <w:basedOn w:val="berschrift6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heading">
    <w:name w:val="Art_heading"/>
    <w:basedOn w:val="Standard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Standard"/>
    <w:next w:val="Standard"/>
    <w:pPr>
      <w:spacing w:before="360"/>
    </w:pPr>
  </w:style>
  <w:style w:type="paragraph" w:customStyle="1" w:styleId="ChapNo">
    <w:name w:val="Chap_No"/>
    <w:basedOn w:val="Standard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Standard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Standard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Stand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Standard"/>
    <w:next w:val="Standard"/>
    <w:pPr>
      <w:keepNext/>
      <w:spacing w:before="160"/>
    </w:pPr>
    <w:rPr>
      <w:i/>
    </w:rPr>
  </w:style>
  <w:style w:type="paragraph" w:customStyle="1" w:styleId="ArtNo">
    <w:name w:val="Art_No"/>
    <w:basedOn w:val="Standard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Standard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Standard"/>
    <w:next w:val="Standar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Standard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Standar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Standar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Standar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Standard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Standard"/>
    <w:next w:val="Normalaftertitle"/>
    <w:pPr>
      <w:keepLines/>
      <w:spacing w:before="240" w:after="120"/>
      <w:jc w:val="center"/>
    </w:pPr>
    <w:rPr>
      <w:b/>
    </w:rPr>
  </w:style>
  <w:style w:type="character" w:styleId="Seitenzahl">
    <w:name w:val="page number"/>
    <w:basedOn w:val="Absatz-Standardschriftart"/>
    <w:semiHidden/>
  </w:style>
  <w:style w:type="paragraph" w:customStyle="1" w:styleId="Tabletext">
    <w:name w:val="Table_text"/>
    <w:basedOn w:val="Standar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Standard"/>
    <w:next w:val="Normalaftertitle"/>
    <w:pPr>
      <w:keepLines/>
      <w:spacing w:before="240" w:after="120"/>
      <w:jc w:val="center"/>
    </w:pPr>
  </w:style>
  <w:style w:type="paragraph" w:styleId="Fuzeile">
    <w:name w:val="footer"/>
    <w:basedOn w:val="Standard"/>
    <w:semiHidden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uzeil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semiHidden/>
    <w:rPr>
      <w:position w:val="6"/>
      <w:sz w:val="18"/>
    </w:rPr>
  </w:style>
  <w:style w:type="paragraph" w:styleId="Funoten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Standard"/>
    <w:pPr>
      <w:spacing w:before="80"/>
    </w:pPr>
  </w:style>
  <w:style w:type="paragraph" w:styleId="Kopfzeile">
    <w:name w:val="header"/>
    <w:basedOn w:val="Standard"/>
    <w:link w:val="KopfzeileZchn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Standard"/>
    <w:next w:val="Standard"/>
    <w:semiHidden/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customStyle="1" w:styleId="PartNo">
    <w:name w:val="Part_No"/>
    <w:basedOn w:val="Standard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Standard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Standard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Standard"/>
    <w:next w:val="Standar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Standard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Standard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Standard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Standard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Standard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Standard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Standard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Standard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uzeil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Standard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Standar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TableNotitle">
    <w:name w:val="Table_No &amp; title"/>
    <w:basedOn w:val="Standard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berschrift1"/>
    <w:rPr>
      <w:b/>
    </w:rPr>
  </w:style>
  <w:style w:type="paragraph" w:customStyle="1" w:styleId="toc0">
    <w:name w:val="toc 0"/>
    <w:basedOn w:val="Standard"/>
    <w:next w:val="Verzeichnis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Verzeichnis1">
    <w:name w:val="toc 1"/>
    <w:basedOn w:val="Standard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Verzeichnis2">
    <w:name w:val="toc 2"/>
    <w:basedOn w:val="Verzeichnis1"/>
    <w:semiHidden/>
    <w:pPr>
      <w:spacing w:before="80"/>
      <w:ind w:left="1531" w:hanging="851"/>
    </w:pPr>
  </w:style>
  <w:style w:type="paragraph" w:styleId="Verzeichnis3">
    <w:name w:val="toc 3"/>
    <w:basedOn w:val="Verzeichnis2"/>
    <w:semiHidden/>
  </w:style>
  <w:style w:type="paragraph" w:styleId="Verzeichnis4">
    <w:name w:val="toc 4"/>
    <w:basedOn w:val="Verzeichnis3"/>
    <w:semiHidden/>
  </w:style>
  <w:style w:type="paragraph" w:styleId="Verzeichnis5">
    <w:name w:val="toc 5"/>
    <w:basedOn w:val="Verzeichnis4"/>
    <w:semiHidden/>
  </w:style>
  <w:style w:type="paragraph" w:styleId="Verzeichnis6">
    <w:name w:val="toc 6"/>
    <w:basedOn w:val="Verzeichnis4"/>
    <w:semiHidden/>
  </w:style>
  <w:style w:type="paragraph" w:styleId="Verzeichnis7">
    <w:name w:val="toc 7"/>
    <w:basedOn w:val="Verzeichnis4"/>
    <w:semiHidden/>
  </w:style>
  <w:style w:type="paragraph" w:styleId="Verzeichnis8">
    <w:name w:val="toc 8"/>
    <w:basedOn w:val="Verzeichnis4"/>
    <w:semiHidden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Absatz-Standardschriftar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Absatz-Standardschriftart"/>
  </w:style>
  <w:style w:type="paragraph" w:customStyle="1" w:styleId="Reftitle">
    <w:name w:val="Ref_title"/>
    <w:basedOn w:val="Standard"/>
    <w:next w:val="Reftext"/>
    <w:pPr>
      <w:spacing w:before="480"/>
      <w:jc w:val="center"/>
    </w:pPr>
    <w:rPr>
      <w:b/>
    </w:rPr>
  </w:style>
  <w:style w:type="character" w:customStyle="1" w:styleId="Resdef">
    <w:name w:val="Res_def"/>
    <w:rPr>
      <w:rFonts w:ascii="Times New Roman" w:hAnsi="Times New Roman"/>
      <w:b/>
    </w:rPr>
  </w:style>
  <w:style w:type="character" w:customStyle="1" w:styleId="Tablefreq">
    <w:name w:val="Table_freq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Standar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Standard"/>
    <w:next w:val="Standard"/>
    <w:qFormat/>
    <w:pPr>
      <w:keepNext/>
      <w:spacing w:before="160"/>
    </w:pPr>
    <w:rPr>
      <w:b/>
    </w:rPr>
  </w:style>
  <w:style w:type="paragraph" w:customStyle="1" w:styleId="Section2">
    <w:name w:val="Section_2"/>
    <w:basedOn w:val="Standard"/>
    <w:next w:val="Standar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Standard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Standard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Standard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Standard"/>
    <w:next w:val="TabletitleBR"/>
    <w:pPr>
      <w:keepNext/>
      <w:spacing w:before="0" w:after="120"/>
      <w:jc w:val="center"/>
    </w:pPr>
  </w:style>
  <w:style w:type="character" w:customStyle="1" w:styleId="Recdef">
    <w:name w:val="Rec_def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Standard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4F4A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Standard"/>
    <w:uiPriority w:val="99"/>
    <w:rsid w:val="00F74B1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customStyle="1" w:styleId="KopfzeileZchn">
    <w:name w:val="Kopfzeile Zchn"/>
    <w:link w:val="Kopfzeile"/>
    <w:uiPriority w:val="99"/>
    <w:rsid w:val="00F5624E"/>
    <w:rPr>
      <w:rFonts w:ascii="Times New Roman" w:hAnsi="Times New Roman"/>
      <w:sz w:val="18"/>
      <w:lang w:val="en-GB" w:eastAsia="en-US"/>
    </w:rPr>
  </w:style>
  <w:style w:type="character" w:styleId="Fett">
    <w:name w:val="Strong"/>
    <w:uiPriority w:val="22"/>
    <w:qFormat/>
    <w:rsid w:val="00AB69EF"/>
    <w:rPr>
      <w:b/>
      <w:bCs/>
    </w:rPr>
  </w:style>
  <w:style w:type="paragraph" w:styleId="Listenabsatz">
    <w:name w:val="List Paragraph"/>
    <w:basedOn w:val="Standard"/>
    <w:uiPriority w:val="34"/>
    <w:qFormat/>
    <w:rsid w:val="00AE1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spacing w:before="240"/>
      <w:outlineLvl w:val="1"/>
    </w:pPr>
  </w:style>
  <w:style w:type="paragraph" w:styleId="berschrift3">
    <w:name w:val="heading 3"/>
    <w:basedOn w:val="berschrift1"/>
    <w:next w:val="Standard"/>
    <w:qFormat/>
    <w:pPr>
      <w:spacing w:before="160"/>
      <w:outlineLvl w:val="2"/>
    </w:pPr>
  </w:style>
  <w:style w:type="paragraph" w:styleId="berschrift4">
    <w:name w:val="heading 4"/>
    <w:basedOn w:val="berschrift3"/>
    <w:next w:val="Standard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berschrift7">
    <w:name w:val="heading 7"/>
    <w:basedOn w:val="berschrift6"/>
    <w:next w:val="Standard"/>
    <w:qFormat/>
    <w:pPr>
      <w:outlineLvl w:val="6"/>
    </w:pPr>
  </w:style>
  <w:style w:type="paragraph" w:styleId="berschrift8">
    <w:name w:val="heading 8"/>
    <w:basedOn w:val="berschrift6"/>
    <w:next w:val="Standard"/>
    <w:qFormat/>
    <w:pPr>
      <w:outlineLvl w:val="7"/>
    </w:pPr>
  </w:style>
  <w:style w:type="paragraph" w:styleId="berschrift9">
    <w:name w:val="heading 9"/>
    <w:basedOn w:val="berschrift6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heading">
    <w:name w:val="Art_heading"/>
    <w:basedOn w:val="Standard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Standard"/>
    <w:next w:val="Standard"/>
    <w:pPr>
      <w:spacing w:before="360"/>
    </w:pPr>
  </w:style>
  <w:style w:type="paragraph" w:customStyle="1" w:styleId="ChapNo">
    <w:name w:val="Chap_No"/>
    <w:basedOn w:val="Standard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Standard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Standard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Stand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Standard"/>
    <w:next w:val="Standard"/>
    <w:pPr>
      <w:keepNext/>
      <w:spacing w:before="160"/>
    </w:pPr>
    <w:rPr>
      <w:i/>
    </w:rPr>
  </w:style>
  <w:style w:type="paragraph" w:customStyle="1" w:styleId="ArtNo">
    <w:name w:val="Art_No"/>
    <w:basedOn w:val="Standard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Standard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Standard"/>
    <w:next w:val="Standar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Standard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Standar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Standar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Standar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Standard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Standard"/>
    <w:next w:val="Normalaftertitle"/>
    <w:pPr>
      <w:keepLines/>
      <w:spacing w:before="240" w:after="120"/>
      <w:jc w:val="center"/>
    </w:pPr>
    <w:rPr>
      <w:b/>
    </w:rPr>
  </w:style>
  <w:style w:type="character" w:styleId="Seitenzahl">
    <w:name w:val="page number"/>
    <w:basedOn w:val="Absatz-Standardschriftart"/>
    <w:semiHidden/>
  </w:style>
  <w:style w:type="paragraph" w:customStyle="1" w:styleId="Tabletext">
    <w:name w:val="Table_text"/>
    <w:basedOn w:val="Standar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Standard"/>
    <w:next w:val="Normalaftertitle"/>
    <w:pPr>
      <w:keepLines/>
      <w:spacing w:before="240" w:after="120"/>
      <w:jc w:val="center"/>
    </w:pPr>
  </w:style>
  <w:style w:type="paragraph" w:styleId="Fuzeile">
    <w:name w:val="footer"/>
    <w:basedOn w:val="Standard"/>
    <w:semiHidden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uzeil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semiHidden/>
    <w:rPr>
      <w:position w:val="6"/>
      <w:sz w:val="18"/>
    </w:rPr>
  </w:style>
  <w:style w:type="paragraph" w:styleId="Funoten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Standard"/>
    <w:pPr>
      <w:spacing w:before="80"/>
    </w:pPr>
  </w:style>
  <w:style w:type="paragraph" w:styleId="Kopfzeile">
    <w:name w:val="header"/>
    <w:basedOn w:val="Standard"/>
    <w:link w:val="KopfzeileZchn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Standard"/>
    <w:next w:val="Standard"/>
    <w:semiHidden/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customStyle="1" w:styleId="PartNo">
    <w:name w:val="Part_No"/>
    <w:basedOn w:val="Standard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Standard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Standard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Standard"/>
    <w:next w:val="Standar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Standard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Standard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Standard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Standard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Standard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Standard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Standard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Standard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uzeil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Standard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Standar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TableNotitle">
    <w:name w:val="Table_No &amp; title"/>
    <w:basedOn w:val="Standard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berschrift1"/>
    <w:rPr>
      <w:b/>
    </w:rPr>
  </w:style>
  <w:style w:type="paragraph" w:customStyle="1" w:styleId="toc0">
    <w:name w:val="toc 0"/>
    <w:basedOn w:val="Standard"/>
    <w:next w:val="Verzeichnis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Verzeichnis1">
    <w:name w:val="toc 1"/>
    <w:basedOn w:val="Standard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Verzeichnis2">
    <w:name w:val="toc 2"/>
    <w:basedOn w:val="Verzeichnis1"/>
    <w:semiHidden/>
    <w:pPr>
      <w:spacing w:before="80"/>
      <w:ind w:left="1531" w:hanging="851"/>
    </w:pPr>
  </w:style>
  <w:style w:type="paragraph" w:styleId="Verzeichnis3">
    <w:name w:val="toc 3"/>
    <w:basedOn w:val="Verzeichnis2"/>
    <w:semiHidden/>
  </w:style>
  <w:style w:type="paragraph" w:styleId="Verzeichnis4">
    <w:name w:val="toc 4"/>
    <w:basedOn w:val="Verzeichnis3"/>
    <w:semiHidden/>
  </w:style>
  <w:style w:type="paragraph" w:styleId="Verzeichnis5">
    <w:name w:val="toc 5"/>
    <w:basedOn w:val="Verzeichnis4"/>
    <w:semiHidden/>
  </w:style>
  <w:style w:type="paragraph" w:styleId="Verzeichnis6">
    <w:name w:val="toc 6"/>
    <w:basedOn w:val="Verzeichnis4"/>
    <w:semiHidden/>
  </w:style>
  <w:style w:type="paragraph" w:styleId="Verzeichnis7">
    <w:name w:val="toc 7"/>
    <w:basedOn w:val="Verzeichnis4"/>
    <w:semiHidden/>
  </w:style>
  <w:style w:type="paragraph" w:styleId="Verzeichnis8">
    <w:name w:val="toc 8"/>
    <w:basedOn w:val="Verzeichnis4"/>
    <w:semiHidden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Absatz-Standardschriftar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Absatz-Standardschriftart"/>
  </w:style>
  <w:style w:type="paragraph" w:customStyle="1" w:styleId="Reftitle">
    <w:name w:val="Ref_title"/>
    <w:basedOn w:val="Standard"/>
    <w:next w:val="Reftext"/>
    <w:pPr>
      <w:spacing w:before="480"/>
      <w:jc w:val="center"/>
    </w:pPr>
    <w:rPr>
      <w:b/>
    </w:rPr>
  </w:style>
  <w:style w:type="character" w:customStyle="1" w:styleId="Resdef">
    <w:name w:val="Res_def"/>
    <w:rPr>
      <w:rFonts w:ascii="Times New Roman" w:hAnsi="Times New Roman"/>
      <w:b/>
    </w:rPr>
  </w:style>
  <w:style w:type="character" w:customStyle="1" w:styleId="Tablefreq">
    <w:name w:val="Table_freq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Standar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Standard"/>
    <w:next w:val="Standard"/>
    <w:qFormat/>
    <w:pPr>
      <w:keepNext/>
      <w:spacing w:before="160"/>
    </w:pPr>
    <w:rPr>
      <w:b/>
    </w:rPr>
  </w:style>
  <w:style w:type="paragraph" w:customStyle="1" w:styleId="Section2">
    <w:name w:val="Section_2"/>
    <w:basedOn w:val="Standard"/>
    <w:next w:val="Standar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Standard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Standard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Standard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Standard"/>
    <w:next w:val="TabletitleBR"/>
    <w:pPr>
      <w:keepNext/>
      <w:spacing w:before="0" w:after="120"/>
      <w:jc w:val="center"/>
    </w:pPr>
  </w:style>
  <w:style w:type="character" w:customStyle="1" w:styleId="Recdef">
    <w:name w:val="Rec_def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Standard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4F4A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Standard"/>
    <w:uiPriority w:val="99"/>
    <w:rsid w:val="00F74B1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customStyle="1" w:styleId="KopfzeileZchn">
    <w:name w:val="Kopfzeile Zchn"/>
    <w:link w:val="Kopfzeile"/>
    <w:uiPriority w:val="99"/>
    <w:rsid w:val="00F5624E"/>
    <w:rPr>
      <w:rFonts w:ascii="Times New Roman" w:hAnsi="Times New Roman"/>
      <w:sz w:val="18"/>
      <w:lang w:val="en-GB" w:eastAsia="en-US"/>
    </w:rPr>
  </w:style>
  <w:style w:type="character" w:styleId="Fett">
    <w:name w:val="Strong"/>
    <w:uiPriority w:val="22"/>
    <w:qFormat/>
    <w:rsid w:val="00AB69EF"/>
    <w:rPr>
      <w:b/>
      <w:bCs/>
    </w:rPr>
  </w:style>
  <w:style w:type="paragraph" w:styleId="Listenabsatz">
    <w:name w:val="List Paragraph"/>
    <w:basedOn w:val="Standard"/>
    <w:uiPriority w:val="34"/>
    <w:qFormat/>
    <w:rsid w:val="00AE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POO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DA2AD-CEA8-449E-B5F8-1411B40A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PE_POOL</Template>
  <TotalTime>0</TotalTime>
  <Pages>2</Pages>
  <Words>147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1077</CharactersWithSpaces>
  <SharedDoc>false</SharedDoc>
  <HLinks>
    <vt:vector size="384" baseType="variant">
      <vt:variant>
        <vt:i4>6029438</vt:i4>
      </vt:variant>
      <vt:variant>
        <vt:i4>189</vt:i4>
      </vt:variant>
      <vt:variant>
        <vt:i4>0</vt:i4>
      </vt:variant>
      <vt:variant>
        <vt:i4>5</vt:i4>
      </vt:variant>
      <vt:variant>
        <vt:lpwstr>mailto:albert.nalbandian@ties.itu.int</vt:lpwstr>
      </vt:variant>
      <vt:variant>
        <vt:lpwstr/>
      </vt:variant>
      <vt:variant>
        <vt:i4>3604570</vt:i4>
      </vt:variant>
      <vt:variant>
        <vt:i4>186</vt:i4>
      </vt:variant>
      <vt:variant>
        <vt:i4>0</vt:i4>
      </vt:variant>
      <vt:variant>
        <vt:i4>5</vt:i4>
      </vt:variant>
      <vt:variant>
        <vt:lpwstr>mailto:francois.rancy@itu.int</vt:lpwstr>
      </vt:variant>
      <vt:variant>
        <vt:lpwstr/>
      </vt:variant>
      <vt:variant>
        <vt:i4>4259875</vt:i4>
      </vt:variant>
      <vt:variant>
        <vt:i4>183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6684676</vt:i4>
      </vt:variant>
      <vt:variant>
        <vt:i4>180</vt:i4>
      </vt:variant>
      <vt:variant>
        <vt:i4>0</vt:i4>
      </vt:variant>
      <vt:variant>
        <vt:i4>5</vt:i4>
      </vt:variant>
      <vt:variant>
        <vt:lpwstr>mailto:mario.maniewicz@itu.int</vt:lpwstr>
      </vt:variant>
      <vt:variant>
        <vt:lpwstr/>
      </vt:variant>
      <vt:variant>
        <vt:i4>3932244</vt:i4>
      </vt:variant>
      <vt:variant>
        <vt:i4>177</vt:i4>
      </vt:variant>
      <vt:variant>
        <vt:i4>0</vt:i4>
      </vt:variant>
      <vt:variant>
        <vt:i4>5</vt:i4>
      </vt:variant>
      <vt:variant>
        <vt:lpwstr>mailto:nelson.malaguti@itu.int</vt:lpwstr>
      </vt:variant>
      <vt:variant>
        <vt:lpwstr/>
      </vt:variant>
      <vt:variant>
        <vt:i4>3145817</vt:i4>
      </vt:variant>
      <vt:variant>
        <vt:i4>174</vt:i4>
      </vt:variant>
      <vt:variant>
        <vt:i4>0</vt:i4>
      </vt:variant>
      <vt:variant>
        <vt:i4>5</vt:i4>
      </vt:variant>
      <vt:variant>
        <vt:lpwstr>mailto:valery.timofeev@itu.int</vt:lpwstr>
      </vt:variant>
      <vt:variant>
        <vt:lpwstr/>
      </vt:variant>
      <vt:variant>
        <vt:i4>1638440</vt:i4>
      </vt:variant>
      <vt:variant>
        <vt:i4>171</vt:i4>
      </vt:variant>
      <vt:variant>
        <vt:i4>0</vt:i4>
      </vt:variant>
      <vt:variant>
        <vt:i4>5</vt:i4>
      </vt:variant>
      <vt:variant>
        <vt:lpwstr>mailto:john.lewis@ties.itu.int</vt:lpwstr>
      </vt:variant>
      <vt:variant>
        <vt:lpwstr/>
      </vt:variant>
      <vt:variant>
        <vt:i4>8126494</vt:i4>
      </vt:variant>
      <vt:variant>
        <vt:i4>168</vt:i4>
      </vt:variant>
      <vt:variant>
        <vt:i4>0</vt:i4>
      </vt:variant>
      <vt:variant>
        <vt:i4>5</vt:i4>
      </vt:variant>
      <vt:variant>
        <vt:lpwstr>mailto:BPatten@ntia.doc.gov</vt:lpwstr>
      </vt:variant>
      <vt:variant>
        <vt:lpwstr/>
      </vt:variant>
      <vt:variant>
        <vt:i4>262207</vt:i4>
      </vt:variant>
      <vt:variant>
        <vt:i4>165</vt:i4>
      </vt:variant>
      <vt:variant>
        <vt:i4>0</vt:i4>
      </vt:variant>
      <vt:variant>
        <vt:i4>5</vt:i4>
      </vt:variant>
      <vt:variant>
        <vt:lpwstr>mailto:najarianpb@state.gov</vt:lpwstr>
      </vt:variant>
      <vt:variant>
        <vt:lpwstr/>
      </vt:variant>
      <vt:variant>
        <vt:i4>65579</vt:i4>
      </vt:variant>
      <vt:variant>
        <vt:i4>162</vt:i4>
      </vt:variant>
      <vt:variant>
        <vt:i4>0</vt:i4>
      </vt:variant>
      <vt:variant>
        <vt:i4>5</vt:i4>
      </vt:variant>
      <vt:variant>
        <vt:lpwstr>mailto:charles.glass@ties.itu.int</vt:lpwstr>
      </vt:variant>
      <vt:variant>
        <vt:lpwstr/>
      </vt:variant>
      <vt:variant>
        <vt:i4>6094904</vt:i4>
      </vt:variant>
      <vt:variant>
        <vt:i4>159</vt:i4>
      </vt:variant>
      <vt:variant>
        <vt:i4>0</vt:i4>
      </vt:variant>
      <vt:variant>
        <vt:i4>5</vt:i4>
      </vt:variant>
      <vt:variant>
        <vt:lpwstr>mailto:cglass@ntia.doc.gov</vt:lpwstr>
      </vt:variant>
      <vt:variant>
        <vt:lpwstr/>
      </vt:variant>
      <vt:variant>
        <vt:i4>1310764</vt:i4>
      </vt:variant>
      <vt:variant>
        <vt:i4>156</vt:i4>
      </vt:variant>
      <vt:variant>
        <vt:i4>0</vt:i4>
      </vt:variant>
      <vt:variant>
        <vt:i4>5</vt:i4>
      </vt:variant>
      <vt:variant>
        <vt:lpwstr>mailto:tony.azzarelli@ofcom.org.uk</vt:lpwstr>
      </vt:variant>
      <vt:variant>
        <vt:lpwstr/>
      </vt:variant>
      <vt:variant>
        <vt:i4>3801099</vt:i4>
      </vt:variant>
      <vt:variant>
        <vt:i4>153</vt:i4>
      </vt:variant>
      <vt:variant>
        <vt:i4>0</vt:i4>
      </vt:variant>
      <vt:variant>
        <vt:i4>5</vt:i4>
      </vt:variant>
      <vt:variant>
        <vt:lpwstr>mailto:ahmad.amin@tra.gov.ae</vt:lpwstr>
      </vt:variant>
      <vt:variant>
        <vt:lpwstr/>
      </vt:variant>
      <vt:variant>
        <vt:i4>3080208</vt:i4>
      </vt:variant>
      <vt:variant>
        <vt:i4>150</vt:i4>
      </vt:variant>
      <vt:variant>
        <vt:i4>0</vt:i4>
      </vt:variant>
      <vt:variant>
        <vt:i4>5</vt:i4>
      </vt:variant>
      <vt:variant>
        <vt:lpwstr>mailto:sultan.albalooshi@tra.gov.ae</vt:lpwstr>
      </vt:variant>
      <vt:variant>
        <vt:lpwstr/>
      </vt:variant>
      <vt:variant>
        <vt:i4>2359327</vt:i4>
      </vt:variant>
      <vt:variant>
        <vt:i4>147</vt:i4>
      </vt:variant>
      <vt:variant>
        <vt:i4>0</vt:i4>
      </vt:variant>
      <vt:variant>
        <vt:i4>5</vt:i4>
      </vt:variant>
      <vt:variant>
        <vt:lpwstr>mailto:tariq.alawadhi@tra.gov.ae</vt:lpwstr>
      </vt:variant>
      <vt:variant>
        <vt:lpwstr/>
      </vt:variant>
      <vt:variant>
        <vt:i4>3145736</vt:i4>
      </vt:variant>
      <vt:variant>
        <vt:i4>144</vt:i4>
      </vt:variant>
      <vt:variant>
        <vt:i4>0</vt:i4>
      </vt:variant>
      <vt:variant>
        <vt:i4>5</vt:i4>
      </vt:variant>
      <vt:variant>
        <vt:lpwstr>mailto:aalmal@etisalat.ae</vt:lpwstr>
      </vt:variant>
      <vt:variant>
        <vt:lpwstr/>
      </vt:variant>
      <vt:variant>
        <vt:i4>3604571</vt:i4>
      </vt:variant>
      <vt:variant>
        <vt:i4>141</vt:i4>
      </vt:variant>
      <vt:variant>
        <vt:i4>0</vt:i4>
      </vt:variant>
      <vt:variant>
        <vt:i4>5</vt:i4>
      </vt:variant>
      <vt:variant>
        <vt:lpwstr>mailto:anders.jonsson@pts.se</vt:lpwstr>
      </vt:variant>
      <vt:variant>
        <vt:lpwstr/>
      </vt:variant>
      <vt:variant>
        <vt:i4>5505078</vt:i4>
      </vt:variant>
      <vt:variant>
        <vt:i4>138</vt:i4>
      </vt:variant>
      <vt:variant>
        <vt:i4>0</vt:i4>
      </vt:variant>
      <vt:variant>
        <vt:i4>5</vt:i4>
      </vt:variant>
      <vt:variant>
        <vt:lpwstr>mailto:a.zhivov@minsvyaz.ru</vt:lpwstr>
      </vt:variant>
      <vt:variant>
        <vt:lpwstr/>
      </vt:variant>
      <vt:variant>
        <vt:i4>8257624</vt:i4>
      </vt:variant>
      <vt:variant>
        <vt:i4>135</vt:i4>
      </vt:variant>
      <vt:variant>
        <vt:i4>0</vt:i4>
      </vt:variant>
      <vt:variant>
        <vt:i4>5</vt:i4>
      </vt:variant>
      <vt:variant>
        <vt:lpwstr>mailto:alexandre.vassiliev@ties.itu.int</vt:lpwstr>
      </vt:variant>
      <vt:variant>
        <vt:lpwstr/>
      </vt:variant>
      <vt:variant>
        <vt:i4>917548</vt:i4>
      </vt:variant>
      <vt:variant>
        <vt:i4>132</vt:i4>
      </vt:variant>
      <vt:variant>
        <vt:i4>0</vt:i4>
      </vt:variant>
      <vt:variant>
        <vt:i4>5</vt:i4>
      </vt:variant>
      <vt:variant>
        <vt:lpwstr>mailto:vnv73@mail.ru</vt:lpwstr>
      </vt:variant>
      <vt:variant>
        <vt:lpwstr/>
      </vt:variant>
      <vt:variant>
        <vt:i4>4980846</vt:i4>
      </vt:variant>
      <vt:variant>
        <vt:i4>129</vt:i4>
      </vt:variant>
      <vt:variant>
        <vt:i4>0</vt:i4>
      </vt:variant>
      <vt:variant>
        <vt:i4>5</vt:i4>
      </vt:variant>
      <vt:variant>
        <vt:lpwstr>mailto:vstrelets2000@mail.ru</vt:lpwstr>
      </vt:variant>
      <vt:variant>
        <vt:lpwstr/>
      </vt:variant>
      <vt:variant>
        <vt:i4>3080195</vt:i4>
      </vt:variant>
      <vt:variant>
        <vt:i4>126</vt:i4>
      </vt:variant>
      <vt:variant>
        <vt:i4>0</vt:i4>
      </vt:variant>
      <vt:variant>
        <vt:i4>5</vt:i4>
      </vt:variant>
      <vt:variant>
        <vt:lpwstr>mailto:intcoop@minsvyaz.ru</vt:lpwstr>
      </vt:variant>
      <vt:variant>
        <vt:lpwstr/>
      </vt:variant>
      <vt:variant>
        <vt:i4>4128790</vt:i4>
      </vt:variant>
      <vt:variant>
        <vt:i4>123</vt:i4>
      </vt:variant>
      <vt:variant>
        <vt:i4>0</vt:i4>
      </vt:variant>
      <vt:variant>
        <vt:i4>5</vt:i4>
      </vt:variant>
      <vt:variant>
        <vt:lpwstr>mailto:sur@niir.ru</vt:lpwstr>
      </vt:variant>
      <vt:variant>
        <vt:lpwstr/>
      </vt:variant>
      <vt:variant>
        <vt:i4>4194343</vt:i4>
      </vt:variant>
      <vt:variant>
        <vt:i4>120</vt:i4>
      </vt:variant>
      <vt:variant>
        <vt:i4>0</vt:i4>
      </vt:variant>
      <vt:variant>
        <vt:i4>5</vt:i4>
      </vt:variant>
      <vt:variant>
        <vt:lpwstr>mailto:gerlof.osinga@agentschaptelecom.nl</vt:lpwstr>
      </vt:variant>
      <vt:variant>
        <vt:lpwstr/>
      </vt:variant>
      <vt:variant>
        <vt:i4>7209042</vt:i4>
      </vt:variant>
      <vt:variant>
        <vt:i4>117</vt:i4>
      </vt:variant>
      <vt:variant>
        <vt:i4>0</vt:i4>
      </vt:variant>
      <vt:variant>
        <vt:i4>5</vt:i4>
      </vt:variant>
      <vt:variant>
        <vt:lpwstr>mailto:kavouss.arasteh@ties.itu.int</vt:lpwstr>
      </vt:variant>
      <vt:variant>
        <vt:lpwstr/>
      </vt:variant>
      <vt:variant>
        <vt:i4>4653113</vt:i4>
      </vt:variant>
      <vt:variant>
        <vt:i4>114</vt:i4>
      </vt:variant>
      <vt:variant>
        <vt:i4>0</vt:i4>
      </vt:variant>
      <vt:variant>
        <vt:i4>5</vt:i4>
      </vt:variant>
      <vt:variant>
        <vt:lpwstr>mailto:alexander.kuehn@bnetza.de</vt:lpwstr>
      </vt:variant>
      <vt:variant>
        <vt:lpwstr/>
      </vt:variant>
      <vt:variant>
        <vt:i4>6291530</vt:i4>
      </vt:variant>
      <vt:variant>
        <vt:i4>111</vt:i4>
      </vt:variant>
      <vt:variant>
        <vt:i4>0</vt:i4>
      </vt:variant>
      <vt:variant>
        <vt:i4>5</vt:i4>
      </vt:variant>
      <vt:variant>
        <vt:lpwstr>mailto:gaoxiaoyang@chinasatcom.com</vt:lpwstr>
      </vt:variant>
      <vt:variant>
        <vt:lpwstr/>
      </vt:variant>
      <vt:variant>
        <vt:i4>6881285</vt:i4>
      </vt:variant>
      <vt:variant>
        <vt:i4>108</vt:i4>
      </vt:variant>
      <vt:variant>
        <vt:i4>0</vt:i4>
      </vt:variant>
      <vt:variant>
        <vt:i4>5</vt:i4>
      </vt:variant>
      <vt:variant>
        <vt:lpwstr>mailto:Chengjj@srrc.gov.cn</vt:lpwstr>
      </vt:variant>
      <vt:variant>
        <vt:lpwstr/>
      </vt:variant>
      <vt:variant>
        <vt:i4>1114154</vt:i4>
      </vt:variant>
      <vt:variant>
        <vt:i4>105</vt:i4>
      </vt:variant>
      <vt:variant>
        <vt:i4>0</vt:i4>
      </vt:variant>
      <vt:variant>
        <vt:i4>5</vt:i4>
      </vt:variant>
      <vt:variant>
        <vt:lpwstr>mailto:cindy.cook@ic.gc.ca</vt:lpwstr>
      </vt:variant>
      <vt:variant>
        <vt:lpwstr/>
      </vt:variant>
      <vt:variant>
        <vt:i4>7864399</vt:i4>
      </vt:variant>
      <vt:variant>
        <vt:i4>102</vt:i4>
      </vt:variant>
      <vt:variant>
        <vt:i4>0</vt:i4>
      </vt:variant>
      <vt:variant>
        <vt:i4>5</vt:i4>
      </vt:variant>
      <vt:variant>
        <vt:lpwstr>mailto:chantal.beaumier@ic.gc.ca</vt:lpwstr>
      </vt:variant>
      <vt:variant>
        <vt:lpwstr/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>mailto:aboubakar.zourmba@ties.itu.int</vt:lpwstr>
      </vt:variant>
      <vt:variant>
        <vt:lpwstr/>
      </vt:variant>
      <vt:variant>
        <vt:i4>4063245</vt:i4>
      </vt:variant>
      <vt:variant>
        <vt:i4>96</vt:i4>
      </vt:variant>
      <vt:variant>
        <vt:i4>0</vt:i4>
      </vt:variant>
      <vt:variant>
        <vt:i4>5</vt:i4>
      </vt:variant>
      <vt:variant>
        <vt:lpwstr>mailto:5ko.kantchev@gmail.com</vt:lpwstr>
      </vt:variant>
      <vt:variant>
        <vt:lpwstr/>
      </vt:variant>
      <vt:variant>
        <vt:i4>5308520</vt:i4>
      </vt:variant>
      <vt:variant>
        <vt:i4>93</vt:i4>
      </vt:variant>
      <vt:variant>
        <vt:i4>0</vt:i4>
      </vt:variant>
      <vt:variant>
        <vt:i4>5</vt:i4>
      </vt:variant>
      <vt:variant>
        <vt:lpwstr>mailto:lcamargos@gsma.com</vt:lpwstr>
      </vt:variant>
      <vt:variant>
        <vt:lpwstr/>
      </vt:variant>
      <vt:variant>
        <vt:i4>6029438</vt:i4>
      </vt:variant>
      <vt:variant>
        <vt:i4>90</vt:i4>
      </vt:variant>
      <vt:variant>
        <vt:i4>0</vt:i4>
      </vt:variant>
      <vt:variant>
        <vt:i4>5</vt:i4>
      </vt:variant>
      <vt:variant>
        <vt:lpwstr>mailto:albert.nalbandian@ties.itu.int</vt:lpwstr>
      </vt:variant>
      <vt:variant>
        <vt:lpwstr/>
      </vt:variant>
      <vt:variant>
        <vt:i4>3604570</vt:i4>
      </vt:variant>
      <vt:variant>
        <vt:i4>87</vt:i4>
      </vt:variant>
      <vt:variant>
        <vt:i4>0</vt:i4>
      </vt:variant>
      <vt:variant>
        <vt:i4>5</vt:i4>
      </vt:variant>
      <vt:variant>
        <vt:lpwstr>mailto:francois.rancy@itu.int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6684676</vt:i4>
      </vt:variant>
      <vt:variant>
        <vt:i4>81</vt:i4>
      </vt:variant>
      <vt:variant>
        <vt:i4>0</vt:i4>
      </vt:variant>
      <vt:variant>
        <vt:i4>5</vt:i4>
      </vt:variant>
      <vt:variant>
        <vt:lpwstr>mailto:mario.maniewicz@itu.int</vt:lpwstr>
      </vt:variant>
      <vt:variant>
        <vt:lpwstr/>
      </vt:variant>
      <vt:variant>
        <vt:i4>3932244</vt:i4>
      </vt:variant>
      <vt:variant>
        <vt:i4>78</vt:i4>
      </vt:variant>
      <vt:variant>
        <vt:i4>0</vt:i4>
      </vt:variant>
      <vt:variant>
        <vt:i4>5</vt:i4>
      </vt:variant>
      <vt:variant>
        <vt:lpwstr>mailto:nelson.malaguti@itu.int</vt:lpwstr>
      </vt:variant>
      <vt:variant>
        <vt:lpwstr/>
      </vt:variant>
      <vt:variant>
        <vt:i4>3145817</vt:i4>
      </vt:variant>
      <vt:variant>
        <vt:i4>75</vt:i4>
      </vt:variant>
      <vt:variant>
        <vt:i4>0</vt:i4>
      </vt:variant>
      <vt:variant>
        <vt:i4>5</vt:i4>
      </vt:variant>
      <vt:variant>
        <vt:lpwstr>mailto:valery.timofeev@itu.int</vt:lpwstr>
      </vt:variant>
      <vt:variant>
        <vt:lpwstr/>
      </vt:variant>
      <vt:variant>
        <vt:i4>1638440</vt:i4>
      </vt:variant>
      <vt:variant>
        <vt:i4>72</vt:i4>
      </vt:variant>
      <vt:variant>
        <vt:i4>0</vt:i4>
      </vt:variant>
      <vt:variant>
        <vt:i4>5</vt:i4>
      </vt:variant>
      <vt:variant>
        <vt:lpwstr>mailto:john.lewis@ties.itu.int</vt:lpwstr>
      </vt:variant>
      <vt:variant>
        <vt:lpwstr/>
      </vt:variant>
      <vt:variant>
        <vt:i4>8126494</vt:i4>
      </vt:variant>
      <vt:variant>
        <vt:i4>69</vt:i4>
      </vt:variant>
      <vt:variant>
        <vt:i4>0</vt:i4>
      </vt:variant>
      <vt:variant>
        <vt:i4>5</vt:i4>
      </vt:variant>
      <vt:variant>
        <vt:lpwstr>mailto:BPatten@ntia.doc.gov</vt:lpwstr>
      </vt:variant>
      <vt:variant>
        <vt:lpwstr/>
      </vt:variant>
      <vt:variant>
        <vt:i4>262207</vt:i4>
      </vt:variant>
      <vt:variant>
        <vt:i4>66</vt:i4>
      </vt:variant>
      <vt:variant>
        <vt:i4>0</vt:i4>
      </vt:variant>
      <vt:variant>
        <vt:i4>5</vt:i4>
      </vt:variant>
      <vt:variant>
        <vt:lpwstr>mailto:najarianpb@state.gov</vt:lpwstr>
      </vt:variant>
      <vt:variant>
        <vt:lpwstr/>
      </vt:variant>
      <vt:variant>
        <vt:i4>6094930</vt:i4>
      </vt:variant>
      <vt:variant>
        <vt:i4>63</vt:i4>
      </vt:variant>
      <vt:variant>
        <vt:i4>0</vt:i4>
      </vt:variant>
      <vt:variant>
        <vt:i4>5</vt:i4>
      </vt:variant>
      <vt:variant>
        <vt:lpwstr>mailto:cglass@ntia.doc.gov;%20charles.glass@ties.itu.int</vt:lpwstr>
      </vt:variant>
      <vt:variant>
        <vt:lpwstr/>
      </vt:variant>
      <vt:variant>
        <vt:i4>1310764</vt:i4>
      </vt:variant>
      <vt:variant>
        <vt:i4>60</vt:i4>
      </vt:variant>
      <vt:variant>
        <vt:i4>0</vt:i4>
      </vt:variant>
      <vt:variant>
        <vt:i4>5</vt:i4>
      </vt:variant>
      <vt:variant>
        <vt:lpwstr>mailto:tony.azzarelli@ofcom.org.uk</vt:lpwstr>
      </vt:variant>
      <vt:variant>
        <vt:lpwstr/>
      </vt:variant>
      <vt:variant>
        <vt:i4>3801099</vt:i4>
      </vt:variant>
      <vt:variant>
        <vt:i4>57</vt:i4>
      </vt:variant>
      <vt:variant>
        <vt:i4>0</vt:i4>
      </vt:variant>
      <vt:variant>
        <vt:i4>5</vt:i4>
      </vt:variant>
      <vt:variant>
        <vt:lpwstr>mailto:ahmad.amin@tra.gov.ae</vt:lpwstr>
      </vt:variant>
      <vt:variant>
        <vt:lpwstr/>
      </vt:variant>
      <vt:variant>
        <vt:i4>3080208</vt:i4>
      </vt:variant>
      <vt:variant>
        <vt:i4>54</vt:i4>
      </vt:variant>
      <vt:variant>
        <vt:i4>0</vt:i4>
      </vt:variant>
      <vt:variant>
        <vt:i4>5</vt:i4>
      </vt:variant>
      <vt:variant>
        <vt:lpwstr>mailto:sultan.albalooshi@tra.gov.ae</vt:lpwstr>
      </vt:variant>
      <vt:variant>
        <vt:lpwstr/>
      </vt:variant>
      <vt:variant>
        <vt:i4>2359327</vt:i4>
      </vt:variant>
      <vt:variant>
        <vt:i4>51</vt:i4>
      </vt:variant>
      <vt:variant>
        <vt:i4>0</vt:i4>
      </vt:variant>
      <vt:variant>
        <vt:i4>5</vt:i4>
      </vt:variant>
      <vt:variant>
        <vt:lpwstr>mailto:tariq.alawadhi@tra.gov.ae</vt:lpwstr>
      </vt:variant>
      <vt:variant>
        <vt:lpwstr/>
      </vt:variant>
      <vt:variant>
        <vt:i4>3145736</vt:i4>
      </vt:variant>
      <vt:variant>
        <vt:i4>48</vt:i4>
      </vt:variant>
      <vt:variant>
        <vt:i4>0</vt:i4>
      </vt:variant>
      <vt:variant>
        <vt:i4>5</vt:i4>
      </vt:variant>
      <vt:variant>
        <vt:lpwstr>mailto:aalmal@etisalat.ae</vt:lpwstr>
      </vt:variant>
      <vt:variant>
        <vt:lpwstr/>
      </vt:variant>
      <vt:variant>
        <vt:i4>3604571</vt:i4>
      </vt:variant>
      <vt:variant>
        <vt:i4>45</vt:i4>
      </vt:variant>
      <vt:variant>
        <vt:i4>0</vt:i4>
      </vt:variant>
      <vt:variant>
        <vt:i4>5</vt:i4>
      </vt:variant>
      <vt:variant>
        <vt:lpwstr>mailto:anders.jonsson@pts.se</vt:lpwstr>
      </vt:variant>
      <vt:variant>
        <vt:lpwstr/>
      </vt:variant>
      <vt:variant>
        <vt:i4>7274563</vt:i4>
      </vt:variant>
      <vt:variant>
        <vt:i4>42</vt:i4>
      </vt:variant>
      <vt:variant>
        <vt:i4>0</vt:i4>
      </vt:variant>
      <vt:variant>
        <vt:i4>5</vt:i4>
      </vt:variant>
      <vt:variant>
        <vt:lpwstr>mailto:a.zhivov@minsvyaz.ru;</vt:lpwstr>
      </vt:variant>
      <vt:variant>
        <vt:lpwstr/>
      </vt:variant>
      <vt:variant>
        <vt:i4>8257624</vt:i4>
      </vt:variant>
      <vt:variant>
        <vt:i4>39</vt:i4>
      </vt:variant>
      <vt:variant>
        <vt:i4>0</vt:i4>
      </vt:variant>
      <vt:variant>
        <vt:i4>5</vt:i4>
      </vt:variant>
      <vt:variant>
        <vt:lpwstr>mailto:alexandre.vassiliev@ties.itu.int</vt:lpwstr>
      </vt:variant>
      <vt:variant>
        <vt:lpwstr/>
      </vt:variant>
      <vt:variant>
        <vt:i4>917548</vt:i4>
      </vt:variant>
      <vt:variant>
        <vt:i4>36</vt:i4>
      </vt:variant>
      <vt:variant>
        <vt:i4>0</vt:i4>
      </vt:variant>
      <vt:variant>
        <vt:i4>5</vt:i4>
      </vt:variant>
      <vt:variant>
        <vt:lpwstr>mailto:vnv73@mail.ru</vt:lpwstr>
      </vt:variant>
      <vt:variant>
        <vt:lpwstr/>
      </vt:variant>
      <vt:variant>
        <vt:i4>4980846</vt:i4>
      </vt:variant>
      <vt:variant>
        <vt:i4>33</vt:i4>
      </vt:variant>
      <vt:variant>
        <vt:i4>0</vt:i4>
      </vt:variant>
      <vt:variant>
        <vt:i4>5</vt:i4>
      </vt:variant>
      <vt:variant>
        <vt:lpwstr>mailto:vstrelets2000@mail.ru</vt:lpwstr>
      </vt:variant>
      <vt:variant>
        <vt:lpwstr/>
      </vt:variant>
      <vt:variant>
        <vt:i4>6488103</vt:i4>
      </vt:variant>
      <vt:variant>
        <vt:i4>30</vt:i4>
      </vt:variant>
      <vt:variant>
        <vt:i4>0</vt:i4>
      </vt:variant>
      <vt:variant>
        <vt:i4>5</vt:i4>
      </vt:variant>
      <vt:variant>
        <vt:lpwstr>mailto:sur@niir.ru;%20intcoop@minsvyaz.ru</vt:lpwstr>
      </vt:variant>
      <vt:variant>
        <vt:lpwstr/>
      </vt:variant>
      <vt:variant>
        <vt:i4>4194343</vt:i4>
      </vt:variant>
      <vt:variant>
        <vt:i4>27</vt:i4>
      </vt:variant>
      <vt:variant>
        <vt:i4>0</vt:i4>
      </vt:variant>
      <vt:variant>
        <vt:i4>5</vt:i4>
      </vt:variant>
      <vt:variant>
        <vt:lpwstr>mailto:gerlof.osinga@agentschaptelecom.nl</vt:lpwstr>
      </vt:variant>
      <vt:variant>
        <vt:lpwstr/>
      </vt:variant>
      <vt:variant>
        <vt:i4>7209042</vt:i4>
      </vt:variant>
      <vt:variant>
        <vt:i4>24</vt:i4>
      </vt:variant>
      <vt:variant>
        <vt:i4>0</vt:i4>
      </vt:variant>
      <vt:variant>
        <vt:i4>5</vt:i4>
      </vt:variant>
      <vt:variant>
        <vt:lpwstr>mailto:kavouss.arasteh@ties.itu.int</vt:lpwstr>
      </vt:variant>
      <vt:variant>
        <vt:lpwstr/>
      </vt:variant>
      <vt:variant>
        <vt:i4>4653113</vt:i4>
      </vt:variant>
      <vt:variant>
        <vt:i4>21</vt:i4>
      </vt:variant>
      <vt:variant>
        <vt:i4>0</vt:i4>
      </vt:variant>
      <vt:variant>
        <vt:i4>5</vt:i4>
      </vt:variant>
      <vt:variant>
        <vt:lpwstr>mailto:alexander.kuehn@bnetza.de</vt:lpwstr>
      </vt:variant>
      <vt:variant>
        <vt:lpwstr/>
      </vt:variant>
      <vt:variant>
        <vt:i4>6291530</vt:i4>
      </vt:variant>
      <vt:variant>
        <vt:i4>18</vt:i4>
      </vt:variant>
      <vt:variant>
        <vt:i4>0</vt:i4>
      </vt:variant>
      <vt:variant>
        <vt:i4>5</vt:i4>
      </vt:variant>
      <vt:variant>
        <vt:lpwstr>mailto:gaoxiaoyang@chinasatcom.com</vt:lpwstr>
      </vt:variant>
      <vt:variant>
        <vt:lpwstr/>
      </vt:variant>
      <vt:variant>
        <vt:i4>6881285</vt:i4>
      </vt:variant>
      <vt:variant>
        <vt:i4>15</vt:i4>
      </vt:variant>
      <vt:variant>
        <vt:i4>0</vt:i4>
      </vt:variant>
      <vt:variant>
        <vt:i4>5</vt:i4>
      </vt:variant>
      <vt:variant>
        <vt:lpwstr>mailto:Chengjj@srrc.gov.cn</vt:lpwstr>
      </vt:variant>
      <vt:variant>
        <vt:lpwstr/>
      </vt:variant>
      <vt:variant>
        <vt:i4>1114154</vt:i4>
      </vt:variant>
      <vt:variant>
        <vt:i4>12</vt:i4>
      </vt:variant>
      <vt:variant>
        <vt:i4>0</vt:i4>
      </vt:variant>
      <vt:variant>
        <vt:i4>5</vt:i4>
      </vt:variant>
      <vt:variant>
        <vt:lpwstr>mailto:cindy.cook@ic.gc.ca</vt:lpwstr>
      </vt:variant>
      <vt:variant>
        <vt:lpwstr/>
      </vt:variant>
      <vt:variant>
        <vt:i4>7864399</vt:i4>
      </vt:variant>
      <vt:variant>
        <vt:i4>9</vt:i4>
      </vt:variant>
      <vt:variant>
        <vt:i4>0</vt:i4>
      </vt:variant>
      <vt:variant>
        <vt:i4>5</vt:i4>
      </vt:variant>
      <vt:variant>
        <vt:lpwstr>mailto:chantal.beaumier@ic.gc.ca</vt:lpwstr>
      </vt:variant>
      <vt:variant>
        <vt:lpwstr/>
      </vt:variant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>mailto:aboubakar.zourmba@ties.itu.int</vt:lpwstr>
      </vt:variant>
      <vt:variant>
        <vt:lpwstr/>
      </vt:variant>
      <vt:variant>
        <vt:i4>4063245</vt:i4>
      </vt:variant>
      <vt:variant>
        <vt:i4>3</vt:i4>
      </vt:variant>
      <vt:variant>
        <vt:i4>0</vt:i4>
      </vt:variant>
      <vt:variant>
        <vt:i4>5</vt:i4>
      </vt:variant>
      <vt:variant>
        <vt:lpwstr>mailto:5ko.kantchev@gmail.com</vt:lpwstr>
      </vt:variant>
      <vt:variant>
        <vt:lpwstr/>
      </vt:variant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mailto:lcamargos@gsma.com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2</cp:revision>
  <cp:lastPrinted>2014-11-18T16:14:00Z</cp:lastPrinted>
  <dcterms:created xsi:type="dcterms:W3CDTF">2015-03-27T14:44:00Z</dcterms:created>
  <dcterms:modified xsi:type="dcterms:W3CDTF">2015-03-27T14:44:00Z</dcterms:modified>
</cp:coreProperties>
</file>