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31273E">
        <w:rPr>
          <w:snapToGrid w:val="0"/>
        </w:rPr>
        <w:t xml:space="preserve"> 11</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4748F7" w:rsidRDefault="004748F7" w:rsidP="00A749D2">
      <w:pPr>
        <w:jc w:val="center"/>
        <w:rPr>
          <w:b/>
          <w:bCs/>
          <w:sz w:val="28"/>
        </w:rPr>
      </w:pPr>
    </w:p>
    <w:tbl>
      <w:tblPr>
        <w:tblStyle w:val="TableGrid"/>
        <w:tblW w:w="0" w:type="auto"/>
        <w:tblLook w:val="04A0" w:firstRow="1" w:lastRow="0" w:firstColumn="1" w:lastColumn="0" w:noHBand="0" w:noVBand="1"/>
      </w:tblPr>
      <w:tblGrid>
        <w:gridCol w:w="9242"/>
      </w:tblGrid>
      <w:tr w:rsidR="00BE6BF4" w:rsidRPr="00BE6BF4" w:rsidTr="00D946DF">
        <w:tc>
          <w:tcPr>
            <w:tcW w:w="9242" w:type="dxa"/>
          </w:tcPr>
          <w:p w:rsidR="00BE6BF4" w:rsidRPr="00BE6BF4" w:rsidRDefault="00BE6BF4" w:rsidP="00BE6BF4">
            <w:r w:rsidRPr="00BE6BF4">
              <w:rPr>
                <w:b/>
                <w:bCs/>
              </w:rPr>
              <w:t>Agenda Item No.</w:t>
            </w:r>
            <w:r w:rsidRPr="00BE6BF4">
              <w:t>: 1.1</w:t>
            </w:r>
          </w:p>
          <w:p w:rsidR="00BE6BF4" w:rsidRPr="00BE6BF4" w:rsidRDefault="00BE6BF4" w:rsidP="00BE6BF4">
            <w:pPr>
              <w:rPr>
                <w:b/>
                <w:bCs/>
                <w:sz w:val="28"/>
              </w:rPr>
            </w:pPr>
          </w:p>
        </w:tc>
      </w:tr>
      <w:tr w:rsidR="00BE6BF4" w:rsidRPr="00BE6BF4" w:rsidTr="00D946DF">
        <w:tc>
          <w:tcPr>
            <w:tcW w:w="9242" w:type="dxa"/>
          </w:tcPr>
          <w:p w:rsidR="00BE6BF4" w:rsidRPr="00BE6BF4" w:rsidRDefault="00BE6BF4" w:rsidP="00BE6BF4">
            <w:r w:rsidRPr="00BE6BF4">
              <w:rPr>
                <w:b/>
                <w:bCs/>
              </w:rPr>
              <w:t>Name of the Coordinator ( with Email)</w:t>
            </w:r>
            <w:r w:rsidRPr="00BE6BF4">
              <w:t>:</w:t>
            </w:r>
          </w:p>
          <w:p w:rsidR="00BE6BF4" w:rsidRDefault="00BE6BF4" w:rsidP="00BE6BF4">
            <w:pPr>
              <w:rPr>
                <w:rFonts w:eastAsiaTheme="minorEastAsia"/>
                <w:lang w:eastAsia="zh-CN"/>
              </w:rPr>
            </w:pPr>
            <w:r w:rsidRPr="00BE6BF4">
              <w:rPr>
                <w:rFonts w:eastAsiaTheme="minorEastAsia" w:hint="eastAsia"/>
                <w:lang w:eastAsia="zh-CN"/>
              </w:rPr>
              <w:t xml:space="preserve">Zhu Yutao </w:t>
            </w:r>
            <w:r w:rsidRPr="00BE6BF4">
              <w:rPr>
                <w:rFonts w:eastAsiaTheme="minorEastAsia"/>
                <w:lang w:eastAsia="zh-CN"/>
              </w:rPr>
              <w:t>(</w:t>
            </w:r>
            <w:hyperlink r:id="rId9" w:history="1">
              <w:r w:rsidRPr="00BE6BF4">
                <w:rPr>
                  <w:rFonts w:eastAsiaTheme="minorEastAsia" w:hint="eastAsia"/>
                  <w:color w:val="0000FF"/>
                  <w:u w:val="single"/>
                  <w:lang w:eastAsia="zh-CN"/>
                </w:rPr>
                <w:t>zhuyutao@caict.ac.cn</w:t>
              </w:r>
            </w:hyperlink>
            <w:r w:rsidRPr="00BE6BF4">
              <w:rPr>
                <w:rFonts w:eastAsiaTheme="minorEastAsia"/>
                <w:lang w:eastAsia="zh-CN"/>
              </w:rPr>
              <w:t>)</w:t>
            </w:r>
          </w:p>
          <w:p w:rsidR="00BE6BF4" w:rsidRPr="00BE6BF4" w:rsidRDefault="00BE6BF4" w:rsidP="00BE6BF4">
            <w:pPr>
              <w:rPr>
                <w:rFonts w:eastAsiaTheme="minorEastAsia"/>
                <w:lang w:eastAsia="zh-CN"/>
              </w:rPr>
            </w:pPr>
          </w:p>
        </w:tc>
      </w:tr>
      <w:tr w:rsidR="00BE6BF4" w:rsidRPr="00BE6BF4" w:rsidTr="00D946DF">
        <w:tc>
          <w:tcPr>
            <w:tcW w:w="9242" w:type="dxa"/>
          </w:tcPr>
          <w:p w:rsidR="00BE6BF4" w:rsidRPr="00BE6BF4" w:rsidRDefault="00BE6BF4" w:rsidP="00BE6BF4">
            <w:pPr>
              <w:rPr>
                <w:b/>
                <w:bCs/>
              </w:rPr>
            </w:pPr>
            <w:r w:rsidRPr="00BE6BF4">
              <w:rPr>
                <w:b/>
                <w:bCs/>
              </w:rPr>
              <w:t>Issues:</w:t>
            </w:r>
          </w:p>
          <w:p w:rsidR="00BE6BF4" w:rsidRPr="00BE6BF4" w:rsidRDefault="00BE6BF4" w:rsidP="00BE6BF4">
            <w:r w:rsidRPr="00BE6BF4">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BE6BF4">
              <w:rPr>
                <w:b/>
                <w:bCs/>
              </w:rPr>
              <w:t>233 (WRC</w:t>
            </w:r>
            <w:r w:rsidRPr="00BE6BF4">
              <w:rPr>
                <w:b/>
                <w:bCs/>
              </w:rPr>
              <w:noBreakHyphen/>
              <w:t>12)</w:t>
            </w:r>
          </w:p>
        </w:tc>
      </w:tr>
      <w:tr w:rsidR="00BE6BF4" w:rsidRPr="00BE6BF4" w:rsidTr="00D946DF">
        <w:tc>
          <w:tcPr>
            <w:tcW w:w="9242" w:type="dxa"/>
          </w:tcPr>
          <w:p w:rsidR="00BE6BF4" w:rsidRPr="00BE6BF4" w:rsidRDefault="00BE6BF4" w:rsidP="00BE6BF4">
            <w:r w:rsidRPr="00BE6BF4">
              <w:rPr>
                <w:b/>
                <w:bCs/>
              </w:rPr>
              <w:t>APT Proposals</w:t>
            </w:r>
            <w:r w:rsidRPr="00BE6BF4">
              <w:t>:</w:t>
            </w:r>
          </w:p>
          <w:p w:rsidR="00BE6BF4" w:rsidRPr="00BE6BF4" w:rsidRDefault="00BE6BF4" w:rsidP="00BE6BF4">
            <w:pPr>
              <w:rPr>
                <w:lang w:eastAsia="ja-JP"/>
              </w:rPr>
            </w:pPr>
            <w:hyperlink r:id="rId10" w:history="1">
              <w:r w:rsidRPr="00BE6BF4">
                <w:rPr>
                  <w:color w:val="0000FF"/>
                  <w:u w:val="single"/>
                  <w:lang w:eastAsia="ja-JP"/>
                </w:rPr>
                <w:t>Addendum 1</w:t>
              </w:r>
            </w:hyperlink>
            <w:r w:rsidRPr="00BE6BF4">
              <w:rPr>
                <w:lang w:eastAsia="ja-JP"/>
              </w:rPr>
              <w:t xml:space="preserve"> to Document </w:t>
            </w:r>
            <w:hyperlink r:id="rId11" w:history="1">
              <w:r w:rsidRPr="00BE6BF4">
                <w:rPr>
                  <w:color w:val="0000FF"/>
                  <w:u w:val="single"/>
                  <w:lang w:eastAsia="ja-JP"/>
                </w:rPr>
                <w:t>R15-WRC15-C-0032</w:t>
              </w:r>
            </w:hyperlink>
          </w:p>
          <w:p w:rsidR="00BE6BF4" w:rsidRPr="00BE6BF4" w:rsidRDefault="00BE6BF4" w:rsidP="00BE6BF4">
            <w:pPr>
              <w:rPr>
                <w:lang w:eastAsia="ja-JP"/>
              </w:rPr>
            </w:pPr>
            <w:r w:rsidRPr="00BE6BF4">
              <w:rPr>
                <w:lang w:eastAsia="ja-JP"/>
              </w:rPr>
              <w:t>APT common proposals for WRC-15 agenda item 1.1 are as follows:</w:t>
            </w:r>
          </w:p>
          <w:p w:rsidR="00BE6BF4" w:rsidRPr="00BE6BF4" w:rsidRDefault="00BE6BF4" w:rsidP="00BE6BF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E6BF4">
              <w:rPr>
                <w:rFonts w:eastAsia="MS Mincho"/>
                <w:szCs w:val="20"/>
              </w:rPr>
              <w:t>–</w:t>
            </w:r>
            <w:r w:rsidRPr="00BE6BF4">
              <w:rPr>
                <w:rFonts w:eastAsia="MS Mincho"/>
                <w:szCs w:val="20"/>
              </w:rPr>
              <w:tab/>
              <w:t xml:space="preserve">APT supports additional identification </w:t>
            </w:r>
            <w:r w:rsidRPr="00BE6BF4">
              <w:rPr>
                <w:rFonts w:eastAsia="MS Mincho"/>
                <w:szCs w:val="20"/>
                <w:lang w:eastAsia="ja-JP"/>
              </w:rPr>
              <w:t>of</w:t>
            </w:r>
            <w:r w:rsidRPr="00BE6BF4">
              <w:rPr>
                <w:rFonts w:eastAsia="MS Mincho"/>
                <w:szCs w:val="20"/>
              </w:rPr>
              <w:t xml:space="preserve"> IMT for the following frequency bands under this agenda item:</w:t>
            </w:r>
          </w:p>
          <w:p w:rsidR="00BE6BF4" w:rsidRPr="00BE6BF4" w:rsidRDefault="00BE6BF4" w:rsidP="00BE6BF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BE6BF4">
              <w:rPr>
                <w:rFonts w:eastAsia="MS Mincho"/>
                <w:szCs w:val="20"/>
                <w:lang w:eastAsia="ja-JP"/>
              </w:rPr>
              <w:t>•</w:t>
            </w:r>
            <w:r w:rsidRPr="00BE6BF4">
              <w:rPr>
                <w:rFonts w:eastAsia="MS Mincho"/>
                <w:szCs w:val="20"/>
                <w:lang w:eastAsia="ja-JP"/>
              </w:rPr>
              <w:tab/>
            </w:r>
            <w:bookmarkStart w:id="0" w:name="OLE_LINK1"/>
            <w:r w:rsidRPr="00BE6BF4">
              <w:rPr>
                <w:rFonts w:eastAsia="MS Mincho"/>
                <w:szCs w:val="20"/>
                <w:lang w:eastAsia="ja-JP"/>
              </w:rPr>
              <w:t xml:space="preserve">1 427-1 452 MHz, and 1 492-1 518 </w:t>
            </w:r>
            <w:proofErr w:type="spellStart"/>
            <w:r w:rsidRPr="00BE6BF4">
              <w:rPr>
                <w:rFonts w:eastAsia="MS Mincho"/>
                <w:szCs w:val="20"/>
                <w:lang w:eastAsia="ja-JP"/>
              </w:rPr>
              <w:t>MHz.</w:t>
            </w:r>
            <w:bookmarkEnd w:id="0"/>
            <w:proofErr w:type="spellEnd"/>
          </w:p>
          <w:p w:rsidR="00BE6BF4" w:rsidRPr="00BE6BF4" w:rsidRDefault="00BE6BF4" w:rsidP="00BE6BF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E6BF4">
              <w:rPr>
                <w:rFonts w:eastAsia="MS Mincho"/>
                <w:szCs w:val="20"/>
              </w:rPr>
              <w:t>–</w:t>
            </w:r>
            <w:r w:rsidRPr="00BE6BF4">
              <w:rPr>
                <w:rFonts w:eastAsia="MS Mincho"/>
                <w:szCs w:val="20"/>
              </w:rPr>
              <w:tab/>
              <w:t>APT supports Method A (NOC to the ITU Radio Regulations) for the following frequency bands under this agenda item:</w:t>
            </w:r>
          </w:p>
          <w:p w:rsidR="00BE6BF4" w:rsidRPr="00BE6BF4" w:rsidRDefault="00BE6BF4" w:rsidP="00BE6BF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BE6BF4">
              <w:rPr>
                <w:rFonts w:eastAsia="MS Mincho"/>
                <w:szCs w:val="20"/>
                <w:lang w:eastAsia="ja-JP"/>
              </w:rPr>
              <w:t>•</w:t>
            </w:r>
            <w:r w:rsidRPr="00BE6BF4">
              <w:rPr>
                <w:rFonts w:eastAsia="MS Mincho"/>
                <w:szCs w:val="20"/>
                <w:lang w:eastAsia="ja-JP"/>
              </w:rPr>
              <w:tab/>
              <w:t>470-694/698 MHz, 1 350-1 400 MHz, 1 518-1 525 MHz, 1 695-1 710 MHz, 2 700-2 900 MHz, 3 400-3 600 MHz, 3 600</w:t>
            </w:r>
            <w:r w:rsidRPr="00BE6BF4">
              <w:rPr>
                <w:rFonts w:eastAsia="MS Mincho"/>
                <w:szCs w:val="20"/>
                <w:lang w:eastAsia="ja-JP"/>
              </w:rPr>
              <w:noBreakHyphen/>
              <w:t>3 700 MHz, 3 700-3 800 MHz, 3 800-4 200 MHz, 4 500</w:t>
            </w:r>
            <w:r w:rsidRPr="00BE6BF4">
              <w:rPr>
                <w:rFonts w:eastAsia="MS Mincho"/>
                <w:szCs w:val="20"/>
                <w:lang w:eastAsia="ja-JP"/>
              </w:rPr>
              <w:noBreakHyphen/>
              <w:t>4 800 MHz, 5 350-5 470 MHz, 5 725</w:t>
            </w:r>
            <w:r w:rsidRPr="00BE6BF4">
              <w:rPr>
                <w:rFonts w:eastAsia="MS Mincho"/>
                <w:szCs w:val="20"/>
                <w:lang w:eastAsia="ja-JP"/>
              </w:rPr>
              <w:noBreakHyphen/>
              <w:t>5 850 MHz, and 5 925</w:t>
            </w:r>
            <w:r w:rsidRPr="00BE6BF4">
              <w:rPr>
                <w:rFonts w:eastAsia="MS Mincho"/>
                <w:szCs w:val="20"/>
                <w:lang w:eastAsia="ja-JP"/>
              </w:rPr>
              <w:noBreakHyphen/>
              <w:t>6 425 </w:t>
            </w:r>
            <w:proofErr w:type="spellStart"/>
            <w:r w:rsidRPr="00BE6BF4">
              <w:rPr>
                <w:rFonts w:eastAsia="MS Mincho"/>
                <w:szCs w:val="20"/>
                <w:lang w:eastAsia="ja-JP"/>
              </w:rPr>
              <w:t>MHz.</w:t>
            </w:r>
            <w:proofErr w:type="spellEnd"/>
          </w:p>
          <w:p w:rsidR="00BE6BF4" w:rsidRPr="00BE6BF4" w:rsidRDefault="00BE6BF4" w:rsidP="00BE6BF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E6BF4">
              <w:rPr>
                <w:rFonts w:eastAsia="MS Mincho"/>
                <w:szCs w:val="20"/>
              </w:rPr>
              <w:t>–</w:t>
            </w:r>
            <w:r w:rsidRPr="00BE6BF4">
              <w:rPr>
                <w:rFonts w:eastAsia="MS Mincho"/>
                <w:szCs w:val="20"/>
              </w:rPr>
              <w:tab/>
              <w:t>APT does not provide common proposals for the following frequency bands under this agenda item:</w:t>
            </w:r>
          </w:p>
          <w:p w:rsidR="00BE6BF4" w:rsidRPr="00BE6BF4" w:rsidRDefault="00BE6BF4" w:rsidP="00BE6BF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BE6BF4">
              <w:rPr>
                <w:rFonts w:eastAsia="MS Mincho"/>
                <w:szCs w:val="20"/>
                <w:lang w:eastAsia="ja-JP"/>
              </w:rPr>
              <w:t>•</w:t>
            </w:r>
            <w:r w:rsidRPr="00BE6BF4">
              <w:rPr>
                <w:rFonts w:eastAsia="MS Mincho"/>
                <w:szCs w:val="20"/>
                <w:lang w:eastAsia="ja-JP"/>
              </w:rPr>
              <w:tab/>
              <w:t>1 452-1 492 MHz, 3 300-3 400 MHz, 4 400-4 500 MHz, and 4 800-4 990 </w:t>
            </w:r>
            <w:proofErr w:type="spellStart"/>
            <w:r w:rsidRPr="00BE6BF4">
              <w:rPr>
                <w:rFonts w:eastAsia="MS Mincho"/>
                <w:szCs w:val="20"/>
                <w:lang w:eastAsia="ja-JP"/>
              </w:rPr>
              <w:t>MHz.</w:t>
            </w:r>
            <w:proofErr w:type="spellEnd"/>
          </w:p>
        </w:tc>
      </w:tr>
      <w:tr w:rsidR="00BE6BF4" w:rsidRPr="00BE6BF4" w:rsidTr="00D946DF">
        <w:tc>
          <w:tcPr>
            <w:tcW w:w="9242" w:type="dxa"/>
          </w:tcPr>
          <w:p w:rsidR="00BE6BF4" w:rsidRPr="00BE6BF4" w:rsidRDefault="00BE6BF4" w:rsidP="00BE6BF4">
            <w:pPr>
              <w:rPr>
                <w:b/>
                <w:bCs/>
              </w:rPr>
            </w:pPr>
            <w:r w:rsidRPr="00BE6BF4">
              <w:rPr>
                <w:b/>
                <w:bCs/>
              </w:rPr>
              <w:t>Status of the APT Proposals:</w:t>
            </w:r>
          </w:p>
          <w:p w:rsidR="00BE6BF4" w:rsidRPr="00BE6BF4" w:rsidRDefault="00BE6BF4" w:rsidP="00BE6BF4">
            <w:pPr>
              <w:rPr>
                <w:lang w:eastAsia="ja-JP"/>
              </w:rPr>
            </w:pPr>
            <w:r w:rsidRPr="00BE6BF4">
              <w:rPr>
                <w:rFonts w:eastAsiaTheme="minorEastAsia"/>
                <w:lang w:eastAsia="zh-CN"/>
              </w:rPr>
              <w:t>SWG 4C1-AI1.1 reviewed all the candidate frequency bands.</w:t>
            </w:r>
          </w:p>
          <w:p w:rsidR="00BE6BF4" w:rsidRPr="00BE6BF4" w:rsidRDefault="00BE6BF4" w:rsidP="00BE6BF4">
            <w:pPr>
              <w:rPr>
                <w:rFonts w:eastAsiaTheme="minorEastAsia"/>
                <w:lang w:eastAsia="zh-CN"/>
              </w:rPr>
            </w:pPr>
            <w:r w:rsidRPr="00BE6BF4">
              <w:rPr>
                <w:rFonts w:eastAsiaTheme="minorEastAsia"/>
                <w:lang w:eastAsia="zh-CN"/>
              </w:rPr>
              <w:t>T</w:t>
            </w:r>
            <w:r w:rsidRPr="00BE6BF4">
              <w:rPr>
                <w:rFonts w:eastAsiaTheme="minorEastAsia" w:hint="eastAsia"/>
                <w:lang w:eastAsia="zh-CN"/>
              </w:rPr>
              <w:t xml:space="preserve">he </w:t>
            </w:r>
            <w:r w:rsidRPr="00BE6BF4">
              <w:rPr>
                <w:rFonts w:eastAsiaTheme="minorEastAsia"/>
                <w:lang w:eastAsia="zh-CN"/>
              </w:rPr>
              <w:t xml:space="preserve">SWG meeting agreed to keep NOC for the frequency bands:  </w:t>
            </w:r>
            <w:r w:rsidRPr="00BE6BF4">
              <w:rPr>
                <w:lang w:eastAsia="ja-JP"/>
              </w:rPr>
              <w:t>1 518-1 525 MHz, 1 695-1 710 MHz, 2 700-2 900 MHz, 4 500-4 800 MHz, 5 350-5 470 MHz, 5 725</w:t>
            </w:r>
            <w:r w:rsidRPr="00BE6BF4">
              <w:rPr>
                <w:lang w:eastAsia="ja-JP"/>
              </w:rPr>
              <w:noBreakHyphen/>
              <w:t>5 850 </w:t>
            </w:r>
            <w:proofErr w:type="spellStart"/>
            <w:r w:rsidRPr="00BE6BF4">
              <w:rPr>
                <w:lang w:eastAsia="ja-JP"/>
              </w:rPr>
              <w:t>MHz.</w:t>
            </w:r>
            <w:proofErr w:type="spellEnd"/>
          </w:p>
          <w:p w:rsidR="00BE6BF4" w:rsidRPr="00BE6BF4" w:rsidRDefault="00BE6BF4" w:rsidP="00BE6BF4">
            <w:pPr>
              <w:rPr>
                <w:lang w:eastAsia="ja-JP"/>
              </w:rPr>
            </w:pPr>
            <w:r w:rsidRPr="00BE6BF4">
              <w:rPr>
                <w:rFonts w:eastAsiaTheme="minorEastAsia" w:hint="eastAsia"/>
                <w:lang w:eastAsia="zh-CN"/>
              </w:rPr>
              <w:t xml:space="preserve">For the frequency bands </w:t>
            </w:r>
            <w:r w:rsidRPr="00BE6BF4">
              <w:rPr>
                <w:lang w:eastAsia="ja-JP"/>
              </w:rPr>
              <w:t>1 350-1 400 MHz, 3 300-3 400 MHz, 3 800-4 200 MHz, 4 400-4 500 MHz, 4 800-4 990 MHz, 5 925-6 425 MHz, the proponents supporting the identification of these bands for IMT requested more time for informal discussions off line.</w:t>
            </w:r>
          </w:p>
          <w:p w:rsidR="00BE6BF4" w:rsidRDefault="00BE6BF4" w:rsidP="00BE6BF4">
            <w:pPr>
              <w:rPr>
                <w:lang w:eastAsia="ja-JP"/>
              </w:rPr>
            </w:pPr>
            <w:r w:rsidRPr="00BE6BF4">
              <w:rPr>
                <w:lang w:eastAsia="ja-JP"/>
              </w:rPr>
              <w:t>There were extensive discussions on the 470-694/698 MHz 1 427-1 452 MHz, 1 452-1 492 MHz, 1 492-1 518 MHz, 3 400-3 600 MHz, 3 600</w:t>
            </w:r>
            <w:r w:rsidRPr="00BE6BF4">
              <w:rPr>
                <w:lang w:eastAsia="ja-JP"/>
              </w:rPr>
              <w:noBreakHyphen/>
              <w:t>3 700 MHz, 3 700-3 800 </w:t>
            </w:r>
            <w:proofErr w:type="spellStart"/>
            <w:r w:rsidRPr="00BE6BF4">
              <w:rPr>
                <w:lang w:eastAsia="ja-JP"/>
              </w:rPr>
              <w:t>MHz.</w:t>
            </w:r>
            <w:proofErr w:type="spellEnd"/>
          </w:p>
          <w:p w:rsidR="00BE6BF4" w:rsidRPr="00BE6BF4" w:rsidRDefault="00BE6BF4" w:rsidP="00BE6BF4">
            <w:r w:rsidRPr="00BE6BF4">
              <w:rPr>
                <w:lang w:eastAsia="ja-JP"/>
              </w:rPr>
              <w:t xml:space="preserve"> </w:t>
            </w:r>
          </w:p>
        </w:tc>
      </w:tr>
      <w:tr w:rsidR="00BE6BF4" w:rsidRPr="00BE6BF4" w:rsidTr="00D946DF">
        <w:tc>
          <w:tcPr>
            <w:tcW w:w="9242" w:type="dxa"/>
          </w:tcPr>
          <w:p w:rsidR="00BE6BF4" w:rsidRPr="00BE6BF4" w:rsidRDefault="00BE6BF4" w:rsidP="00BE6BF4">
            <w:pPr>
              <w:rPr>
                <w:b/>
                <w:bCs/>
              </w:rPr>
            </w:pPr>
            <w:r w:rsidRPr="00BE6BF4">
              <w:rPr>
                <w:b/>
                <w:bCs/>
              </w:rPr>
              <w:lastRenderedPageBreak/>
              <w:t>Issues to be discussed at the Coordination Meeting:</w:t>
            </w:r>
          </w:p>
          <w:p w:rsidR="00BE6BF4" w:rsidRPr="00BE6BF4" w:rsidRDefault="00BE6BF4" w:rsidP="00BE6BF4">
            <w:pPr>
              <w:rPr>
                <w:rFonts w:eastAsiaTheme="minorEastAsia"/>
                <w:lang w:eastAsia="zh-CN"/>
              </w:rPr>
            </w:pPr>
            <w:r w:rsidRPr="00BE6BF4">
              <w:rPr>
                <w:rFonts w:eastAsiaTheme="minorEastAsia"/>
                <w:lang w:eastAsia="zh-CN"/>
              </w:rPr>
              <w:t xml:space="preserve">For the frequency band </w:t>
            </w:r>
            <w:r w:rsidRPr="00BE6BF4">
              <w:rPr>
                <w:lang w:eastAsia="ja-JP"/>
              </w:rPr>
              <w:t>1 427-1 452 MHz, there are proposals from APT</w:t>
            </w:r>
            <w:r w:rsidRPr="00BE6BF4">
              <w:rPr>
                <w:rFonts w:eastAsiaTheme="minorEastAsia" w:hint="eastAsia"/>
                <w:lang w:eastAsia="zh-CN"/>
              </w:rPr>
              <w:t xml:space="preserve">, </w:t>
            </w:r>
            <w:r w:rsidRPr="00BE6BF4">
              <w:rPr>
                <w:rFonts w:eastAsiaTheme="minorEastAsia"/>
                <w:lang w:eastAsia="zh-CN"/>
              </w:rPr>
              <w:t>CEPT, CITEL and some administrations for the revision of Resolution 750 (Rev. WRC-12).</w:t>
            </w:r>
            <w:r w:rsidRPr="00BE6BF4">
              <w:rPr>
                <w:rFonts w:eastAsiaTheme="minorEastAsia" w:hint="eastAsia"/>
                <w:lang w:eastAsia="zh-CN"/>
              </w:rPr>
              <w:t xml:space="preserve"> </w:t>
            </w:r>
            <w:r w:rsidRPr="00BE6BF4">
              <w:rPr>
                <w:rFonts w:eastAsiaTheme="minorEastAsia"/>
                <w:lang w:eastAsia="zh-CN"/>
              </w:rPr>
              <w:t>There were divergent views regarding the unwanted emission requirements for stations of IMT to protect EESS in the frequency band 1 400-1 427MHz.</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eastAsia="zh-CN"/>
              </w:rPr>
            </w:pPr>
            <w:r w:rsidRPr="00BE6BF4">
              <w:rPr>
                <w:rFonts w:eastAsiaTheme="minorEastAsia"/>
                <w:lang w:eastAsia="zh-CN"/>
              </w:rPr>
              <w:t>APT proposes −65 </w:t>
            </w:r>
            <w:proofErr w:type="spellStart"/>
            <w:r w:rsidRPr="00BE6BF4">
              <w:rPr>
                <w:rFonts w:eastAsiaTheme="minorEastAsia"/>
                <w:lang w:eastAsia="zh-CN"/>
              </w:rPr>
              <w:t>dBW</w:t>
            </w:r>
            <w:proofErr w:type="spellEnd"/>
            <w:r w:rsidRPr="00BE6BF4">
              <w:rPr>
                <w:rFonts w:eastAsiaTheme="minorEastAsia"/>
                <w:lang w:eastAsia="zh-CN"/>
              </w:rPr>
              <w:t>/27 MH for IMT mobile stations and −75 </w:t>
            </w:r>
            <w:proofErr w:type="spellStart"/>
            <w:r w:rsidRPr="00BE6BF4">
              <w:rPr>
                <w:rFonts w:eastAsiaTheme="minorEastAsia"/>
                <w:lang w:eastAsia="zh-CN"/>
              </w:rPr>
              <w:t>dBW</w:t>
            </w:r>
            <w:proofErr w:type="spellEnd"/>
            <w:r w:rsidRPr="00BE6BF4">
              <w:rPr>
                <w:rFonts w:eastAsiaTheme="minorEastAsia"/>
                <w:lang w:eastAsia="zh-CN"/>
              </w:rPr>
              <w:t>/27 MHz for IMT base stations as recommended.</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eastAsia="zh-CN"/>
              </w:rPr>
            </w:pPr>
            <w:r w:rsidRPr="00BE6BF4">
              <w:rPr>
                <w:rFonts w:eastAsiaTheme="minorEastAsia"/>
                <w:lang w:eastAsia="zh-CN"/>
              </w:rPr>
              <w:t>CEPT proposes −65 </w:t>
            </w:r>
            <w:proofErr w:type="spellStart"/>
            <w:r w:rsidRPr="00BE6BF4">
              <w:rPr>
                <w:rFonts w:eastAsiaTheme="minorEastAsia"/>
                <w:lang w:eastAsia="zh-CN"/>
              </w:rPr>
              <w:t>dBW</w:t>
            </w:r>
            <w:proofErr w:type="spellEnd"/>
            <w:r w:rsidRPr="00BE6BF4">
              <w:rPr>
                <w:rFonts w:eastAsiaTheme="minorEastAsia"/>
                <w:lang w:eastAsia="zh-CN"/>
              </w:rPr>
              <w:t>/27 MH for IMT mobile stations and −75 </w:t>
            </w:r>
            <w:proofErr w:type="spellStart"/>
            <w:r w:rsidRPr="00BE6BF4">
              <w:rPr>
                <w:rFonts w:eastAsiaTheme="minorEastAsia"/>
                <w:lang w:eastAsia="zh-CN"/>
              </w:rPr>
              <w:t>dBW</w:t>
            </w:r>
            <w:proofErr w:type="spellEnd"/>
            <w:r w:rsidRPr="00BE6BF4">
              <w:rPr>
                <w:rFonts w:eastAsiaTheme="minorEastAsia"/>
                <w:lang w:eastAsia="zh-CN"/>
              </w:rPr>
              <w:t>/27 MHz for IMT base stations as mandatory value.</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eastAsia="zh-CN"/>
              </w:rPr>
            </w:pPr>
            <w:r w:rsidRPr="00BE6BF4">
              <w:rPr>
                <w:rFonts w:eastAsiaTheme="minorEastAsia"/>
                <w:lang w:eastAsia="zh-CN"/>
              </w:rPr>
              <w:t>CITEL proposes −62 </w:t>
            </w:r>
            <w:proofErr w:type="spellStart"/>
            <w:r w:rsidRPr="00BE6BF4">
              <w:rPr>
                <w:rFonts w:eastAsiaTheme="minorEastAsia"/>
                <w:lang w:eastAsia="zh-CN"/>
              </w:rPr>
              <w:t>dBW</w:t>
            </w:r>
            <w:proofErr w:type="spellEnd"/>
            <w:r w:rsidRPr="00BE6BF4">
              <w:rPr>
                <w:rFonts w:eastAsiaTheme="minorEastAsia"/>
                <w:lang w:eastAsia="zh-CN"/>
              </w:rPr>
              <w:t>/27 MH for IMT mobile stations and −72 </w:t>
            </w:r>
            <w:proofErr w:type="spellStart"/>
            <w:r w:rsidRPr="00BE6BF4">
              <w:rPr>
                <w:rFonts w:eastAsiaTheme="minorEastAsia"/>
                <w:lang w:eastAsia="zh-CN"/>
              </w:rPr>
              <w:t>dBW</w:t>
            </w:r>
            <w:proofErr w:type="spellEnd"/>
            <w:r w:rsidRPr="00BE6BF4">
              <w:rPr>
                <w:rFonts w:eastAsiaTheme="minorEastAsia"/>
                <w:lang w:eastAsia="zh-CN"/>
              </w:rPr>
              <w:t>/27 MHz for IMT base stations as mandatory value.</w:t>
            </w:r>
          </w:p>
          <w:p w:rsidR="00BE6BF4" w:rsidRPr="00BE6BF4" w:rsidRDefault="00BE6BF4" w:rsidP="00BE6BF4">
            <w:pPr>
              <w:numPr>
                <w:ilvl w:val="0"/>
                <w:numId w:val="49"/>
              </w:numPr>
              <w:tabs>
                <w:tab w:val="left" w:pos="454"/>
              </w:tabs>
              <w:contextualSpacing/>
              <w:rPr>
                <w:rFonts w:eastAsiaTheme="minorEastAsia"/>
                <w:lang w:eastAsia="zh-CN"/>
              </w:rPr>
            </w:pPr>
            <w:r w:rsidRPr="00BE6BF4">
              <w:rPr>
                <w:rFonts w:eastAsiaTheme="minorEastAsia"/>
                <w:lang w:eastAsia="zh-CN"/>
              </w:rPr>
              <w:t>Some Africa administrations proposes −65 </w:t>
            </w:r>
            <w:proofErr w:type="spellStart"/>
            <w:r w:rsidRPr="00BE6BF4">
              <w:rPr>
                <w:rFonts w:eastAsiaTheme="minorEastAsia"/>
                <w:lang w:eastAsia="zh-CN"/>
              </w:rPr>
              <w:t>dBW</w:t>
            </w:r>
            <w:proofErr w:type="spellEnd"/>
            <w:r w:rsidRPr="00BE6BF4">
              <w:rPr>
                <w:rFonts w:eastAsiaTheme="minorEastAsia"/>
                <w:lang w:eastAsia="zh-CN"/>
              </w:rPr>
              <w:t>/27 MH for IMT mobile stations and −80 </w:t>
            </w:r>
            <w:proofErr w:type="spellStart"/>
            <w:r w:rsidRPr="00BE6BF4">
              <w:rPr>
                <w:rFonts w:eastAsiaTheme="minorEastAsia"/>
                <w:lang w:eastAsia="zh-CN"/>
              </w:rPr>
              <w:t>dBW</w:t>
            </w:r>
            <w:proofErr w:type="spellEnd"/>
            <w:r w:rsidRPr="00BE6BF4">
              <w:rPr>
                <w:rFonts w:eastAsiaTheme="minorEastAsia"/>
                <w:lang w:eastAsia="zh-CN"/>
              </w:rPr>
              <w:t>/27 MHz for IMT base stations as mandatory value in the case both the frequency bands 1 375-1 400 MHz and 1 427-1 452 MHz are identified for IMT.</w:t>
            </w:r>
          </w:p>
          <w:p w:rsidR="00BE6BF4" w:rsidRPr="00BE6BF4" w:rsidRDefault="00BE6BF4" w:rsidP="00BE6BF4">
            <w:pPr>
              <w:rPr>
                <w:rFonts w:eastAsiaTheme="minorEastAsia"/>
                <w:lang w:eastAsia="zh-CN"/>
              </w:rPr>
            </w:pPr>
            <w:r w:rsidRPr="00BE6BF4">
              <w:rPr>
                <w:rFonts w:eastAsiaTheme="minorEastAsia" w:hint="eastAsia"/>
                <w:lang w:eastAsia="zh-CN"/>
              </w:rPr>
              <w:t>At the informal group meeting on November 10</w:t>
            </w:r>
            <w:r w:rsidRPr="00BE6BF4">
              <w:rPr>
                <w:rFonts w:eastAsiaTheme="minorEastAsia" w:hint="eastAsia"/>
                <w:vertAlign w:val="superscript"/>
                <w:lang w:eastAsia="zh-CN"/>
              </w:rPr>
              <w:t>th</w:t>
            </w:r>
            <w:r w:rsidRPr="00BE6BF4">
              <w:rPr>
                <w:rFonts w:eastAsiaTheme="minorEastAsia" w:hint="eastAsia"/>
                <w:lang w:eastAsia="zh-CN"/>
              </w:rPr>
              <w:t>,</w:t>
            </w:r>
            <w:r w:rsidRPr="00BE6BF4">
              <w:rPr>
                <w:rFonts w:eastAsiaTheme="minorEastAsia"/>
                <w:lang w:eastAsia="zh-CN"/>
              </w:rPr>
              <w:t xml:space="preserve"> the following initial consensus was achieved:</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eastAsia="zh-CN"/>
              </w:rPr>
            </w:pPr>
            <w:r w:rsidRPr="00BE6BF4">
              <w:rPr>
                <w:rFonts w:eastAsiaTheme="minorEastAsia"/>
                <w:lang w:eastAsia="zh-CN"/>
              </w:rPr>
              <w:t>−62 </w:t>
            </w:r>
            <w:proofErr w:type="spellStart"/>
            <w:r w:rsidRPr="00BE6BF4">
              <w:rPr>
                <w:rFonts w:eastAsiaTheme="minorEastAsia"/>
                <w:lang w:eastAsia="zh-CN"/>
              </w:rPr>
              <w:t>dBW</w:t>
            </w:r>
            <w:proofErr w:type="spellEnd"/>
            <w:r w:rsidRPr="00BE6BF4">
              <w:rPr>
                <w:rFonts w:eastAsiaTheme="minorEastAsia"/>
                <w:lang w:eastAsia="zh-CN"/>
              </w:rPr>
              <w:t>/27 MH for IMT mobile stations and −72 </w:t>
            </w:r>
            <w:proofErr w:type="spellStart"/>
            <w:r w:rsidRPr="00BE6BF4">
              <w:rPr>
                <w:rFonts w:eastAsiaTheme="minorEastAsia"/>
                <w:lang w:eastAsia="zh-CN"/>
              </w:rPr>
              <w:t>dBW</w:t>
            </w:r>
            <w:proofErr w:type="spellEnd"/>
            <w:r w:rsidRPr="00BE6BF4">
              <w:rPr>
                <w:rFonts w:eastAsiaTheme="minorEastAsia"/>
                <w:lang w:eastAsia="zh-CN"/>
              </w:rPr>
              <w:t>/27 MHz for IMT base stations as mandatory value.</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E6BF4">
              <w:rPr>
                <w:rFonts w:eastAsiaTheme="minorEastAsia"/>
                <w:lang w:eastAsia="zh-CN"/>
              </w:rPr>
              <w:t xml:space="preserve">Add a footnote “This limit does not apply to mobile stations in the IMT systems for which the notification information has been received by the Radiocommunication Bureau by [28 November 2015]. For those systems, the recommended values of -60 </w:t>
            </w:r>
            <w:proofErr w:type="spellStart"/>
            <w:r w:rsidRPr="00BE6BF4">
              <w:rPr>
                <w:rFonts w:eastAsiaTheme="minorEastAsia"/>
                <w:lang w:eastAsia="zh-CN"/>
              </w:rPr>
              <w:t>dBW</w:t>
            </w:r>
            <w:proofErr w:type="spellEnd"/>
            <w:r w:rsidRPr="00BE6BF4">
              <w:rPr>
                <w:rFonts w:eastAsiaTheme="minorEastAsia"/>
                <w:lang w:eastAsia="zh-CN"/>
              </w:rPr>
              <w:t>/27 MHz applies”.</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E6BF4">
              <w:rPr>
                <w:rFonts w:eastAsiaTheme="minorEastAsia" w:hint="eastAsia"/>
                <w:lang w:eastAsia="zh-CN"/>
              </w:rPr>
              <w:t>Japan provide</w:t>
            </w:r>
            <w:r w:rsidRPr="00BE6BF4">
              <w:rPr>
                <w:rFonts w:eastAsiaTheme="minorEastAsia"/>
                <w:lang w:eastAsia="zh-CN"/>
              </w:rPr>
              <w:t>d</w:t>
            </w:r>
            <w:r w:rsidRPr="00BE6BF4">
              <w:rPr>
                <w:rFonts w:eastAsiaTheme="minorEastAsia" w:hint="eastAsia"/>
                <w:lang w:eastAsia="zh-CN"/>
              </w:rPr>
              <w:t xml:space="preserve"> </w:t>
            </w:r>
            <w:r w:rsidRPr="00BE6BF4">
              <w:rPr>
                <w:rFonts w:eastAsiaTheme="minorEastAsia"/>
                <w:lang w:eastAsia="zh-CN"/>
              </w:rPr>
              <w:t>additional text to capture IMT typical nature for discussion at informal group. “</w:t>
            </w:r>
            <w:r w:rsidRPr="00BE6BF4">
              <w:rPr>
                <w:rFonts w:eastAsiaTheme="minorEastAsia"/>
                <w:i/>
                <w:lang w:eastAsia="zh-CN"/>
              </w:rPr>
              <w:t xml:space="preserve">The level is also to be understood here as median unwanted emission level among mobile stations be measured (expected around 10dB lower than </w:t>
            </w:r>
            <w:r w:rsidRPr="00BE6BF4">
              <w:rPr>
                <w:rFonts w:eastAsiaTheme="minorEastAsia" w:hint="eastAsia"/>
                <w:i/>
                <w:lang w:eastAsia="zh-CN"/>
              </w:rPr>
              <w:t xml:space="preserve">a worst </w:t>
            </w:r>
            <w:r w:rsidRPr="00BE6BF4">
              <w:rPr>
                <w:rFonts w:eastAsiaTheme="minorEastAsia"/>
                <w:i/>
                <w:lang w:eastAsia="zh-CN"/>
              </w:rPr>
              <w:t>performance</w:t>
            </w:r>
            <w:r w:rsidRPr="00BE6BF4">
              <w:rPr>
                <w:rFonts w:eastAsiaTheme="minorEastAsia" w:hint="eastAsia"/>
                <w:i/>
                <w:lang w:eastAsia="zh-CN"/>
              </w:rPr>
              <w:t xml:space="preserve"> mobile station</w:t>
            </w:r>
            <w:r w:rsidRPr="00BE6BF4">
              <w:rPr>
                <w:rFonts w:eastAsiaTheme="minorEastAsia"/>
                <w:i/>
                <w:lang w:eastAsia="zh-CN"/>
              </w:rPr>
              <w:t>)</w:t>
            </w:r>
            <w:r w:rsidRPr="00BE6BF4">
              <w:rPr>
                <w:rFonts w:eastAsiaTheme="minorEastAsia" w:hint="eastAsia"/>
                <w:i/>
                <w:lang w:eastAsia="zh-CN"/>
              </w:rPr>
              <w:t>, taking into account the margin between typical unwanted emission level under operational circumstance and allowable maximum unwanted emission level</w:t>
            </w:r>
            <w:r w:rsidRPr="00BE6BF4">
              <w:rPr>
                <w:rFonts w:eastAsiaTheme="minorEastAsia"/>
                <w:i/>
                <w:lang w:eastAsia="zh-CN"/>
              </w:rPr>
              <w:t>.”</w:t>
            </w:r>
          </w:p>
          <w:p w:rsidR="00BE6BF4" w:rsidRPr="00BE6BF4" w:rsidRDefault="00BE6BF4" w:rsidP="00BE6BF4">
            <w:pPr>
              <w:numPr>
                <w:ilvl w:val="0"/>
                <w:numId w:val="49"/>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E6BF4">
              <w:rPr>
                <w:rFonts w:eastAsiaTheme="minorEastAsia"/>
                <w:lang w:eastAsia="zh-CN"/>
              </w:rPr>
              <w:t>In the case 1 350-1 400 MHz is identified for IMT, the unwanted emission requirement will be discussed again.</w:t>
            </w: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420"/>
              <w:textAlignment w:val="baseline"/>
              <w:rPr>
                <w:rFonts w:eastAsiaTheme="minorEastAsia"/>
                <w:lang w:eastAsia="zh-CN"/>
              </w:rPr>
            </w:pP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36"/>
                <w:lang w:eastAsia="zh-CN"/>
              </w:rPr>
            </w:pPr>
            <w:r w:rsidRPr="00BE6BF4">
              <w:rPr>
                <w:rFonts w:eastAsiaTheme="minorEastAsia"/>
                <w:lang w:eastAsia="zh-CN"/>
              </w:rPr>
              <w:t>For the frequency band 1 492-1 518MHz,  there were proposals from CEPT, and some Africa administrations to r</w:t>
            </w:r>
            <w:proofErr w:type="spellStart"/>
            <w:r w:rsidRPr="00BE6BF4">
              <w:rPr>
                <w:rFonts w:eastAsia="MS Mincho" w:hint="eastAsia"/>
                <w:szCs w:val="20"/>
                <w:lang w:val="en-GB" w:eastAsia="ja-JP"/>
              </w:rPr>
              <w:t>evise</w:t>
            </w:r>
            <w:proofErr w:type="spellEnd"/>
            <w:r w:rsidRPr="00BE6BF4">
              <w:rPr>
                <w:rFonts w:eastAsia="MS Mincho"/>
                <w:szCs w:val="20"/>
                <w:lang w:val="en-GB" w:eastAsia="ja-JP"/>
              </w:rPr>
              <w:t xml:space="preserve"> </w:t>
            </w:r>
            <w:r w:rsidRPr="00BE6BF4">
              <w:rPr>
                <w:rFonts w:eastAsia="MS Mincho"/>
                <w:b/>
                <w:szCs w:val="20"/>
                <w:lang w:val="en-GB" w:eastAsia="ja-JP"/>
              </w:rPr>
              <w:t>Resolution 223 (</w:t>
            </w:r>
            <w:r w:rsidRPr="00BE6BF4">
              <w:rPr>
                <w:rFonts w:eastAsia="MS Mincho" w:hint="eastAsia"/>
                <w:b/>
                <w:szCs w:val="20"/>
                <w:lang w:val="en-GB" w:eastAsia="ja-JP"/>
              </w:rPr>
              <w:t>Rev.</w:t>
            </w:r>
            <w:r w:rsidRPr="00BE6BF4">
              <w:rPr>
                <w:rFonts w:eastAsia="MS Mincho"/>
                <w:b/>
                <w:szCs w:val="20"/>
                <w:lang w:val="en-GB" w:eastAsia="ja-JP"/>
              </w:rPr>
              <w:t>WRC-12)</w:t>
            </w:r>
            <w:r w:rsidRPr="00BE6BF4">
              <w:rPr>
                <w:rFonts w:eastAsia="MS Mincho"/>
                <w:szCs w:val="20"/>
                <w:lang w:val="en-GB" w:eastAsia="ja-JP"/>
              </w:rPr>
              <w:t xml:space="preserve"> </w:t>
            </w:r>
            <w:r w:rsidRPr="00BE6BF4">
              <w:rPr>
                <w:rFonts w:eastAsia="MS Mincho" w:hint="eastAsia"/>
                <w:szCs w:val="20"/>
                <w:lang w:val="en-GB" w:eastAsia="ja-JP"/>
              </w:rPr>
              <w:t xml:space="preserve">to produce a </w:t>
            </w:r>
            <w:r w:rsidRPr="00BE6BF4">
              <w:rPr>
                <w:rFonts w:eastAsia="MS Mincho"/>
                <w:szCs w:val="20"/>
                <w:lang w:val="en-GB" w:eastAsia="ja-JP"/>
              </w:rPr>
              <w:t>ITU-R</w:t>
            </w:r>
            <w:r w:rsidRPr="00BE6BF4">
              <w:rPr>
                <w:rFonts w:eastAsia="MS Mincho" w:hint="eastAsia"/>
                <w:szCs w:val="20"/>
                <w:lang w:val="en-GB" w:eastAsia="ja-JP"/>
              </w:rPr>
              <w:t xml:space="preserve"> Recommendation on a</w:t>
            </w:r>
            <w:r w:rsidRPr="00BE6BF4">
              <w:rPr>
                <w:rFonts w:eastAsia="MS Mincho"/>
                <w:szCs w:val="20"/>
                <w:lang w:val="en-GB" w:eastAsia="ja-JP"/>
              </w:rPr>
              <w:t xml:space="preserve">djacent band compatibility </w:t>
            </w:r>
            <w:r w:rsidRPr="00BE6BF4">
              <w:rPr>
                <w:rFonts w:eastAsia="MS Mincho" w:hint="eastAsia"/>
                <w:szCs w:val="20"/>
                <w:lang w:val="en-GB" w:eastAsia="ja-JP"/>
              </w:rPr>
              <w:t xml:space="preserve">studies </w:t>
            </w:r>
            <w:r w:rsidRPr="00BE6BF4">
              <w:rPr>
                <w:rFonts w:eastAsia="MS Mincho"/>
                <w:szCs w:val="20"/>
                <w:lang w:val="en-GB" w:eastAsia="ja-JP"/>
              </w:rPr>
              <w:t xml:space="preserve">between MSS earth stations in the frequency band 1 518-1 525 MHz and IMT in the frequency band 1 492-1 518 </w:t>
            </w:r>
            <w:proofErr w:type="spellStart"/>
            <w:r w:rsidRPr="00BE6BF4">
              <w:rPr>
                <w:rFonts w:eastAsia="MS Mincho"/>
                <w:szCs w:val="20"/>
                <w:lang w:val="en-GB" w:eastAsia="ja-JP"/>
              </w:rPr>
              <w:t>MHz.</w:t>
            </w:r>
            <w:proofErr w:type="spellEnd"/>
            <w:r w:rsidRPr="00BE6BF4">
              <w:rPr>
                <w:rFonts w:eastAsia="MS Mincho"/>
                <w:szCs w:val="20"/>
                <w:lang w:val="en-GB" w:eastAsia="ja-JP"/>
              </w:rPr>
              <w:t xml:space="preserve"> This proposal is not included in APT common proposals for supporting the IMT identification of </w:t>
            </w:r>
            <w:r w:rsidRPr="00BE6BF4">
              <w:rPr>
                <w:rFonts w:eastAsiaTheme="minorEastAsia"/>
                <w:lang w:eastAsia="zh-CN"/>
              </w:rPr>
              <w:t>the frequency band 1 492-1 518MHz.</w:t>
            </w: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E6BF4">
              <w:rPr>
                <w:rFonts w:eastAsiaTheme="minorEastAsia"/>
                <w:lang w:eastAsia="zh-CN"/>
              </w:rPr>
              <w:t xml:space="preserve">For </w:t>
            </w:r>
            <w:bookmarkStart w:id="1" w:name="OLE_LINK2"/>
            <w:r w:rsidRPr="00BE6BF4">
              <w:rPr>
                <w:rFonts w:eastAsiaTheme="minorEastAsia"/>
                <w:lang w:eastAsia="zh-CN"/>
              </w:rPr>
              <w:t>the frequency band 3 400-3 600MHz</w:t>
            </w:r>
            <w:bookmarkEnd w:id="1"/>
            <w:r w:rsidRPr="00BE6BF4">
              <w:rPr>
                <w:rFonts w:eastAsiaTheme="minorEastAsia"/>
                <w:lang w:eastAsia="zh-CN"/>
              </w:rPr>
              <w:t>, there are several proposals to add country names to the existing RR footnotes. In Region 3, Australia and Philippines propose to add their names to RR footnotes 5.432B and 5.433A. One open issue is whether the proposal of adding country names need to be discussed under Agenda Item 8 in COM6 or under Agenda Item 1.1 in SWG 4C1 of COM4.</w:t>
            </w: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E6BF4">
              <w:rPr>
                <w:rFonts w:eastAsiaTheme="minorEastAsia"/>
                <w:lang w:eastAsia="zh-CN"/>
              </w:rPr>
              <w:t xml:space="preserve">Another issue on the frequency band 3 400-3 600MHz is that APT proposes NOC, and the principles based on which consensus was reached at WRC-07 need to be maintained, i.e. provisions of Nos. 9.21, 9.17 and 9.18, and </w:t>
            </w:r>
            <w:proofErr w:type="spellStart"/>
            <w:r w:rsidRPr="00BE6BF4">
              <w:rPr>
                <w:rFonts w:eastAsiaTheme="minorEastAsia"/>
                <w:lang w:eastAsia="zh-CN"/>
              </w:rPr>
              <w:t>pfd</w:t>
            </w:r>
            <w:proofErr w:type="spellEnd"/>
            <w:r w:rsidRPr="00BE6BF4">
              <w:rPr>
                <w:rFonts w:eastAsiaTheme="minorEastAsia"/>
                <w:lang w:eastAsia="zh-CN"/>
              </w:rPr>
              <w:t xml:space="preserve"> limit. While some administrations in Region 1 propose to remove part of these conditions in the RR footnote 5.430A for Region 1, the modification may affect the </w:t>
            </w:r>
            <w:proofErr w:type="spellStart"/>
            <w:r w:rsidRPr="00BE6BF4">
              <w:rPr>
                <w:rFonts w:eastAsiaTheme="minorEastAsia"/>
                <w:lang w:eastAsia="zh-CN"/>
              </w:rPr>
              <w:t>neighbour</w:t>
            </w:r>
            <w:proofErr w:type="spellEnd"/>
            <w:r w:rsidRPr="00BE6BF4">
              <w:rPr>
                <w:rFonts w:eastAsiaTheme="minorEastAsia"/>
                <w:lang w:eastAsia="zh-CN"/>
              </w:rPr>
              <w:t xml:space="preserve"> countries in Region 3.  </w:t>
            </w:r>
          </w:p>
          <w:p w:rsidR="00BE6BF4" w:rsidRPr="00BE6BF4" w:rsidRDefault="00BE6BF4" w:rsidP="00BE6BF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p>
          <w:p w:rsidR="00BE6BF4" w:rsidRPr="00BE6BF4" w:rsidRDefault="00BE6BF4" w:rsidP="00BE6BF4">
            <w:pPr>
              <w:rPr>
                <w:rFonts w:eastAsiaTheme="minorEastAsia"/>
                <w:lang w:eastAsia="zh-CN"/>
              </w:rPr>
            </w:pPr>
          </w:p>
        </w:tc>
      </w:tr>
      <w:tr w:rsidR="00BE6BF4" w:rsidRPr="00BE6BF4" w:rsidTr="00D946DF">
        <w:tc>
          <w:tcPr>
            <w:tcW w:w="9242" w:type="dxa"/>
          </w:tcPr>
          <w:p w:rsidR="00BE6BF4" w:rsidRPr="00BE6BF4" w:rsidRDefault="00BE6BF4" w:rsidP="00BE6BF4">
            <w:r w:rsidRPr="00BE6BF4">
              <w:rPr>
                <w:b/>
                <w:bCs/>
              </w:rPr>
              <w:lastRenderedPageBreak/>
              <w:t>Comments/Remarks by the Coordinator</w:t>
            </w:r>
            <w:r w:rsidRPr="00BE6BF4">
              <w:t>:</w:t>
            </w:r>
          </w:p>
          <w:p w:rsidR="00BE6BF4" w:rsidRPr="00BE6BF4" w:rsidRDefault="00BE6BF4" w:rsidP="00BE6BF4">
            <w:pPr>
              <w:rPr>
                <w:rFonts w:eastAsiaTheme="minorEastAsia"/>
                <w:lang w:eastAsia="zh-CN"/>
              </w:rPr>
            </w:pPr>
            <w:r w:rsidRPr="00BE6BF4">
              <w:rPr>
                <w:rFonts w:eastAsiaTheme="minorEastAsia"/>
                <w:lang w:eastAsia="zh-CN"/>
              </w:rPr>
              <w:t>The coordinator of AI1.1 proposes APT coordination meeting to consider the status of discussions on t</w:t>
            </w:r>
            <w:r w:rsidRPr="00BE6BF4">
              <w:rPr>
                <w:rFonts w:eastAsiaTheme="minorEastAsia" w:hint="eastAsia"/>
                <w:lang w:eastAsia="zh-CN"/>
              </w:rPr>
              <w:t>h</w:t>
            </w:r>
            <w:r w:rsidRPr="00BE6BF4">
              <w:rPr>
                <w:rFonts w:eastAsiaTheme="minorEastAsia"/>
                <w:lang w:eastAsia="zh-CN"/>
              </w:rPr>
              <w:t xml:space="preserve">e frequency bands </w:t>
            </w:r>
            <w:r w:rsidRPr="00BE6BF4">
              <w:rPr>
                <w:lang w:eastAsia="ja-JP"/>
              </w:rPr>
              <w:t>1 427-1 452 MHz</w:t>
            </w:r>
            <w:r w:rsidRPr="00BE6BF4">
              <w:rPr>
                <w:rFonts w:eastAsiaTheme="minorEastAsia"/>
                <w:lang w:eastAsia="zh-CN"/>
              </w:rPr>
              <w:t>, 1 492-1 518MHz, 3 400-3 600MHz, and decide the APT positions at this stage.</w:t>
            </w:r>
          </w:p>
          <w:p w:rsidR="00BE6BF4" w:rsidRPr="00BE6BF4" w:rsidRDefault="00BE6BF4" w:rsidP="00BE6BF4">
            <w:pPr>
              <w:rPr>
                <w:rFonts w:eastAsiaTheme="minorEastAsia"/>
                <w:lang w:eastAsia="zh-CN"/>
              </w:rPr>
            </w:pPr>
          </w:p>
          <w:p w:rsidR="00BE6BF4" w:rsidRPr="00BE6BF4" w:rsidRDefault="00BE6BF4" w:rsidP="00BE6BF4">
            <w:pPr>
              <w:rPr>
                <w:rFonts w:eastAsiaTheme="minorEastAsia"/>
                <w:lang w:eastAsia="zh-CN"/>
              </w:rPr>
            </w:pPr>
          </w:p>
        </w:tc>
      </w:tr>
    </w:tbl>
    <w:p w:rsidR="00A749D2" w:rsidRDefault="00A749D2"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C5719E" w:rsidTr="00D946DF">
        <w:tc>
          <w:tcPr>
            <w:tcW w:w="9242" w:type="dxa"/>
          </w:tcPr>
          <w:p w:rsidR="00C5719E" w:rsidRPr="00AE27E9" w:rsidRDefault="00C5719E" w:rsidP="00D946DF">
            <w:r w:rsidRPr="00AE27E9">
              <w:rPr>
                <w:b/>
                <w:bCs/>
              </w:rPr>
              <w:t>Agenda Item</w:t>
            </w:r>
            <w:r>
              <w:rPr>
                <w:b/>
                <w:bCs/>
              </w:rPr>
              <w:t xml:space="preserve"> No.</w:t>
            </w:r>
            <w:r w:rsidRPr="00AE27E9">
              <w:t>:</w:t>
            </w:r>
            <w:r>
              <w:t>1.3 (PPDR)</w:t>
            </w:r>
          </w:p>
          <w:p w:rsidR="00C5719E" w:rsidRDefault="00C5719E" w:rsidP="00D946DF">
            <w:pPr>
              <w:rPr>
                <w:b/>
                <w:bCs/>
                <w:sz w:val="28"/>
              </w:rPr>
            </w:pPr>
          </w:p>
        </w:tc>
      </w:tr>
      <w:tr w:rsidR="00C5719E" w:rsidTr="00D946DF">
        <w:tc>
          <w:tcPr>
            <w:tcW w:w="9242" w:type="dxa"/>
          </w:tcPr>
          <w:p w:rsidR="00C5719E" w:rsidRPr="00AE27E9" w:rsidRDefault="00C5719E" w:rsidP="00D946DF">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C5719E" w:rsidTr="00D946DF">
        <w:tc>
          <w:tcPr>
            <w:tcW w:w="9242" w:type="dxa"/>
          </w:tcPr>
          <w:p w:rsidR="00C5719E" w:rsidRDefault="00C5719E" w:rsidP="00D946DF">
            <w:pPr>
              <w:rPr>
                <w:b/>
                <w:bCs/>
              </w:rPr>
            </w:pPr>
            <w:r w:rsidRPr="00AE27E9">
              <w:rPr>
                <w:b/>
                <w:bCs/>
              </w:rPr>
              <w:t>Issues:</w:t>
            </w:r>
            <w:r>
              <w:rPr>
                <w:b/>
                <w:bCs/>
              </w:rPr>
              <w:t xml:space="preserve"> </w:t>
            </w:r>
          </w:p>
          <w:p w:rsidR="00C5719E" w:rsidRPr="00446A87" w:rsidRDefault="00C5719E" w:rsidP="00D946DF">
            <w:pPr>
              <w:rPr>
                <w:b/>
                <w:bCs/>
              </w:rPr>
            </w:pPr>
            <w:r>
              <w:rPr>
                <w:b/>
                <w:bCs/>
              </w:rPr>
              <w:t>Review and Revise Resolution 646 to meet the needs of broadband PPDR</w:t>
            </w:r>
          </w:p>
          <w:p w:rsidR="00C5719E" w:rsidRPr="00AE27E9" w:rsidRDefault="00C5719E" w:rsidP="00D946DF"/>
        </w:tc>
      </w:tr>
      <w:tr w:rsidR="00C5719E" w:rsidTr="00D946DF">
        <w:tc>
          <w:tcPr>
            <w:tcW w:w="9242" w:type="dxa"/>
          </w:tcPr>
          <w:p w:rsidR="00C5719E" w:rsidRDefault="00C5719E" w:rsidP="00D946DF">
            <w:r>
              <w:rPr>
                <w:b/>
                <w:bCs/>
              </w:rPr>
              <w:t>APT Proposals</w:t>
            </w:r>
            <w:r>
              <w:t>:</w:t>
            </w:r>
          </w:p>
          <w:p w:rsidR="00C5719E" w:rsidRDefault="00C5719E" w:rsidP="00D946DF">
            <w:r>
              <w:t>APT common proposal in Document 32 A3 includes  revision of Resolution 646 (Rev.WRC-12)</w:t>
            </w:r>
          </w:p>
          <w:p w:rsidR="00C5719E" w:rsidRDefault="00C5719E" w:rsidP="00C5719E">
            <w:pPr>
              <w:pStyle w:val="ListParagraph"/>
              <w:numPr>
                <w:ilvl w:val="0"/>
                <w:numId w:val="27"/>
              </w:numPr>
            </w:pPr>
            <w:r>
              <w:t xml:space="preserve">Additions and modifications  to </w:t>
            </w:r>
            <w:proofErr w:type="spellStart"/>
            <w:r w:rsidRPr="00D70F29">
              <w:rPr>
                <w:i/>
              </w:rPr>
              <w:t>considerings</w:t>
            </w:r>
            <w:proofErr w:type="spellEnd"/>
          </w:p>
          <w:p w:rsidR="00C5719E" w:rsidRPr="00D70F29" w:rsidRDefault="00C5719E" w:rsidP="00C5719E">
            <w:pPr>
              <w:pStyle w:val="ListParagraph"/>
              <w:numPr>
                <w:ilvl w:val="0"/>
                <w:numId w:val="27"/>
              </w:numPr>
            </w:pPr>
            <w:r>
              <w:t xml:space="preserve">Additions and modifications  to </w:t>
            </w:r>
            <w:proofErr w:type="spellStart"/>
            <w:r>
              <w:rPr>
                <w:i/>
              </w:rPr>
              <w:t>r</w:t>
            </w:r>
            <w:r w:rsidRPr="00D70F29">
              <w:rPr>
                <w:i/>
              </w:rPr>
              <w:t>ecognisings</w:t>
            </w:r>
            <w:proofErr w:type="spellEnd"/>
          </w:p>
          <w:p w:rsidR="00C5719E" w:rsidRDefault="00C5719E" w:rsidP="00C5719E">
            <w:pPr>
              <w:pStyle w:val="ListParagraph"/>
              <w:numPr>
                <w:ilvl w:val="0"/>
                <w:numId w:val="27"/>
              </w:numPr>
            </w:pPr>
            <w:r>
              <w:t xml:space="preserve">Additions and modifications  to </w:t>
            </w:r>
            <w:proofErr w:type="spellStart"/>
            <w:r>
              <w:rPr>
                <w:i/>
              </w:rPr>
              <w:t>notings</w:t>
            </w:r>
            <w:proofErr w:type="spellEnd"/>
          </w:p>
          <w:p w:rsidR="00C5719E" w:rsidRPr="00D70F29" w:rsidRDefault="00C5719E" w:rsidP="00C5719E">
            <w:pPr>
              <w:pStyle w:val="ListParagraph"/>
              <w:numPr>
                <w:ilvl w:val="0"/>
                <w:numId w:val="27"/>
              </w:numPr>
            </w:pPr>
            <w:r>
              <w:t xml:space="preserve">Additions and modifications  to </w:t>
            </w:r>
            <w:proofErr w:type="spellStart"/>
            <w:r>
              <w:rPr>
                <w:i/>
              </w:rPr>
              <w:t>emphasing</w:t>
            </w:r>
            <w:proofErr w:type="spellEnd"/>
          </w:p>
          <w:p w:rsidR="00C5719E" w:rsidRDefault="00C5719E" w:rsidP="00C5719E">
            <w:pPr>
              <w:pStyle w:val="ListParagraph"/>
              <w:numPr>
                <w:ilvl w:val="0"/>
                <w:numId w:val="27"/>
              </w:numPr>
            </w:pPr>
            <w:r>
              <w:t xml:space="preserve">Additions and modifications  to </w:t>
            </w:r>
            <w:r>
              <w:rPr>
                <w:i/>
              </w:rPr>
              <w:t>resolves</w:t>
            </w:r>
          </w:p>
          <w:p w:rsidR="00C5719E" w:rsidRPr="00D70F29" w:rsidRDefault="00C5719E" w:rsidP="00C5719E">
            <w:pPr>
              <w:pStyle w:val="ListParagraph"/>
              <w:numPr>
                <w:ilvl w:val="0"/>
                <w:numId w:val="27"/>
              </w:numPr>
            </w:pPr>
            <w:r>
              <w:t xml:space="preserve">Additions and modifications  to </w:t>
            </w:r>
            <w:r>
              <w:rPr>
                <w:i/>
              </w:rPr>
              <w:t>invites ITU-R</w:t>
            </w:r>
          </w:p>
          <w:p w:rsidR="00C5719E" w:rsidRPr="00AE27E9" w:rsidRDefault="00C5719E" w:rsidP="00C5719E">
            <w:pPr>
              <w:pStyle w:val="ListParagraph"/>
              <w:numPr>
                <w:ilvl w:val="0"/>
                <w:numId w:val="27"/>
              </w:numPr>
            </w:pPr>
            <w:r>
              <w:t>Proposal for a global tuning range of 698-894 MHz</w:t>
            </w:r>
          </w:p>
        </w:tc>
      </w:tr>
      <w:tr w:rsidR="00C5719E" w:rsidTr="00D946DF">
        <w:tc>
          <w:tcPr>
            <w:tcW w:w="9242" w:type="dxa"/>
          </w:tcPr>
          <w:p w:rsidR="00C5719E" w:rsidRPr="001277C7" w:rsidRDefault="00C5719E" w:rsidP="00D946DF">
            <w:pPr>
              <w:rPr>
                <w:b/>
                <w:bCs/>
              </w:rPr>
            </w:pPr>
            <w:r>
              <w:rPr>
                <w:b/>
                <w:bCs/>
              </w:rPr>
              <w:t>Status of the APT Proposals:</w:t>
            </w:r>
          </w:p>
          <w:p w:rsidR="00C5719E" w:rsidRDefault="00C5719E" w:rsidP="00D946DF">
            <w:r>
              <w:t xml:space="preserve">The contribution was allocated to COM 4 SWG 4C3 and has been presented in the first meeting of the SWG. </w:t>
            </w:r>
          </w:p>
          <w:p w:rsidR="00C5719E" w:rsidRDefault="00C5719E" w:rsidP="00D946DF">
            <w:r>
              <w:t xml:space="preserve">Discussions on agenda item 1.3 have started yesterday and are progressing slowly. So far about 8 </w:t>
            </w:r>
            <w:proofErr w:type="spellStart"/>
            <w:r w:rsidRPr="006576D4">
              <w:rPr>
                <w:i/>
              </w:rPr>
              <w:t>considering</w:t>
            </w:r>
            <w:r>
              <w:rPr>
                <w:i/>
              </w:rPr>
              <w:t>s</w:t>
            </w:r>
            <w:proofErr w:type="spellEnd"/>
            <w:r>
              <w:t xml:space="preserve"> have been agreed. </w:t>
            </w:r>
          </w:p>
          <w:p w:rsidR="00C5719E" w:rsidRDefault="00C5719E" w:rsidP="00D946DF"/>
          <w:p w:rsidR="00C5719E" w:rsidRDefault="00C5719E" w:rsidP="00D946DF">
            <w:r>
              <w:t>Discussions on the substantive issues of the resolves have not yet started</w:t>
            </w:r>
          </w:p>
          <w:p w:rsidR="00C5719E" w:rsidRPr="00AE27E9" w:rsidRDefault="00C5719E" w:rsidP="00D946DF">
            <w:pPr>
              <w:pStyle w:val="NormalWeb"/>
              <w:ind w:left="1440"/>
            </w:pPr>
          </w:p>
        </w:tc>
      </w:tr>
      <w:tr w:rsidR="00C5719E" w:rsidTr="00D946DF">
        <w:tc>
          <w:tcPr>
            <w:tcW w:w="9242" w:type="dxa"/>
          </w:tcPr>
          <w:p w:rsidR="00C5719E" w:rsidRDefault="00C5719E" w:rsidP="00D946DF">
            <w:pPr>
              <w:rPr>
                <w:b/>
                <w:bCs/>
              </w:rPr>
            </w:pPr>
            <w:r>
              <w:rPr>
                <w:b/>
                <w:bCs/>
              </w:rPr>
              <w:t>Issues to be discussed at the Coordination Meeting:</w:t>
            </w:r>
          </w:p>
          <w:p w:rsidR="00C5719E" w:rsidRPr="004B4961" w:rsidRDefault="00C5719E" w:rsidP="00D946DF">
            <w:pPr>
              <w:rPr>
                <w:bCs/>
              </w:rPr>
            </w:pPr>
            <w:r>
              <w:rPr>
                <w:bCs/>
              </w:rPr>
              <w:t>There is an impasse within R</w:t>
            </w:r>
            <w:r w:rsidRPr="004B4961">
              <w:rPr>
                <w:bCs/>
              </w:rPr>
              <w:t>egion1 with divergence of views between the Arab group and CEPT</w:t>
            </w:r>
            <w:r>
              <w:rPr>
                <w:bCs/>
              </w:rPr>
              <w:t xml:space="preserve">. </w:t>
            </w:r>
          </w:p>
          <w:p w:rsidR="00C5719E" w:rsidRDefault="00C5719E" w:rsidP="00D946DF">
            <w:pPr>
              <w:rPr>
                <w:b/>
                <w:bCs/>
              </w:rPr>
            </w:pPr>
          </w:p>
        </w:tc>
      </w:tr>
      <w:tr w:rsidR="00C5719E" w:rsidTr="00D946DF">
        <w:tc>
          <w:tcPr>
            <w:tcW w:w="9242" w:type="dxa"/>
          </w:tcPr>
          <w:p w:rsidR="00C5719E" w:rsidRDefault="00C5719E" w:rsidP="00D946DF">
            <w:r w:rsidRPr="00AE27E9">
              <w:rPr>
                <w:b/>
                <w:bCs/>
              </w:rPr>
              <w:t>Comments/Remarks by the Coordinator</w:t>
            </w:r>
            <w:r>
              <w:t>:</w:t>
            </w:r>
          </w:p>
          <w:p w:rsidR="00C5719E" w:rsidRDefault="00C5719E" w:rsidP="00D946DF"/>
          <w:p w:rsidR="00C5719E" w:rsidRDefault="00C5719E" w:rsidP="00D946DF">
            <w:r>
              <w:t xml:space="preserve">It is proposed to have a separate meeting of the interested APT colleagues on AI 1.3 issues. We are trying to find a suitable slot possibly at 1700 today.  This is to discuss substantive issues relating to resolves and recognizing g </w:t>
            </w:r>
          </w:p>
          <w:p w:rsidR="00C5719E" w:rsidRPr="00AE27E9" w:rsidRDefault="00C5719E" w:rsidP="00D946DF"/>
        </w:tc>
      </w:tr>
    </w:tbl>
    <w:p w:rsidR="00D816D3" w:rsidRDefault="00D816D3" w:rsidP="00A749D2">
      <w:pPr>
        <w:jc w:val="center"/>
        <w:rPr>
          <w:b/>
          <w:bCs/>
          <w:sz w:val="28"/>
        </w:rPr>
      </w:pPr>
    </w:p>
    <w:p w:rsidR="00E10AC7" w:rsidRDefault="00E10AC7" w:rsidP="00A749D2">
      <w:pPr>
        <w:jc w:val="center"/>
        <w:rPr>
          <w:b/>
          <w:bCs/>
          <w:sz w:val="28"/>
        </w:rPr>
      </w:pPr>
    </w:p>
    <w:tbl>
      <w:tblPr>
        <w:tblStyle w:val="TableGrid"/>
        <w:tblW w:w="0" w:type="auto"/>
        <w:tblLook w:val="04A0" w:firstRow="1" w:lastRow="0" w:firstColumn="1" w:lastColumn="0" w:noHBand="0" w:noVBand="1"/>
      </w:tblPr>
      <w:tblGrid>
        <w:gridCol w:w="9242"/>
      </w:tblGrid>
      <w:tr w:rsidR="00E10AC7" w:rsidTr="00D946DF">
        <w:tc>
          <w:tcPr>
            <w:tcW w:w="9242" w:type="dxa"/>
          </w:tcPr>
          <w:p w:rsidR="00E10AC7" w:rsidRPr="00AE27E9" w:rsidRDefault="00E10AC7" w:rsidP="00D946DF">
            <w:r w:rsidRPr="00AE27E9">
              <w:rPr>
                <w:b/>
                <w:bCs/>
              </w:rPr>
              <w:t>Agenda Item</w:t>
            </w:r>
            <w:r>
              <w:rPr>
                <w:b/>
                <w:bCs/>
              </w:rPr>
              <w:t xml:space="preserve"> No.</w:t>
            </w:r>
            <w:r>
              <w:t>1.4</w:t>
            </w:r>
          </w:p>
          <w:p w:rsidR="00E10AC7" w:rsidRDefault="00E10AC7" w:rsidP="00D946DF">
            <w:pPr>
              <w:rPr>
                <w:b/>
                <w:bCs/>
                <w:sz w:val="28"/>
              </w:rPr>
            </w:pPr>
          </w:p>
        </w:tc>
      </w:tr>
      <w:tr w:rsidR="00E10AC7" w:rsidTr="00D946DF">
        <w:tc>
          <w:tcPr>
            <w:tcW w:w="9242" w:type="dxa"/>
          </w:tcPr>
          <w:p w:rsidR="00E10AC7" w:rsidRDefault="00E10AC7" w:rsidP="00D946DF">
            <w:r w:rsidRPr="00AE27E9">
              <w:rPr>
                <w:b/>
                <w:bCs/>
              </w:rPr>
              <w:t>Name of the Coordinator</w:t>
            </w:r>
            <w:r>
              <w:rPr>
                <w:b/>
                <w:bCs/>
              </w:rPr>
              <w:t xml:space="preserve"> ( with Email)</w:t>
            </w:r>
            <w:r>
              <w:t>:</w:t>
            </w:r>
          </w:p>
          <w:p w:rsidR="00E10AC7" w:rsidRDefault="00E10AC7" w:rsidP="00D946DF"/>
          <w:p w:rsidR="00E10AC7" w:rsidRDefault="00E10AC7" w:rsidP="00D946DF">
            <w:r>
              <w:lastRenderedPageBreak/>
              <w:t>Mr. Nguyen Anh Tuan (</w:t>
            </w:r>
            <w:hyperlink r:id="rId13" w:history="1">
              <w:r w:rsidRPr="006A34E8">
                <w:rPr>
                  <w:rStyle w:val="Hyperlink"/>
                </w:rPr>
                <w:t>natuan@rfd.gov.vn</w:t>
              </w:r>
            </w:hyperlink>
            <w:r>
              <w:t>)</w:t>
            </w:r>
          </w:p>
          <w:p w:rsidR="00E10AC7" w:rsidRPr="00AE27E9" w:rsidRDefault="00E10AC7" w:rsidP="00D946DF"/>
        </w:tc>
      </w:tr>
      <w:tr w:rsidR="00E10AC7" w:rsidTr="00D946DF">
        <w:tc>
          <w:tcPr>
            <w:tcW w:w="9242" w:type="dxa"/>
          </w:tcPr>
          <w:p w:rsidR="00E10AC7" w:rsidRPr="00AE27E9" w:rsidRDefault="00E10AC7" w:rsidP="00D946DF">
            <w:pPr>
              <w:rPr>
                <w:b/>
                <w:bCs/>
              </w:rPr>
            </w:pPr>
            <w:r w:rsidRPr="00AE27E9">
              <w:rPr>
                <w:b/>
                <w:bCs/>
              </w:rPr>
              <w:lastRenderedPageBreak/>
              <w:t>Issues:</w:t>
            </w:r>
          </w:p>
          <w:p w:rsidR="00E10AC7" w:rsidRDefault="00E10AC7" w:rsidP="00D946DF">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E10AC7" w:rsidRPr="00AE27E9" w:rsidRDefault="00E10AC7" w:rsidP="00D946DF"/>
        </w:tc>
      </w:tr>
      <w:tr w:rsidR="00E10AC7" w:rsidTr="00D946DF">
        <w:tc>
          <w:tcPr>
            <w:tcW w:w="9242" w:type="dxa"/>
          </w:tcPr>
          <w:p w:rsidR="00E10AC7" w:rsidRDefault="00E10AC7" w:rsidP="00D946DF">
            <w:r>
              <w:rPr>
                <w:b/>
                <w:bCs/>
              </w:rPr>
              <w:t>APT Proposals</w:t>
            </w:r>
            <w:r>
              <w:t>: None</w:t>
            </w:r>
          </w:p>
          <w:p w:rsidR="00E10AC7" w:rsidRPr="00AE27E9" w:rsidRDefault="00E10AC7" w:rsidP="00D946DF"/>
        </w:tc>
      </w:tr>
      <w:tr w:rsidR="00E10AC7" w:rsidTr="00D946DF">
        <w:tc>
          <w:tcPr>
            <w:tcW w:w="9242" w:type="dxa"/>
          </w:tcPr>
          <w:p w:rsidR="00E10AC7" w:rsidRPr="001277C7" w:rsidRDefault="00E10AC7" w:rsidP="00D946DF">
            <w:pPr>
              <w:rPr>
                <w:b/>
                <w:bCs/>
              </w:rPr>
            </w:pPr>
            <w:r>
              <w:rPr>
                <w:b/>
                <w:bCs/>
              </w:rPr>
              <w:t>Status of the APT Proposals:</w:t>
            </w:r>
          </w:p>
          <w:p w:rsidR="00E10AC7" w:rsidRPr="00AE27E9" w:rsidRDefault="00E10AC7" w:rsidP="00D946DF"/>
        </w:tc>
      </w:tr>
      <w:tr w:rsidR="00E10AC7" w:rsidTr="00D946DF">
        <w:tc>
          <w:tcPr>
            <w:tcW w:w="9242" w:type="dxa"/>
          </w:tcPr>
          <w:p w:rsidR="00E10AC7" w:rsidRDefault="00E10AC7" w:rsidP="00D946DF">
            <w:pPr>
              <w:rPr>
                <w:b/>
                <w:bCs/>
              </w:rPr>
            </w:pPr>
            <w:r>
              <w:rPr>
                <w:b/>
                <w:bCs/>
              </w:rPr>
              <w:t>Issues to be discussed at the Coordination Meeting:</w:t>
            </w:r>
          </w:p>
          <w:p w:rsidR="00E10AC7" w:rsidRDefault="00E10AC7" w:rsidP="00D946DF">
            <w:pPr>
              <w:pStyle w:val="ListParagraph"/>
              <w:rPr>
                <w:bCs/>
              </w:rPr>
            </w:pPr>
          </w:p>
          <w:p w:rsidR="00E10AC7" w:rsidRPr="001A3FB9" w:rsidRDefault="00E10AC7" w:rsidP="00D946DF">
            <w:pPr>
              <w:rPr>
                <w:b/>
                <w:bCs/>
              </w:rPr>
            </w:pPr>
            <w:r>
              <w:rPr>
                <w:b/>
                <w:bCs/>
              </w:rPr>
              <w:t>None</w:t>
            </w:r>
          </w:p>
        </w:tc>
      </w:tr>
      <w:tr w:rsidR="00E10AC7" w:rsidTr="00D946DF">
        <w:tc>
          <w:tcPr>
            <w:tcW w:w="9242" w:type="dxa"/>
          </w:tcPr>
          <w:p w:rsidR="00E10AC7" w:rsidRDefault="00E10AC7" w:rsidP="00D946DF">
            <w:r w:rsidRPr="00AE27E9">
              <w:rPr>
                <w:b/>
                <w:bCs/>
              </w:rPr>
              <w:t>Comments/Remarks by the Coordinator</w:t>
            </w:r>
            <w:r>
              <w:t>:</w:t>
            </w:r>
          </w:p>
          <w:p w:rsidR="00E10AC7" w:rsidRDefault="00E10AC7" w:rsidP="00D946DF"/>
          <w:p w:rsidR="00E10AC7" w:rsidRPr="008265A8" w:rsidRDefault="00E10AC7" w:rsidP="00E10AC7">
            <w:pPr>
              <w:pStyle w:val="ListParagraph"/>
              <w:numPr>
                <w:ilvl w:val="0"/>
                <w:numId w:val="32"/>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E10AC7" w:rsidRPr="001F202E" w:rsidRDefault="00E10AC7" w:rsidP="00E10AC7">
            <w:pPr>
              <w:pStyle w:val="ListParagraph"/>
              <w:numPr>
                <w:ilvl w:val="0"/>
                <w:numId w:val="32"/>
              </w:numPr>
              <w:ind w:left="928"/>
              <w:rPr>
                <w:bCs/>
              </w:rPr>
            </w:pPr>
            <w:r>
              <w:rPr>
                <w:bCs/>
              </w:rPr>
              <w:t>Some countries support a portion of the 5250-5450kHz band allocated for amateur service</w:t>
            </w:r>
          </w:p>
          <w:p w:rsidR="00E10AC7" w:rsidRPr="00413CB7" w:rsidRDefault="00E10AC7" w:rsidP="00E10AC7">
            <w:pPr>
              <w:pStyle w:val="ListParagraph"/>
              <w:numPr>
                <w:ilvl w:val="0"/>
                <w:numId w:val="32"/>
              </w:numPr>
              <w:ind w:left="928"/>
              <w:rPr>
                <w:bCs/>
                <w:highlight w:val="yellow"/>
              </w:rPr>
            </w:pPr>
            <w:r w:rsidRPr="00413CB7">
              <w:rPr>
                <w:bCs/>
                <w:highlight w:val="yellow"/>
              </w:rPr>
              <w:t>SWG</w:t>
            </w:r>
            <w:r>
              <w:rPr>
                <w:bCs/>
                <w:highlight w:val="yellow"/>
              </w:rPr>
              <w:t xml:space="preserve"> 4B1</w:t>
            </w:r>
            <w:r w:rsidRPr="00413CB7">
              <w:rPr>
                <w:bCs/>
                <w:highlight w:val="yellow"/>
              </w:rPr>
              <w:t xml:space="preserve"> propose</w:t>
            </w:r>
            <w:r>
              <w:rPr>
                <w:bCs/>
                <w:highlight w:val="yellow"/>
              </w:rPr>
              <w:t>s</w:t>
            </w:r>
            <w:r w:rsidRPr="00413CB7">
              <w:rPr>
                <w:bCs/>
                <w:highlight w:val="yellow"/>
              </w:rPr>
              <w:t xml:space="preserve"> 02 following options to </w:t>
            </w:r>
            <w:r>
              <w:rPr>
                <w:bCs/>
                <w:highlight w:val="yellow"/>
              </w:rPr>
              <w:t>WG 4B</w:t>
            </w:r>
            <w:r w:rsidRPr="00413CB7">
              <w:rPr>
                <w:bCs/>
                <w:highlight w:val="yellow"/>
              </w:rPr>
              <w:t xml:space="preserve"> : </w:t>
            </w:r>
          </w:p>
          <w:p w:rsidR="00E10AC7" w:rsidRDefault="00E10AC7" w:rsidP="00E10AC7">
            <w:pPr>
              <w:pStyle w:val="ListParagraph"/>
              <w:numPr>
                <w:ilvl w:val="0"/>
                <w:numId w:val="32"/>
              </w:numPr>
              <w:tabs>
                <w:tab w:val="left" w:pos="1701"/>
              </w:tabs>
              <w:ind w:left="1418" w:firstLine="0"/>
              <w:rPr>
                <w:bCs/>
              </w:rPr>
            </w:pPr>
            <w:r>
              <w:rPr>
                <w:bCs/>
              </w:rPr>
              <w:t xml:space="preserve"> </w:t>
            </w:r>
            <w:r w:rsidRPr="008D1170">
              <w:rPr>
                <w:bCs/>
                <w:highlight w:val="red"/>
              </w:rPr>
              <w:t>Option A</w:t>
            </w:r>
            <w:r>
              <w:rPr>
                <w:bCs/>
              </w:rPr>
              <w:t xml:space="preserve"> is no change in the frequency band </w:t>
            </w:r>
            <w:r w:rsidRPr="009A2B70">
              <w:t>5 250-5 450</w:t>
            </w:r>
            <w:r>
              <w:t> </w:t>
            </w:r>
            <w:proofErr w:type="gramStart"/>
            <w:r>
              <w:t>kHz</w:t>
            </w:r>
            <w:proofErr w:type="gramEnd"/>
            <w:r>
              <w:t xml:space="preserve">. </w:t>
            </w:r>
          </w:p>
          <w:p w:rsidR="00E10AC7" w:rsidRDefault="00E10AC7" w:rsidP="00D946DF">
            <w:pPr>
              <w:pStyle w:val="ListParagraph"/>
              <w:numPr>
                <w:ilvl w:val="0"/>
                <w:numId w:val="32"/>
              </w:numPr>
              <w:tabs>
                <w:tab w:val="left" w:pos="1701"/>
              </w:tabs>
              <w:ind w:left="1418" w:firstLine="0"/>
            </w:pPr>
            <w:r w:rsidRPr="00BF6902">
              <w:rPr>
                <w:bCs/>
              </w:rPr>
              <w:t xml:space="preserve"> </w:t>
            </w:r>
            <w:r w:rsidRPr="00BF6902">
              <w:rPr>
                <w:bCs/>
                <w:highlight w:val="cyan"/>
              </w:rPr>
              <w:t>Option B</w:t>
            </w:r>
            <w:r w:rsidRPr="00BF6902">
              <w:rPr>
                <w:bCs/>
              </w:rPr>
              <w:t xml:space="preserve"> is allocation of </w:t>
            </w:r>
            <w:r w:rsidRPr="00BF6902">
              <w:rPr>
                <w:bCs/>
                <w:highlight w:val="green"/>
              </w:rPr>
              <w:t>frequency band 5351.5-5366.5 kHz</w:t>
            </w:r>
            <w:r w:rsidRPr="00BF6902">
              <w:rPr>
                <w:bCs/>
              </w:rPr>
              <w:t xml:space="preserve"> to the amateur service </w:t>
            </w:r>
            <w:r w:rsidRPr="00BF6902">
              <w:rPr>
                <w:rFonts w:eastAsia="TimesNewRoman"/>
              </w:rPr>
              <w:t xml:space="preserve">on a secondary basis. </w:t>
            </w:r>
            <w:r w:rsidRPr="00BF6902">
              <w:rPr>
                <w:bCs/>
              </w:rPr>
              <w:t xml:space="preserve"> The max </w:t>
            </w:r>
            <w:proofErr w:type="spellStart"/>
            <w:r w:rsidRPr="00BF6902">
              <w:rPr>
                <w:bCs/>
              </w:rPr>
              <w:t>e.i.r.p</w:t>
            </w:r>
            <w:proofErr w:type="spellEnd"/>
            <w:r w:rsidRPr="00BF6902">
              <w:rPr>
                <w:bCs/>
              </w:rPr>
              <w:t xml:space="preserve"> of stations in amateur service using this band shall not exceed </w:t>
            </w:r>
            <w:r w:rsidRPr="00BF6902">
              <w:rPr>
                <w:bCs/>
                <w:highlight w:val="green"/>
              </w:rPr>
              <w:t>15W (</w:t>
            </w:r>
            <w:proofErr w:type="spellStart"/>
            <w:r w:rsidRPr="00BF6902">
              <w:rPr>
                <w:bCs/>
                <w:highlight w:val="green"/>
              </w:rPr>
              <w:t>e.i.r.p</w:t>
            </w:r>
            <w:proofErr w:type="spellEnd"/>
            <w:r w:rsidRPr="00BF6902">
              <w:rPr>
                <w:bCs/>
                <w:highlight w:val="green"/>
              </w:rPr>
              <w:t>)</w:t>
            </w:r>
            <w:r w:rsidRPr="00BF6902">
              <w:rPr>
                <w:bCs/>
              </w:rPr>
              <w:t xml:space="preserve">.  However, some Region 2 countries propose the max </w:t>
            </w:r>
            <w:proofErr w:type="spellStart"/>
            <w:r w:rsidRPr="00BF6902">
              <w:rPr>
                <w:bCs/>
              </w:rPr>
              <w:t>e.ir.p</w:t>
            </w:r>
            <w:proofErr w:type="spellEnd"/>
            <w:r w:rsidRPr="00BF6902">
              <w:rPr>
                <w:bCs/>
              </w:rPr>
              <w:t xml:space="preserve"> of stations in amateur service is </w:t>
            </w:r>
            <w:r w:rsidRPr="00BF6902">
              <w:rPr>
                <w:bCs/>
                <w:highlight w:val="green"/>
              </w:rPr>
              <w:t>25W (</w:t>
            </w:r>
            <w:proofErr w:type="spellStart"/>
            <w:r w:rsidRPr="00BF6902">
              <w:rPr>
                <w:bCs/>
                <w:highlight w:val="green"/>
              </w:rPr>
              <w:t>e.i.r.p</w:t>
            </w:r>
            <w:proofErr w:type="spellEnd"/>
            <w:r w:rsidRPr="00BF6902">
              <w:rPr>
                <w:bCs/>
                <w:highlight w:val="green"/>
              </w:rPr>
              <w:t>)</w:t>
            </w:r>
          </w:p>
          <w:p w:rsidR="00E10AC7" w:rsidRPr="00AE27E9" w:rsidRDefault="00E10AC7" w:rsidP="00D946DF"/>
        </w:tc>
      </w:tr>
    </w:tbl>
    <w:p w:rsidR="00402A9D" w:rsidRDefault="00402A9D" w:rsidP="00A749D2">
      <w:pPr>
        <w:jc w:val="center"/>
        <w:rPr>
          <w:b/>
          <w:bCs/>
          <w:sz w:val="28"/>
        </w:rPr>
      </w:pPr>
    </w:p>
    <w:p w:rsidR="000F021E" w:rsidRDefault="000F021E" w:rsidP="00A749D2">
      <w:pPr>
        <w:jc w:val="center"/>
        <w:rPr>
          <w:b/>
          <w:bCs/>
          <w:sz w:val="28"/>
        </w:rPr>
      </w:pPr>
    </w:p>
    <w:tbl>
      <w:tblPr>
        <w:tblStyle w:val="TableGrid"/>
        <w:tblW w:w="0" w:type="auto"/>
        <w:tblLook w:val="04A0" w:firstRow="1" w:lastRow="0" w:firstColumn="1" w:lastColumn="0" w:noHBand="0" w:noVBand="1"/>
      </w:tblPr>
      <w:tblGrid>
        <w:gridCol w:w="9242"/>
      </w:tblGrid>
      <w:tr w:rsidR="009C3984" w:rsidTr="00D946DF">
        <w:tc>
          <w:tcPr>
            <w:tcW w:w="9242" w:type="dxa"/>
          </w:tcPr>
          <w:p w:rsidR="009C3984" w:rsidRDefault="009C3984" w:rsidP="00D946DF">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9C3984" w:rsidTr="00D946DF">
        <w:tc>
          <w:tcPr>
            <w:tcW w:w="9242" w:type="dxa"/>
          </w:tcPr>
          <w:p w:rsidR="009C3984" w:rsidRDefault="009C3984" w:rsidP="00D946DF">
            <w:r w:rsidRPr="00AE27E9">
              <w:rPr>
                <w:b/>
                <w:bCs/>
              </w:rPr>
              <w:t>Name of the Coordinator</w:t>
            </w:r>
            <w:r>
              <w:rPr>
                <w:b/>
                <w:bCs/>
              </w:rPr>
              <w:t xml:space="preserve"> ( with Email)</w:t>
            </w:r>
            <w:r>
              <w:t xml:space="preserve">: </w:t>
            </w:r>
          </w:p>
          <w:p w:rsidR="009C3984" w:rsidRDefault="009C3984" w:rsidP="00D946DF">
            <w:r>
              <w:t xml:space="preserve">Ms. Vicky, Wing Kei Wong (China) </w:t>
            </w:r>
            <w:hyperlink r:id="rId14" w:history="1">
              <w:r w:rsidRPr="00DC3B4F">
                <w:rPr>
                  <w:rStyle w:val="Hyperlink"/>
                </w:rPr>
                <w:t>vwong@asiasat.com</w:t>
              </w:r>
            </w:hyperlink>
            <w:r>
              <w:t xml:space="preserve">; </w:t>
            </w:r>
          </w:p>
          <w:p w:rsidR="009C3984" w:rsidRPr="00AE27E9" w:rsidRDefault="009C3984" w:rsidP="00D946DF">
            <w:r>
              <w:t xml:space="preserve">Ms. Onanong Petnim (Thailand) </w:t>
            </w:r>
            <w:hyperlink r:id="rId15" w:history="1">
              <w:r w:rsidRPr="00DC3B4F">
                <w:rPr>
                  <w:rStyle w:val="Hyperlink"/>
                </w:rPr>
                <w:t>onanongp@thaicom.net</w:t>
              </w:r>
            </w:hyperlink>
            <w:r>
              <w:t xml:space="preserve"> </w:t>
            </w:r>
          </w:p>
        </w:tc>
      </w:tr>
      <w:tr w:rsidR="009C3984" w:rsidTr="00D946DF">
        <w:tc>
          <w:tcPr>
            <w:tcW w:w="9242" w:type="dxa"/>
          </w:tcPr>
          <w:p w:rsidR="009C3984" w:rsidRPr="00AE27E9" w:rsidRDefault="009C3984" w:rsidP="00D946DF">
            <w:pPr>
              <w:rPr>
                <w:b/>
                <w:bCs/>
              </w:rPr>
            </w:pPr>
            <w:r w:rsidRPr="00AE27E9">
              <w:rPr>
                <w:b/>
                <w:bCs/>
              </w:rPr>
              <w:t>Issues:</w:t>
            </w:r>
          </w:p>
          <w:p w:rsidR="009C3984" w:rsidRPr="00763826" w:rsidRDefault="009C3984" w:rsidP="00D946DF">
            <w:pPr>
              <w:rPr>
                <w:rFonts w:eastAsia="Times New Roman"/>
                <w:szCs w:val="20"/>
                <w:lang w:val="en-GB"/>
              </w:rPr>
            </w:pPr>
            <w:r w:rsidRPr="00763826">
              <w:rPr>
                <w:rFonts w:eastAsia="Times New Roman"/>
                <w:szCs w:val="20"/>
                <w:lang w:val="en-GB"/>
              </w:rPr>
              <w:t>to consider possible additional primary allocations:</w:t>
            </w:r>
          </w:p>
          <w:p w:rsidR="009C3984" w:rsidRPr="00763826" w:rsidRDefault="009C3984" w:rsidP="00D946DF">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9C3984" w:rsidRPr="00763826" w:rsidRDefault="009C3984" w:rsidP="00D946DF">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9C3984" w:rsidRDefault="009C3984" w:rsidP="00D946DF">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9C3984" w:rsidRPr="00AE27E9" w:rsidRDefault="009C3984" w:rsidP="00D946DF">
            <w:pPr>
              <w:tabs>
                <w:tab w:val="left" w:pos="1134"/>
                <w:tab w:val="left" w:pos="1871"/>
                <w:tab w:val="left" w:pos="2268"/>
              </w:tabs>
              <w:spacing w:before="120"/>
            </w:pPr>
          </w:p>
        </w:tc>
      </w:tr>
      <w:tr w:rsidR="009C3984" w:rsidTr="00D946DF">
        <w:tc>
          <w:tcPr>
            <w:tcW w:w="9242" w:type="dxa"/>
          </w:tcPr>
          <w:p w:rsidR="009C3984" w:rsidRDefault="009C3984" w:rsidP="00D946DF">
            <w:r>
              <w:rPr>
                <w:b/>
                <w:bCs/>
              </w:rPr>
              <w:t>APT Proposals</w:t>
            </w:r>
            <w:r>
              <w:t>:</w:t>
            </w:r>
          </w:p>
          <w:p w:rsidR="009C3984" w:rsidRDefault="009C3984" w:rsidP="00D946DF">
            <w:r>
              <w:t>1.6.1:</w:t>
            </w:r>
          </w:p>
          <w:p w:rsidR="009C3984" w:rsidRDefault="009C3984" w:rsidP="009C3984">
            <w:pPr>
              <w:pStyle w:val="ListParagraph"/>
              <w:numPr>
                <w:ilvl w:val="0"/>
                <w:numId w:val="20"/>
              </w:numPr>
            </w:pPr>
            <w:r>
              <w:t>APT Members support no change (NOC) method in the frequency bands 10-10.68 GHz, 13.25-13.4 and 14.8-17 GHz due to incompatibility with existing services.</w:t>
            </w:r>
          </w:p>
          <w:p w:rsidR="009C3984" w:rsidRDefault="009C3984" w:rsidP="009C3984">
            <w:pPr>
              <w:pStyle w:val="ListParagraph"/>
              <w:numPr>
                <w:ilvl w:val="0"/>
                <w:numId w:val="20"/>
              </w:numPr>
            </w:pPr>
            <w:r>
              <w:lastRenderedPageBreak/>
              <w:t>APT Members do not support the additional allocation to the FSS (Earth-to-space) in Region 1 in the frequency band 13.4-13.75 GHz due to incompatibility with existing services.</w:t>
            </w:r>
          </w:p>
          <w:p w:rsidR="009C3984" w:rsidRDefault="009C3984" w:rsidP="009C3984">
            <w:pPr>
              <w:pStyle w:val="ListParagraph"/>
              <w:numPr>
                <w:ilvl w:val="0"/>
                <w:numId w:val="20"/>
              </w:numPr>
            </w:pPr>
            <w:r>
              <w:t>APT Members do not support the additional allocation to the FSS (space-to-Earth) in Region 1 in the frequency band 14.5-14.8 GHz due to incompatibility with existing services.</w:t>
            </w:r>
          </w:p>
          <w:p w:rsidR="009C3984" w:rsidRDefault="009C3984" w:rsidP="009C3984">
            <w:pPr>
              <w:pStyle w:val="ListParagraph"/>
              <w:numPr>
                <w:ilvl w:val="0"/>
                <w:numId w:val="20"/>
              </w:numPr>
            </w:pPr>
            <w:r>
              <w:t>APT Members support to make an additional allocation of 250 MHz to the FSS (space-to-Earth) in Region 1 in the frequency band 13.4-13.65 GHz.</w:t>
            </w:r>
          </w:p>
          <w:p w:rsidR="009C3984" w:rsidRDefault="009C3984" w:rsidP="00D946DF"/>
          <w:p w:rsidR="009C3984" w:rsidRDefault="009C3984" w:rsidP="00D946DF">
            <w:r>
              <w:t>1.6.2:</w:t>
            </w:r>
          </w:p>
          <w:p w:rsidR="009C3984" w:rsidRDefault="009C3984" w:rsidP="009C3984">
            <w:pPr>
              <w:pStyle w:val="ListParagraph"/>
              <w:numPr>
                <w:ilvl w:val="0"/>
                <w:numId w:val="21"/>
              </w:numPr>
            </w:pPr>
            <w:r w:rsidRPr="00541619">
              <w:t>APT Members support the no change (NOC) method in the frequency bands 13.25-13.4 GHz and 14.8-17 GHz due to incompatibility with existing services.</w:t>
            </w:r>
          </w:p>
          <w:p w:rsidR="009C3984" w:rsidRPr="00AE27E9" w:rsidRDefault="009C3984" w:rsidP="00D946DF"/>
        </w:tc>
      </w:tr>
      <w:tr w:rsidR="009C3984" w:rsidTr="00D946DF">
        <w:tc>
          <w:tcPr>
            <w:tcW w:w="9242" w:type="dxa"/>
          </w:tcPr>
          <w:p w:rsidR="009C3984" w:rsidRPr="001277C7" w:rsidRDefault="009C3984" w:rsidP="00D946DF">
            <w:pPr>
              <w:rPr>
                <w:b/>
                <w:bCs/>
              </w:rPr>
            </w:pPr>
            <w:r>
              <w:rPr>
                <w:b/>
                <w:bCs/>
              </w:rPr>
              <w:lastRenderedPageBreak/>
              <w:t>Status of the APT Proposals:</w:t>
            </w:r>
          </w:p>
          <w:p w:rsidR="009C3984" w:rsidRDefault="009C3984" w:rsidP="00D946DF">
            <w:pPr>
              <w:rPr>
                <w:lang w:val="en-GB"/>
              </w:rPr>
            </w:pPr>
            <w:r>
              <w:rPr>
                <w:lang w:val="en-GB"/>
              </w:rPr>
              <w:t xml:space="preserve">The APT Proposal was presented on 4-Nov-2015. </w:t>
            </w:r>
          </w:p>
          <w:p w:rsidR="009C3984" w:rsidRDefault="009C3984" w:rsidP="00D946DF">
            <w:pPr>
              <w:rPr>
                <w:lang w:val="en-GB"/>
              </w:rPr>
            </w:pPr>
          </w:p>
          <w:p w:rsidR="009C3984" w:rsidRPr="00505C60" w:rsidRDefault="009C3984" w:rsidP="00D946DF">
            <w:pPr>
              <w:rPr>
                <w:u w:val="single"/>
              </w:rPr>
            </w:pPr>
            <w:r w:rsidRPr="00505C60">
              <w:rPr>
                <w:u w:val="single"/>
              </w:rPr>
              <w:t>1.6.1:</w:t>
            </w:r>
          </w:p>
          <w:p w:rsidR="009C3984" w:rsidRDefault="009C3984" w:rsidP="009C3984">
            <w:pPr>
              <w:pStyle w:val="ListParagraph"/>
              <w:numPr>
                <w:ilvl w:val="0"/>
                <w:numId w:val="20"/>
              </w:numPr>
            </w:pPr>
            <w:r>
              <w:t>APT Members support no change (NOC) method in the frequency bands 10-10.68 GHz, 13.25-13.4 and 14.8-17 GHz due to incompatibility with existing services.</w:t>
            </w:r>
          </w:p>
          <w:p w:rsidR="009C3984" w:rsidRDefault="009C3984" w:rsidP="009C3984">
            <w:pPr>
              <w:pStyle w:val="ListParagraph"/>
              <w:numPr>
                <w:ilvl w:val="0"/>
                <w:numId w:val="20"/>
              </w:numPr>
            </w:pPr>
            <w:r>
              <w:t>APT Members do not support the additional allocation to the FSS (Earth-to-space) in Region 1 in the frequency band 13.4-13.75 GHz due to incompatibility with existing services.</w:t>
            </w:r>
          </w:p>
          <w:p w:rsidR="009C3984" w:rsidRDefault="009C3984" w:rsidP="009C3984">
            <w:pPr>
              <w:pStyle w:val="ListParagraph"/>
              <w:numPr>
                <w:ilvl w:val="0"/>
                <w:numId w:val="20"/>
              </w:numPr>
            </w:pPr>
            <w:r>
              <w:t>APT Members do not support the additional allocation to the FSS (space-to-Earth) in Region 1 in the frequency band 14.5-14.8 GHz due to incompatibility with existing services.</w:t>
            </w:r>
          </w:p>
          <w:p w:rsidR="009C3984" w:rsidRPr="005C6880" w:rsidRDefault="009C3984" w:rsidP="00D946DF">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9C3984" w:rsidRDefault="009C3984" w:rsidP="00D946DF">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9C3984" w:rsidRPr="00D731A0" w:rsidRDefault="009C3984" w:rsidP="00D946DF">
            <w:pPr>
              <w:pStyle w:val="ListParagraph"/>
            </w:pPr>
          </w:p>
          <w:p w:rsidR="009C3984" w:rsidRPr="00D731A0" w:rsidRDefault="009C3984" w:rsidP="00D946DF">
            <w:pPr>
              <w:pStyle w:val="ListParagraph"/>
            </w:pPr>
          </w:p>
          <w:p w:rsidR="009C3984" w:rsidRPr="00D731A0" w:rsidRDefault="009C3984" w:rsidP="009C3984">
            <w:pPr>
              <w:pStyle w:val="ListParagraph"/>
              <w:numPr>
                <w:ilvl w:val="0"/>
                <w:numId w:val="20"/>
              </w:numPr>
            </w:pPr>
            <w:r w:rsidRPr="00D731A0">
              <w:t>APT Members support to make an additional allocation of 250 MHz to the FSS (space-to-Earth) in Region 1 in the frequency band 13.4-13.65 GHz.</w:t>
            </w:r>
          </w:p>
          <w:p w:rsidR="009C3984" w:rsidRPr="005C6880" w:rsidRDefault="009C3984" w:rsidP="00D946D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9C3984" w:rsidRDefault="009C3984" w:rsidP="00D946DF">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9C3984" w:rsidRDefault="009C3984" w:rsidP="00D946DF">
            <w:pPr>
              <w:pStyle w:val="ListParagraph"/>
            </w:pPr>
          </w:p>
          <w:p w:rsidR="009C3984" w:rsidRPr="0020484F" w:rsidRDefault="009C3984" w:rsidP="00D946DF">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r w:rsidRPr="008C673E">
              <w:rPr>
                <w:highlight w:val="yellow"/>
                <w:u w:val="single"/>
              </w:rPr>
              <w:t>(Last update 11-Nov-2015)</w:t>
            </w:r>
          </w:p>
          <w:p w:rsidR="009C3984" w:rsidRDefault="009C3984" w:rsidP="00D946DF">
            <w:pPr>
              <w:pStyle w:val="ListParagraph"/>
            </w:pPr>
          </w:p>
          <w:p w:rsidR="009C3984" w:rsidRDefault="009C3984" w:rsidP="00D946DF">
            <w:pPr>
              <w:pStyle w:val="ListParagraph"/>
            </w:pPr>
            <w:r>
              <w:t>The latest version that is under consideration by SWG for 10-13.75GHz is as attached:</w:t>
            </w:r>
          </w:p>
          <w:bookmarkStart w:id="2" w:name="_MON_1508739774"/>
          <w:bookmarkEnd w:id="2"/>
          <w:p w:rsidR="009C3984" w:rsidRDefault="009C3984" w:rsidP="00D946DF">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49.05pt" o:ole="">
                  <v:imagedata r:id="rId16" o:title=""/>
                </v:shape>
                <o:OLEObject Type="Embed" ProgID="Word.Document.12" ShapeID="_x0000_i1026" DrawAspect="Icon" ObjectID="_1508749701" r:id="rId17">
                  <o:FieldCodes>\s</o:FieldCodes>
                </o:OLEObject>
              </w:object>
            </w:r>
          </w:p>
          <w:p w:rsidR="009C3984" w:rsidRDefault="009C3984" w:rsidP="00D946DF">
            <w:pPr>
              <w:pStyle w:val="ListParagraph"/>
              <w:jc w:val="center"/>
            </w:pPr>
            <w:r w:rsidRPr="008C673E">
              <w:rPr>
                <w:highlight w:val="yellow"/>
              </w:rPr>
              <w:t>(Last update 11-Nov-2015)</w:t>
            </w:r>
          </w:p>
          <w:p w:rsidR="009C3984" w:rsidRDefault="009C3984" w:rsidP="00D946DF"/>
          <w:p w:rsidR="009C3984" w:rsidRPr="00AC315E" w:rsidRDefault="009C3984" w:rsidP="00D946DF">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9C3984" w:rsidRPr="00D731A0" w:rsidRDefault="009C3984" w:rsidP="00D946DF">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r w:rsidRPr="00AC315E">
              <w:rPr>
                <w:highlight w:val="yellow"/>
              </w:rPr>
              <w:t>(</w:t>
            </w:r>
            <w:r>
              <w:rPr>
                <w:highlight w:val="yellow"/>
              </w:rPr>
              <w:t>L</w:t>
            </w:r>
            <w:r w:rsidRPr="00AC315E">
              <w:rPr>
                <w:highlight w:val="yellow"/>
              </w:rPr>
              <w:t>ast update 11-Nov-2015)</w:t>
            </w:r>
          </w:p>
          <w:p w:rsidR="009C3984" w:rsidRDefault="009C3984" w:rsidP="00D946DF"/>
          <w:p w:rsidR="009C3984" w:rsidRPr="00AC315E" w:rsidRDefault="009C3984" w:rsidP="00D946DF">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9C3984" w:rsidRPr="00AC315E" w:rsidRDefault="009C3984" w:rsidP="00D946DF">
            <w:r w:rsidRPr="00AC315E">
              <w:t xml:space="preserve">2) The reference bandwidth is changed from 1MHz to 4kHz as recommended by the ITU BR and to be in line with the Recommendation ITU-R SF.675-4. </w:t>
            </w:r>
          </w:p>
          <w:p w:rsidR="009C3984" w:rsidRPr="00AC315E" w:rsidRDefault="009C3984" w:rsidP="00D946DF">
            <w:r w:rsidRPr="00AC315E">
              <w:t xml:space="preserve">Coordinator comment: </w:t>
            </w:r>
            <w:r>
              <w:t>APT’s endorsement was seek on 9-Nov-2015 and there is n</w:t>
            </w:r>
            <w:r w:rsidRPr="00AC315E">
              <w:t>o opposition from APT on those change.</w:t>
            </w:r>
            <w:r>
              <w:t xml:space="preserve"> </w:t>
            </w:r>
            <w:r w:rsidRPr="00AC315E">
              <w:rPr>
                <w:highlight w:val="yellow"/>
              </w:rPr>
              <w:t>(Last update 11-Nov-2015)</w:t>
            </w:r>
          </w:p>
          <w:p w:rsidR="009C3984" w:rsidRPr="00AC315E" w:rsidRDefault="009C3984" w:rsidP="00D946DF"/>
          <w:p w:rsidR="009C3984" w:rsidRDefault="009C3984" w:rsidP="00D946DF"/>
          <w:p w:rsidR="009C3984" w:rsidRPr="00AC315E" w:rsidRDefault="009C3984" w:rsidP="00D946DF">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9C3984" w:rsidRPr="00AC315E" w:rsidRDefault="009C3984" w:rsidP="00D946DF">
            <w:r w:rsidRPr="00AC315E">
              <w:t>Note: There is no APT common proposal on AI. 9.1.2.</w:t>
            </w:r>
          </w:p>
          <w:p w:rsidR="009C3984" w:rsidRDefault="009C3984" w:rsidP="00D946DF">
            <w:r w:rsidRPr="00AC315E">
              <w:t xml:space="preserve">Coordinator comment: APT’s endorsement was seek on 9-Nov-2015 and there is no opposition from APT on those change. </w:t>
            </w:r>
            <w:r w:rsidRPr="00AC315E">
              <w:rPr>
                <w:highlight w:val="yellow"/>
              </w:rPr>
              <w:t>(Last update 11-Nov-2015)</w:t>
            </w:r>
          </w:p>
          <w:p w:rsidR="009C3984" w:rsidRDefault="009C3984" w:rsidP="00D946DF"/>
          <w:p w:rsidR="009C3984" w:rsidRDefault="009C3984" w:rsidP="00D946DF">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9C3984" w:rsidRDefault="009C3984" w:rsidP="00D946DF">
            <w:r w:rsidRPr="00AC315E">
              <w:t xml:space="preserve">Coordinator comment: APT’s endorsement was seek on 9-Nov-2015 and there is no opposition from APT on those change. </w:t>
            </w:r>
            <w:r w:rsidRPr="00AC315E">
              <w:rPr>
                <w:highlight w:val="yellow"/>
              </w:rPr>
              <w:t>(Last update 11-Nov-2015)</w:t>
            </w:r>
          </w:p>
          <w:p w:rsidR="009C3984" w:rsidRPr="00027719" w:rsidRDefault="009C3984" w:rsidP="00D946DF">
            <w:pPr>
              <w:jc w:val="right"/>
            </w:pPr>
          </w:p>
          <w:p w:rsidR="009C3984" w:rsidRPr="00D731A0" w:rsidRDefault="009C3984" w:rsidP="00D946DF"/>
          <w:p w:rsidR="009C3984" w:rsidRPr="00505C60" w:rsidRDefault="009C3984" w:rsidP="00D946DF">
            <w:pPr>
              <w:rPr>
                <w:u w:val="single"/>
              </w:rPr>
            </w:pPr>
            <w:r w:rsidRPr="00505C60">
              <w:rPr>
                <w:u w:val="single"/>
              </w:rPr>
              <w:t>1.6.2:</w:t>
            </w:r>
          </w:p>
          <w:p w:rsidR="009C3984" w:rsidRPr="00D731A0" w:rsidRDefault="009C3984" w:rsidP="009C3984">
            <w:pPr>
              <w:pStyle w:val="ListParagraph"/>
              <w:numPr>
                <w:ilvl w:val="0"/>
                <w:numId w:val="21"/>
              </w:numPr>
            </w:pPr>
            <w:r w:rsidRPr="00D731A0">
              <w:t>APT Members support the no change (NOC) method in the frequency bands 13.25-13.4 GHz and 14.8-17 GHz due to incompatibility with existing services.</w:t>
            </w:r>
          </w:p>
          <w:p w:rsidR="009C3984" w:rsidRPr="005C6880" w:rsidRDefault="009C3984" w:rsidP="00D946D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9C3984" w:rsidRPr="00CE3CCE" w:rsidRDefault="009C3984" w:rsidP="00D946DF">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9C3984" w:rsidRPr="00AE27E9" w:rsidRDefault="009C3984" w:rsidP="00D946DF"/>
        </w:tc>
      </w:tr>
      <w:tr w:rsidR="009C3984" w:rsidTr="00D946DF">
        <w:tc>
          <w:tcPr>
            <w:tcW w:w="9242" w:type="dxa"/>
          </w:tcPr>
          <w:p w:rsidR="009C3984" w:rsidRDefault="009C3984" w:rsidP="00D946DF">
            <w:pPr>
              <w:rPr>
                <w:b/>
                <w:bCs/>
              </w:rPr>
            </w:pPr>
            <w:r>
              <w:rPr>
                <w:b/>
                <w:bCs/>
              </w:rPr>
              <w:lastRenderedPageBreak/>
              <w:t>Issues to be discussed at the Coordination Meeting:</w:t>
            </w:r>
          </w:p>
          <w:p w:rsidR="009C3984" w:rsidRDefault="009C3984" w:rsidP="00D946DF">
            <w:pPr>
              <w:rPr>
                <w:b/>
                <w:bCs/>
              </w:rPr>
            </w:pPr>
            <w:r>
              <w:rPr>
                <w:b/>
                <w:bCs/>
              </w:rPr>
              <w:t>N/A</w:t>
            </w:r>
          </w:p>
          <w:p w:rsidR="009C3984" w:rsidRDefault="009C3984" w:rsidP="00D946DF">
            <w:pPr>
              <w:rPr>
                <w:b/>
                <w:bCs/>
              </w:rPr>
            </w:pPr>
          </w:p>
        </w:tc>
      </w:tr>
      <w:tr w:rsidR="009C3984" w:rsidTr="00D946DF">
        <w:tc>
          <w:tcPr>
            <w:tcW w:w="9242" w:type="dxa"/>
          </w:tcPr>
          <w:p w:rsidR="009C3984" w:rsidRDefault="009C3984" w:rsidP="00D946DF">
            <w:r w:rsidRPr="00AE27E9">
              <w:rPr>
                <w:b/>
                <w:bCs/>
              </w:rPr>
              <w:t>Comments/Remarks by the Coordinator</w:t>
            </w:r>
            <w:r>
              <w:t>:</w:t>
            </w:r>
          </w:p>
          <w:p w:rsidR="009C3984" w:rsidRPr="006178E8" w:rsidRDefault="009C3984" w:rsidP="00D946DF">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9C3984" w:rsidRDefault="009C3984" w:rsidP="00D946DF">
            <w:pPr>
              <w:rPr>
                <w:u w:val="single"/>
                <w:lang w:val="en-GB"/>
              </w:rPr>
            </w:pPr>
          </w:p>
          <w:p w:rsidR="009C3984" w:rsidRDefault="009C3984" w:rsidP="00D946DF">
            <w:pPr>
              <w:rPr>
                <w:u w:val="single"/>
              </w:rPr>
            </w:pPr>
            <w:r>
              <w:rPr>
                <w:u w:val="single"/>
              </w:rPr>
              <w:t>1.6.1:</w:t>
            </w:r>
          </w:p>
          <w:p w:rsidR="009C3984" w:rsidRDefault="009C3984" w:rsidP="009C3984">
            <w:pPr>
              <w:pStyle w:val="ListParagraph"/>
              <w:numPr>
                <w:ilvl w:val="0"/>
                <w:numId w:val="22"/>
              </w:numPr>
            </w:pPr>
            <w:r>
              <w:t>The APT proposals are highly in line with the proposal from other countries.</w:t>
            </w:r>
          </w:p>
          <w:p w:rsidR="009C3984" w:rsidRDefault="009C3984" w:rsidP="009C3984">
            <w:pPr>
              <w:pStyle w:val="ListParagraph"/>
              <w:numPr>
                <w:ilvl w:val="0"/>
                <w:numId w:val="22"/>
              </w:numPr>
            </w:pPr>
            <w:r>
              <w:lastRenderedPageBreak/>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9C3984" w:rsidRDefault="009C3984" w:rsidP="009C3984">
            <w:pPr>
              <w:pStyle w:val="ListParagraph"/>
              <w:numPr>
                <w:ilvl w:val="0"/>
                <w:numId w:val="22"/>
              </w:numPr>
            </w:pPr>
            <w:r>
              <w:t>The major debate is expected to be in where there is no APT proposal, in particular the potential opening up 250 MHz in Region 1 for uplink FSS within the band 14.5-14.8 GHz.</w:t>
            </w:r>
          </w:p>
          <w:p w:rsidR="009C3984" w:rsidRDefault="009C3984" w:rsidP="00D946DF"/>
          <w:p w:rsidR="009C3984" w:rsidRDefault="009C3984" w:rsidP="00D946DF">
            <w:pPr>
              <w:rPr>
                <w:u w:val="single"/>
              </w:rPr>
            </w:pPr>
            <w:r>
              <w:rPr>
                <w:u w:val="single"/>
              </w:rPr>
              <w:t>1.6.2:</w:t>
            </w:r>
          </w:p>
          <w:p w:rsidR="009C3984" w:rsidRDefault="009C3984" w:rsidP="009C3984">
            <w:pPr>
              <w:pStyle w:val="ListParagraph"/>
              <w:numPr>
                <w:ilvl w:val="0"/>
                <w:numId w:val="23"/>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9C3984" w:rsidRDefault="009C3984" w:rsidP="009C3984">
            <w:pPr>
              <w:pStyle w:val="ListParagraph"/>
              <w:numPr>
                <w:ilvl w:val="0"/>
                <w:numId w:val="23"/>
              </w:numPr>
            </w:pPr>
            <w:r>
              <w:t>The major debate is expected to be in where there is no APT proposal, in particular the potential opening up 250 MHz in Region 2 and 300 MHz in Region 3 for uplink FSS within the band 14.5-14.8 GHz.</w:t>
            </w:r>
          </w:p>
          <w:p w:rsidR="009C3984" w:rsidRDefault="009C3984" w:rsidP="00D946DF"/>
          <w:p w:rsidR="009C3984" w:rsidRDefault="009C3984" w:rsidP="00D946DF">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9C3984" w:rsidRDefault="009C3984" w:rsidP="009C3984">
            <w:pPr>
              <w:pStyle w:val="ListParagraph"/>
              <w:numPr>
                <w:ilvl w:val="0"/>
                <w:numId w:val="34"/>
              </w:numPr>
            </w:pPr>
            <w:r>
              <w:t>DG5B1a will discuss the band 13.4-13.65/13.75GHz, the first meeting is scheduled on 5-Nov-2015 15:40. The plan is to discuss the downlink allocation for Region 1 first.</w:t>
            </w:r>
          </w:p>
          <w:p w:rsidR="009C3984" w:rsidRDefault="009C3984" w:rsidP="009C3984">
            <w:pPr>
              <w:pStyle w:val="ListParagraph"/>
              <w:numPr>
                <w:ilvl w:val="0"/>
                <w:numId w:val="34"/>
              </w:numPr>
            </w:pPr>
            <w:r>
              <w:t xml:space="preserve">DG5B1b will discuss the band 14.5-14.8GHz for FSS (Earth-to-space), the first meeting is expected to be scheduled on next Monday. </w:t>
            </w:r>
          </w:p>
          <w:p w:rsidR="009C3984" w:rsidRDefault="009C3984" w:rsidP="00D946DF"/>
          <w:p w:rsidR="009C3984" w:rsidRDefault="009C3984" w:rsidP="00D946DF">
            <w:pPr>
              <w:rPr>
                <w:u w:val="single"/>
              </w:rPr>
            </w:pPr>
            <w:r w:rsidRPr="00315C86">
              <w:rPr>
                <w:u w:val="single"/>
              </w:rPr>
              <w:t xml:space="preserve">Update on </w:t>
            </w:r>
            <w:r>
              <w:rPr>
                <w:u w:val="single"/>
              </w:rPr>
              <w:t>9</w:t>
            </w:r>
            <w:r w:rsidRPr="00315C86">
              <w:rPr>
                <w:u w:val="single"/>
              </w:rPr>
              <w:t>-Nov-2015 AM:</w:t>
            </w:r>
          </w:p>
          <w:p w:rsidR="009C3984" w:rsidRDefault="009C3984" w:rsidP="00D946DF">
            <w:r>
              <w:t>DG5B1a: Status on 13.4-13.65GHz (space-to-Earth) allocation in Region 1</w:t>
            </w:r>
          </w:p>
          <w:p w:rsidR="009C3984" w:rsidRDefault="009C3984" w:rsidP="009C3984">
            <w:pPr>
              <w:pStyle w:val="ListParagraph"/>
              <w:numPr>
                <w:ilvl w:val="0"/>
                <w:numId w:val="4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9C3984" w:rsidRDefault="009C3984" w:rsidP="00D946DF">
            <w:r>
              <w:t>DG5B1a: Status on 13.4-13.75GHz (Earth-to-space) allocation</w:t>
            </w:r>
          </w:p>
          <w:p w:rsidR="009C3984" w:rsidRDefault="009C3984" w:rsidP="009C3984">
            <w:pPr>
              <w:pStyle w:val="ListParagraph"/>
              <w:numPr>
                <w:ilvl w:val="0"/>
                <w:numId w:val="42"/>
              </w:numPr>
            </w:pPr>
            <w:r>
              <w:t>It was agreed in DG level that there will be no additional allocation on the 13.4-13.75GHz (Earth-to-space) as there is major opposition due to the incompatibility of existing services</w:t>
            </w:r>
          </w:p>
          <w:p w:rsidR="009C3984" w:rsidRDefault="009C3984" w:rsidP="00D946DF">
            <w:pPr>
              <w:pStyle w:val="ListParagraph"/>
            </w:pPr>
          </w:p>
          <w:p w:rsidR="009C3984" w:rsidRDefault="009C3984" w:rsidP="00D946DF">
            <w:pPr>
              <w:rPr>
                <w:u w:val="single"/>
              </w:rPr>
            </w:pPr>
            <w:r w:rsidRPr="000F18F6">
              <w:rPr>
                <w:highlight w:val="yellow"/>
                <w:u w:val="single"/>
              </w:rPr>
              <w:t>Update on 11-Nov-2015 AM:</w:t>
            </w:r>
          </w:p>
          <w:p w:rsidR="009C3984" w:rsidRDefault="009C3984" w:rsidP="00D946DF">
            <w:r>
              <w:t>The following two bands were under discussion while NOC were agreed for all other bands in DG/SWG level.</w:t>
            </w:r>
          </w:p>
          <w:p w:rsidR="009C3984" w:rsidRDefault="009C3984" w:rsidP="009C3984">
            <w:pPr>
              <w:pStyle w:val="ListParagraph"/>
              <w:numPr>
                <w:ilvl w:val="0"/>
                <w:numId w:val="46"/>
              </w:numPr>
            </w:pPr>
            <w:r w:rsidRPr="001335AA">
              <w:t>13.4-13.65GHz (space-to-Earth) allocation in Region 1</w:t>
            </w:r>
          </w:p>
          <w:p w:rsidR="009C3984" w:rsidRDefault="009C3984" w:rsidP="00D946DF">
            <w:pPr>
              <w:pStyle w:val="ListParagraph"/>
              <w:ind w:left="1080"/>
            </w:pPr>
            <w:r>
              <w:t>Consensus was reached on the conditions for such an allocation could be made, there are still ongoing consultation with the BR to make sure the proposals are implementable and it is expected that there will be further editorial change. See the latest document attached in the section “</w:t>
            </w:r>
            <w:r w:rsidRPr="001335AA">
              <w:t>Status of the APT Proposals</w:t>
            </w:r>
            <w:r>
              <w:t>”.</w:t>
            </w:r>
          </w:p>
          <w:p w:rsidR="009C3984" w:rsidRDefault="009C3984" w:rsidP="009C3984">
            <w:pPr>
              <w:pStyle w:val="ListParagraph"/>
              <w:numPr>
                <w:ilvl w:val="0"/>
                <w:numId w:val="46"/>
              </w:numPr>
            </w:pPr>
            <w:r>
              <w:t>14.5-14.8GHz (Earth-to-space)</w:t>
            </w:r>
          </w:p>
          <w:p w:rsidR="009C3984" w:rsidRDefault="009C3984" w:rsidP="00D946DF">
            <w:pPr>
              <w:pStyle w:val="ListParagraph"/>
              <w:ind w:left="1080"/>
            </w:pPr>
            <w:r>
              <w:t>Discussion on-going in the DG level, the group in intended to address all the incumbent services (SRS, AMS, AP30A, FS)</w:t>
            </w:r>
          </w:p>
          <w:p w:rsidR="009C3984" w:rsidRDefault="009C3984" w:rsidP="009C3984">
            <w:pPr>
              <w:pStyle w:val="ListParagraph"/>
              <w:numPr>
                <w:ilvl w:val="0"/>
                <w:numId w:val="47"/>
              </w:numPr>
            </w:pPr>
            <w:r>
              <w:t>SRS: Discussion started and there is no major issue w.r.t. SRS, the contributors will get together to come up with the consolidate footnotes to protect the SRS services.</w:t>
            </w:r>
          </w:p>
          <w:p w:rsidR="009C3984" w:rsidRDefault="009C3984" w:rsidP="009C3984">
            <w:pPr>
              <w:pStyle w:val="ListParagraph"/>
              <w:numPr>
                <w:ilvl w:val="0"/>
                <w:numId w:val="47"/>
              </w:numPr>
            </w:pPr>
            <w:r>
              <w:t>AMS: Discussion started and no consensus was reached so far.</w:t>
            </w:r>
          </w:p>
          <w:p w:rsidR="009C3984" w:rsidRDefault="009C3984" w:rsidP="009C3984">
            <w:pPr>
              <w:pStyle w:val="ListParagraph"/>
              <w:numPr>
                <w:ilvl w:val="0"/>
                <w:numId w:val="47"/>
              </w:numPr>
            </w:pPr>
            <w:r>
              <w:lastRenderedPageBreak/>
              <w:t>AP30A: Discussion not started yet and the plan is to start on 11-Nov PM</w:t>
            </w:r>
          </w:p>
          <w:p w:rsidR="009C3984" w:rsidRDefault="009C3984" w:rsidP="009C3984">
            <w:pPr>
              <w:pStyle w:val="ListParagraph"/>
              <w:numPr>
                <w:ilvl w:val="0"/>
                <w:numId w:val="47"/>
              </w:numPr>
            </w:pPr>
            <w:r>
              <w:t>FS: Discussion not started yet and the plan is to start on 11-Nov PM</w:t>
            </w:r>
          </w:p>
          <w:p w:rsidR="009C3984" w:rsidRDefault="009C3984" w:rsidP="00D946DF"/>
          <w:p w:rsidR="009C3984" w:rsidRPr="00AE27E9" w:rsidRDefault="009C3984" w:rsidP="00D946DF"/>
        </w:tc>
      </w:tr>
      <w:tr w:rsidR="009C3984" w:rsidTr="00D946DF">
        <w:tc>
          <w:tcPr>
            <w:tcW w:w="9242" w:type="dxa"/>
          </w:tcPr>
          <w:p w:rsidR="009C3984" w:rsidRPr="00AE27E9" w:rsidRDefault="009C3984" w:rsidP="00D946DF">
            <w:pPr>
              <w:rPr>
                <w:b/>
                <w:bCs/>
              </w:rPr>
            </w:pPr>
          </w:p>
        </w:tc>
      </w:tr>
    </w:tbl>
    <w:p w:rsidR="00402A9D" w:rsidRDefault="00402A9D"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Default="009526CB" w:rsidP="00AE1FB5"/>
          <w:p w:rsidR="009526CB" w:rsidRDefault="009526CB" w:rsidP="00AE1FB5"/>
          <w:p w:rsidR="009526CB" w:rsidRPr="00AE27E9" w:rsidRDefault="009526CB" w:rsidP="00AE1FB5"/>
        </w:tc>
      </w:tr>
    </w:tbl>
    <w:p w:rsidR="009526CB" w:rsidRDefault="009526CB" w:rsidP="00A749D2">
      <w:pPr>
        <w:jc w:val="center"/>
        <w:rPr>
          <w:b/>
          <w:bCs/>
          <w:sz w:val="28"/>
        </w:rPr>
      </w:pPr>
    </w:p>
    <w:p w:rsidR="002214C9" w:rsidRDefault="002214C9" w:rsidP="00A749D2">
      <w:pPr>
        <w:jc w:val="center"/>
        <w:rPr>
          <w:b/>
          <w:bCs/>
          <w:sz w:val="28"/>
        </w:rPr>
      </w:pPr>
    </w:p>
    <w:tbl>
      <w:tblPr>
        <w:tblStyle w:val="TableGrid"/>
        <w:tblW w:w="0" w:type="auto"/>
        <w:tblLook w:val="04A0" w:firstRow="1" w:lastRow="0" w:firstColumn="1" w:lastColumn="0" w:noHBand="0" w:noVBand="1"/>
      </w:tblPr>
      <w:tblGrid>
        <w:gridCol w:w="9242"/>
      </w:tblGrid>
      <w:tr w:rsidR="00F53630" w:rsidRPr="00F53630" w:rsidTr="00D946DF">
        <w:tc>
          <w:tcPr>
            <w:tcW w:w="9242" w:type="dxa"/>
          </w:tcPr>
          <w:p w:rsidR="00F53630" w:rsidRPr="00F53630" w:rsidRDefault="00F53630" w:rsidP="00F53630">
            <w:r w:rsidRPr="00F53630">
              <w:rPr>
                <w:b/>
                <w:bCs/>
              </w:rPr>
              <w:lastRenderedPageBreak/>
              <w:t>Agenda Item No.</w:t>
            </w:r>
            <w:r w:rsidRPr="00F53630">
              <w:t>: 1.8 (ESVs)</w:t>
            </w:r>
          </w:p>
          <w:p w:rsidR="00F53630" w:rsidRPr="00F53630" w:rsidRDefault="00F53630" w:rsidP="00F53630">
            <w:pPr>
              <w:rPr>
                <w:b/>
                <w:bCs/>
                <w:sz w:val="28"/>
              </w:rPr>
            </w:pPr>
          </w:p>
        </w:tc>
      </w:tr>
      <w:tr w:rsidR="00F53630" w:rsidRPr="00F53630" w:rsidTr="00D946DF">
        <w:tc>
          <w:tcPr>
            <w:tcW w:w="9242" w:type="dxa"/>
          </w:tcPr>
          <w:p w:rsidR="00F53630" w:rsidRPr="00F53630" w:rsidRDefault="00F53630" w:rsidP="00F53630">
            <w:pPr>
              <w:spacing w:before="40" w:after="40"/>
              <w:rPr>
                <w:rFonts w:eastAsia="SimSun"/>
                <w:lang w:eastAsia="zh-CN"/>
              </w:rPr>
            </w:pPr>
            <w:r w:rsidRPr="00F53630">
              <w:rPr>
                <w:b/>
                <w:bCs/>
              </w:rPr>
              <w:t>Name of the Coordinator (with Email)</w:t>
            </w:r>
            <w:r w:rsidRPr="00F53630">
              <w:t xml:space="preserve">: </w:t>
            </w:r>
            <w:r w:rsidRPr="00F53630">
              <w:rPr>
                <w:bCs/>
              </w:rPr>
              <w:t xml:space="preserve">AI 1.8 </w:t>
            </w:r>
            <w:r w:rsidRPr="00F53630">
              <w:rPr>
                <w:rFonts w:eastAsia="SimSun" w:hint="eastAsia"/>
                <w:lang w:eastAsia="zh-CN"/>
              </w:rPr>
              <w:t xml:space="preserve">Mr. </w:t>
            </w:r>
            <w:r w:rsidRPr="00F53630">
              <w:rPr>
                <w:rFonts w:eastAsia="SimSun"/>
                <w:lang w:eastAsia="zh-CN"/>
              </w:rPr>
              <w:t>Paddy Costanzo (Australia)</w:t>
            </w:r>
          </w:p>
          <w:p w:rsidR="00F53630" w:rsidRPr="00F53630" w:rsidRDefault="00F53630" w:rsidP="00F53630">
            <w:hyperlink r:id="rId18" w:history="1">
              <w:r w:rsidRPr="00F53630">
                <w:rPr>
                  <w:rFonts w:eastAsia="SimSun"/>
                  <w:color w:val="0000FF"/>
                  <w:u w:val="single"/>
                  <w:lang w:eastAsia="zh-CN"/>
                </w:rPr>
                <w:t>pc@cgpsols.com</w:t>
              </w:r>
            </w:hyperlink>
            <w:r w:rsidRPr="00F53630">
              <w:rPr>
                <w:rFonts w:eastAsia="SimSun"/>
                <w:lang w:eastAsia="zh-CN"/>
              </w:rPr>
              <w:t xml:space="preserve"> </w:t>
            </w:r>
            <w:r w:rsidRPr="00F53630">
              <w:rPr>
                <w:rFonts w:eastAsia="SimSun" w:hint="eastAsia"/>
                <w:lang w:eastAsia="zh-CN"/>
              </w:rPr>
              <w:t xml:space="preserve"> </w:t>
            </w:r>
            <w:r w:rsidRPr="00F53630">
              <w:rPr>
                <w:rFonts w:eastAsia="SimSun"/>
                <w:lang w:eastAsia="zh-CN"/>
              </w:rPr>
              <w:t>Mr</w:t>
            </w:r>
            <w:r w:rsidRPr="00F53630">
              <w:rPr>
                <w:rFonts w:eastAsia="SimSun" w:hint="eastAsia"/>
                <w:lang w:eastAsia="zh-CN"/>
              </w:rPr>
              <w:t xml:space="preserve">. </w:t>
            </w:r>
            <w:r w:rsidRPr="00F53630">
              <w:rPr>
                <w:rFonts w:eastAsia="SimSun"/>
                <w:lang w:eastAsia="zh-CN"/>
              </w:rPr>
              <w:t>Iraj Mokarrami</w:t>
            </w:r>
            <w:r w:rsidRPr="00F53630">
              <w:rPr>
                <w:rFonts w:eastAsia="SimSun" w:hint="eastAsia"/>
                <w:lang w:eastAsia="zh-CN"/>
              </w:rPr>
              <w:t xml:space="preserve"> (I</w:t>
            </w:r>
            <w:r w:rsidRPr="00F53630">
              <w:rPr>
                <w:rFonts w:eastAsia="SimSun"/>
                <w:lang w:eastAsia="zh-CN"/>
              </w:rPr>
              <w:t>ran</w:t>
            </w:r>
            <w:r w:rsidRPr="00F53630">
              <w:rPr>
                <w:rFonts w:eastAsia="SimSun" w:hint="eastAsia"/>
                <w:lang w:eastAsia="zh-CN"/>
              </w:rPr>
              <w:t>)</w:t>
            </w:r>
            <w:r w:rsidRPr="00F53630">
              <w:rPr>
                <w:rFonts w:eastAsia="SimSun"/>
                <w:lang w:eastAsia="zh-CN"/>
              </w:rPr>
              <w:t xml:space="preserve"> </w:t>
            </w:r>
            <w:hyperlink r:id="rId19" w:history="1">
              <w:r w:rsidRPr="00F53630">
                <w:rPr>
                  <w:color w:val="0000FF"/>
                  <w:u w:val="single"/>
                </w:rPr>
                <w:t>irajmokarrami@yahoo.com</w:t>
              </w:r>
            </w:hyperlink>
          </w:p>
          <w:p w:rsidR="00F53630" w:rsidRPr="00F53630" w:rsidRDefault="00F53630" w:rsidP="00F53630"/>
        </w:tc>
      </w:tr>
      <w:tr w:rsidR="00F53630" w:rsidRPr="00F53630" w:rsidTr="00D946DF">
        <w:tc>
          <w:tcPr>
            <w:tcW w:w="9242" w:type="dxa"/>
          </w:tcPr>
          <w:p w:rsidR="00F53630" w:rsidRPr="00F53630" w:rsidRDefault="00F53630" w:rsidP="00F53630">
            <w:pPr>
              <w:rPr>
                <w:b/>
              </w:rPr>
            </w:pPr>
            <w:r w:rsidRPr="00F53630">
              <w:rPr>
                <w:b/>
                <w:bCs/>
              </w:rPr>
              <w:t xml:space="preserve">Issues: </w:t>
            </w:r>
            <w:r w:rsidRPr="00F53630">
              <w:t xml:space="preserve">to review the provisions relating to earth stations located on board vessels (ESVs), based on studies conducted in accordance with Resolution </w:t>
            </w:r>
            <w:r w:rsidRPr="00F53630">
              <w:rPr>
                <w:b/>
              </w:rPr>
              <w:t>909 (WRC</w:t>
            </w:r>
            <w:r w:rsidRPr="00F53630">
              <w:rPr>
                <w:b/>
              </w:rPr>
              <w:noBreakHyphen/>
              <w:t xml:space="preserve">12); </w:t>
            </w:r>
          </w:p>
          <w:p w:rsidR="00F53630" w:rsidRPr="00F53630" w:rsidRDefault="00F53630" w:rsidP="00F53630">
            <w:pPr>
              <w:rPr>
                <w:b/>
              </w:rPr>
            </w:pPr>
          </w:p>
          <w:p w:rsidR="00F53630" w:rsidRPr="00F53630" w:rsidRDefault="00F53630" w:rsidP="00F53630">
            <w:r w:rsidRPr="00F53630">
              <w:t xml:space="preserve">Resolution </w:t>
            </w:r>
            <w:r w:rsidRPr="00F53630">
              <w:rPr>
                <w:b/>
                <w:bCs/>
              </w:rPr>
              <w:t>909 (WRC</w:t>
            </w:r>
            <w:r w:rsidRPr="00F53630">
              <w:rPr>
                <w:b/>
                <w:bCs/>
              </w:rPr>
              <w:noBreakHyphen/>
              <w:t>12)</w:t>
            </w:r>
            <w:r w:rsidRPr="00F53630">
              <w:t>: Provisions relating to earth stations located on board vessels which operate in fixed-satellite service networks in the uplink bands 5 925-6 425 MHz and 14-14.5 GHz</w:t>
            </w:r>
          </w:p>
          <w:p w:rsidR="00F53630" w:rsidRPr="00F53630" w:rsidRDefault="00F53630" w:rsidP="00F53630"/>
        </w:tc>
      </w:tr>
      <w:tr w:rsidR="00F53630" w:rsidRPr="00F53630" w:rsidTr="00D946DF">
        <w:tc>
          <w:tcPr>
            <w:tcW w:w="9242" w:type="dxa"/>
          </w:tcPr>
          <w:p w:rsidR="00F53630" w:rsidRPr="00F53630" w:rsidRDefault="00F53630" w:rsidP="00F53630">
            <w:pPr>
              <w:rPr>
                <w:rFonts w:eastAsia="Calibri"/>
                <w:lang w:val="en-AU"/>
              </w:rPr>
            </w:pPr>
            <w:r w:rsidRPr="00F53630">
              <w:rPr>
                <w:b/>
                <w:bCs/>
              </w:rPr>
              <w:t>APT Proposals</w:t>
            </w:r>
            <w:r w:rsidRPr="00F53630">
              <w:t xml:space="preserve">: </w:t>
            </w:r>
            <w:r w:rsidRPr="00F53630">
              <w:rPr>
                <w:rFonts w:eastAsia="Calibri"/>
                <w:lang w:val="en-AU"/>
              </w:rPr>
              <w:t>APT Members support no change to the Radio Regulations</w:t>
            </w:r>
            <w:r w:rsidRPr="00F53630">
              <w:rPr>
                <w:rFonts w:hint="eastAsia"/>
                <w:lang w:val="en-AU" w:eastAsia="zh-CN"/>
              </w:rPr>
              <w:t>,</w:t>
            </w:r>
            <w:r w:rsidRPr="00F53630">
              <w:rPr>
                <w:rFonts w:eastAsia="Calibri"/>
                <w:lang w:val="en-AU"/>
              </w:rPr>
              <w:t xml:space="preserve"> Resolution</w:t>
            </w:r>
            <w:r w:rsidRPr="00F53630">
              <w:rPr>
                <w:rFonts w:hint="eastAsia"/>
                <w:lang w:val="en-AU" w:eastAsia="zh-CN"/>
              </w:rPr>
              <w:t xml:space="preserve"> 902</w:t>
            </w:r>
            <w:r w:rsidRPr="00F53630">
              <w:rPr>
                <w:lang w:val="en-AU" w:eastAsia="zh-CN"/>
              </w:rPr>
              <w:t xml:space="preserve"> </w:t>
            </w:r>
            <w:r w:rsidRPr="00F53630">
              <w:rPr>
                <w:rFonts w:hint="eastAsia"/>
                <w:lang w:val="en-AU" w:eastAsia="zh-CN"/>
              </w:rPr>
              <w:t xml:space="preserve">(WRC-03) and the </w:t>
            </w:r>
            <w:r w:rsidRPr="00F53630">
              <w:rPr>
                <w:lang w:val="en-AU" w:eastAsia="zh-CN"/>
              </w:rPr>
              <w:t>suppression</w:t>
            </w:r>
            <w:r w:rsidRPr="00F53630">
              <w:rPr>
                <w:rFonts w:hint="eastAsia"/>
                <w:lang w:val="en-AU" w:eastAsia="zh-CN"/>
              </w:rPr>
              <w:t xml:space="preserve"> of Resolution 909</w:t>
            </w:r>
            <w:r w:rsidRPr="00F53630">
              <w:rPr>
                <w:lang w:val="en-AU" w:eastAsia="zh-CN"/>
              </w:rPr>
              <w:t xml:space="preserve"> </w:t>
            </w:r>
            <w:r w:rsidRPr="00F53630">
              <w:rPr>
                <w:rFonts w:hint="eastAsia"/>
                <w:lang w:val="en-AU" w:eastAsia="zh-CN"/>
              </w:rPr>
              <w:t>(WRC-12)</w:t>
            </w:r>
            <w:r w:rsidRPr="00F53630">
              <w:rPr>
                <w:rFonts w:eastAsia="Calibri"/>
                <w:lang w:val="en-AU"/>
              </w:rPr>
              <w:t xml:space="preserve">. </w:t>
            </w:r>
          </w:p>
          <w:p w:rsidR="00F53630" w:rsidRPr="00F53630" w:rsidRDefault="00F53630" w:rsidP="00F53630">
            <w:pPr>
              <w:ind w:left="720"/>
              <w:contextualSpacing/>
            </w:pPr>
          </w:p>
        </w:tc>
      </w:tr>
      <w:tr w:rsidR="00F53630" w:rsidRPr="00F53630" w:rsidTr="00D946DF">
        <w:tc>
          <w:tcPr>
            <w:tcW w:w="9242" w:type="dxa"/>
          </w:tcPr>
          <w:p w:rsidR="00F53630" w:rsidRPr="00F53630" w:rsidRDefault="00F53630" w:rsidP="00F53630">
            <w:pPr>
              <w:rPr>
                <w:b/>
                <w:bCs/>
              </w:rPr>
            </w:pPr>
            <w:r w:rsidRPr="00F53630">
              <w:rPr>
                <w:b/>
                <w:bCs/>
              </w:rPr>
              <w:t>Status of the APT Proposals:</w:t>
            </w:r>
          </w:p>
          <w:p w:rsidR="00F53630" w:rsidRPr="00F53630" w:rsidRDefault="00F53630" w:rsidP="00F53630">
            <w:r w:rsidRPr="00F53630">
              <w:t xml:space="preserve">The contribution was allocated to COM 5 SWG 5C1. Discussion commenced on 4 November. </w:t>
            </w:r>
            <w:r w:rsidRPr="00F53630">
              <w:rPr>
                <w:bCs/>
              </w:rPr>
              <w:t>SWG5C1 has now met four times formally and twice informally. Consensus continues to be elusive.</w:t>
            </w:r>
          </w:p>
          <w:p w:rsidR="00F53630" w:rsidRPr="00F53630" w:rsidRDefault="00F53630" w:rsidP="00F53630"/>
        </w:tc>
      </w:tr>
      <w:tr w:rsidR="00F53630" w:rsidRPr="00F53630" w:rsidTr="00D946DF">
        <w:tc>
          <w:tcPr>
            <w:tcW w:w="9242" w:type="dxa"/>
          </w:tcPr>
          <w:p w:rsidR="00F53630" w:rsidRPr="00F53630" w:rsidRDefault="00F53630" w:rsidP="00F53630">
            <w:pPr>
              <w:rPr>
                <w:b/>
                <w:bCs/>
              </w:rPr>
            </w:pPr>
            <w:r w:rsidRPr="00F53630">
              <w:rPr>
                <w:b/>
                <w:bCs/>
              </w:rPr>
              <w:t>Issues to be discussed at the Coordination Meeting:</w:t>
            </w:r>
          </w:p>
          <w:p w:rsidR="00F53630" w:rsidRPr="00F53630" w:rsidRDefault="00F53630" w:rsidP="00F53630">
            <w:pPr>
              <w:rPr>
                <w:bCs/>
              </w:rPr>
            </w:pPr>
            <w:r w:rsidRPr="00F53630">
              <w:rPr>
                <w:bCs/>
              </w:rPr>
              <w:t xml:space="preserve">The four options under consideration have now been reduced to two, with options 1 and 4 receiving no further consideration: </w:t>
            </w:r>
          </w:p>
          <w:p w:rsidR="00F53630" w:rsidRPr="00F53630" w:rsidRDefault="00F53630" w:rsidP="00F53630">
            <w:pPr>
              <w:rPr>
                <w:b/>
                <w:bCs/>
                <w:u w:val="single"/>
              </w:rPr>
            </w:pPr>
          </w:p>
          <w:p w:rsidR="00F53630" w:rsidRPr="00F53630" w:rsidRDefault="00F53630" w:rsidP="00F53630">
            <w:pPr>
              <w:jc w:val="both"/>
              <w:rPr>
                <w:sz w:val="20"/>
                <w:szCs w:val="20"/>
              </w:rPr>
            </w:pPr>
            <w:r w:rsidRPr="00F53630">
              <w:rPr>
                <w:sz w:val="20"/>
                <w:szCs w:val="20"/>
              </w:rPr>
              <w:t>2. To establish a list of countries that wish to allow the new protection distances in a merged Method C/D.  Any administration not listed would be assumed to keep the existing Res.902 (WRC-03) protection distances (300 Km for C-band and 125 Km for Ku band).</w:t>
            </w:r>
          </w:p>
          <w:p w:rsidR="00F53630" w:rsidRPr="00F53630" w:rsidRDefault="00F53630" w:rsidP="00F53630">
            <w:pPr>
              <w:jc w:val="both"/>
              <w:rPr>
                <w:sz w:val="20"/>
                <w:szCs w:val="20"/>
              </w:rPr>
            </w:pPr>
            <w:r w:rsidRPr="00F53630">
              <w:rPr>
                <w:sz w:val="20"/>
                <w:szCs w:val="20"/>
              </w:rPr>
              <w:t>3. NOC for 5925-6425 MHz, relaxation in KU band by merged Methods C &amp; D.</w:t>
            </w:r>
          </w:p>
          <w:p w:rsidR="00F53630" w:rsidRPr="00F53630" w:rsidRDefault="00F53630" w:rsidP="00F53630">
            <w:pPr>
              <w:jc w:val="both"/>
              <w:rPr>
                <w:sz w:val="20"/>
                <w:szCs w:val="20"/>
              </w:rPr>
            </w:pPr>
          </w:p>
          <w:p w:rsidR="00F53630" w:rsidRPr="00F53630" w:rsidRDefault="00F53630" w:rsidP="00F53630">
            <w:pPr>
              <w:rPr>
                <w:b/>
                <w:bCs/>
              </w:rPr>
            </w:pPr>
          </w:p>
        </w:tc>
      </w:tr>
      <w:tr w:rsidR="00F53630" w:rsidRPr="00F53630" w:rsidTr="00D946DF">
        <w:tc>
          <w:tcPr>
            <w:tcW w:w="9242" w:type="dxa"/>
          </w:tcPr>
          <w:p w:rsidR="00F53630" w:rsidRPr="00F53630" w:rsidRDefault="00F53630" w:rsidP="00F53630">
            <w:r w:rsidRPr="00F53630">
              <w:rPr>
                <w:b/>
                <w:bCs/>
              </w:rPr>
              <w:t>Comments/Remarks by the Coordinator</w:t>
            </w:r>
            <w:r w:rsidRPr="00F53630">
              <w:t>:</w:t>
            </w:r>
          </w:p>
          <w:p w:rsidR="00F53630" w:rsidRPr="00F53630" w:rsidRDefault="00F53630" w:rsidP="00F53630">
            <w:r w:rsidRPr="00F53630">
              <w:t>This afternoon’s SWG5C1 meeting will consider two drafts of Resolution 902 applying each option under consideration respectively.</w:t>
            </w:r>
          </w:p>
        </w:tc>
      </w:tr>
    </w:tbl>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A65E62" w:rsidTr="00D946DF">
        <w:trPr>
          <w:trHeight w:val="658"/>
        </w:trPr>
        <w:tc>
          <w:tcPr>
            <w:tcW w:w="9242" w:type="dxa"/>
          </w:tcPr>
          <w:p w:rsidR="00A65E62" w:rsidRPr="00AE27E9" w:rsidRDefault="00A65E62" w:rsidP="00D946DF">
            <w:r w:rsidRPr="00AE27E9">
              <w:rPr>
                <w:b/>
                <w:bCs/>
              </w:rPr>
              <w:t>Agenda Item</w:t>
            </w:r>
            <w:r>
              <w:rPr>
                <w:b/>
                <w:bCs/>
              </w:rPr>
              <w:t xml:space="preserve"> No.</w:t>
            </w:r>
            <w:r w:rsidRPr="00AE27E9">
              <w:t>:</w:t>
            </w:r>
            <w:r>
              <w:t xml:space="preserve"> 1.9.1</w:t>
            </w:r>
          </w:p>
          <w:p w:rsidR="00A65E62" w:rsidRDefault="00A65E62" w:rsidP="00D946DF">
            <w:pPr>
              <w:rPr>
                <w:b/>
                <w:bCs/>
                <w:sz w:val="28"/>
              </w:rPr>
            </w:pPr>
          </w:p>
        </w:tc>
      </w:tr>
      <w:tr w:rsidR="00A65E62" w:rsidTr="00D946DF">
        <w:tc>
          <w:tcPr>
            <w:tcW w:w="9242" w:type="dxa"/>
          </w:tcPr>
          <w:p w:rsidR="00A65E62" w:rsidRDefault="00A65E62" w:rsidP="00D946D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0" w:history="1">
              <w:r w:rsidRPr="00EB1E75">
                <w:rPr>
                  <w:rStyle w:val="Hyperlink"/>
                  <w:lang w:eastAsia="ko-KR"/>
                </w:rPr>
                <w:t>jongmin@etri.re.kr</w:t>
              </w:r>
            </w:hyperlink>
            <w:r>
              <w:rPr>
                <w:rFonts w:hint="eastAsia"/>
                <w:lang w:eastAsia="ko-KR"/>
              </w:rPr>
              <w:t>)</w:t>
            </w:r>
          </w:p>
          <w:p w:rsidR="00A65E62" w:rsidRPr="00BC2928" w:rsidRDefault="00A65E62" w:rsidP="00D946DF">
            <w:pPr>
              <w:rPr>
                <w:lang w:eastAsia="ko-KR"/>
              </w:rPr>
            </w:pPr>
          </w:p>
        </w:tc>
      </w:tr>
      <w:tr w:rsidR="00A65E62" w:rsidTr="00D946DF">
        <w:tc>
          <w:tcPr>
            <w:tcW w:w="9242" w:type="dxa"/>
          </w:tcPr>
          <w:p w:rsidR="00A65E62" w:rsidRDefault="00A65E62" w:rsidP="00D946DF">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A65E62" w:rsidRDefault="00A65E62" w:rsidP="00D946DF">
            <w:r>
              <w:t xml:space="preserve"> -</w:t>
            </w:r>
            <w:r w:rsidRPr="00C029BA">
              <w:t xml:space="preserve"> 8 400-8 500 MHz (Earth-to-space)</w:t>
            </w:r>
            <w:r>
              <w:t>.</w:t>
            </w:r>
          </w:p>
          <w:p w:rsidR="00A65E62" w:rsidRPr="00AE27E9" w:rsidRDefault="00A65E62" w:rsidP="00D946DF"/>
        </w:tc>
      </w:tr>
      <w:tr w:rsidR="00A65E62" w:rsidTr="00D946DF">
        <w:tc>
          <w:tcPr>
            <w:tcW w:w="9242" w:type="dxa"/>
          </w:tcPr>
          <w:p w:rsidR="00A65E62" w:rsidRDefault="00A65E62" w:rsidP="00D946DF">
            <w:r>
              <w:rPr>
                <w:b/>
                <w:bCs/>
              </w:rPr>
              <w:t>APT Proposals</w:t>
            </w:r>
            <w:r>
              <w:t xml:space="preserve">: </w:t>
            </w:r>
          </w:p>
          <w:p w:rsidR="00A65E62" w:rsidRDefault="00A65E62" w:rsidP="00D946D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A65E62" w:rsidRPr="00AE27E9" w:rsidRDefault="00A65E62" w:rsidP="00D946DF"/>
        </w:tc>
      </w:tr>
      <w:tr w:rsidR="00A65E62" w:rsidTr="00D946DF">
        <w:trPr>
          <w:trHeight w:val="1993"/>
        </w:trPr>
        <w:tc>
          <w:tcPr>
            <w:tcW w:w="9242" w:type="dxa"/>
          </w:tcPr>
          <w:p w:rsidR="00A65E62" w:rsidRDefault="00A65E62" w:rsidP="00D946DF">
            <w:pPr>
              <w:rPr>
                <w:b/>
                <w:bCs/>
              </w:rPr>
            </w:pPr>
            <w:r>
              <w:rPr>
                <w:b/>
                <w:bCs/>
              </w:rPr>
              <w:lastRenderedPageBreak/>
              <w:t xml:space="preserve">Status of the APT Proposals: </w:t>
            </w:r>
          </w:p>
          <w:p w:rsidR="00A65E62" w:rsidRDefault="00A65E62" w:rsidP="00D946DF">
            <w:r>
              <w:rPr>
                <w:bCs/>
              </w:rPr>
              <w:t xml:space="preserve">The APT </w:t>
            </w:r>
            <w:r>
              <w:rPr>
                <w:bCs/>
                <w:lang w:eastAsia="ko-KR"/>
              </w:rPr>
              <w:t>common proposals</w:t>
            </w:r>
            <w:r>
              <w:rPr>
                <w:bCs/>
              </w:rPr>
              <w:t xml:space="preserve"> was presented in the first meeting of SWG 5B3 on Tuesday, Nov. 03, 2015.  Twelve contributions from Regional Groups and Member States were also presented including.  No changes to the Radio Regulations were supported except CEPT.</w:t>
            </w:r>
          </w:p>
          <w:p w:rsidR="00A65E62" w:rsidRPr="002A4784" w:rsidRDefault="00A65E62" w:rsidP="00D946DF">
            <w:pPr>
              <w:spacing w:before="240"/>
            </w:pPr>
            <w:r>
              <w:t>Discussions of the sharing</w:t>
            </w:r>
            <w:r>
              <w:rPr>
                <w:rFonts w:hint="eastAsia"/>
                <w:lang w:eastAsia="ko-KR"/>
              </w:rPr>
              <w:t xml:space="preserve"> issues with respect to</w:t>
            </w:r>
            <w:r>
              <w:t xml:space="preserve"> FS and SRS are progressing.</w:t>
            </w:r>
          </w:p>
          <w:p w:rsidR="00A65E62" w:rsidRPr="00AE27E9" w:rsidRDefault="00A65E62" w:rsidP="00D946DF">
            <w:pPr>
              <w:rPr>
                <w:lang w:eastAsia="ko-KR"/>
              </w:rPr>
            </w:pPr>
          </w:p>
        </w:tc>
      </w:tr>
      <w:tr w:rsidR="00A65E62" w:rsidTr="00D946DF">
        <w:tc>
          <w:tcPr>
            <w:tcW w:w="9242" w:type="dxa"/>
          </w:tcPr>
          <w:p w:rsidR="00A65E62" w:rsidRDefault="00A65E62" w:rsidP="00D946DF">
            <w:pPr>
              <w:rPr>
                <w:b/>
                <w:bCs/>
                <w:lang w:eastAsia="ko-KR"/>
              </w:rPr>
            </w:pPr>
            <w:r>
              <w:rPr>
                <w:b/>
                <w:bCs/>
              </w:rPr>
              <w:t>Issues to be discussed at the Coordination Meeting:</w:t>
            </w:r>
            <w:r>
              <w:rPr>
                <w:rFonts w:hint="eastAsia"/>
                <w:b/>
                <w:bCs/>
                <w:lang w:eastAsia="ko-KR"/>
              </w:rPr>
              <w:t xml:space="preserve"> </w:t>
            </w:r>
          </w:p>
          <w:p w:rsidR="00A65E62" w:rsidRPr="0091559E" w:rsidRDefault="00A65E62" w:rsidP="00D946DF">
            <w:pPr>
              <w:rPr>
                <w:bCs/>
                <w:lang w:eastAsia="ko-KR"/>
              </w:rPr>
            </w:pPr>
            <w:r w:rsidRPr="0091559E">
              <w:rPr>
                <w:rFonts w:hint="eastAsia"/>
                <w:bCs/>
                <w:lang w:eastAsia="ko-KR"/>
              </w:rPr>
              <w:t>N/A</w:t>
            </w:r>
          </w:p>
          <w:p w:rsidR="00A65E62" w:rsidRDefault="00A65E62" w:rsidP="00D946DF">
            <w:pPr>
              <w:rPr>
                <w:b/>
                <w:bCs/>
              </w:rPr>
            </w:pPr>
          </w:p>
        </w:tc>
      </w:tr>
      <w:tr w:rsidR="00A65E62" w:rsidTr="00D946DF">
        <w:tc>
          <w:tcPr>
            <w:tcW w:w="9242" w:type="dxa"/>
          </w:tcPr>
          <w:p w:rsidR="00A65E62" w:rsidRDefault="00A65E62" w:rsidP="00D946DF">
            <w:r w:rsidRPr="00AE27E9">
              <w:rPr>
                <w:b/>
                <w:bCs/>
              </w:rPr>
              <w:t>Comments/Remarks by the Coordinator</w:t>
            </w:r>
            <w:r>
              <w:t>: -</w:t>
            </w:r>
          </w:p>
          <w:p w:rsidR="00A65E62" w:rsidRDefault="00A65E62" w:rsidP="00D946DF">
            <w:r>
              <w:t>CEPT</w:t>
            </w:r>
            <w:r w:rsidRPr="008E0025">
              <w:t xml:space="preserve"> proposed application of power flux-density </w:t>
            </w:r>
            <w:r>
              <w:t>limit for</w:t>
            </w:r>
            <w:r w:rsidRPr="008E0025">
              <w:t xml:space="preserve"> the transmitting </w:t>
            </w:r>
            <w:r>
              <w:t xml:space="preserve">FSS </w:t>
            </w:r>
            <w:r w:rsidRPr="008E0025">
              <w:t>earth station at the border of the territory of any other administration to</w:t>
            </w:r>
            <w:r>
              <w:t xml:space="preserve"> protect the FS. APT Members who have concern about the protection of terrestrial FS are encouraged to participate the discussion.</w:t>
            </w:r>
          </w:p>
          <w:p w:rsidR="00A65E62" w:rsidRDefault="00A65E62" w:rsidP="00D946DF">
            <w:pPr>
              <w:spacing w:before="240"/>
            </w:pPr>
            <w:r>
              <w:t>In addition, discussion of sharing issue with respect to SRS just started in an Ad-Hog Group and therefore APT Members who have concern about the protection of SRS are encouraged to participate the discussion.</w:t>
            </w:r>
          </w:p>
          <w:p w:rsidR="00A65E62" w:rsidRPr="00AE27E9" w:rsidRDefault="00A65E62" w:rsidP="00D946DF"/>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D946DF">
            <w:pPr>
              <w:pStyle w:val="ListParagraph"/>
              <w:numPr>
                <w:ilvl w:val="0"/>
                <w:numId w:val="17"/>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D946DF">
            <w:pPr>
              <w:pStyle w:val="ListParagraph"/>
              <w:numPr>
                <w:ilvl w:val="0"/>
                <w:numId w:val="17"/>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D946DF">
            <w:pPr>
              <w:pStyle w:val="ListParagraph"/>
              <w:numPr>
                <w:ilvl w:val="0"/>
                <w:numId w:val="17"/>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D946DF">
            <w:pPr>
              <w:pStyle w:val="ListParagraph"/>
              <w:numPr>
                <w:ilvl w:val="0"/>
                <w:numId w:val="17"/>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D946DF">
            <w:pPr>
              <w:pStyle w:val="ListParagraph"/>
              <w:numPr>
                <w:ilvl w:val="0"/>
                <w:numId w:val="17"/>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D946DF">
            <w:pPr>
              <w:pStyle w:val="ListParagraph"/>
              <w:numPr>
                <w:ilvl w:val="0"/>
                <w:numId w:val="17"/>
              </w:numPr>
              <w:rPr>
                <w:lang w:eastAsia="ko-KR"/>
              </w:rPr>
            </w:pPr>
            <w:r>
              <w:rPr>
                <w:rFonts w:hint="eastAsia"/>
                <w:lang w:eastAsia="ko-KR"/>
              </w:rPr>
              <w:t>The APT Proposals were fully accepted in discussion of the SWG meeting</w:t>
            </w:r>
          </w:p>
          <w:p w:rsidR="00C92148" w:rsidRDefault="00C92148" w:rsidP="00D946DF">
            <w:pPr>
              <w:pStyle w:val="ListParagraph"/>
              <w:numPr>
                <w:ilvl w:val="0"/>
                <w:numId w:val="17"/>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D946DF">
            <w:pPr>
              <w:pStyle w:val="ListParagraph"/>
              <w:numPr>
                <w:ilvl w:val="0"/>
                <w:numId w:val="17"/>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D946DF">
            <w:pPr>
              <w:pStyle w:val="ListParagraph"/>
              <w:numPr>
                <w:ilvl w:val="0"/>
                <w:numId w:val="17"/>
              </w:numPr>
              <w:rPr>
                <w:lang w:eastAsia="ko-KR"/>
              </w:rPr>
            </w:pPr>
          </w:p>
        </w:tc>
      </w:tr>
      <w:tr w:rsidR="00C92148" w:rsidTr="00D946DF">
        <w:tc>
          <w:tcPr>
            <w:tcW w:w="9242" w:type="dxa"/>
          </w:tcPr>
          <w:p w:rsidR="00C92148" w:rsidRDefault="00C92148" w:rsidP="00D946DF">
            <w:pPr>
              <w:rPr>
                <w:b/>
                <w:bCs/>
              </w:rPr>
            </w:pPr>
            <w:r>
              <w:rPr>
                <w:b/>
                <w:bCs/>
              </w:rPr>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lastRenderedPageBreak/>
              <w:t>N/A</w:t>
            </w:r>
          </w:p>
          <w:p w:rsidR="00C92148" w:rsidRPr="00AE27E9" w:rsidRDefault="00C92148" w:rsidP="00D946DF"/>
        </w:tc>
      </w:tr>
    </w:tbl>
    <w:p w:rsidR="009526CB" w:rsidRPr="00AE27E9" w:rsidRDefault="009526CB" w:rsidP="00A749D2">
      <w:pPr>
        <w:jc w:val="center"/>
        <w:rPr>
          <w:b/>
          <w:bCs/>
          <w:sz w:val="28"/>
        </w:rPr>
      </w:pPr>
    </w:p>
    <w:p w:rsidR="00185F4F" w:rsidRDefault="00185F4F" w:rsidP="00185F4F">
      <w:pPr>
        <w:jc w:val="center"/>
        <w:rPr>
          <w:b/>
          <w:bCs/>
          <w:sz w:val="28"/>
        </w:rPr>
      </w:pPr>
    </w:p>
    <w:tbl>
      <w:tblPr>
        <w:tblStyle w:val="TableGrid"/>
        <w:tblW w:w="0" w:type="auto"/>
        <w:tblLook w:val="04A0" w:firstRow="1" w:lastRow="0" w:firstColumn="1" w:lastColumn="0" w:noHBand="0" w:noVBand="1"/>
      </w:tblPr>
      <w:tblGrid>
        <w:gridCol w:w="9242"/>
      </w:tblGrid>
      <w:tr w:rsidR="00F53630" w:rsidTr="00D946DF">
        <w:tc>
          <w:tcPr>
            <w:tcW w:w="9242" w:type="dxa"/>
          </w:tcPr>
          <w:p w:rsidR="00F53630" w:rsidRPr="003542D9" w:rsidRDefault="00F53630" w:rsidP="00D946DF">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F53630" w:rsidRDefault="00F53630" w:rsidP="00D946DF">
            <w:pPr>
              <w:rPr>
                <w:b/>
                <w:bCs/>
                <w:sz w:val="28"/>
              </w:rPr>
            </w:pPr>
          </w:p>
        </w:tc>
      </w:tr>
      <w:tr w:rsidR="00F53630" w:rsidTr="00D946DF">
        <w:tc>
          <w:tcPr>
            <w:tcW w:w="9242" w:type="dxa"/>
          </w:tcPr>
          <w:p w:rsidR="00F53630" w:rsidRDefault="00F53630" w:rsidP="00D946DF">
            <w:r w:rsidRPr="00AE27E9">
              <w:rPr>
                <w:b/>
                <w:bCs/>
              </w:rPr>
              <w:t>Name of the Coordinator</w:t>
            </w:r>
            <w:r>
              <w:rPr>
                <w:b/>
                <w:bCs/>
              </w:rPr>
              <w:t xml:space="preserve"> ( with Email)</w:t>
            </w:r>
            <w:r>
              <w:t>:</w:t>
            </w:r>
          </w:p>
          <w:p w:rsidR="00F53630" w:rsidRDefault="00F53630" w:rsidP="00D946DF">
            <w:pPr>
              <w:rPr>
                <w:rFonts w:eastAsiaTheme="minorEastAsia"/>
                <w:lang w:eastAsia="zh-CN"/>
              </w:rPr>
            </w:pPr>
            <w:r>
              <w:rPr>
                <w:rFonts w:eastAsiaTheme="minorEastAsia" w:hint="eastAsia"/>
                <w:lang w:eastAsia="zh-CN"/>
              </w:rPr>
              <w:t xml:space="preserve">Yuan Jun </w:t>
            </w:r>
            <w:r>
              <w:rPr>
                <w:rFonts w:eastAsiaTheme="minorEastAsia"/>
                <w:lang w:eastAsia="zh-CN"/>
              </w:rPr>
              <w:t>(</w:t>
            </w:r>
            <w:hyperlink r:id="rId21" w:history="1">
              <w:r w:rsidRPr="00F627EC">
                <w:rPr>
                  <w:rStyle w:val="Hyperlink"/>
                  <w:rFonts w:eastAsiaTheme="minorEastAsia" w:hint="eastAsia"/>
                  <w:lang w:eastAsia="zh-CN"/>
                </w:rPr>
                <w:t>castyuanjun@sina.com</w:t>
              </w:r>
            </w:hyperlink>
            <w:r>
              <w:rPr>
                <w:rFonts w:eastAsiaTheme="minorEastAsia"/>
                <w:lang w:eastAsia="zh-CN"/>
              </w:rPr>
              <w:t>)</w:t>
            </w:r>
          </w:p>
          <w:p w:rsidR="00F53630" w:rsidRPr="00C80F2F" w:rsidRDefault="00F53630" w:rsidP="00D946DF">
            <w:pPr>
              <w:rPr>
                <w:rFonts w:eastAsiaTheme="minorEastAsia"/>
                <w:lang w:eastAsia="zh-CN"/>
              </w:rPr>
            </w:pPr>
          </w:p>
        </w:tc>
      </w:tr>
      <w:tr w:rsidR="00F53630" w:rsidTr="00D946DF">
        <w:tc>
          <w:tcPr>
            <w:tcW w:w="9242" w:type="dxa"/>
          </w:tcPr>
          <w:p w:rsidR="00F53630" w:rsidRPr="00AE27E9" w:rsidRDefault="00F53630" w:rsidP="00D946DF">
            <w:pPr>
              <w:rPr>
                <w:b/>
                <w:bCs/>
              </w:rPr>
            </w:pPr>
            <w:r w:rsidRPr="00AE27E9">
              <w:rPr>
                <w:b/>
                <w:bCs/>
              </w:rPr>
              <w:t>Issues:</w:t>
            </w:r>
          </w:p>
          <w:p w:rsidR="00F53630" w:rsidRDefault="00F53630" w:rsidP="00F53630">
            <w:pPr>
              <w:rPr>
                <w:b/>
                <w:bCs/>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F53630" w:rsidRPr="0040013F" w:rsidRDefault="00F53630" w:rsidP="00F53630">
            <w:pPr>
              <w:rPr>
                <w:rFonts w:eastAsiaTheme="minorEastAsia"/>
                <w:lang w:eastAsia="zh-CN"/>
              </w:rPr>
            </w:pPr>
          </w:p>
        </w:tc>
      </w:tr>
      <w:tr w:rsidR="00F53630" w:rsidTr="00D946DF">
        <w:tc>
          <w:tcPr>
            <w:tcW w:w="9242" w:type="dxa"/>
          </w:tcPr>
          <w:p w:rsidR="00F53630" w:rsidRDefault="00F53630" w:rsidP="00D946DF">
            <w:r>
              <w:rPr>
                <w:b/>
                <w:bCs/>
              </w:rPr>
              <w:t>APT Proposals</w:t>
            </w:r>
            <w:r>
              <w:t>:</w:t>
            </w:r>
          </w:p>
          <w:p w:rsidR="00F53630" w:rsidRPr="00A75E88" w:rsidRDefault="00F53630" w:rsidP="00F53630">
            <w:pPr>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F53630" w:rsidRDefault="00F53630" w:rsidP="00F53630">
            <w:pPr>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F53630" w:rsidRPr="00AE27E9" w:rsidRDefault="00F53630" w:rsidP="00D946DF">
            <w:pPr>
              <w:spacing w:line="360" w:lineRule="auto"/>
            </w:pPr>
          </w:p>
        </w:tc>
      </w:tr>
      <w:tr w:rsidR="00F53630" w:rsidTr="00D946DF">
        <w:tc>
          <w:tcPr>
            <w:tcW w:w="9242" w:type="dxa"/>
          </w:tcPr>
          <w:p w:rsidR="00F53630" w:rsidRPr="001277C7" w:rsidRDefault="00F53630" w:rsidP="00D946DF">
            <w:pPr>
              <w:rPr>
                <w:b/>
                <w:bCs/>
              </w:rPr>
            </w:pPr>
            <w:r>
              <w:rPr>
                <w:b/>
                <w:bCs/>
              </w:rPr>
              <w:t>Status of the APT Proposals:</w:t>
            </w:r>
          </w:p>
          <w:p w:rsidR="00F53630" w:rsidRDefault="00F53630" w:rsidP="00D946DF"/>
          <w:p w:rsidR="00F53630" w:rsidRDefault="00F53630" w:rsidP="00F53630">
            <w:pPr>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F53630" w:rsidRDefault="00F53630" w:rsidP="00F53630">
            <w:pPr>
              <w:rPr>
                <w:rFonts w:eastAsiaTheme="minorEastAsia"/>
                <w:lang w:eastAsia="zh-CN"/>
              </w:rPr>
            </w:pPr>
          </w:p>
          <w:p w:rsidR="00F53630" w:rsidRPr="000016AC" w:rsidRDefault="00F53630" w:rsidP="00F53630">
            <w:pPr>
              <w:rPr>
                <w:rFonts w:eastAsiaTheme="minorEastAsia"/>
                <w:lang w:eastAsia="zh-CN"/>
              </w:rPr>
            </w:pPr>
            <w:r w:rsidRPr="009D65A6">
              <w:rPr>
                <w:rFonts w:eastAsiaTheme="minorEastAsia" w:hint="eastAsia"/>
                <w:highlight w:val="yellow"/>
                <w:lang w:eastAsia="zh-CN"/>
              </w:rPr>
              <w:t>At the session hold in 10</w:t>
            </w:r>
            <w:r w:rsidRPr="009D65A6">
              <w:rPr>
                <w:rFonts w:eastAsiaTheme="minorEastAsia" w:hint="eastAsia"/>
                <w:highlight w:val="yellow"/>
                <w:vertAlign w:val="superscript"/>
                <w:lang w:eastAsia="zh-CN"/>
              </w:rPr>
              <w:t>th</w:t>
            </w:r>
            <w:r w:rsidRPr="009D65A6">
              <w:rPr>
                <w:rFonts w:eastAsiaTheme="minorEastAsia" w:hint="eastAsia"/>
                <w:highlight w:val="yellow"/>
                <w:lang w:eastAsia="zh-CN"/>
              </w:rPr>
              <w:t xml:space="preserve"> Nov, 2015, the discussion focused on the compatibility study of MSS downlink interfering FS/MS system. There is no </w:t>
            </w:r>
            <w:r w:rsidRPr="009D65A6">
              <w:rPr>
                <w:rFonts w:eastAsiaTheme="minorEastAsia"/>
                <w:highlight w:val="yellow"/>
                <w:lang w:eastAsia="zh-CN"/>
              </w:rPr>
              <w:t>agreement</w:t>
            </w:r>
            <w:r w:rsidRPr="009D65A6">
              <w:rPr>
                <w:rFonts w:eastAsiaTheme="minorEastAsia" w:hint="eastAsia"/>
                <w:highlight w:val="yellow"/>
                <w:lang w:eastAsia="zh-CN"/>
              </w:rPr>
              <w:t xml:space="preserve"> </w:t>
            </w:r>
            <w:r w:rsidRPr="009D65A6">
              <w:rPr>
                <w:rFonts w:eastAsiaTheme="minorEastAsia"/>
                <w:highlight w:val="yellow"/>
                <w:lang w:eastAsia="zh-CN"/>
              </w:rPr>
              <w:t>achieved</w:t>
            </w:r>
            <w:r w:rsidRPr="009D65A6">
              <w:rPr>
                <w:rFonts w:eastAsiaTheme="minorEastAsia" w:hint="eastAsia"/>
                <w:highlight w:val="yellow"/>
                <w:lang w:eastAsia="zh-CN"/>
              </w:rPr>
              <w:t xml:space="preserve"> at that session. According to the comments presented at COM 5, there would be more discussion sessions arranged the following days.</w:t>
            </w:r>
          </w:p>
          <w:p w:rsidR="00F53630" w:rsidRPr="00AE27E9" w:rsidRDefault="00F53630" w:rsidP="00D946DF"/>
        </w:tc>
      </w:tr>
      <w:tr w:rsidR="00F53630" w:rsidTr="00D946DF">
        <w:tc>
          <w:tcPr>
            <w:tcW w:w="9242" w:type="dxa"/>
          </w:tcPr>
          <w:p w:rsidR="00F53630" w:rsidRDefault="00F53630" w:rsidP="00D946DF">
            <w:pPr>
              <w:rPr>
                <w:b/>
                <w:bCs/>
              </w:rPr>
            </w:pPr>
            <w:r>
              <w:rPr>
                <w:b/>
                <w:bCs/>
              </w:rPr>
              <w:t>Issues to be discussed at the Coordination Meeting:</w:t>
            </w:r>
          </w:p>
          <w:p w:rsidR="00F53630" w:rsidRPr="0052103B" w:rsidRDefault="00F53630" w:rsidP="00D946DF">
            <w:pPr>
              <w:rPr>
                <w:rFonts w:eastAsiaTheme="minorEastAsia"/>
                <w:b/>
                <w:bCs/>
                <w:lang w:eastAsia="zh-CN"/>
              </w:rPr>
            </w:pPr>
          </w:p>
          <w:p w:rsidR="00F53630" w:rsidRDefault="00F53630" w:rsidP="00D946DF">
            <w:pPr>
              <w:rPr>
                <w:b/>
                <w:bCs/>
              </w:rPr>
            </w:pPr>
          </w:p>
        </w:tc>
      </w:tr>
      <w:tr w:rsidR="00F53630" w:rsidTr="00D946DF">
        <w:tc>
          <w:tcPr>
            <w:tcW w:w="9242" w:type="dxa"/>
          </w:tcPr>
          <w:p w:rsidR="00F53630" w:rsidRPr="0040013F" w:rsidRDefault="00F53630" w:rsidP="00D946DF">
            <w:pPr>
              <w:rPr>
                <w:rFonts w:eastAsiaTheme="minorEastAsia"/>
                <w:lang w:eastAsia="zh-CN"/>
              </w:rPr>
            </w:pPr>
            <w:r w:rsidRPr="00AE27E9">
              <w:rPr>
                <w:b/>
                <w:bCs/>
              </w:rPr>
              <w:t>Comments/Remarks by the Coordinator</w:t>
            </w:r>
            <w:r>
              <w:t>:</w:t>
            </w:r>
          </w:p>
          <w:p w:rsidR="00F53630" w:rsidRDefault="00F53630" w:rsidP="00D946DF"/>
          <w:p w:rsidR="00F53630" w:rsidRPr="00AE27E9" w:rsidRDefault="00F53630" w:rsidP="00D946DF"/>
        </w:tc>
      </w:tr>
    </w:tbl>
    <w:p w:rsidR="00402A9D" w:rsidRDefault="00402A9D" w:rsidP="00185F4F">
      <w:pPr>
        <w:jc w:val="center"/>
        <w:rPr>
          <w:b/>
          <w:bCs/>
          <w:sz w:val="28"/>
        </w:rPr>
      </w:pPr>
    </w:p>
    <w:p w:rsidR="00F53630" w:rsidRDefault="00F53630" w:rsidP="00185F4F">
      <w:pPr>
        <w:jc w:val="center"/>
        <w:rPr>
          <w:b/>
          <w:bCs/>
          <w:sz w:val="28"/>
        </w:rPr>
      </w:pPr>
    </w:p>
    <w:tbl>
      <w:tblPr>
        <w:tblStyle w:val="TableGrid"/>
        <w:tblW w:w="0" w:type="auto"/>
        <w:tblLook w:val="04A0" w:firstRow="1" w:lastRow="0" w:firstColumn="1" w:lastColumn="0" w:noHBand="0" w:noVBand="1"/>
      </w:tblPr>
      <w:tblGrid>
        <w:gridCol w:w="9242"/>
      </w:tblGrid>
      <w:tr w:rsidR="00E876E6" w:rsidRPr="00E876E6" w:rsidTr="00D946DF">
        <w:tc>
          <w:tcPr>
            <w:tcW w:w="9242" w:type="dxa"/>
          </w:tcPr>
          <w:p w:rsidR="00E876E6" w:rsidRPr="00E876E6" w:rsidRDefault="00E876E6" w:rsidP="00E876E6">
            <w:pPr>
              <w:rPr>
                <w:rFonts w:eastAsiaTheme="minorEastAsia"/>
                <w:lang w:eastAsia="zh-CN"/>
              </w:rPr>
            </w:pPr>
            <w:r w:rsidRPr="00E876E6">
              <w:rPr>
                <w:b/>
                <w:bCs/>
              </w:rPr>
              <w:t>Agenda Item No.</w:t>
            </w:r>
            <w:r w:rsidRPr="00E876E6">
              <w:t>:</w:t>
            </w:r>
            <w:r w:rsidRPr="00E876E6">
              <w:rPr>
                <w:rFonts w:eastAsiaTheme="minorEastAsia" w:hint="eastAsia"/>
                <w:lang w:eastAsia="zh-CN"/>
              </w:rPr>
              <w:t xml:space="preserve"> AI 1.11</w:t>
            </w:r>
          </w:p>
          <w:p w:rsidR="00E876E6" w:rsidRPr="00E876E6" w:rsidRDefault="00E876E6" w:rsidP="00E876E6">
            <w:pPr>
              <w:rPr>
                <w:b/>
                <w:bCs/>
                <w:sz w:val="28"/>
              </w:rPr>
            </w:pPr>
          </w:p>
        </w:tc>
      </w:tr>
      <w:tr w:rsidR="00E876E6" w:rsidRPr="00E876E6" w:rsidTr="00D946DF">
        <w:tc>
          <w:tcPr>
            <w:tcW w:w="9242" w:type="dxa"/>
          </w:tcPr>
          <w:p w:rsidR="00E876E6" w:rsidRPr="00E876E6" w:rsidRDefault="00E876E6" w:rsidP="00E876E6">
            <w:pPr>
              <w:rPr>
                <w:rFonts w:eastAsiaTheme="minorEastAsia"/>
                <w:lang w:eastAsia="zh-CN"/>
              </w:rPr>
            </w:pPr>
            <w:r w:rsidRPr="00E876E6">
              <w:rPr>
                <w:b/>
                <w:bCs/>
              </w:rPr>
              <w:t>Name of the Coordinator ( with Email)</w:t>
            </w:r>
            <w:r w:rsidRPr="00E876E6">
              <w:t>:</w:t>
            </w:r>
          </w:p>
          <w:p w:rsidR="00E876E6" w:rsidRPr="00E876E6" w:rsidRDefault="00E876E6" w:rsidP="00E876E6">
            <w:pPr>
              <w:rPr>
                <w:rFonts w:eastAsiaTheme="minorEastAsia"/>
                <w:lang w:eastAsia="zh-CN"/>
              </w:rPr>
            </w:pPr>
            <w:r w:rsidRPr="00E876E6">
              <w:t xml:space="preserve">Mr. </w:t>
            </w:r>
            <w:r w:rsidRPr="00E876E6">
              <w:rPr>
                <w:rFonts w:eastAsiaTheme="minorEastAsia" w:hint="eastAsia"/>
                <w:lang w:eastAsia="zh-CN"/>
              </w:rPr>
              <w:t xml:space="preserve">YANG </w:t>
            </w:r>
            <w:proofErr w:type="spellStart"/>
            <w:r w:rsidRPr="00E876E6">
              <w:rPr>
                <w:rFonts w:eastAsiaTheme="minorEastAsia" w:hint="eastAsia"/>
                <w:lang w:eastAsia="zh-CN"/>
              </w:rPr>
              <w:t>Huiqin</w:t>
            </w:r>
            <w:proofErr w:type="spellEnd"/>
            <w:r w:rsidRPr="00E876E6">
              <w:t xml:space="preserve"> (China)</w:t>
            </w:r>
            <w:r w:rsidRPr="00E876E6">
              <w:rPr>
                <w:rFonts w:eastAsiaTheme="minorEastAsia" w:hint="eastAsia"/>
                <w:lang w:eastAsia="zh-CN"/>
              </w:rPr>
              <w:t xml:space="preserve">  </w:t>
            </w:r>
            <w:hyperlink r:id="rId22" w:history="1">
              <w:r w:rsidRPr="00E876E6">
                <w:rPr>
                  <w:rFonts w:eastAsiaTheme="minorEastAsia" w:hint="eastAsia"/>
                  <w:color w:val="0000FF"/>
                  <w:u w:val="single"/>
                  <w:lang w:eastAsia="zh-CN"/>
                </w:rPr>
                <w:t>yanghuiqin</w:t>
              </w:r>
              <w:r w:rsidRPr="00E876E6">
                <w:rPr>
                  <w:color w:val="0000FF"/>
                  <w:u w:val="single"/>
                </w:rPr>
                <w:t>@</w:t>
              </w:r>
              <w:r w:rsidRPr="00E876E6">
                <w:rPr>
                  <w:rFonts w:eastAsiaTheme="minorEastAsia" w:hint="eastAsia"/>
                  <w:color w:val="0000FF"/>
                  <w:u w:val="single"/>
                  <w:lang w:eastAsia="zh-CN"/>
                </w:rPr>
                <w:t>bittt.cn</w:t>
              </w:r>
            </w:hyperlink>
          </w:p>
          <w:p w:rsidR="00E876E6" w:rsidRPr="00E876E6" w:rsidRDefault="00E876E6" w:rsidP="00E876E6"/>
        </w:tc>
      </w:tr>
      <w:tr w:rsidR="00E876E6" w:rsidRPr="00E876E6" w:rsidTr="00D946DF">
        <w:tc>
          <w:tcPr>
            <w:tcW w:w="9242" w:type="dxa"/>
          </w:tcPr>
          <w:p w:rsidR="00E876E6" w:rsidRPr="00E876E6" w:rsidRDefault="00E876E6" w:rsidP="00E876E6">
            <w:pPr>
              <w:rPr>
                <w:b/>
                <w:bCs/>
              </w:rPr>
            </w:pPr>
            <w:r w:rsidRPr="00E876E6">
              <w:rPr>
                <w:b/>
                <w:bCs/>
              </w:rPr>
              <w:t>Issues:</w:t>
            </w:r>
          </w:p>
          <w:p w:rsidR="00E876E6" w:rsidRPr="00E876E6" w:rsidRDefault="00E876E6" w:rsidP="00E876E6">
            <w:r w:rsidRPr="00E876E6">
              <w:t>1.11</w:t>
            </w:r>
            <w:r w:rsidRPr="00E876E6">
              <w:rPr>
                <w:b/>
              </w:rPr>
              <w:tab/>
            </w:r>
            <w:r w:rsidRPr="00E876E6">
              <w:t>to consider a primary allocation for the Earth exploration-satellite service (Earth-to-space) in the 7-8 GHz range, in accordance with</w:t>
            </w:r>
            <w:r w:rsidRPr="00E876E6">
              <w:rPr>
                <w:bCs/>
              </w:rPr>
              <w:t xml:space="preserve"> </w:t>
            </w:r>
            <w:r w:rsidRPr="00E876E6">
              <w:t>Resolution</w:t>
            </w:r>
            <w:r w:rsidRPr="00E876E6">
              <w:rPr>
                <w:b/>
              </w:rPr>
              <w:t xml:space="preserve"> 650 (WRC</w:t>
            </w:r>
            <w:r w:rsidRPr="00E876E6">
              <w:rPr>
                <w:b/>
              </w:rPr>
              <w:noBreakHyphen/>
              <w:t>12)</w:t>
            </w:r>
          </w:p>
          <w:p w:rsidR="00E876E6" w:rsidRPr="00E876E6" w:rsidRDefault="00E876E6" w:rsidP="00E876E6"/>
        </w:tc>
      </w:tr>
      <w:tr w:rsidR="00E876E6" w:rsidRPr="00E876E6" w:rsidTr="00D946DF">
        <w:tc>
          <w:tcPr>
            <w:tcW w:w="9242" w:type="dxa"/>
          </w:tcPr>
          <w:p w:rsidR="00E876E6" w:rsidRPr="00E876E6" w:rsidRDefault="00E876E6" w:rsidP="00E876E6">
            <w:pPr>
              <w:rPr>
                <w:rFonts w:eastAsiaTheme="minorEastAsia"/>
                <w:lang w:eastAsia="zh-CN"/>
              </w:rPr>
            </w:pPr>
            <w:r w:rsidRPr="00E876E6">
              <w:rPr>
                <w:b/>
                <w:bCs/>
              </w:rPr>
              <w:t>APT Proposals</w:t>
            </w:r>
            <w:r w:rsidRPr="00E876E6">
              <w:t>:</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lastRenderedPageBreak/>
              <w:t>MOD</w:t>
            </w:r>
            <w:r w:rsidRPr="00E876E6">
              <w:rPr>
                <w:rFonts w:eastAsiaTheme="minorEastAsia" w:hAnsi="Times New Roman Bold"/>
                <w:b/>
                <w:szCs w:val="20"/>
                <w:lang w:val="en-GB"/>
              </w:rPr>
              <w:tab/>
              <w:t>ASP/32A11/2</w:t>
            </w:r>
          </w:p>
          <w:p w:rsidR="00E876E6" w:rsidRPr="00E876E6" w:rsidRDefault="00E876E6" w:rsidP="00E876E6">
            <w:pPr>
              <w:rPr>
                <w:rFonts w:eastAsiaTheme="minorEastAsia"/>
                <w:sz w:val="16"/>
                <w:lang w:eastAsia="zh-CN"/>
              </w:rPr>
            </w:pPr>
            <w:r w:rsidRPr="00E876E6">
              <w:rPr>
                <w:b/>
              </w:rPr>
              <w:t>5.459</w:t>
            </w:r>
            <w:r w:rsidRPr="00E876E6">
              <w:rPr>
                <w:b/>
              </w:rPr>
              <w:tab/>
            </w:r>
            <w:r w:rsidRPr="00E876E6">
              <w:rPr>
                <w:rFonts w:eastAsiaTheme="minorEastAsia"/>
                <w:i/>
              </w:rPr>
              <w:t>Additional allocation:  </w:t>
            </w:r>
            <w:r w:rsidRPr="00E876E6">
              <w:rPr>
                <w:rFonts w:eastAsiaTheme="minorEastAsia"/>
              </w:rPr>
              <w:t>in the Russian Federation, the frequency bands 7 100-7 155 MHz and 7 190-7 235 MHz are also allocated to the space operation service (Earth-to-space) on a primary basis, subject to agreement obtained under No. </w:t>
            </w:r>
            <w:r w:rsidRPr="00E876E6">
              <w:rPr>
                <w:rFonts w:eastAsiaTheme="minorEastAsia"/>
                <w:b/>
                <w:bCs/>
              </w:rPr>
              <w:t>9.21</w:t>
            </w:r>
            <w:r w:rsidRPr="00E876E6">
              <w:rPr>
                <w:rFonts w:eastAsiaTheme="minorEastAsia"/>
              </w:rPr>
              <w:t xml:space="preserve">. </w:t>
            </w:r>
            <w:r w:rsidRPr="00E876E6">
              <w:rPr>
                <w:rFonts w:eastAsiaTheme="minorEastAsia"/>
                <w:bCs/>
              </w:rPr>
              <w:t>In</w:t>
            </w:r>
            <w:r w:rsidRPr="00E876E6">
              <w:rPr>
                <w:rFonts w:eastAsiaTheme="minorEastAsia"/>
              </w:rPr>
              <w:t xml:space="preserve"> the frequency band 7 190-7 235 MHz, No. </w:t>
            </w:r>
            <w:r w:rsidRPr="00E876E6">
              <w:rPr>
                <w:rFonts w:eastAsiaTheme="minorEastAsia"/>
                <w:b/>
                <w:bCs/>
              </w:rPr>
              <w:t xml:space="preserve">9.21 </w:t>
            </w:r>
            <w:r w:rsidRPr="00E876E6">
              <w:rPr>
                <w:rFonts w:eastAsiaTheme="minorEastAsia"/>
                <w:bCs/>
              </w:rPr>
              <w:t>with respect to the Earth exploration</w:t>
            </w:r>
            <w:r w:rsidRPr="00E876E6">
              <w:rPr>
                <w:rFonts w:eastAsiaTheme="minorEastAsia"/>
              </w:rPr>
              <w:t>-</w:t>
            </w:r>
            <w:r w:rsidRPr="00E876E6">
              <w:rPr>
                <w:rFonts w:eastAsiaTheme="minorEastAsia"/>
                <w:bCs/>
              </w:rPr>
              <w:t>satellite service (Earth-to-space) does not apply.</w:t>
            </w:r>
            <w:r w:rsidRPr="00E876E6">
              <w:rPr>
                <w:rFonts w:eastAsiaTheme="minorEastAsia"/>
                <w:sz w:val="16"/>
              </w:rPr>
              <w:t> </w:t>
            </w:r>
            <w:r w:rsidRPr="00E876E6">
              <w:rPr>
                <w:rFonts w:eastAsia="Batang"/>
                <w:sz w:val="18"/>
                <w:szCs w:val="18"/>
              </w:rPr>
              <w:t>(WRC-15)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MOD</w:t>
            </w:r>
            <w:r w:rsidRPr="00E876E6">
              <w:rPr>
                <w:rFonts w:eastAsiaTheme="minorEastAsia" w:hAnsi="Times New Roman Bold"/>
                <w:b/>
                <w:szCs w:val="20"/>
                <w:lang w:val="en-GB"/>
              </w:rPr>
              <w:tab/>
              <w:t>ASP/32A11/3</w:t>
            </w:r>
          </w:p>
          <w:p w:rsidR="00E876E6" w:rsidRPr="00E876E6" w:rsidRDefault="00E876E6" w:rsidP="00E876E6">
            <w:pPr>
              <w:rPr>
                <w:rFonts w:eastAsiaTheme="minorEastAsia"/>
                <w:sz w:val="16"/>
                <w:lang w:eastAsia="zh-CN"/>
              </w:rPr>
            </w:pPr>
            <w:r w:rsidRPr="00E876E6">
              <w:rPr>
                <w:b/>
              </w:rPr>
              <w:t>5.460</w:t>
            </w:r>
            <w:r w:rsidRPr="00E876E6">
              <w:rPr>
                <w:b/>
              </w:rPr>
              <w:tab/>
            </w:r>
            <w:r w:rsidRPr="00E876E6">
              <w:rPr>
                <w:lang w:val="en-AU"/>
              </w:rPr>
              <w:t xml:space="preserve">No emissions to </w:t>
            </w:r>
            <w:r w:rsidRPr="00E876E6">
              <w:t xml:space="preserve">spacecraft operating in </w:t>
            </w:r>
            <w:r w:rsidRPr="00E876E6">
              <w:rPr>
                <w:lang w:val="en-AU"/>
              </w:rPr>
              <w:t>deep space shall be effected in the frequency band 7</w:t>
            </w:r>
            <w:r w:rsidRPr="00E876E6">
              <w:t> </w:t>
            </w:r>
            <w:r w:rsidRPr="00E876E6">
              <w:rPr>
                <w:lang w:val="en-AU"/>
              </w:rPr>
              <w:t>190</w:t>
            </w:r>
            <w:r w:rsidRPr="00E876E6">
              <w:t>-</w:t>
            </w:r>
            <w:r w:rsidRPr="00E876E6">
              <w:rPr>
                <w:lang w:val="en-AU"/>
              </w:rPr>
              <w:t>7</w:t>
            </w:r>
            <w:r w:rsidRPr="00E876E6">
              <w:t> </w:t>
            </w:r>
            <w:r w:rsidRPr="00E876E6">
              <w:rPr>
                <w:lang w:val="en-AU"/>
              </w:rPr>
              <w:t>235 </w:t>
            </w:r>
            <w:proofErr w:type="spellStart"/>
            <w:r w:rsidRPr="00E876E6">
              <w:rPr>
                <w:lang w:val="en-AU"/>
              </w:rPr>
              <w:t>MHz.</w:t>
            </w:r>
            <w:proofErr w:type="spellEnd"/>
            <w:r w:rsidRPr="00E876E6">
              <w:rPr>
                <w:lang w:val="en-AU"/>
              </w:rPr>
              <w:t xml:space="preserve"> Geostationary </w:t>
            </w:r>
            <w:r w:rsidRPr="00E876E6">
              <w:t>satellites</w:t>
            </w:r>
            <w:r w:rsidRPr="00E876E6">
              <w:rPr>
                <w:lang w:val="en-AU"/>
              </w:rPr>
              <w:t xml:space="preserve"> in the space research service operating in the frequency band 7</w:t>
            </w:r>
            <w:r w:rsidRPr="00E876E6">
              <w:t> </w:t>
            </w:r>
            <w:r w:rsidRPr="00E876E6">
              <w:rPr>
                <w:lang w:val="en-AU"/>
              </w:rPr>
              <w:t>190-7</w:t>
            </w:r>
            <w:r w:rsidRPr="00E876E6">
              <w:t> </w:t>
            </w:r>
            <w:r w:rsidRPr="00E876E6">
              <w:rPr>
                <w:lang w:val="en-AU"/>
              </w:rPr>
              <w:t>235 MHz shall not claim protection from existing and future stations of the fixed and mobile services and No. </w:t>
            </w:r>
            <w:r w:rsidRPr="00E876E6">
              <w:rPr>
                <w:b/>
                <w:bCs/>
              </w:rPr>
              <w:t>5.43A</w:t>
            </w:r>
            <w:r w:rsidRPr="00E876E6">
              <w:rPr>
                <w:b/>
                <w:bCs/>
                <w:lang w:val="en-AU"/>
              </w:rPr>
              <w:t xml:space="preserve"> </w:t>
            </w:r>
            <w:r w:rsidRPr="00E876E6">
              <w:t xml:space="preserve">does </w:t>
            </w:r>
            <w:r w:rsidRPr="00E876E6">
              <w:rPr>
                <w:lang w:val="en-AU"/>
              </w:rPr>
              <w:t>not apply.</w:t>
            </w:r>
            <w:r w:rsidRPr="00E876E6">
              <w:rPr>
                <w:sz w:val="16"/>
              </w:rPr>
              <w:t> </w:t>
            </w:r>
            <w:r w:rsidRPr="00E876E6">
              <w:rPr>
                <w:rFonts w:eastAsia="Batang"/>
                <w:sz w:val="18"/>
                <w:szCs w:val="18"/>
              </w:rPr>
              <w:t>(WRC-15)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ADD</w:t>
            </w:r>
            <w:r w:rsidRPr="00E876E6">
              <w:rPr>
                <w:rFonts w:eastAsiaTheme="minorEastAsia" w:hAnsi="Times New Roman Bold"/>
                <w:b/>
                <w:szCs w:val="20"/>
                <w:lang w:val="en-GB"/>
              </w:rPr>
              <w:tab/>
              <w:t>ASP/32A11/4</w:t>
            </w:r>
          </w:p>
          <w:p w:rsidR="00E876E6" w:rsidRPr="00E876E6" w:rsidRDefault="00E876E6" w:rsidP="00E876E6">
            <w:pPr>
              <w:rPr>
                <w:rFonts w:eastAsiaTheme="minorEastAsia"/>
                <w:lang w:eastAsia="zh-CN"/>
              </w:rPr>
            </w:pPr>
            <w:proofErr w:type="gramStart"/>
            <w:r w:rsidRPr="00E876E6">
              <w:rPr>
                <w:b/>
              </w:rPr>
              <w:t>5.A111</w:t>
            </w:r>
            <w:proofErr w:type="gramEnd"/>
            <w:r w:rsidRPr="00E876E6">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E876E6">
              <w:rPr>
                <w:b/>
                <w:bCs/>
              </w:rPr>
              <w:t>5.43A</w:t>
            </w:r>
            <w:r w:rsidRPr="00E876E6">
              <w:t xml:space="preserve"> does not apply</w:t>
            </w:r>
            <w:r w:rsidRPr="00E876E6">
              <w:rPr>
                <w:rFonts w:eastAsiaTheme="minorEastAsia" w:hint="eastAsia"/>
                <w:lang w:eastAsia="zh-CN"/>
              </w:rPr>
              <w:t>.</w:t>
            </w:r>
            <w:r w:rsidRPr="00E876E6">
              <w:rPr>
                <w:rFonts w:eastAsia="Batang"/>
                <w:sz w:val="18"/>
                <w:szCs w:val="18"/>
              </w:rPr>
              <w:t xml:space="preserve"> (WRC-15)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ADD</w:t>
            </w:r>
            <w:r w:rsidRPr="00E876E6">
              <w:rPr>
                <w:rFonts w:eastAsiaTheme="minorEastAsia" w:hAnsi="Times New Roman Bold"/>
                <w:b/>
                <w:szCs w:val="20"/>
                <w:lang w:val="en-GB"/>
              </w:rPr>
              <w:tab/>
              <w:t>ASP/32A11/5</w:t>
            </w:r>
          </w:p>
          <w:p w:rsidR="00E876E6" w:rsidRPr="00E876E6" w:rsidRDefault="00E876E6" w:rsidP="00E876E6">
            <w:r w:rsidRPr="00E876E6">
              <w:rPr>
                <w:b/>
              </w:rPr>
              <w:t>5.B111</w:t>
            </w:r>
            <w:r w:rsidRPr="00E876E6">
              <w:tab/>
              <w:t>Space stations in the Earth exploration-satellite service (Earth-to-space) operating in the geostationary-satellite orbit shall not claim protection from emissions from the space research service in the frequency band 7 190-7 235 </w:t>
            </w:r>
            <w:proofErr w:type="spellStart"/>
            <w:r w:rsidRPr="00E876E6">
              <w:t>MHz.</w:t>
            </w:r>
            <w:proofErr w:type="spellEnd"/>
            <w:r w:rsidRPr="00E876E6">
              <w:rPr>
                <w:sz w:val="16"/>
                <w:szCs w:val="16"/>
              </w:rPr>
              <w:t> </w:t>
            </w:r>
            <w:r w:rsidRPr="00E876E6">
              <w:rPr>
                <w:rFonts w:eastAsia="Batang"/>
                <w:sz w:val="18"/>
                <w:szCs w:val="18"/>
              </w:rPr>
              <w:t>(WRC-15)</w:t>
            </w:r>
          </w:p>
          <w:p w:rsidR="00E876E6" w:rsidRPr="00E876E6" w:rsidRDefault="00E876E6" w:rsidP="00E876E6"/>
          <w:p w:rsidR="00E876E6" w:rsidRPr="00E876E6" w:rsidRDefault="00E876E6" w:rsidP="00E876E6"/>
          <w:p w:rsidR="00E876E6" w:rsidRPr="00E876E6" w:rsidRDefault="00E876E6" w:rsidP="00E876E6"/>
          <w:p w:rsidR="00E876E6" w:rsidRPr="00E876E6" w:rsidRDefault="00E876E6" w:rsidP="00E876E6"/>
        </w:tc>
      </w:tr>
      <w:tr w:rsidR="00E876E6" w:rsidRPr="00E876E6" w:rsidTr="00D946DF">
        <w:tc>
          <w:tcPr>
            <w:tcW w:w="9242" w:type="dxa"/>
          </w:tcPr>
          <w:p w:rsidR="00E876E6" w:rsidRPr="00E876E6" w:rsidRDefault="00E876E6" w:rsidP="00E876E6">
            <w:pPr>
              <w:rPr>
                <w:b/>
                <w:bCs/>
              </w:rPr>
            </w:pPr>
            <w:r w:rsidRPr="00E876E6">
              <w:rPr>
                <w:b/>
                <w:bCs/>
              </w:rPr>
              <w:lastRenderedPageBreak/>
              <w:t>Status of the APT Proposals:</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MOD</w:t>
            </w:r>
            <w:r w:rsidRPr="00E876E6">
              <w:rPr>
                <w:rFonts w:eastAsiaTheme="minorEastAsia" w:hAnsi="Times New Roman Bold"/>
                <w:b/>
                <w:szCs w:val="20"/>
                <w:lang w:val="en-GB"/>
              </w:rPr>
              <w:tab/>
            </w:r>
          </w:p>
          <w:p w:rsidR="00E876E6" w:rsidRPr="00E876E6" w:rsidRDefault="00E876E6" w:rsidP="00E876E6">
            <w:pPr>
              <w:widowControl w:val="0"/>
              <w:autoSpaceDE w:val="0"/>
              <w:autoSpaceDN w:val="0"/>
              <w:adjustRightInd w:val="0"/>
              <w:rPr>
                <w:rFonts w:eastAsia="Batang"/>
                <w:sz w:val="28"/>
                <w:szCs w:val="28"/>
              </w:rPr>
            </w:pPr>
            <w:r w:rsidRPr="00E876E6">
              <w:rPr>
                <w:rFonts w:eastAsia="Batang"/>
                <w:b/>
                <w:bCs/>
                <w:sz w:val="28"/>
                <w:szCs w:val="28"/>
              </w:rPr>
              <w:t xml:space="preserve">5.459 </w:t>
            </w:r>
            <w:r w:rsidRPr="00E876E6">
              <w:rPr>
                <w:rFonts w:eastAsia="Batang"/>
                <w:i/>
                <w:iCs/>
                <w:sz w:val="28"/>
                <w:szCs w:val="28"/>
              </w:rPr>
              <w:t xml:space="preserve">Additional allocation: </w:t>
            </w:r>
            <w:r w:rsidRPr="00E876E6">
              <w:rPr>
                <w:rFonts w:eastAsia="Batang"/>
                <w:sz w:val="28"/>
                <w:szCs w:val="28"/>
              </w:rPr>
              <w:t>in the Russian Federation, the frequency</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bands 7 100-7 155 MHz and 7 190-7 235 MHz are also allocated to the</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space operation service (Earth-to-space) on a primary basis, subject to</w:t>
            </w:r>
          </w:p>
          <w:p w:rsidR="00E876E6" w:rsidRPr="00E876E6" w:rsidRDefault="00E876E6" w:rsidP="00E876E6">
            <w:pPr>
              <w:widowControl w:val="0"/>
              <w:autoSpaceDE w:val="0"/>
              <w:autoSpaceDN w:val="0"/>
              <w:adjustRightInd w:val="0"/>
              <w:rPr>
                <w:rFonts w:eastAsia="Batang"/>
                <w:sz w:val="28"/>
                <w:szCs w:val="28"/>
              </w:rPr>
            </w:pPr>
            <w:proofErr w:type="gramStart"/>
            <w:r w:rsidRPr="00E876E6">
              <w:rPr>
                <w:rFonts w:eastAsia="Batang"/>
                <w:sz w:val="28"/>
                <w:szCs w:val="28"/>
              </w:rPr>
              <w:t>agreement</w:t>
            </w:r>
            <w:proofErr w:type="gramEnd"/>
            <w:r w:rsidRPr="00E876E6">
              <w:rPr>
                <w:rFonts w:eastAsia="Batang"/>
                <w:sz w:val="28"/>
                <w:szCs w:val="28"/>
              </w:rPr>
              <w:t xml:space="preserve"> obtained under No. </w:t>
            </w:r>
            <w:r w:rsidRPr="00E876E6">
              <w:rPr>
                <w:rFonts w:eastAsia="Batang"/>
                <w:b/>
                <w:bCs/>
                <w:sz w:val="28"/>
                <w:szCs w:val="28"/>
              </w:rPr>
              <w:t>9.21</w:t>
            </w:r>
            <w:r w:rsidRPr="00E876E6">
              <w:rPr>
                <w:rFonts w:eastAsia="Batang"/>
                <w:sz w:val="28"/>
                <w:szCs w:val="28"/>
              </w:rPr>
              <w:t>. In the frequency band 7 190-</w:t>
            </w:r>
          </w:p>
          <w:p w:rsidR="00E876E6" w:rsidRPr="00E876E6" w:rsidRDefault="00E876E6" w:rsidP="00E876E6">
            <w:pPr>
              <w:widowControl w:val="0"/>
              <w:autoSpaceDE w:val="0"/>
              <w:autoSpaceDN w:val="0"/>
              <w:adjustRightInd w:val="0"/>
              <w:rPr>
                <w:rFonts w:eastAsiaTheme="minorEastAsia"/>
                <w:sz w:val="18"/>
                <w:szCs w:val="18"/>
                <w:lang w:eastAsia="zh-CN"/>
              </w:rPr>
            </w:pPr>
            <w:r w:rsidRPr="00E876E6">
              <w:rPr>
                <w:rFonts w:eastAsia="Batang"/>
                <w:sz w:val="28"/>
                <w:szCs w:val="28"/>
              </w:rPr>
              <w:t>7 235 MHz, with respect to the Earth exploration-satellite service (Earth-to</w:t>
            </w:r>
            <w:r w:rsidRPr="00E876E6">
              <w:rPr>
                <w:rFonts w:eastAsiaTheme="minorEastAsia" w:hint="eastAsia"/>
                <w:sz w:val="28"/>
                <w:szCs w:val="28"/>
                <w:lang w:eastAsia="zh-CN"/>
              </w:rPr>
              <w:t>-</w:t>
            </w:r>
            <w:r w:rsidRPr="00E876E6">
              <w:rPr>
                <w:rFonts w:eastAsia="Batang"/>
                <w:sz w:val="28"/>
                <w:szCs w:val="28"/>
              </w:rPr>
              <w:t>space),</w:t>
            </w:r>
            <w:r w:rsidRPr="00E876E6">
              <w:rPr>
                <w:rFonts w:eastAsiaTheme="minorEastAsia" w:hint="eastAsia"/>
                <w:sz w:val="28"/>
                <w:szCs w:val="28"/>
                <w:lang w:eastAsia="zh-CN"/>
              </w:rPr>
              <w:t xml:space="preserve"> </w:t>
            </w:r>
            <w:r w:rsidRPr="00E876E6">
              <w:rPr>
                <w:rFonts w:eastAsia="Batang"/>
                <w:sz w:val="28"/>
                <w:szCs w:val="28"/>
              </w:rPr>
              <w:t xml:space="preserve">No. </w:t>
            </w:r>
            <w:r w:rsidRPr="00E876E6">
              <w:rPr>
                <w:rFonts w:eastAsia="Batang"/>
                <w:b/>
                <w:bCs/>
                <w:sz w:val="28"/>
                <w:szCs w:val="28"/>
              </w:rPr>
              <w:t xml:space="preserve">9.21 </w:t>
            </w:r>
            <w:r w:rsidRPr="00E876E6">
              <w:rPr>
                <w:rFonts w:eastAsia="Batang"/>
                <w:sz w:val="28"/>
                <w:szCs w:val="28"/>
              </w:rPr>
              <w:t xml:space="preserve">does not apply. </w:t>
            </w:r>
            <w:r w:rsidRPr="00E876E6">
              <w:rPr>
                <w:rFonts w:eastAsia="Batang"/>
                <w:sz w:val="18"/>
                <w:szCs w:val="18"/>
              </w:rPr>
              <w:t>(WRC-15)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E876E6">
              <w:rPr>
                <w:rFonts w:eastAsiaTheme="minorEastAsia" w:hAnsi="Times New Roman Bold"/>
                <w:b/>
                <w:szCs w:val="20"/>
                <w:lang w:val="en-GB"/>
              </w:rPr>
              <w:t>MOD</w:t>
            </w:r>
            <w:r w:rsidRPr="00E876E6">
              <w:rPr>
                <w:rFonts w:eastAsiaTheme="minorEastAsia" w:hAnsi="Times New Roman Bold"/>
                <w:b/>
                <w:szCs w:val="20"/>
                <w:lang w:val="en-GB"/>
              </w:rPr>
              <w:tab/>
            </w:r>
          </w:p>
          <w:p w:rsidR="00E876E6" w:rsidRPr="00E876E6" w:rsidRDefault="00E876E6" w:rsidP="00E876E6">
            <w:pPr>
              <w:widowControl w:val="0"/>
              <w:autoSpaceDE w:val="0"/>
              <w:autoSpaceDN w:val="0"/>
              <w:adjustRightInd w:val="0"/>
              <w:rPr>
                <w:rFonts w:eastAsia="Batang"/>
                <w:sz w:val="28"/>
                <w:szCs w:val="28"/>
              </w:rPr>
            </w:pPr>
            <w:r w:rsidRPr="00E876E6">
              <w:rPr>
                <w:rFonts w:eastAsia="Batang"/>
                <w:b/>
                <w:bCs/>
                <w:sz w:val="28"/>
                <w:szCs w:val="28"/>
              </w:rPr>
              <w:t xml:space="preserve">5.460 </w:t>
            </w:r>
            <w:r w:rsidRPr="00E876E6">
              <w:rPr>
                <w:rFonts w:eastAsia="Batang"/>
                <w:sz w:val="28"/>
                <w:szCs w:val="28"/>
              </w:rPr>
              <w:t>No emissions from space research service (Earth-to-space) systems</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intended for deep space shall be effected in the frequency band 7 190-</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 xml:space="preserve">7 235 </w:t>
            </w:r>
            <w:proofErr w:type="spellStart"/>
            <w:r w:rsidRPr="00E876E6">
              <w:rPr>
                <w:rFonts w:eastAsia="Batang"/>
                <w:sz w:val="28"/>
                <w:szCs w:val="28"/>
              </w:rPr>
              <w:t>MHz.</w:t>
            </w:r>
            <w:proofErr w:type="spellEnd"/>
            <w:r w:rsidRPr="00E876E6">
              <w:rPr>
                <w:rFonts w:eastAsia="Batang"/>
                <w:sz w:val="28"/>
                <w:szCs w:val="28"/>
              </w:rPr>
              <w:t xml:space="preserve"> Geostationary satellites in the space research service operating</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in the frequency band 7 190-7 235 MHz shall not claim protection from</w:t>
            </w:r>
          </w:p>
          <w:p w:rsidR="00E876E6" w:rsidRPr="00E876E6" w:rsidRDefault="00E876E6" w:rsidP="00E876E6">
            <w:pPr>
              <w:widowControl w:val="0"/>
              <w:autoSpaceDE w:val="0"/>
              <w:autoSpaceDN w:val="0"/>
              <w:adjustRightInd w:val="0"/>
              <w:rPr>
                <w:rFonts w:eastAsia="Batang"/>
                <w:b/>
                <w:bCs/>
                <w:sz w:val="28"/>
                <w:szCs w:val="28"/>
              </w:rPr>
            </w:pPr>
            <w:r w:rsidRPr="00E876E6">
              <w:rPr>
                <w:rFonts w:eastAsia="Batang"/>
                <w:sz w:val="28"/>
                <w:szCs w:val="28"/>
              </w:rPr>
              <w:t xml:space="preserve">existing and future stations of the fixed and mobile services and No. </w:t>
            </w:r>
            <w:r w:rsidRPr="00E876E6">
              <w:rPr>
                <w:rFonts w:eastAsia="Batang"/>
                <w:b/>
                <w:bCs/>
                <w:sz w:val="28"/>
                <w:szCs w:val="28"/>
              </w:rPr>
              <w:t>5.43A</w:t>
            </w:r>
          </w:p>
          <w:p w:rsidR="00E876E6" w:rsidRPr="00E876E6" w:rsidRDefault="00E876E6" w:rsidP="00E876E6">
            <w:pPr>
              <w:widowControl w:val="0"/>
              <w:autoSpaceDE w:val="0"/>
              <w:autoSpaceDN w:val="0"/>
              <w:adjustRightInd w:val="0"/>
              <w:rPr>
                <w:rFonts w:eastAsiaTheme="minorEastAsia"/>
                <w:sz w:val="18"/>
                <w:szCs w:val="18"/>
                <w:lang w:eastAsia="zh-CN"/>
              </w:rPr>
            </w:pPr>
            <w:proofErr w:type="gramStart"/>
            <w:r w:rsidRPr="00E876E6">
              <w:rPr>
                <w:rFonts w:eastAsia="Batang"/>
                <w:sz w:val="28"/>
                <w:szCs w:val="28"/>
              </w:rPr>
              <w:t>does</w:t>
            </w:r>
            <w:proofErr w:type="gramEnd"/>
            <w:r w:rsidRPr="00E876E6">
              <w:rPr>
                <w:rFonts w:eastAsia="Batang"/>
                <w:sz w:val="28"/>
                <w:szCs w:val="28"/>
              </w:rPr>
              <w:t xml:space="preserve"> not apply. </w:t>
            </w:r>
            <w:r w:rsidRPr="00E876E6">
              <w:rPr>
                <w:rFonts w:eastAsia="Batang"/>
                <w:sz w:val="18"/>
                <w:szCs w:val="18"/>
              </w:rPr>
              <w:t>(WRC-15)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ADD</w:t>
            </w:r>
            <w:r w:rsidRPr="00E876E6">
              <w:rPr>
                <w:rFonts w:eastAsiaTheme="minorEastAsia" w:hAnsi="Times New Roman Bold"/>
                <w:b/>
                <w:szCs w:val="20"/>
                <w:lang w:val="en-GB"/>
              </w:rPr>
              <w:tab/>
            </w:r>
          </w:p>
          <w:p w:rsidR="00E876E6" w:rsidRPr="00E876E6" w:rsidRDefault="00E876E6" w:rsidP="00E876E6">
            <w:pPr>
              <w:widowControl w:val="0"/>
              <w:autoSpaceDE w:val="0"/>
              <w:autoSpaceDN w:val="0"/>
              <w:adjustRightInd w:val="0"/>
              <w:rPr>
                <w:rFonts w:eastAsia="Batang"/>
                <w:sz w:val="28"/>
                <w:szCs w:val="28"/>
              </w:rPr>
            </w:pPr>
            <w:proofErr w:type="gramStart"/>
            <w:r w:rsidRPr="00E876E6">
              <w:rPr>
                <w:rFonts w:eastAsia="Batang"/>
                <w:b/>
                <w:bCs/>
                <w:sz w:val="28"/>
                <w:szCs w:val="28"/>
              </w:rPr>
              <w:t>5.A111</w:t>
            </w:r>
            <w:proofErr w:type="gramEnd"/>
            <w:r w:rsidRPr="00E876E6">
              <w:rPr>
                <w:rFonts w:eastAsia="Batang"/>
                <w:b/>
                <w:bCs/>
                <w:sz w:val="28"/>
                <w:szCs w:val="28"/>
              </w:rPr>
              <w:t xml:space="preserve"> </w:t>
            </w:r>
            <w:r w:rsidRPr="00E876E6">
              <w:rPr>
                <w:rFonts w:eastAsia="Batang"/>
                <w:sz w:val="28"/>
                <w:szCs w:val="28"/>
              </w:rPr>
              <w:t xml:space="preserve">The use of the band 7 190-7 250 MHz (Earth-to-space) by the Earth exploration-satellite service shall be limited to tracking, telemetry and command </w:t>
            </w:r>
            <w:r w:rsidRPr="00E876E6">
              <w:rPr>
                <w:rFonts w:eastAsia="Batang"/>
                <w:sz w:val="28"/>
                <w:szCs w:val="28"/>
              </w:rPr>
              <w:lastRenderedPageBreak/>
              <w:t xml:space="preserve">for the operation of spacecraft. </w:t>
            </w:r>
          </w:p>
          <w:p w:rsidR="00E876E6" w:rsidRPr="00E876E6" w:rsidRDefault="00E876E6" w:rsidP="00E876E6">
            <w:r w:rsidRPr="00E876E6">
              <w:rPr>
                <w:rFonts w:eastAsia="Batang"/>
                <w:sz w:val="28"/>
                <w:szCs w:val="28"/>
              </w:rPr>
              <w:t>Space stations operating in the Earth exploration-satellite service (Earth-to-space) in the frequency band 7 190 7 250 MHz shall not claim protection from existing and future stations in the fixed and mobile services and No. 5.43A does not apply</w:t>
            </w:r>
            <w:r w:rsidRPr="00E876E6">
              <w:rPr>
                <w:rFonts w:eastAsiaTheme="minorEastAsia" w:hint="eastAsia"/>
                <w:sz w:val="28"/>
                <w:szCs w:val="28"/>
                <w:lang w:eastAsia="zh-CN"/>
              </w:rPr>
              <w:t xml:space="preserve">. </w:t>
            </w:r>
            <w:r w:rsidRPr="00E876E6">
              <w:rPr>
                <w:rFonts w:eastAsia="MS Mincho"/>
                <w:b/>
                <w:bCs/>
                <w:sz w:val="28"/>
                <w:highlight w:val="cyan"/>
              </w:rPr>
              <w:t>[</w:t>
            </w:r>
            <w:r w:rsidRPr="00E876E6">
              <w:rPr>
                <w:rFonts w:eastAsia="MS Mincho"/>
                <w:bCs/>
                <w:sz w:val="28"/>
                <w:highlight w:val="cyan"/>
              </w:rPr>
              <w:t>No.</w:t>
            </w:r>
            <w:r w:rsidRPr="00E876E6">
              <w:rPr>
                <w:rFonts w:eastAsia="MS Mincho"/>
                <w:b/>
                <w:bCs/>
                <w:sz w:val="28"/>
                <w:highlight w:val="cyan"/>
              </w:rPr>
              <w:t xml:space="preserve"> 9.17 </w:t>
            </w:r>
            <w:r w:rsidRPr="00E876E6">
              <w:rPr>
                <w:rFonts w:eastAsia="MS Mincho"/>
                <w:bCs/>
                <w:sz w:val="28"/>
                <w:highlight w:val="cyan"/>
              </w:rPr>
              <w:t>applies. However,</w:t>
            </w:r>
            <w:r w:rsidRPr="00E876E6">
              <w:rPr>
                <w:rFonts w:eastAsia="MS Mincho"/>
                <w:sz w:val="28"/>
                <w:highlight w:val="cyan"/>
              </w:rPr>
              <w:t xml:space="preserve"> to ensure protection of the existing and future deployment of fixed and mobile services, the location of earth stations supporting spacecraft in the Earth exploration-satellite service in non-geostationary orbits or geostationary orbit shall in addition maintain a separation distance of at least 10 km and 50 km, respectively, from the respective border(s) of </w:t>
            </w:r>
            <w:proofErr w:type="spellStart"/>
            <w:r w:rsidRPr="00E876E6">
              <w:rPr>
                <w:rFonts w:eastAsia="MS Mincho"/>
                <w:sz w:val="28"/>
                <w:highlight w:val="cyan"/>
              </w:rPr>
              <w:t>neighbouring</w:t>
            </w:r>
            <w:proofErr w:type="spellEnd"/>
            <w:r w:rsidRPr="00E876E6">
              <w:rPr>
                <w:rFonts w:eastAsia="MS Mincho"/>
                <w:sz w:val="28"/>
                <w:highlight w:val="cyan"/>
              </w:rPr>
              <w:t xml:space="preserve"> countries unless a shorter distance is otherwise agreed between the corresponding administrations.]</w:t>
            </w:r>
            <w:r w:rsidRPr="00E876E6">
              <w:rPr>
                <w:rFonts w:eastAsia="MS Mincho"/>
                <w:sz w:val="18"/>
              </w:rPr>
              <w:t> </w:t>
            </w:r>
            <w:r w:rsidRPr="00E876E6">
              <w:rPr>
                <w:rFonts w:eastAsia="Batang"/>
                <w:sz w:val="28"/>
                <w:szCs w:val="28"/>
              </w:rPr>
              <w:t xml:space="preserve">.. </w:t>
            </w:r>
            <w:r w:rsidRPr="00E876E6">
              <w:rPr>
                <w:rFonts w:eastAsia="Batang"/>
                <w:sz w:val="18"/>
                <w:szCs w:val="18"/>
              </w:rPr>
              <w:t>(WRC-15)</w:t>
            </w:r>
          </w:p>
          <w:p w:rsidR="00E876E6" w:rsidRPr="00E876E6" w:rsidRDefault="00E876E6" w:rsidP="00E876E6">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E876E6">
              <w:rPr>
                <w:rFonts w:eastAsiaTheme="minorEastAsia" w:hAnsi="Times New Roman Bold"/>
                <w:b/>
                <w:szCs w:val="20"/>
                <w:lang w:val="en-GB"/>
              </w:rPr>
              <w:t>ADD</w:t>
            </w:r>
            <w:r w:rsidRPr="00E876E6">
              <w:rPr>
                <w:rFonts w:eastAsiaTheme="minorEastAsia" w:hAnsi="Times New Roman Bold"/>
                <w:b/>
                <w:szCs w:val="20"/>
                <w:lang w:val="en-GB"/>
              </w:rPr>
              <w:tab/>
            </w:r>
          </w:p>
          <w:p w:rsidR="00E876E6" w:rsidRPr="00E876E6" w:rsidRDefault="00E876E6" w:rsidP="00E876E6">
            <w:pPr>
              <w:widowControl w:val="0"/>
              <w:autoSpaceDE w:val="0"/>
              <w:autoSpaceDN w:val="0"/>
              <w:adjustRightInd w:val="0"/>
              <w:rPr>
                <w:rFonts w:eastAsia="Batang"/>
                <w:sz w:val="28"/>
                <w:szCs w:val="28"/>
              </w:rPr>
            </w:pPr>
            <w:r w:rsidRPr="00E876E6">
              <w:rPr>
                <w:rFonts w:eastAsia="Batang"/>
                <w:b/>
                <w:bCs/>
                <w:sz w:val="28"/>
                <w:szCs w:val="28"/>
              </w:rPr>
              <w:t xml:space="preserve">5.B111 </w:t>
            </w:r>
            <w:r w:rsidRPr="00E876E6">
              <w:rPr>
                <w:rFonts w:eastAsia="Batang"/>
                <w:sz w:val="28"/>
                <w:szCs w:val="28"/>
              </w:rPr>
              <w:t>Space stations on the geostationary orbit operating in the Earth</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exploration-satellite service (Earth-to-space) in the frequency band 7 190-</w:t>
            </w:r>
          </w:p>
          <w:p w:rsidR="00E876E6" w:rsidRPr="00E876E6" w:rsidRDefault="00E876E6" w:rsidP="00E876E6">
            <w:pPr>
              <w:widowControl w:val="0"/>
              <w:autoSpaceDE w:val="0"/>
              <w:autoSpaceDN w:val="0"/>
              <w:adjustRightInd w:val="0"/>
              <w:rPr>
                <w:rFonts w:eastAsia="Batang"/>
                <w:sz w:val="28"/>
                <w:szCs w:val="28"/>
              </w:rPr>
            </w:pPr>
            <w:r w:rsidRPr="00E876E6">
              <w:rPr>
                <w:rFonts w:eastAsia="Batang"/>
                <w:sz w:val="28"/>
                <w:szCs w:val="28"/>
              </w:rPr>
              <w:t>7 235 MHz shall not claim protection from existing and future stations of the</w:t>
            </w:r>
          </w:p>
          <w:p w:rsidR="00E876E6" w:rsidRPr="00E876E6" w:rsidRDefault="00E876E6" w:rsidP="00E876E6">
            <w:pPr>
              <w:rPr>
                <w:rFonts w:eastAsiaTheme="minorEastAsia"/>
                <w:lang w:eastAsia="zh-CN"/>
              </w:rPr>
            </w:pPr>
            <w:proofErr w:type="gramStart"/>
            <w:r w:rsidRPr="00E876E6">
              <w:rPr>
                <w:rFonts w:eastAsia="Batang"/>
                <w:sz w:val="28"/>
                <w:szCs w:val="28"/>
              </w:rPr>
              <w:t>space</w:t>
            </w:r>
            <w:proofErr w:type="gramEnd"/>
            <w:r w:rsidRPr="00E876E6">
              <w:rPr>
                <w:rFonts w:eastAsia="Batang"/>
                <w:sz w:val="28"/>
                <w:szCs w:val="28"/>
              </w:rPr>
              <w:t xml:space="preserve"> research service and No. </w:t>
            </w:r>
            <w:r w:rsidRPr="00E876E6">
              <w:rPr>
                <w:rFonts w:eastAsia="Batang"/>
                <w:b/>
                <w:bCs/>
                <w:sz w:val="28"/>
                <w:szCs w:val="28"/>
              </w:rPr>
              <w:t xml:space="preserve">5.43A </w:t>
            </w:r>
            <w:r w:rsidRPr="00E876E6">
              <w:rPr>
                <w:rFonts w:eastAsia="Batang"/>
                <w:sz w:val="28"/>
                <w:szCs w:val="28"/>
              </w:rPr>
              <w:t xml:space="preserve">does not apply. </w:t>
            </w:r>
            <w:r w:rsidRPr="00E876E6">
              <w:rPr>
                <w:rFonts w:eastAsia="Batang"/>
                <w:sz w:val="20"/>
                <w:szCs w:val="20"/>
              </w:rPr>
              <w:t>(WRC-15)</w:t>
            </w:r>
          </w:p>
          <w:p w:rsidR="00E876E6" w:rsidRPr="00E876E6" w:rsidRDefault="00E876E6" w:rsidP="00E876E6"/>
        </w:tc>
      </w:tr>
      <w:tr w:rsidR="00E876E6" w:rsidRPr="00E876E6" w:rsidTr="00D946DF">
        <w:tc>
          <w:tcPr>
            <w:tcW w:w="9242" w:type="dxa"/>
          </w:tcPr>
          <w:p w:rsidR="00E876E6" w:rsidRPr="00E876E6" w:rsidRDefault="00E876E6" w:rsidP="00E876E6">
            <w:pPr>
              <w:rPr>
                <w:b/>
                <w:bCs/>
              </w:rPr>
            </w:pPr>
            <w:r w:rsidRPr="00E876E6">
              <w:rPr>
                <w:b/>
                <w:bCs/>
              </w:rPr>
              <w:lastRenderedPageBreak/>
              <w:t>Issues to be discussed at the Coordination Meeting:</w:t>
            </w:r>
          </w:p>
          <w:p w:rsidR="00E876E6" w:rsidRPr="00E876E6" w:rsidRDefault="00E876E6" w:rsidP="00E876E6">
            <w:pPr>
              <w:rPr>
                <w:rFonts w:eastAsiaTheme="minorEastAsia"/>
                <w:bCs/>
                <w:lang w:eastAsia="zh-CN"/>
              </w:rPr>
            </w:pPr>
          </w:p>
          <w:p w:rsidR="00E876E6" w:rsidRPr="00E876E6" w:rsidRDefault="00E876E6" w:rsidP="00E876E6">
            <w:pPr>
              <w:rPr>
                <w:rFonts w:eastAsiaTheme="minorEastAsia"/>
                <w:bCs/>
                <w:sz w:val="28"/>
                <w:szCs w:val="28"/>
                <w:lang w:eastAsia="zh-CN"/>
              </w:rPr>
            </w:pPr>
            <w:r w:rsidRPr="00E876E6">
              <w:rPr>
                <w:rFonts w:eastAsiaTheme="minorEastAsia" w:hint="eastAsia"/>
                <w:b/>
                <w:bCs/>
                <w:sz w:val="28"/>
                <w:szCs w:val="28"/>
                <w:lang w:eastAsia="zh-CN"/>
              </w:rPr>
              <w:t xml:space="preserve">      </w:t>
            </w:r>
            <w:r w:rsidRPr="00E876E6">
              <w:rPr>
                <w:rFonts w:eastAsiaTheme="minorEastAsia" w:hint="eastAsia"/>
                <w:bCs/>
                <w:sz w:val="28"/>
                <w:szCs w:val="28"/>
                <w:lang w:eastAsia="zh-CN"/>
              </w:rPr>
              <w:t>The t</w:t>
            </w:r>
            <w:r w:rsidRPr="00E876E6">
              <w:rPr>
                <w:rFonts w:eastAsiaTheme="minorEastAsia"/>
                <w:bCs/>
                <w:sz w:val="28"/>
                <w:szCs w:val="28"/>
                <w:lang w:eastAsia="zh-CN"/>
              </w:rPr>
              <w:t>ext marked in blue</w:t>
            </w:r>
            <w:r w:rsidRPr="00E876E6">
              <w:rPr>
                <w:rFonts w:eastAsiaTheme="minorEastAsia" w:hint="eastAsia"/>
                <w:bCs/>
                <w:sz w:val="28"/>
                <w:szCs w:val="28"/>
                <w:lang w:eastAsia="zh-CN"/>
              </w:rPr>
              <w:t xml:space="preserve"> </w:t>
            </w:r>
            <w:r w:rsidRPr="00E876E6">
              <w:rPr>
                <w:rFonts w:eastAsiaTheme="minorEastAsia"/>
                <w:bCs/>
                <w:sz w:val="28"/>
                <w:szCs w:val="28"/>
                <w:lang w:eastAsia="zh-CN"/>
              </w:rPr>
              <w:t>above.</w:t>
            </w:r>
          </w:p>
          <w:p w:rsidR="00E876E6" w:rsidRPr="00E876E6" w:rsidRDefault="00E876E6" w:rsidP="00E876E6">
            <w:pPr>
              <w:rPr>
                <w:rFonts w:eastAsiaTheme="minorEastAsia"/>
                <w:b/>
                <w:bCs/>
                <w:lang w:eastAsia="zh-CN"/>
              </w:rPr>
            </w:pPr>
          </w:p>
        </w:tc>
      </w:tr>
      <w:tr w:rsidR="00E876E6" w:rsidRPr="00E876E6" w:rsidTr="00D946DF">
        <w:tc>
          <w:tcPr>
            <w:tcW w:w="9242" w:type="dxa"/>
          </w:tcPr>
          <w:p w:rsidR="00E876E6" w:rsidRPr="00E876E6" w:rsidRDefault="00E876E6" w:rsidP="00E876E6">
            <w:pPr>
              <w:rPr>
                <w:rFonts w:eastAsiaTheme="minorEastAsia"/>
                <w:lang w:eastAsia="zh-CN"/>
              </w:rPr>
            </w:pPr>
            <w:r w:rsidRPr="00E876E6">
              <w:rPr>
                <w:b/>
                <w:bCs/>
              </w:rPr>
              <w:t>Comments/Remarks by the Coordinator</w:t>
            </w:r>
            <w:r w:rsidRPr="00E876E6">
              <w:t>:</w:t>
            </w:r>
          </w:p>
          <w:p w:rsidR="00E876E6" w:rsidRPr="00E876E6" w:rsidRDefault="00E876E6" w:rsidP="00E876E6">
            <w:pPr>
              <w:rPr>
                <w:rFonts w:eastAsiaTheme="minorEastAsia"/>
                <w:lang w:eastAsia="zh-CN"/>
              </w:rPr>
            </w:pPr>
          </w:p>
          <w:p w:rsidR="00E876E6" w:rsidRPr="00E876E6" w:rsidRDefault="00E876E6" w:rsidP="00E876E6">
            <w:r w:rsidRPr="00E876E6">
              <w:rPr>
                <w:rFonts w:eastAsiaTheme="minorEastAsia"/>
                <w:bCs/>
                <w:sz w:val="28"/>
                <w:szCs w:val="28"/>
                <w:lang w:eastAsia="zh-CN"/>
              </w:rPr>
              <w:t xml:space="preserve">In today's meeting, </w:t>
            </w:r>
            <w:r w:rsidRPr="00E876E6">
              <w:rPr>
                <w:rFonts w:eastAsiaTheme="minorEastAsia" w:hint="eastAsia"/>
                <w:bCs/>
                <w:sz w:val="28"/>
                <w:szCs w:val="28"/>
                <w:lang w:eastAsia="zh-CN"/>
              </w:rPr>
              <w:t>the</w:t>
            </w:r>
            <w:r w:rsidRPr="00E876E6">
              <w:rPr>
                <w:rFonts w:eastAsiaTheme="minorEastAsia"/>
                <w:bCs/>
                <w:sz w:val="28"/>
                <w:szCs w:val="28"/>
                <w:lang w:eastAsia="zh-CN"/>
              </w:rPr>
              <w:t xml:space="preserve"> issue about how the new EESS service to protection the neighbor's fixed and mobile service was</w:t>
            </w:r>
            <w:r w:rsidRPr="00E876E6">
              <w:rPr>
                <w:rFonts w:eastAsiaTheme="minorEastAsia" w:hint="eastAsia"/>
                <w:bCs/>
                <w:sz w:val="28"/>
                <w:szCs w:val="28"/>
                <w:lang w:eastAsia="zh-CN"/>
              </w:rPr>
              <w:t xml:space="preserve"> discussed. </w:t>
            </w:r>
            <w:r w:rsidRPr="00E876E6">
              <w:rPr>
                <w:rFonts w:eastAsiaTheme="minorEastAsia"/>
                <w:bCs/>
                <w:sz w:val="28"/>
                <w:szCs w:val="28"/>
                <w:lang w:eastAsia="zh-CN"/>
              </w:rPr>
              <w:t>A</w:t>
            </w:r>
            <w:r w:rsidRPr="00E876E6">
              <w:rPr>
                <w:rFonts w:eastAsiaTheme="minorEastAsia" w:hint="eastAsia"/>
                <w:bCs/>
                <w:sz w:val="28"/>
                <w:szCs w:val="28"/>
                <w:lang w:eastAsia="zh-CN"/>
              </w:rPr>
              <w:t xml:space="preserve">s the APT coordinator of item 1.11, I want to know the APT </w:t>
            </w:r>
            <w:r w:rsidRPr="00E876E6">
              <w:rPr>
                <w:rFonts w:eastAsiaTheme="minorEastAsia"/>
                <w:bCs/>
                <w:sz w:val="28"/>
                <w:szCs w:val="28"/>
                <w:lang w:eastAsia="zh-CN"/>
              </w:rPr>
              <w:t xml:space="preserve">members </w:t>
            </w:r>
            <w:r w:rsidRPr="00E876E6">
              <w:rPr>
                <w:rFonts w:eastAsiaTheme="minorEastAsia" w:hint="eastAsia"/>
                <w:bCs/>
                <w:sz w:val="28"/>
                <w:szCs w:val="28"/>
                <w:lang w:eastAsia="zh-CN"/>
              </w:rPr>
              <w:t>agree or dis</w:t>
            </w:r>
            <w:r w:rsidRPr="00E876E6">
              <w:rPr>
                <w:rFonts w:eastAsiaTheme="minorEastAsia"/>
                <w:bCs/>
                <w:sz w:val="28"/>
                <w:szCs w:val="28"/>
                <w:lang w:eastAsia="zh-CN"/>
              </w:rPr>
              <w:t>agree</w:t>
            </w:r>
            <w:r w:rsidRPr="00E876E6">
              <w:rPr>
                <w:rFonts w:eastAsiaTheme="minorEastAsia" w:hint="eastAsia"/>
                <w:bCs/>
                <w:sz w:val="28"/>
                <w:szCs w:val="28"/>
                <w:lang w:eastAsia="zh-CN"/>
              </w:rPr>
              <w:t xml:space="preserve"> with the above text which was f</w:t>
            </w:r>
            <w:r w:rsidRPr="00E876E6">
              <w:rPr>
                <w:rFonts w:eastAsiaTheme="minorEastAsia"/>
                <w:bCs/>
                <w:sz w:val="28"/>
                <w:szCs w:val="28"/>
                <w:lang w:eastAsia="zh-CN"/>
              </w:rPr>
              <w:t>orm</w:t>
            </w:r>
            <w:r w:rsidRPr="00E876E6">
              <w:rPr>
                <w:rFonts w:eastAsiaTheme="minorEastAsia" w:hint="eastAsia"/>
                <w:bCs/>
                <w:sz w:val="28"/>
                <w:szCs w:val="28"/>
                <w:lang w:eastAsia="zh-CN"/>
              </w:rPr>
              <w:t>ed at</w:t>
            </w:r>
            <w:r w:rsidRPr="00E876E6">
              <w:rPr>
                <w:rFonts w:eastAsiaTheme="minorEastAsia"/>
                <w:bCs/>
                <w:sz w:val="28"/>
                <w:szCs w:val="28"/>
                <w:lang w:eastAsia="zh-CN"/>
              </w:rPr>
              <w:t xml:space="preserve"> today's </w:t>
            </w:r>
            <w:r w:rsidRPr="00E876E6">
              <w:rPr>
                <w:rFonts w:eastAsiaTheme="minorEastAsia" w:hint="eastAsia"/>
                <w:bCs/>
                <w:sz w:val="28"/>
                <w:szCs w:val="28"/>
                <w:lang w:eastAsia="zh-CN"/>
              </w:rPr>
              <w:t xml:space="preserve">morning </w:t>
            </w:r>
            <w:r w:rsidRPr="00E876E6">
              <w:rPr>
                <w:rFonts w:eastAsiaTheme="minorEastAsia"/>
                <w:bCs/>
                <w:sz w:val="28"/>
                <w:szCs w:val="28"/>
                <w:lang w:eastAsia="zh-CN"/>
              </w:rPr>
              <w:t>meeting</w:t>
            </w:r>
            <w:r w:rsidRPr="00E876E6">
              <w:rPr>
                <w:rFonts w:eastAsiaTheme="minorEastAsia" w:hint="eastAsia"/>
                <w:bCs/>
                <w:sz w:val="28"/>
                <w:szCs w:val="28"/>
                <w:lang w:eastAsia="zh-CN"/>
              </w:rPr>
              <w:t>.</w:t>
            </w:r>
          </w:p>
        </w:tc>
      </w:tr>
    </w:tbl>
    <w:p w:rsidR="00402A9D" w:rsidRDefault="00402A9D" w:rsidP="00185F4F">
      <w:pPr>
        <w:jc w:val="center"/>
        <w:rPr>
          <w:b/>
          <w:bCs/>
          <w:sz w:val="28"/>
        </w:rPr>
      </w:pPr>
    </w:p>
    <w:p w:rsidR="003C7859" w:rsidRDefault="003C7859" w:rsidP="00185F4F">
      <w:pPr>
        <w:jc w:val="center"/>
        <w:rPr>
          <w:b/>
          <w:bCs/>
          <w:sz w:val="28"/>
        </w:rPr>
      </w:pPr>
    </w:p>
    <w:tbl>
      <w:tblPr>
        <w:tblStyle w:val="TableGrid"/>
        <w:tblW w:w="0" w:type="auto"/>
        <w:tblLook w:val="04A0" w:firstRow="1" w:lastRow="0" w:firstColumn="1" w:lastColumn="0" w:noHBand="0" w:noVBand="1"/>
      </w:tblPr>
      <w:tblGrid>
        <w:gridCol w:w="9242"/>
      </w:tblGrid>
      <w:tr w:rsidR="003C7859" w:rsidRPr="003C7859" w:rsidTr="00D946DF">
        <w:tc>
          <w:tcPr>
            <w:tcW w:w="9242" w:type="dxa"/>
          </w:tcPr>
          <w:p w:rsidR="003C7859" w:rsidRPr="003C7859" w:rsidRDefault="003C7859" w:rsidP="003C7859">
            <w:r w:rsidRPr="003C7859">
              <w:rPr>
                <w:b/>
                <w:bCs/>
              </w:rPr>
              <w:t>Agenda Item No.</w:t>
            </w:r>
            <w:r w:rsidRPr="003C785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3C7859">
              <w:rPr>
                <w:b/>
                <w:bCs/>
              </w:rPr>
              <w:t>651 (WRC</w:t>
            </w:r>
            <w:r w:rsidRPr="003C7859">
              <w:rPr>
                <w:b/>
                <w:bCs/>
              </w:rPr>
              <w:noBreakHyphen/>
              <w:t>12)</w:t>
            </w:r>
            <w:r w:rsidRPr="003C7859">
              <w:t>;</w:t>
            </w:r>
          </w:p>
          <w:p w:rsidR="003C7859" w:rsidRPr="003C7859" w:rsidRDefault="003C7859" w:rsidP="003C7859">
            <w:pPr>
              <w:rPr>
                <w:b/>
                <w:bCs/>
                <w:sz w:val="28"/>
              </w:rPr>
            </w:pPr>
          </w:p>
        </w:tc>
      </w:tr>
      <w:tr w:rsidR="003C7859" w:rsidRPr="003C7859" w:rsidTr="00D946DF">
        <w:tc>
          <w:tcPr>
            <w:tcW w:w="9242" w:type="dxa"/>
          </w:tcPr>
          <w:p w:rsidR="003C7859" w:rsidRPr="003C7859" w:rsidRDefault="003C7859" w:rsidP="003C7859">
            <w:r w:rsidRPr="003C7859">
              <w:rPr>
                <w:b/>
                <w:bCs/>
              </w:rPr>
              <w:t>Name of the Coordinator (with Email)</w:t>
            </w:r>
            <w:r w:rsidRPr="003C7859">
              <w:t xml:space="preserve">: </w:t>
            </w:r>
          </w:p>
          <w:p w:rsidR="003C7859" w:rsidRPr="003C7859" w:rsidRDefault="003C7859" w:rsidP="003C7859">
            <w:r w:rsidRPr="003C7859">
              <w:t>Dave Kershaw (</w:t>
            </w:r>
            <w:hyperlink r:id="rId23" w:history="1">
              <w:r w:rsidRPr="003C7859">
                <w:rPr>
                  <w:color w:val="0000FF"/>
                  <w:u w:val="single"/>
                </w:rPr>
                <w:t>dave.kershaw@dkconsulting.co.nz</w:t>
              </w:r>
            </w:hyperlink>
            <w:r w:rsidRPr="003C7859">
              <w:t>)</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rPr>
                <w:b/>
                <w:bCs/>
              </w:rPr>
              <w:t>Issues:</w:t>
            </w:r>
          </w:p>
          <w:p w:rsidR="003C7859" w:rsidRPr="003C7859" w:rsidRDefault="003C7859" w:rsidP="003C7859">
            <w:r w:rsidRPr="003C7859">
              <w:t>Four methods have been identified to address the agenda item.  Contributions show a range of views, largely in relation to Methods A &amp; B, with some support also for Method D.  One contribution supports Method C as an alternative to the preferred Method D</w:t>
            </w:r>
          </w:p>
          <w:p w:rsidR="003C7859" w:rsidRPr="003C7859" w:rsidRDefault="003C7859" w:rsidP="003C7859"/>
          <w:p w:rsidR="003C7859" w:rsidRPr="003C7859" w:rsidRDefault="003C7859" w:rsidP="003C7859"/>
        </w:tc>
      </w:tr>
      <w:tr w:rsidR="003C7859" w:rsidRPr="003C7859" w:rsidTr="00D946DF">
        <w:tc>
          <w:tcPr>
            <w:tcW w:w="9242" w:type="dxa"/>
          </w:tcPr>
          <w:p w:rsidR="003C7859" w:rsidRPr="003C7859" w:rsidRDefault="003C7859" w:rsidP="003C7859">
            <w:r w:rsidRPr="003C7859">
              <w:rPr>
                <w:b/>
                <w:bCs/>
              </w:rPr>
              <w:t>APT Proposals</w:t>
            </w:r>
            <w:r w:rsidRPr="003C7859">
              <w:t>:</w:t>
            </w:r>
          </w:p>
          <w:p w:rsidR="003C7859" w:rsidRPr="003C7859" w:rsidRDefault="003C7859" w:rsidP="003C7859">
            <w:pPr>
              <w:numPr>
                <w:ilvl w:val="0"/>
                <w:numId w:val="18"/>
              </w:numPr>
              <w:ind w:left="313" w:hanging="313"/>
              <w:contextualSpacing/>
              <w:rPr>
                <w:rFonts w:eastAsia="Malgun Gothic"/>
                <w:lang w:eastAsia="ko-KR"/>
              </w:rPr>
            </w:pPr>
            <w:r w:rsidRPr="003C7859">
              <w:rPr>
                <w:lang w:eastAsia="ko-KR"/>
              </w:rPr>
              <w:t xml:space="preserve">They </w:t>
            </w:r>
            <w:r w:rsidRPr="003C7859">
              <w:rPr>
                <w:rFonts w:eastAsia="MS Mincho"/>
                <w:lang w:eastAsia="ja-JP"/>
              </w:rPr>
              <w:t xml:space="preserve">support an extension of EESS (active) by up to 600 MHz </w:t>
            </w:r>
            <w:r w:rsidRPr="003C7859">
              <w:t xml:space="preserve">within the   frequency ranges </w:t>
            </w:r>
            <w:r w:rsidRPr="003C7859">
              <w:rPr>
                <w:lang w:eastAsia="ko-KR"/>
              </w:rPr>
              <w:t>9 200-9 300 MHz and 9 900</w:t>
            </w:r>
            <w:r w:rsidRPr="003C7859">
              <w:rPr>
                <w:lang w:eastAsia="zh-CN"/>
              </w:rPr>
              <w:t>-</w:t>
            </w:r>
            <w:r w:rsidRPr="003C7859">
              <w:rPr>
                <w:lang w:eastAsia="ko-KR"/>
              </w:rPr>
              <w:t xml:space="preserve">10 400 MHz </w:t>
            </w:r>
            <w:r w:rsidRPr="003C7859">
              <w:t>preferably on a primary basis.</w:t>
            </w:r>
          </w:p>
          <w:p w:rsidR="003C7859" w:rsidRPr="003C7859" w:rsidRDefault="003C7859" w:rsidP="003C7859">
            <w:pPr>
              <w:numPr>
                <w:ilvl w:val="0"/>
                <w:numId w:val="18"/>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3C7859">
              <w:rPr>
                <w:rFonts w:eastAsia="Times New Roman"/>
                <w:szCs w:val="20"/>
                <w:lang w:val="en-GB"/>
              </w:rPr>
              <w:lastRenderedPageBreak/>
              <w:t xml:space="preserve">Extension bands may only be used for those EESS (active) systems requiring more than 600 MHz where their operation that cannot be accommodated in the existing frequency band 9 300-9 900 </w:t>
            </w:r>
            <w:proofErr w:type="spellStart"/>
            <w:r w:rsidRPr="003C7859">
              <w:rPr>
                <w:rFonts w:eastAsia="Times New Roman"/>
                <w:szCs w:val="20"/>
                <w:lang w:val="en-GB"/>
              </w:rPr>
              <w:t>MHz.</w:t>
            </w:r>
            <w:proofErr w:type="spellEnd"/>
          </w:p>
          <w:p w:rsidR="003C7859" w:rsidRPr="003C7859" w:rsidRDefault="003C7859" w:rsidP="003C7859">
            <w:pPr>
              <w:numPr>
                <w:ilvl w:val="0"/>
                <w:numId w:val="18"/>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MS Mincho"/>
                <w:szCs w:val="20"/>
                <w:lang w:val="en-GB" w:eastAsia="ja-JP"/>
              </w:rPr>
              <w:t xml:space="preserve">Appropriate protection of the existing services currently allocated in the same frequency bands, especially the </w:t>
            </w:r>
            <w:proofErr w:type="spellStart"/>
            <w:r w:rsidRPr="003C7859">
              <w:rPr>
                <w:rFonts w:eastAsia="MS Mincho"/>
                <w:szCs w:val="20"/>
                <w:lang w:val="en-GB" w:eastAsia="ja-JP"/>
              </w:rPr>
              <w:t>radiodetermination</w:t>
            </w:r>
            <w:proofErr w:type="spellEnd"/>
            <w:r w:rsidRPr="003C7859">
              <w:rPr>
                <w:rFonts w:eastAsia="MS Mincho"/>
                <w:szCs w:val="20"/>
                <w:lang w:val="en-GB" w:eastAsia="ja-JP"/>
              </w:rPr>
              <w:t xml:space="preserve"> service and the fixed service, should be ensured according to the Radio Regulations.</w:t>
            </w:r>
          </w:p>
          <w:p w:rsidR="003C7859" w:rsidRPr="003C7859" w:rsidRDefault="003C7859" w:rsidP="003C7859">
            <w:pPr>
              <w:numPr>
                <w:ilvl w:val="0"/>
                <w:numId w:val="18"/>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eastAsia="zh-CN"/>
              </w:rPr>
              <w:t>No harmful interference should be caused to the SRS in the adjacent frequency</w:t>
            </w:r>
            <w:r w:rsidRPr="003C7859">
              <w:rPr>
                <w:rFonts w:eastAsia="Times New Roman"/>
                <w:szCs w:val="20"/>
                <w:lang w:val="en-GB"/>
              </w:rPr>
              <w:t xml:space="preserve"> band</w:t>
            </w:r>
            <w:r w:rsidRPr="003C7859">
              <w:rPr>
                <w:rFonts w:eastAsia="Times New Roman"/>
                <w:szCs w:val="20"/>
                <w:lang w:val="en-GB" w:eastAsia="zh-CN"/>
              </w:rPr>
              <w:t xml:space="preserve"> 8 400</w:t>
            </w:r>
            <w:r w:rsidRPr="003C7859">
              <w:rPr>
                <w:rFonts w:eastAsia="Times New Roman"/>
                <w:szCs w:val="20"/>
                <w:lang w:val="en-GB" w:eastAsia="zh-CN"/>
              </w:rPr>
              <w:noBreakHyphen/>
              <w:t>8 500 MHz and the RAS and EESS (passive) in the frequency</w:t>
            </w:r>
            <w:r w:rsidRPr="003C7859">
              <w:rPr>
                <w:rFonts w:eastAsia="Times New Roman"/>
                <w:szCs w:val="20"/>
                <w:lang w:val="en-GB"/>
              </w:rPr>
              <w:t xml:space="preserve"> band </w:t>
            </w:r>
            <w:r w:rsidRPr="003C7859">
              <w:rPr>
                <w:rFonts w:eastAsia="Times New Roman"/>
                <w:szCs w:val="20"/>
                <w:lang w:val="en-GB" w:eastAsia="zh-CN"/>
              </w:rPr>
              <w:t>10.6-10.7 GHz.</w:t>
            </w:r>
          </w:p>
          <w:p w:rsidR="003C7859" w:rsidRPr="003C7859" w:rsidRDefault="003C7859" w:rsidP="003C7859">
            <w:pPr>
              <w:numPr>
                <w:ilvl w:val="0"/>
                <w:numId w:val="18"/>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rPr>
              <w:t>Development of existing services should not be constrained by the EESS (active) allocation.</w:t>
            </w:r>
          </w:p>
          <w:p w:rsidR="003C7859" w:rsidRPr="003C7859" w:rsidRDefault="003C7859" w:rsidP="003C7859">
            <w:pPr>
              <w:numPr>
                <w:ilvl w:val="0"/>
                <w:numId w:val="18"/>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rPr>
              <w:t xml:space="preserve">The protection of FS stations should be ensured through a provision in the RR with a </w:t>
            </w:r>
            <w:proofErr w:type="spellStart"/>
            <w:r w:rsidRPr="003C7859">
              <w:rPr>
                <w:rFonts w:eastAsia="Times New Roman"/>
                <w:szCs w:val="20"/>
                <w:lang w:val="en-GB"/>
              </w:rPr>
              <w:t>pfd</w:t>
            </w:r>
            <w:proofErr w:type="spellEnd"/>
            <w:r w:rsidRPr="003C7859">
              <w:rPr>
                <w:rFonts w:eastAsia="Times New Roman"/>
                <w:szCs w:val="20"/>
                <w:lang w:val="en-GB"/>
              </w:rPr>
              <w:t xml:space="preserve"> hard limit.</w:t>
            </w:r>
          </w:p>
          <w:p w:rsidR="003C7859" w:rsidRPr="003C7859" w:rsidRDefault="003C7859" w:rsidP="003C7859"/>
          <w:p w:rsidR="003C7859" w:rsidRPr="003C7859" w:rsidRDefault="003C7859" w:rsidP="003C7859">
            <w:r w:rsidRPr="003C7859">
              <w:t>APT Members support Method B2 of the CPM Report.</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lastRenderedPageBreak/>
              <w:br w:type="page"/>
            </w:r>
            <w:r w:rsidRPr="003C7859">
              <w:rPr>
                <w:b/>
                <w:bCs/>
              </w:rPr>
              <w:t>Status of the APT Proposals:</w:t>
            </w:r>
          </w:p>
          <w:p w:rsidR="003C7859" w:rsidRPr="003C7859" w:rsidRDefault="003C7859" w:rsidP="003C7859">
            <w:r w:rsidRPr="003C7859">
              <w:t xml:space="preserve">Documents have been introduced.  </w:t>
            </w:r>
          </w:p>
          <w:p w:rsidR="003C7859" w:rsidRPr="003C7859" w:rsidRDefault="003C7859" w:rsidP="003C7859">
            <w:pPr>
              <w:numPr>
                <w:ilvl w:val="0"/>
                <w:numId w:val="19"/>
              </w:numPr>
              <w:contextualSpacing/>
            </w:pPr>
            <w:r w:rsidRPr="003C7859">
              <w:t xml:space="preserve">During introduction of the documents ECOWAS countries noted that their multi-country contribution was inaccurate and they are looking to present a different view than the one expressed initially in their contribution. </w:t>
            </w:r>
          </w:p>
          <w:p w:rsidR="003C7859" w:rsidRPr="003C7859" w:rsidRDefault="003C7859" w:rsidP="003C7859">
            <w:r w:rsidRPr="003C7859">
              <w:t>A combined document has been presented to the meeting and drafting has commenced.</w:t>
            </w:r>
          </w:p>
          <w:p w:rsidR="003C7859" w:rsidRPr="003C7859" w:rsidRDefault="003C7859" w:rsidP="003C7859">
            <w:r w:rsidRPr="003C7859">
              <w:t>Discussion (9.00am, 4 Nov) focused on:</w:t>
            </w:r>
          </w:p>
          <w:p w:rsidR="003C7859" w:rsidRPr="003C7859" w:rsidRDefault="003C7859" w:rsidP="003C7859">
            <w:pPr>
              <w:numPr>
                <w:ilvl w:val="0"/>
                <w:numId w:val="19"/>
              </w:numPr>
              <w:contextualSpacing/>
            </w:pPr>
            <w:r w:rsidRPr="003C7859">
              <w:t>drafting relating to possible footnotes; and</w:t>
            </w:r>
          </w:p>
          <w:p w:rsidR="003C7859" w:rsidRPr="003C7859" w:rsidRDefault="003C7859" w:rsidP="003C7859">
            <w:pPr>
              <w:numPr>
                <w:ilvl w:val="0"/>
                <w:numId w:val="19"/>
              </w:numPr>
              <w:contextualSpacing/>
            </w:pPr>
            <w:r w:rsidRPr="003C7859">
              <w:t>the band 9 900-10 000 GHz</w:t>
            </w:r>
          </w:p>
          <w:p w:rsidR="003C7859" w:rsidRPr="003C7859" w:rsidRDefault="003C7859" w:rsidP="003C7859">
            <w:pPr>
              <w:numPr>
                <w:ilvl w:val="1"/>
                <w:numId w:val="19"/>
              </w:numPr>
              <w:contextualSpacing/>
            </w:pPr>
            <w:r w:rsidRPr="003C7859">
              <w:t xml:space="preserve">secondary vs primary and whether to apply footnotes </w:t>
            </w:r>
            <w:proofErr w:type="spellStart"/>
            <w:r w:rsidRPr="003C7859">
              <w:t>incl</w:t>
            </w:r>
            <w:proofErr w:type="spellEnd"/>
            <w:r w:rsidRPr="003C7859">
              <w:t xml:space="preserve"> </w:t>
            </w:r>
            <w:proofErr w:type="spellStart"/>
            <w:r w:rsidRPr="003C7859">
              <w:t>pfd</w:t>
            </w:r>
            <w:proofErr w:type="spellEnd"/>
            <w:r w:rsidRPr="003C7859">
              <w:t xml:space="preserve"> limits</w:t>
            </w:r>
          </w:p>
          <w:p w:rsidR="003C7859" w:rsidRPr="003C7859" w:rsidRDefault="003C7859" w:rsidP="003C7859">
            <w:r w:rsidRPr="003C7859">
              <w:t>Discussion (5 Nov) focused on drafting of footnotes based on common contributions</w:t>
            </w:r>
          </w:p>
          <w:p w:rsidR="003C7859" w:rsidRPr="003C7859" w:rsidRDefault="003C7859" w:rsidP="003C7859">
            <w:r w:rsidRPr="003C7859">
              <w:t>Drafting Group created to consider:</w:t>
            </w:r>
          </w:p>
          <w:p w:rsidR="003C7859" w:rsidRPr="003C7859" w:rsidRDefault="003C7859" w:rsidP="003C7859">
            <w:pPr>
              <w:numPr>
                <w:ilvl w:val="0"/>
                <w:numId w:val="39"/>
              </w:numPr>
              <w:contextualSpacing/>
            </w:pPr>
            <w:r w:rsidRPr="003C7859">
              <w:t>Common footnotes</w:t>
            </w:r>
          </w:p>
          <w:p w:rsidR="003C7859" w:rsidRPr="003C7859" w:rsidRDefault="003C7859" w:rsidP="003C7859">
            <w:pPr>
              <w:numPr>
                <w:ilvl w:val="0"/>
                <w:numId w:val="39"/>
              </w:numPr>
              <w:contextualSpacing/>
            </w:pPr>
            <w:r w:rsidRPr="003C7859">
              <w:t>primary vs secondary allocation (9.9-10 GHz)</w:t>
            </w:r>
          </w:p>
          <w:p w:rsidR="003C7859" w:rsidRPr="003C7859" w:rsidRDefault="003C7859" w:rsidP="003C7859">
            <w:pPr>
              <w:numPr>
                <w:ilvl w:val="0"/>
                <w:numId w:val="39"/>
              </w:numPr>
              <w:contextualSpacing/>
            </w:pPr>
            <w:proofErr w:type="spellStart"/>
            <w:r w:rsidRPr="003C7859">
              <w:t>pfd</w:t>
            </w:r>
            <w:proofErr w:type="spellEnd"/>
            <w:r w:rsidRPr="003C7859">
              <w:t xml:space="preserve"> limits</w:t>
            </w:r>
          </w:p>
          <w:p w:rsidR="003C7859" w:rsidRPr="003C7859" w:rsidRDefault="003C7859" w:rsidP="003C7859">
            <w:pPr>
              <w:numPr>
                <w:ilvl w:val="0"/>
                <w:numId w:val="39"/>
              </w:numPr>
              <w:contextualSpacing/>
            </w:pPr>
            <w:r w:rsidRPr="003C7859">
              <w:t>10-10.4 GHz Options to protect FS (only if required)</w:t>
            </w:r>
          </w:p>
          <w:p w:rsidR="003C7859" w:rsidRPr="003C7859" w:rsidRDefault="003C7859" w:rsidP="003C7859">
            <w:r w:rsidRPr="003C7859">
              <w:t>Drafting Group met (9.00am, 6 Nov). Identification of options for protection of the fixed service, but no resolution of issues.</w:t>
            </w:r>
          </w:p>
          <w:p w:rsidR="003C7859" w:rsidRPr="003C7859" w:rsidRDefault="003C7859" w:rsidP="003C7859">
            <w:r w:rsidRPr="003C7859">
              <w:t>Drafting Group met (2.00pm, 8 Nov):</w:t>
            </w:r>
          </w:p>
          <w:p w:rsidR="003C7859" w:rsidRPr="003C7859" w:rsidRDefault="003C7859" w:rsidP="003C7859">
            <w:pPr>
              <w:numPr>
                <w:ilvl w:val="0"/>
                <w:numId w:val="40"/>
              </w:numPr>
              <w:contextualSpacing/>
            </w:pPr>
            <w:r w:rsidRPr="003C7859">
              <w:t>Insertion of 5.D112 in bands above 9.9 GHz agreed. Provides extra protection to the Space Research Service.</w:t>
            </w:r>
          </w:p>
          <w:p w:rsidR="003C7859" w:rsidRPr="003C7859" w:rsidRDefault="003C7859" w:rsidP="003C7859">
            <w:pPr>
              <w:numPr>
                <w:ilvl w:val="0"/>
                <w:numId w:val="40"/>
              </w:numPr>
              <w:contextualSpacing/>
            </w:pPr>
            <w:r w:rsidRPr="003C7859">
              <w:t xml:space="preserve">Discussion of how to implement footnote on </w:t>
            </w:r>
            <w:proofErr w:type="spellStart"/>
            <w:r w:rsidRPr="003C7859">
              <w:t>pfd</w:t>
            </w:r>
            <w:proofErr w:type="spellEnd"/>
            <w:r w:rsidRPr="003C7859">
              <w:t xml:space="preserve"> limits. Options 1 to 3 add either country or general allocations for the fixed service as primary.   Option 4 provides </w:t>
            </w:r>
            <w:proofErr w:type="spellStart"/>
            <w:r w:rsidRPr="003C7859">
              <w:t>pfd</w:t>
            </w:r>
            <w:proofErr w:type="spellEnd"/>
            <w:r w:rsidRPr="003C7859">
              <w:t xml:space="preserve"> limits which protects all services whether primary or secondary and is preferred. </w:t>
            </w:r>
          </w:p>
          <w:p w:rsidR="003C7859" w:rsidRPr="003C7859" w:rsidRDefault="003C7859" w:rsidP="003C7859">
            <w:pPr>
              <w:numPr>
                <w:ilvl w:val="0"/>
                <w:numId w:val="40"/>
              </w:numPr>
              <w:contextualSpacing/>
            </w:pPr>
            <w:r w:rsidRPr="003C7859">
              <w:t xml:space="preserve">Discussion on whether </w:t>
            </w:r>
            <w:proofErr w:type="spellStart"/>
            <w:r w:rsidRPr="003C7859">
              <w:t>pfd</w:t>
            </w:r>
            <w:proofErr w:type="spellEnd"/>
            <w:r w:rsidRPr="003C7859">
              <w:t xml:space="preserve"> limits calculated with mean or peak values.  Discussions in APG meetings have been based on Studies presented to the CPM, which are mean values.</w:t>
            </w:r>
          </w:p>
          <w:p w:rsidR="003C7859" w:rsidRPr="003C7859" w:rsidRDefault="003C7859" w:rsidP="003C7859">
            <w:pPr>
              <w:numPr>
                <w:ilvl w:val="0"/>
                <w:numId w:val="40"/>
              </w:numPr>
              <w:contextualSpacing/>
            </w:pPr>
            <w:r w:rsidRPr="003C7859">
              <w:t xml:space="preserve">CITEL have modified their position to support B1 and consider appropriate </w:t>
            </w:r>
            <w:proofErr w:type="spellStart"/>
            <w:r w:rsidRPr="003C7859">
              <w:t>pfd</w:t>
            </w:r>
            <w:proofErr w:type="spellEnd"/>
            <w:r w:rsidRPr="003C7859">
              <w:t xml:space="preserve"> limits if required.</w:t>
            </w:r>
          </w:p>
          <w:p w:rsidR="003C7859" w:rsidRPr="003C7859" w:rsidRDefault="003C7859" w:rsidP="003C7859">
            <w:r w:rsidRPr="003C7859">
              <w:t>Drafting Group met on 9 Nov:</w:t>
            </w:r>
          </w:p>
          <w:p w:rsidR="003C7859" w:rsidRPr="003C7859" w:rsidRDefault="003C7859" w:rsidP="003C7859">
            <w:r w:rsidRPr="003C7859">
              <w:t xml:space="preserve">Discussion on use of formula for calculation of the </w:t>
            </w:r>
            <w:proofErr w:type="spellStart"/>
            <w:r w:rsidRPr="003C7859">
              <w:t>pfd</w:t>
            </w:r>
            <w:proofErr w:type="spellEnd"/>
            <w:r w:rsidRPr="003C7859">
              <w:t xml:space="preserve"> limit in the footnote. </w:t>
            </w:r>
          </w:p>
          <w:p w:rsidR="003C7859" w:rsidRPr="003C7859" w:rsidRDefault="003C7859" w:rsidP="003C7859">
            <w:r w:rsidRPr="003C7859">
              <w:t>Sub Working Group met on 10 Nov.</w:t>
            </w:r>
          </w:p>
          <w:p w:rsidR="003C7859" w:rsidRPr="003C7859" w:rsidRDefault="003C7859" w:rsidP="003C7859">
            <w:r w:rsidRPr="003C7859">
              <w:t xml:space="preserve">Discussion that best to place both </w:t>
            </w:r>
            <w:proofErr w:type="spellStart"/>
            <w:r w:rsidRPr="003C7859">
              <w:t>pfd</w:t>
            </w:r>
            <w:proofErr w:type="spellEnd"/>
            <w:r w:rsidRPr="003C7859">
              <w:t xml:space="preserve"> limit and formula for its calculation in Article 21. Also commented that this would allow use of the </w:t>
            </w:r>
            <w:proofErr w:type="spellStart"/>
            <w:r w:rsidRPr="003C7859">
              <w:t>pfd</w:t>
            </w:r>
            <w:proofErr w:type="spellEnd"/>
            <w:r w:rsidRPr="003C7859">
              <w:t xml:space="preserve"> limit to ensure protection of the secondary fixed service in the band 9 900-10 000 </w:t>
            </w:r>
            <w:proofErr w:type="spellStart"/>
            <w:r w:rsidRPr="003C7859">
              <w:t>MHz.</w:t>
            </w:r>
            <w:proofErr w:type="spellEnd"/>
          </w:p>
          <w:p w:rsidR="003C7859" w:rsidRPr="003C7859" w:rsidRDefault="003C7859" w:rsidP="003C7859">
            <w:r w:rsidRPr="003C7859">
              <w:t>A consolidated document with the regulatory changes has been prepared for consideration.</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rPr>
                <w:b/>
                <w:bCs/>
              </w:rPr>
              <w:lastRenderedPageBreak/>
              <w:t>Issues to be discussed at the Coordination Meeting:</w:t>
            </w:r>
          </w:p>
          <w:p w:rsidR="003C7859" w:rsidRPr="003C7859" w:rsidRDefault="003C7859" w:rsidP="003C7859">
            <w:pPr>
              <w:rPr>
                <w:bCs/>
              </w:rPr>
            </w:pPr>
            <w:r w:rsidRPr="003C7859">
              <w:rPr>
                <w:bCs/>
              </w:rPr>
              <w:t xml:space="preserve">Significant movement being discussed with and by other Regional Groups.  This would involve movement to Method B2 by RCC (A2), ASMG (NOC), CEPT (B1), CITEL (A1) as well as sub-regional African Groups and individual countries.  For this significant change, APT has been asked to make a relatively minor concession and relax its proposed </w:t>
            </w:r>
            <w:proofErr w:type="spellStart"/>
            <w:r w:rsidRPr="003C7859">
              <w:rPr>
                <w:bCs/>
              </w:rPr>
              <w:t>pfd</w:t>
            </w:r>
            <w:proofErr w:type="spellEnd"/>
            <w:r w:rsidRPr="003C7859">
              <w:rPr>
                <w:bCs/>
              </w:rPr>
              <w:t xml:space="preserve"> limits by 3 </w:t>
            </w:r>
            <w:proofErr w:type="spellStart"/>
            <w:r w:rsidRPr="003C7859">
              <w:rPr>
                <w:bCs/>
              </w:rPr>
              <w:t>dB.</w:t>
            </w:r>
            <w:proofErr w:type="spellEnd"/>
          </w:p>
          <w:p w:rsidR="003C7859" w:rsidRPr="003C7859" w:rsidRDefault="003C7859" w:rsidP="003C7859">
            <w:pPr>
              <w:rPr>
                <w:b/>
                <w:bCs/>
              </w:rPr>
            </w:pPr>
          </w:p>
        </w:tc>
      </w:tr>
      <w:tr w:rsidR="003C7859" w:rsidRPr="003C7859" w:rsidTr="00D946DF">
        <w:tc>
          <w:tcPr>
            <w:tcW w:w="9242" w:type="dxa"/>
          </w:tcPr>
          <w:p w:rsidR="003C7859" w:rsidRPr="003C7859" w:rsidRDefault="003C7859" w:rsidP="003C7859">
            <w:r w:rsidRPr="003C7859">
              <w:rPr>
                <w:b/>
                <w:bCs/>
              </w:rPr>
              <w:t>Comments/Remarks by the Coordinator</w:t>
            </w:r>
            <w:r w:rsidRPr="003C7859">
              <w:t>:</w:t>
            </w:r>
          </w:p>
          <w:p w:rsidR="003C7859" w:rsidRPr="003C7859" w:rsidRDefault="003C7859" w:rsidP="003C7859">
            <w:r w:rsidRPr="003C7859">
              <w:t xml:space="preserve">If the proposals under discussion are agreed by other groups, then APT can consider that it has been successful in it proposals brought to the WRC.  The proposed changes appear acceptable.  It is strongly recommended that APT agree to relaxation of the </w:t>
            </w:r>
            <w:proofErr w:type="spellStart"/>
            <w:r w:rsidRPr="003C7859">
              <w:t>pfd</w:t>
            </w:r>
            <w:proofErr w:type="spellEnd"/>
            <w:r w:rsidRPr="003C7859">
              <w:t xml:space="preserve"> limits.</w:t>
            </w:r>
          </w:p>
          <w:p w:rsidR="003C7859" w:rsidRPr="003C7859" w:rsidRDefault="003C7859" w:rsidP="003C7859"/>
        </w:tc>
      </w:tr>
    </w:tbl>
    <w:p w:rsidR="00E876E6" w:rsidRDefault="00E876E6"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3" w:name="_Toc327364535"/>
            <w:r>
              <w:t xml:space="preserve">- </w:t>
            </w:r>
            <w:r w:rsidRPr="00B636C8">
              <w:rPr>
                <w:b/>
              </w:rPr>
              <w:t>Use of the band 410-420 MHz by the space research service (space-to-space)</w:t>
            </w:r>
            <w:bookmarkEnd w:id="3"/>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w:t>
            </w:r>
            <w:r>
              <w:lastRenderedPageBreak/>
              <w:t>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lastRenderedPageBreak/>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AC3E66" w:rsidTr="00D946DF">
        <w:tc>
          <w:tcPr>
            <w:tcW w:w="9242" w:type="dxa"/>
          </w:tcPr>
          <w:p w:rsidR="00AC3E66" w:rsidRPr="00AE27E9" w:rsidRDefault="00AC3E66" w:rsidP="00D946DF">
            <w:r w:rsidRPr="00AE27E9">
              <w:rPr>
                <w:b/>
                <w:bCs/>
              </w:rPr>
              <w:t>Agenda Item</w:t>
            </w:r>
            <w:r>
              <w:rPr>
                <w:b/>
                <w:bCs/>
              </w:rPr>
              <w:t xml:space="preserve"> No.</w:t>
            </w:r>
            <w:r>
              <w:rPr>
                <w:rFonts w:eastAsiaTheme="minorEastAsia" w:hint="eastAsia"/>
                <w:b/>
                <w:bCs/>
                <w:lang w:eastAsia="zh-CN"/>
              </w:rPr>
              <w:t>1.14</w:t>
            </w:r>
            <w:r w:rsidRPr="00AE27E9">
              <w:t>:</w:t>
            </w:r>
          </w:p>
          <w:p w:rsidR="00AC3E66" w:rsidRDefault="00AC3E66" w:rsidP="00D946DF">
            <w:pPr>
              <w:rPr>
                <w:b/>
                <w:bCs/>
                <w:sz w:val="28"/>
              </w:rPr>
            </w:pPr>
          </w:p>
        </w:tc>
      </w:tr>
      <w:tr w:rsidR="00AC3E66" w:rsidTr="00D946DF">
        <w:tc>
          <w:tcPr>
            <w:tcW w:w="9242" w:type="dxa"/>
          </w:tcPr>
          <w:p w:rsidR="00AC3E66" w:rsidRDefault="00AC3E66" w:rsidP="00D946DF">
            <w:r w:rsidRPr="00AE27E9">
              <w:rPr>
                <w:b/>
                <w:bCs/>
              </w:rPr>
              <w:t>Name of the Coordinator</w:t>
            </w:r>
            <w:r>
              <w:rPr>
                <w:b/>
                <w:bCs/>
              </w:rPr>
              <w:t xml:space="preserve"> ( with Email)</w:t>
            </w:r>
            <w:r>
              <w:t>:</w:t>
            </w:r>
          </w:p>
          <w:p w:rsidR="00AC3E66" w:rsidRPr="00597C12" w:rsidRDefault="00AC3E66" w:rsidP="00D946DF">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AC3E66" w:rsidTr="00D946DF">
        <w:tc>
          <w:tcPr>
            <w:tcW w:w="9242" w:type="dxa"/>
          </w:tcPr>
          <w:p w:rsidR="00AC3E66" w:rsidRPr="00AE27E9" w:rsidRDefault="00AC3E66" w:rsidP="00D946DF">
            <w:pPr>
              <w:rPr>
                <w:b/>
                <w:bCs/>
              </w:rPr>
            </w:pPr>
            <w:r w:rsidRPr="00AE27E9">
              <w:rPr>
                <w:b/>
                <w:bCs/>
              </w:rPr>
              <w:t>Issues:</w:t>
            </w:r>
          </w:p>
          <w:p w:rsidR="00AC3E66" w:rsidRPr="00597C12" w:rsidRDefault="00AC3E66" w:rsidP="00D946DF">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AC3E66" w:rsidTr="00D946DF">
        <w:tc>
          <w:tcPr>
            <w:tcW w:w="9242" w:type="dxa"/>
          </w:tcPr>
          <w:p w:rsidR="00AC3E66" w:rsidRDefault="00AC3E66" w:rsidP="00D946DF">
            <w:r>
              <w:rPr>
                <w:b/>
                <w:bCs/>
              </w:rPr>
              <w:t>APT Proposals</w:t>
            </w:r>
            <w:r>
              <w:t>:</w:t>
            </w:r>
          </w:p>
          <w:p w:rsidR="00AC3E66" w:rsidRPr="00F92A9D" w:rsidRDefault="00AC3E66" w:rsidP="00D946DF">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AC3E66" w:rsidRPr="00F92A9D" w:rsidRDefault="00AC3E66" w:rsidP="00D946DF">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AC3E66" w:rsidRPr="00F92A9D" w:rsidRDefault="00AC3E66" w:rsidP="00D946DF">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4" w:name="OLE_LINK66"/>
            <w:bookmarkStart w:id="5" w:name="OLE_LINK65"/>
            <w:r w:rsidRPr="00F92A9D">
              <w:rPr>
                <w:rFonts w:eastAsia="SimSun"/>
                <w:lang w:val="en-US" w:eastAsia="zh-CN"/>
              </w:rPr>
              <w:t>modifications to Radio Regulations in accordance with section 2/1.14/5.1.1 of the CPM Report corresponding to Method A1.</w:t>
            </w:r>
            <w:bookmarkEnd w:id="4"/>
            <w:bookmarkEnd w:id="5"/>
          </w:p>
          <w:p w:rsidR="00AC3E66" w:rsidRPr="0061015C" w:rsidRDefault="00AC3E66" w:rsidP="00D946DF">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AC3E66" w:rsidRPr="00AE27E9" w:rsidRDefault="00AC3E66" w:rsidP="00D946DF"/>
        </w:tc>
      </w:tr>
      <w:tr w:rsidR="00AC3E66" w:rsidTr="00D946DF">
        <w:tc>
          <w:tcPr>
            <w:tcW w:w="9242" w:type="dxa"/>
          </w:tcPr>
          <w:p w:rsidR="00AC3E66" w:rsidRPr="001277C7" w:rsidRDefault="00AC3E66" w:rsidP="00D946DF">
            <w:pPr>
              <w:rPr>
                <w:b/>
                <w:bCs/>
              </w:rPr>
            </w:pPr>
            <w:r>
              <w:rPr>
                <w:b/>
                <w:bCs/>
              </w:rPr>
              <w:t>Status of the APT Proposals:</w:t>
            </w:r>
          </w:p>
          <w:p w:rsidR="00AC3E66" w:rsidRDefault="00AC3E66" w:rsidP="00D946DF">
            <w:pPr>
              <w:rPr>
                <w:rFonts w:eastAsiaTheme="minorEastAsia"/>
                <w:lang w:eastAsia="zh-CN"/>
              </w:rPr>
            </w:pPr>
            <w:r w:rsidRPr="009064B4">
              <w:rPr>
                <w:rFonts w:eastAsiaTheme="minorEastAsia"/>
                <w:lang w:eastAsia="zh-CN"/>
              </w:rPr>
              <w:t xml:space="preserve">There are still some big divergences. Some administrations suggest there need to draft a new Resolution to clarify the responsibilities of the definition, realization and dissemination </w:t>
            </w:r>
            <w:r>
              <w:rPr>
                <w:rFonts w:eastAsiaTheme="minorEastAsia" w:hint="eastAsia"/>
                <w:lang w:eastAsia="zh-CN"/>
              </w:rPr>
              <w:t>of</w:t>
            </w:r>
            <w:r w:rsidRPr="009064B4">
              <w:rPr>
                <w:rFonts w:eastAsiaTheme="minorEastAsia"/>
                <w:lang w:eastAsia="zh-CN"/>
              </w:rPr>
              <w:t xml:space="preserve"> </w:t>
            </w:r>
            <w:r>
              <w:rPr>
                <w:rFonts w:eastAsiaTheme="minorEastAsia" w:hint="eastAsia"/>
                <w:lang w:eastAsia="zh-CN"/>
              </w:rPr>
              <w:t xml:space="preserve">the </w:t>
            </w:r>
            <w:r w:rsidRPr="009064B4">
              <w:rPr>
                <w:rFonts w:eastAsiaTheme="minorEastAsia"/>
                <w:lang w:eastAsia="zh-CN"/>
              </w:rPr>
              <w:t xml:space="preserve">time scale UTC. The next session will discuss it. </w:t>
            </w:r>
          </w:p>
          <w:p w:rsidR="00AC3E66" w:rsidRPr="008C0908" w:rsidRDefault="00AC3E66" w:rsidP="00D946DF">
            <w:pPr>
              <w:rPr>
                <w:rFonts w:eastAsiaTheme="minorEastAsia"/>
                <w:lang w:eastAsia="zh-CN"/>
              </w:rPr>
            </w:pPr>
          </w:p>
        </w:tc>
      </w:tr>
      <w:tr w:rsidR="00AC3E66" w:rsidTr="00D946DF">
        <w:tc>
          <w:tcPr>
            <w:tcW w:w="9242" w:type="dxa"/>
          </w:tcPr>
          <w:p w:rsidR="00AC3E66" w:rsidRDefault="00AC3E66" w:rsidP="00D946DF">
            <w:pPr>
              <w:rPr>
                <w:b/>
                <w:bCs/>
              </w:rPr>
            </w:pPr>
            <w:r>
              <w:rPr>
                <w:b/>
                <w:bCs/>
              </w:rPr>
              <w:t>Issues to be discussed at the Coordination Meeting:</w:t>
            </w:r>
          </w:p>
          <w:p w:rsidR="00AC3E66" w:rsidRDefault="00AC3E66" w:rsidP="00D946DF">
            <w:pPr>
              <w:rPr>
                <w:b/>
                <w:bCs/>
              </w:rPr>
            </w:pPr>
          </w:p>
          <w:p w:rsidR="00AC3E66" w:rsidRPr="009064B4" w:rsidRDefault="00AC3E66" w:rsidP="00D946DF">
            <w:pPr>
              <w:rPr>
                <w:rFonts w:eastAsiaTheme="minorEastAsia"/>
                <w:lang w:eastAsia="zh-CN"/>
              </w:rPr>
            </w:pPr>
            <w:r w:rsidRPr="009064B4">
              <w:rPr>
                <w:rFonts w:eastAsiaTheme="minorEastAsia" w:hint="eastAsia"/>
                <w:lang w:eastAsia="zh-CN"/>
              </w:rPr>
              <w:lastRenderedPageBreak/>
              <w:t>None</w:t>
            </w:r>
          </w:p>
          <w:p w:rsidR="00AC3E66" w:rsidRDefault="00AC3E66" w:rsidP="00D946DF">
            <w:pPr>
              <w:rPr>
                <w:b/>
                <w:bCs/>
              </w:rPr>
            </w:pPr>
          </w:p>
        </w:tc>
      </w:tr>
      <w:tr w:rsidR="00AC3E66" w:rsidTr="00D946DF">
        <w:tc>
          <w:tcPr>
            <w:tcW w:w="9242" w:type="dxa"/>
          </w:tcPr>
          <w:p w:rsidR="00AC3E66" w:rsidRDefault="00AC3E66" w:rsidP="00D946DF">
            <w:r w:rsidRPr="00AE27E9">
              <w:rPr>
                <w:b/>
                <w:bCs/>
              </w:rPr>
              <w:lastRenderedPageBreak/>
              <w:t>Comments/Remarks by the Coordinator</w:t>
            </w:r>
            <w:r>
              <w:t>:</w:t>
            </w:r>
          </w:p>
          <w:p w:rsidR="00AC3E66" w:rsidRDefault="00AC3E66" w:rsidP="00D946DF">
            <w:pPr>
              <w:rPr>
                <w:rFonts w:eastAsiaTheme="minorEastAsia"/>
                <w:lang w:eastAsia="zh-CN"/>
              </w:rPr>
            </w:pPr>
          </w:p>
          <w:p w:rsidR="00AC3E66" w:rsidRPr="009064B4" w:rsidRDefault="00AC3E66" w:rsidP="00D946DF">
            <w:pPr>
              <w:rPr>
                <w:rFonts w:eastAsiaTheme="minorEastAsia"/>
                <w:lang w:eastAsia="zh-CN"/>
              </w:rPr>
            </w:pPr>
            <w:r>
              <w:rPr>
                <w:rFonts w:eastAsiaTheme="minorEastAsia" w:hint="eastAsia"/>
                <w:lang w:eastAsia="zh-CN"/>
              </w:rPr>
              <w:t>None</w:t>
            </w:r>
          </w:p>
          <w:p w:rsidR="00AC3E66" w:rsidRDefault="00AC3E66" w:rsidP="00D946DF"/>
          <w:p w:rsidR="00AC3E66" w:rsidRPr="00AE27E9" w:rsidRDefault="00AC3E66" w:rsidP="00D946DF"/>
        </w:tc>
      </w:tr>
    </w:tbl>
    <w:p w:rsidR="009159D6" w:rsidRDefault="009159D6" w:rsidP="00185F4F">
      <w:pPr>
        <w:jc w:val="center"/>
        <w:rPr>
          <w:b/>
          <w:bCs/>
          <w:sz w:val="28"/>
        </w:rPr>
      </w:pPr>
    </w:p>
    <w:p w:rsidR="00185F4F" w:rsidRDefault="00185F4F"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lastRenderedPageBreak/>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D946DF" w:rsidRPr="00D04543" w:rsidTr="00D946DF">
        <w:tc>
          <w:tcPr>
            <w:tcW w:w="9242" w:type="dxa"/>
          </w:tcPr>
          <w:p w:rsidR="00D946DF" w:rsidRDefault="00D946DF" w:rsidP="00D946DF">
            <w:pPr>
              <w:rPr>
                <w:rFonts w:eastAsiaTheme="minorEastAsia"/>
                <w:lang w:eastAsia="zh-CN"/>
              </w:rPr>
            </w:pPr>
            <w:r w:rsidRPr="00D04543">
              <w:rPr>
                <w:b/>
                <w:bCs/>
              </w:rPr>
              <w:t>Agenda Item No.</w:t>
            </w:r>
            <w:r w:rsidRPr="00D04543">
              <w:t>:</w:t>
            </w:r>
            <w:r w:rsidRPr="00D04543">
              <w:rPr>
                <w:rFonts w:eastAsiaTheme="minorEastAsia"/>
                <w:lang w:eastAsia="zh-CN"/>
              </w:rPr>
              <w:t xml:space="preserve"> 1.16</w:t>
            </w:r>
          </w:p>
          <w:p w:rsidR="00D946DF" w:rsidRPr="00D04543" w:rsidRDefault="00D946DF" w:rsidP="00D946DF">
            <w:pPr>
              <w:rPr>
                <w:b/>
                <w:bCs/>
                <w:sz w:val="28"/>
              </w:rPr>
            </w:pPr>
          </w:p>
        </w:tc>
      </w:tr>
      <w:tr w:rsidR="00D946DF" w:rsidRPr="00D04543" w:rsidTr="00D946DF">
        <w:tc>
          <w:tcPr>
            <w:tcW w:w="9242" w:type="dxa"/>
          </w:tcPr>
          <w:p w:rsidR="00D946DF" w:rsidRPr="00D04543" w:rsidRDefault="00D946DF" w:rsidP="00D946DF">
            <w:r w:rsidRPr="00D04543">
              <w:rPr>
                <w:b/>
                <w:bCs/>
              </w:rPr>
              <w:t>Name of the Coordinator ( with Email)</w:t>
            </w:r>
            <w:r w:rsidRPr="00D04543">
              <w:t>:</w:t>
            </w:r>
          </w:p>
          <w:p w:rsidR="00D946DF" w:rsidRPr="00D04543" w:rsidRDefault="00D946DF" w:rsidP="00D946DF">
            <w:pPr>
              <w:rPr>
                <w:rFonts w:eastAsiaTheme="minorEastAsia"/>
                <w:lang w:eastAsia="zh-CN"/>
              </w:rPr>
            </w:pPr>
            <w:r>
              <w:rPr>
                <w:rFonts w:eastAsiaTheme="minorEastAsia" w:hint="eastAsia"/>
                <w:lang w:eastAsia="zh-CN"/>
              </w:rPr>
              <w:t>HUANG Jia (</w:t>
            </w:r>
            <w:r>
              <w:rPr>
                <w:rFonts w:eastAsiaTheme="minorEastAsia"/>
                <w:lang w:eastAsia="zh-CN"/>
              </w:rPr>
              <w:t>CHN</w:t>
            </w:r>
            <w:r>
              <w:rPr>
                <w:rFonts w:eastAsiaTheme="minorEastAsia" w:hint="eastAsia"/>
                <w:lang w:eastAsia="zh-CN"/>
              </w:rPr>
              <w:t>)</w:t>
            </w:r>
            <w:r>
              <w:rPr>
                <w:rFonts w:eastAsiaTheme="minorEastAsia"/>
                <w:lang w:eastAsia="zh-CN"/>
              </w:rPr>
              <w:t xml:space="preserve">, </w:t>
            </w:r>
            <w:hyperlink r:id="rId24" w:history="1">
              <w:r w:rsidRPr="003B075D">
                <w:rPr>
                  <w:rStyle w:val="Hyperlink"/>
                  <w:rFonts w:eastAsiaTheme="minorEastAsia"/>
                  <w:lang w:eastAsia="zh-CN"/>
                </w:rPr>
                <w:t>ferrero.huang@srrc.org.cn</w:t>
              </w:r>
            </w:hyperlink>
          </w:p>
        </w:tc>
      </w:tr>
      <w:tr w:rsidR="00D946DF" w:rsidRPr="00D04543" w:rsidTr="00D946DF">
        <w:tc>
          <w:tcPr>
            <w:tcW w:w="9242" w:type="dxa"/>
          </w:tcPr>
          <w:p w:rsidR="00D946DF" w:rsidRPr="00D04543" w:rsidRDefault="00D946DF" w:rsidP="00D946DF">
            <w:pPr>
              <w:rPr>
                <w:b/>
                <w:bCs/>
              </w:rPr>
            </w:pPr>
            <w:r w:rsidRPr="00D04543">
              <w:rPr>
                <w:b/>
                <w:bCs/>
              </w:rPr>
              <w:t>Issues:</w:t>
            </w:r>
          </w:p>
          <w:p w:rsidR="00D946DF" w:rsidRDefault="00D946DF" w:rsidP="00D946DF">
            <w:pPr>
              <w:rPr>
                <w:bCs/>
              </w:rPr>
            </w:pPr>
            <w:r>
              <w:t>to consider regulatory provisions and spectrum allocations to enable possible new Automatic Identification System (AIS) technology applications and possible new applications to improve maritime radiocommunication in accordance with Resolution </w:t>
            </w:r>
            <w:r>
              <w:rPr>
                <w:b/>
                <w:bCs/>
              </w:rPr>
              <w:t>360</w:t>
            </w:r>
            <w:r>
              <w:t xml:space="preserve"> </w:t>
            </w:r>
            <w:r>
              <w:rPr>
                <w:b/>
              </w:rPr>
              <w:t>(WRC</w:t>
            </w:r>
            <w:r>
              <w:rPr>
                <w:b/>
              </w:rPr>
              <w:noBreakHyphen/>
              <w:t>12)</w:t>
            </w:r>
            <w:r>
              <w:rPr>
                <w:bCs/>
              </w:rPr>
              <w:t>;</w:t>
            </w:r>
          </w:p>
          <w:p w:rsidR="00D946DF" w:rsidRPr="00D04543" w:rsidRDefault="00D946DF" w:rsidP="00D946DF"/>
        </w:tc>
      </w:tr>
      <w:tr w:rsidR="00D946DF" w:rsidRPr="00D04543" w:rsidTr="00D946DF">
        <w:tc>
          <w:tcPr>
            <w:tcW w:w="9242" w:type="dxa"/>
          </w:tcPr>
          <w:p w:rsidR="00D946DF" w:rsidRPr="009526CB" w:rsidRDefault="00D946DF" w:rsidP="00D946DF">
            <w:pPr>
              <w:rPr>
                <w:lang w:eastAsia="ja-JP"/>
              </w:rPr>
            </w:pPr>
            <w:r w:rsidRPr="00D04543">
              <w:rPr>
                <w:b/>
                <w:bCs/>
              </w:rPr>
              <w:t>APT Proposals</w:t>
            </w:r>
            <w:r w:rsidRPr="00D04543">
              <w:t>:</w:t>
            </w:r>
            <w:r>
              <w:t xml:space="preserve"> </w:t>
            </w:r>
            <w:hyperlink r:id="rId25" w:history="1">
              <w:r>
                <w:rPr>
                  <w:color w:val="0000FF"/>
                  <w:u w:val="single"/>
                  <w:lang w:eastAsia="ja-JP"/>
                </w:rPr>
                <w:t>Addendum 16</w:t>
              </w:r>
            </w:hyperlink>
            <w:r w:rsidRPr="009526CB">
              <w:rPr>
                <w:lang w:eastAsia="ja-JP"/>
              </w:rPr>
              <w:t xml:space="preserve"> to Document </w:t>
            </w:r>
            <w:hyperlink r:id="rId26" w:history="1">
              <w:r w:rsidRPr="009526CB">
                <w:rPr>
                  <w:color w:val="0000FF"/>
                  <w:u w:val="single"/>
                  <w:lang w:eastAsia="ja-JP"/>
                </w:rPr>
                <w:t>R15-WRC15-C-0032</w:t>
              </w:r>
            </w:hyperlink>
          </w:p>
          <w:p w:rsidR="00D946DF" w:rsidRPr="00D04543" w:rsidRDefault="00D946DF" w:rsidP="00D946DF">
            <w:r>
              <w:t>APT member states support m</w:t>
            </w:r>
            <w:r w:rsidRPr="00D04543">
              <w:t>ethods A1, B1, C1-A and D of the CPM Report to introduce the VHF data exchange system (VDES) for the maritime communit</w:t>
            </w:r>
            <w:r>
              <w:t>y.</w:t>
            </w:r>
          </w:p>
          <w:p w:rsidR="00D946DF" w:rsidRPr="00D04543" w:rsidRDefault="00D946DF" w:rsidP="00D946DF"/>
        </w:tc>
      </w:tr>
      <w:tr w:rsidR="00D946DF" w:rsidRPr="00D04543" w:rsidTr="00D946DF">
        <w:tc>
          <w:tcPr>
            <w:tcW w:w="9242" w:type="dxa"/>
          </w:tcPr>
          <w:p w:rsidR="00D946DF" w:rsidRPr="00D04543" w:rsidRDefault="00D946DF" w:rsidP="00D946DF">
            <w:pPr>
              <w:rPr>
                <w:b/>
                <w:bCs/>
              </w:rPr>
            </w:pPr>
            <w:r w:rsidRPr="00D04543">
              <w:rPr>
                <w:b/>
                <w:bCs/>
              </w:rPr>
              <w:t>Status of the APT Proposals:</w:t>
            </w:r>
          </w:p>
          <w:p w:rsidR="00D946DF" w:rsidRDefault="00D946DF" w:rsidP="00D946DF">
            <w:pPr>
              <w:rPr>
                <w:rFonts w:eastAsiaTheme="minorEastAsia"/>
                <w:lang w:eastAsia="zh-CN"/>
              </w:rPr>
            </w:pPr>
            <w:r>
              <w:rPr>
                <w:rFonts w:eastAsiaTheme="minorEastAsia" w:hint="eastAsia"/>
                <w:lang w:eastAsia="zh-CN"/>
              </w:rPr>
              <w:t xml:space="preserve">ISSUE A: </w:t>
            </w:r>
          </w:p>
          <w:p w:rsidR="00D946DF" w:rsidRDefault="00D946DF" w:rsidP="00D946DF">
            <w:pPr>
              <w:rPr>
                <w:rFonts w:eastAsiaTheme="minorEastAsia"/>
                <w:lang w:eastAsia="zh-CN"/>
              </w:rPr>
            </w:pPr>
            <w:r>
              <w:rPr>
                <w:rFonts w:eastAsiaTheme="minorEastAsia"/>
                <w:lang w:eastAsia="zh-CN"/>
              </w:rPr>
              <w:t>Part 1 (Method A1): The meeting agreed that th</w:t>
            </w:r>
            <w:r>
              <w:rPr>
                <w:rFonts w:eastAsiaTheme="minorEastAsia" w:hint="eastAsia"/>
                <w:lang w:eastAsia="zh-CN"/>
              </w:rPr>
              <w:t xml:space="preserve">e </w:t>
            </w:r>
            <w:r w:rsidRPr="00B32FA0">
              <w:rPr>
                <w:rFonts w:eastAsiaTheme="minorEastAsia"/>
                <w:lang w:eastAsia="zh-CN"/>
              </w:rPr>
              <w:t>Channels 2027 and 2028 will be assigned for the ASM application</w:t>
            </w:r>
            <w:r>
              <w:rPr>
                <w:rFonts w:eastAsiaTheme="minorEastAsia"/>
                <w:lang w:eastAsia="zh-CN"/>
              </w:rPr>
              <w:t xml:space="preserve"> which was described in method A1. (consistent with ACPs)</w:t>
            </w:r>
          </w:p>
          <w:p w:rsidR="00D946DF" w:rsidRDefault="00D946DF" w:rsidP="00D946DF">
            <w:pPr>
              <w:rPr>
                <w:rFonts w:eastAsiaTheme="minorEastAsia"/>
                <w:lang w:eastAsia="zh-CN"/>
              </w:rPr>
            </w:pPr>
            <w:r>
              <w:rPr>
                <w:rFonts w:eastAsiaTheme="minorEastAsia"/>
                <w:lang w:eastAsia="zh-CN"/>
              </w:rPr>
              <w:t xml:space="preserve">Part 2 (Method A3 with revision): </w:t>
            </w:r>
            <w:r w:rsidRPr="009E6E58">
              <w:rPr>
                <w:rFonts w:eastAsiaTheme="minorEastAsia"/>
                <w:lang w:eastAsia="zh-CN"/>
              </w:rPr>
              <w:t xml:space="preserve">Consensus was reached to revise note </w:t>
            </w:r>
            <w:r w:rsidRPr="009E6E58">
              <w:rPr>
                <w:rFonts w:eastAsiaTheme="minorEastAsia"/>
                <w:i/>
                <w:lang w:eastAsia="zh-CN"/>
              </w:rPr>
              <w:t>m)</w:t>
            </w:r>
            <w:r w:rsidRPr="009E6E58">
              <w:rPr>
                <w:rFonts w:eastAsiaTheme="minorEastAsia"/>
                <w:lang w:eastAsia="zh-CN"/>
              </w:rPr>
              <w:t xml:space="preserve"> in Appendix </w:t>
            </w:r>
            <w:r w:rsidRPr="00E46D7C">
              <w:rPr>
                <w:rFonts w:eastAsiaTheme="minorEastAsia"/>
                <w:b/>
                <w:lang w:eastAsia="zh-CN"/>
              </w:rPr>
              <w:t>18</w:t>
            </w:r>
            <w:r w:rsidRPr="009E6E58">
              <w:rPr>
                <w:rFonts w:eastAsiaTheme="minorEastAsia"/>
                <w:lang w:eastAsia="zh-CN"/>
              </w:rPr>
              <w:t>: the higher frequency of these channels</w:t>
            </w:r>
            <w:r>
              <w:rPr>
                <w:rFonts w:eastAsiaTheme="minorEastAsia"/>
                <w:lang w:eastAsia="zh-CN"/>
              </w:rPr>
              <w:t xml:space="preserve"> </w:t>
            </w:r>
            <w:r w:rsidRPr="009E6E58">
              <w:rPr>
                <w:rFonts w:eastAsiaTheme="minorEastAsia"/>
                <w:lang w:eastAsia="zh-CN"/>
              </w:rPr>
              <w:t>may be used for transmission by coast stations.</w:t>
            </w:r>
            <w:r>
              <w:rPr>
                <w:rFonts w:eastAsiaTheme="minorEastAsia" w:hint="eastAsia"/>
                <w:lang w:eastAsia="zh-CN"/>
              </w:rPr>
              <w:t xml:space="preserve"> </w:t>
            </w:r>
            <w:r>
              <w:rPr>
                <w:rFonts w:eastAsiaTheme="minorEastAsia"/>
                <w:lang w:eastAsia="zh-CN"/>
              </w:rPr>
              <w:t>These channels also could be used for ship station if the administrations concerned allowed.</w:t>
            </w:r>
          </w:p>
          <w:p w:rsidR="00D946DF" w:rsidRDefault="00D946DF" w:rsidP="00D946DF">
            <w:pPr>
              <w:rPr>
                <w:rFonts w:eastAsiaTheme="minorEastAsia"/>
                <w:lang w:eastAsia="zh-CN"/>
              </w:rPr>
            </w:pPr>
          </w:p>
          <w:p w:rsidR="00D946DF" w:rsidRDefault="00D946DF" w:rsidP="00D946DF">
            <w:pPr>
              <w:rPr>
                <w:rFonts w:eastAsiaTheme="minorEastAsia"/>
                <w:lang w:eastAsia="zh-CN"/>
              </w:rPr>
            </w:pPr>
            <w:r>
              <w:rPr>
                <w:rFonts w:eastAsiaTheme="minorEastAsia"/>
                <w:lang w:eastAsia="zh-CN"/>
              </w:rPr>
              <w:t>ISSUE B (Method B1 + Proposed modification from JPN): it was supported by the majority administrations participated the meeting.</w:t>
            </w:r>
          </w:p>
          <w:p w:rsidR="00D946DF" w:rsidRDefault="00D946DF" w:rsidP="00D946DF">
            <w:pPr>
              <w:rPr>
                <w:rFonts w:eastAsiaTheme="minorEastAsia"/>
                <w:lang w:eastAsia="zh-CN"/>
              </w:rPr>
            </w:pPr>
          </w:p>
          <w:p w:rsidR="00D946DF" w:rsidRDefault="00D946DF" w:rsidP="00D946DF">
            <w:pPr>
              <w:rPr>
                <w:rFonts w:eastAsiaTheme="minorEastAsia"/>
                <w:lang w:eastAsia="zh-CN"/>
              </w:rPr>
            </w:pPr>
            <w:r>
              <w:rPr>
                <w:rFonts w:eastAsiaTheme="minorEastAsia"/>
                <w:lang w:eastAsia="zh-CN"/>
              </w:rPr>
              <w:t>ISSUE C: the further observations from regional organization were required.</w:t>
            </w:r>
          </w:p>
          <w:p w:rsidR="00D946DF" w:rsidRDefault="00D946DF" w:rsidP="00D946DF">
            <w:pPr>
              <w:rPr>
                <w:rFonts w:eastAsiaTheme="minorEastAsia"/>
                <w:lang w:eastAsia="zh-CN"/>
              </w:rPr>
            </w:pPr>
          </w:p>
          <w:p w:rsidR="00D946DF" w:rsidRPr="00D04543" w:rsidRDefault="00D946DF" w:rsidP="00D946DF">
            <w:r>
              <w:rPr>
                <w:rFonts w:eastAsiaTheme="minorEastAsia"/>
                <w:lang w:eastAsia="zh-CN"/>
              </w:rPr>
              <w:t>ISSUE</w:t>
            </w:r>
            <w:r>
              <w:rPr>
                <w:rFonts w:eastAsiaTheme="minorEastAsia" w:hint="eastAsia"/>
                <w:lang w:eastAsia="zh-CN"/>
              </w:rPr>
              <w:t xml:space="preserve"> </w:t>
            </w:r>
            <w:r>
              <w:rPr>
                <w:rFonts w:eastAsiaTheme="minorEastAsia"/>
                <w:lang w:eastAsia="zh-CN"/>
              </w:rPr>
              <w:t xml:space="preserve">D: the two new footnotes to Appendix </w:t>
            </w:r>
            <w:r w:rsidRPr="00DD74CA">
              <w:rPr>
                <w:rFonts w:eastAsiaTheme="minorEastAsia"/>
                <w:b/>
                <w:lang w:eastAsia="zh-CN"/>
              </w:rPr>
              <w:t>18</w:t>
            </w:r>
            <w:r>
              <w:rPr>
                <w:rFonts w:eastAsiaTheme="minorEastAsia"/>
                <w:lang w:eastAsia="zh-CN"/>
              </w:rPr>
              <w:t xml:space="preserve"> proposed by ACPs were supported by the majority administrations participated the meeting. Russia ask to clarify that these two footnotes only apply to Region 3 and these concerned member states from Region 1.</w:t>
            </w:r>
          </w:p>
        </w:tc>
      </w:tr>
      <w:tr w:rsidR="00D946DF" w:rsidRPr="00D04543" w:rsidTr="00D946DF">
        <w:tc>
          <w:tcPr>
            <w:tcW w:w="9242" w:type="dxa"/>
          </w:tcPr>
          <w:p w:rsidR="00D946DF" w:rsidRPr="00D04543" w:rsidRDefault="00D946DF" w:rsidP="00D946DF">
            <w:pPr>
              <w:rPr>
                <w:b/>
                <w:bCs/>
              </w:rPr>
            </w:pPr>
            <w:r w:rsidRPr="00D04543">
              <w:rPr>
                <w:b/>
                <w:bCs/>
              </w:rPr>
              <w:t>Issues to be discussed at the Coordination Meeting:</w:t>
            </w:r>
          </w:p>
          <w:p w:rsidR="00D946DF" w:rsidRPr="00DD74CA" w:rsidRDefault="00D946DF" w:rsidP="00D946DF">
            <w:pPr>
              <w:rPr>
                <w:rFonts w:eastAsiaTheme="minorEastAsia"/>
                <w:bCs/>
                <w:lang w:eastAsia="zh-CN"/>
              </w:rPr>
            </w:pPr>
            <w:r>
              <w:rPr>
                <w:rFonts w:eastAsiaTheme="minorEastAsia"/>
                <w:bCs/>
                <w:lang w:eastAsia="zh-CN"/>
              </w:rPr>
              <w:t>No issues require discussion at this stage.</w:t>
            </w:r>
          </w:p>
          <w:p w:rsidR="00D946DF" w:rsidRPr="00D04543" w:rsidRDefault="00D946DF" w:rsidP="00D946DF">
            <w:pPr>
              <w:rPr>
                <w:b/>
                <w:bCs/>
              </w:rPr>
            </w:pPr>
          </w:p>
        </w:tc>
      </w:tr>
      <w:tr w:rsidR="00D946DF" w:rsidRPr="00D04543" w:rsidTr="00D946DF">
        <w:tc>
          <w:tcPr>
            <w:tcW w:w="9242" w:type="dxa"/>
          </w:tcPr>
          <w:p w:rsidR="00D946DF" w:rsidRPr="00D04543" w:rsidRDefault="00D946DF" w:rsidP="00D946DF">
            <w:r w:rsidRPr="00D04543">
              <w:rPr>
                <w:b/>
                <w:bCs/>
              </w:rPr>
              <w:t>Comments/Remarks by the Coordinator</w:t>
            </w:r>
            <w:r w:rsidRPr="00D04543">
              <w:t>:</w:t>
            </w:r>
          </w:p>
          <w:p w:rsidR="00D946DF" w:rsidRPr="00DD74CA" w:rsidRDefault="00D946DF" w:rsidP="00D946DF">
            <w:pPr>
              <w:rPr>
                <w:rFonts w:eastAsiaTheme="minorEastAsia"/>
                <w:lang w:eastAsia="zh-CN"/>
              </w:rPr>
            </w:pPr>
            <w:r>
              <w:rPr>
                <w:rFonts w:eastAsiaTheme="minorEastAsia" w:hint="eastAsia"/>
                <w:lang w:eastAsia="zh-CN"/>
              </w:rPr>
              <w:lastRenderedPageBreak/>
              <w:t>The email w</w:t>
            </w:r>
            <w:r>
              <w:rPr>
                <w:rFonts w:eastAsiaTheme="minorEastAsia"/>
                <w:lang w:eastAsia="zh-CN"/>
              </w:rPr>
              <w:t>ill be sent from chairman of SWG 4B2 to chairman of APG to invite further observations from APT on ISSUE C.</w:t>
            </w:r>
          </w:p>
          <w:p w:rsidR="00D946DF" w:rsidRPr="00D04543" w:rsidRDefault="00D946DF" w:rsidP="00D946DF"/>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lastRenderedPageBreak/>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D946DF" w:rsidTr="00D946DF">
        <w:tc>
          <w:tcPr>
            <w:tcW w:w="9242" w:type="dxa"/>
          </w:tcPr>
          <w:p w:rsidR="00D946DF" w:rsidRPr="00AE27E9" w:rsidRDefault="00D946DF" w:rsidP="00D946DF">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D946DF" w:rsidRDefault="00D946DF" w:rsidP="00D946DF">
            <w:pPr>
              <w:rPr>
                <w:b/>
                <w:bCs/>
                <w:sz w:val="28"/>
              </w:rPr>
            </w:pPr>
          </w:p>
        </w:tc>
      </w:tr>
      <w:tr w:rsidR="00D946DF" w:rsidTr="00D946DF">
        <w:tc>
          <w:tcPr>
            <w:tcW w:w="9242" w:type="dxa"/>
          </w:tcPr>
          <w:p w:rsidR="00D946DF" w:rsidRDefault="00D946DF" w:rsidP="00D946DF">
            <w:r w:rsidRPr="00AE27E9">
              <w:rPr>
                <w:b/>
                <w:bCs/>
              </w:rPr>
              <w:t>Name of the Coordinator</w:t>
            </w:r>
            <w:r>
              <w:rPr>
                <w:b/>
                <w:bCs/>
              </w:rPr>
              <w:t xml:space="preserve"> ( with Email)</w:t>
            </w:r>
            <w:r>
              <w:t>:</w:t>
            </w:r>
          </w:p>
          <w:p w:rsidR="00D946DF" w:rsidRPr="00F03A95" w:rsidRDefault="00D946DF" w:rsidP="00D946DF">
            <w:pPr>
              <w:rPr>
                <w:rFonts w:eastAsiaTheme="minorEastAsia"/>
                <w:lang w:eastAsia="ja-JP"/>
              </w:rPr>
            </w:pPr>
            <w:r>
              <w:rPr>
                <w:rFonts w:eastAsiaTheme="minorEastAsia" w:hint="eastAsia"/>
                <w:lang w:eastAsia="ja-JP"/>
              </w:rPr>
              <w:t>Satoshi Oyama (s-oyama@arib.or.jp)</w:t>
            </w:r>
          </w:p>
        </w:tc>
      </w:tr>
      <w:tr w:rsidR="00D946DF" w:rsidTr="00D946DF">
        <w:tc>
          <w:tcPr>
            <w:tcW w:w="9242" w:type="dxa"/>
          </w:tcPr>
          <w:p w:rsidR="00D946DF" w:rsidRPr="00AE27E9" w:rsidRDefault="00D946DF" w:rsidP="00D946DF">
            <w:pPr>
              <w:rPr>
                <w:b/>
                <w:bCs/>
              </w:rPr>
            </w:pPr>
            <w:r w:rsidRPr="00AE27E9">
              <w:rPr>
                <w:b/>
                <w:bCs/>
              </w:rPr>
              <w:t>Issues:</w:t>
            </w:r>
          </w:p>
          <w:p w:rsidR="00D946DF" w:rsidRDefault="00D946DF" w:rsidP="00D946DF">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D946DF" w:rsidRPr="00AE27E9" w:rsidRDefault="00D946DF" w:rsidP="00D946DF"/>
        </w:tc>
      </w:tr>
      <w:tr w:rsidR="00D946DF" w:rsidTr="00D946DF">
        <w:tc>
          <w:tcPr>
            <w:tcW w:w="9242" w:type="dxa"/>
          </w:tcPr>
          <w:p w:rsidR="00D946DF" w:rsidRDefault="00D946DF" w:rsidP="00D946DF">
            <w:r>
              <w:rPr>
                <w:b/>
                <w:bCs/>
              </w:rPr>
              <w:t>APT Proposals</w:t>
            </w:r>
            <w:r>
              <w:t>:</w:t>
            </w:r>
          </w:p>
          <w:p w:rsidR="00D946DF" w:rsidRPr="00270FF9" w:rsidRDefault="00D946DF" w:rsidP="00D946DF">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D946DF" w:rsidRPr="00AE27E9" w:rsidRDefault="00D946DF" w:rsidP="00D946DF"/>
        </w:tc>
      </w:tr>
      <w:tr w:rsidR="00D946DF" w:rsidTr="00D946DF">
        <w:tc>
          <w:tcPr>
            <w:tcW w:w="9242" w:type="dxa"/>
          </w:tcPr>
          <w:p w:rsidR="00D946DF" w:rsidRPr="001277C7" w:rsidRDefault="00D946DF" w:rsidP="00D946DF">
            <w:pPr>
              <w:rPr>
                <w:b/>
                <w:bCs/>
              </w:rPr>
            </w:pPr>
            <w:r>
              <w:rPr>
                <w:b/>
                <w:bCs/>
              </w:rPr>
              <w:t>Status of the APT Proposals:</w:t>
            </w:r>
          </w:p>
          <w:p w:rsidR="00D946DF" w:rsidRDefault="00D946DF" w:rsidP="00D946DF">
            <w:pPr>
              <w:rPr>
                <w:rFonts w:eastAsiaTheme="minorEastAsia"/>
                <w:lang w:eastAsia="ja-JP"/>
              </w:rPr>
            </w:pPr>
            <w:r>
              <w:rPr>
                <w:rFonts w:eastAsiaTheme="minorEastAsia"/>
                <w:lang w:eastAsia="ja-JP"/>
              </w:rPr>
              <w:t>SWG4A3-a.i. 1.18: hold 7 meetings and completed the task on 10</w:t>
            </w:r>
            <w:r w:rsidRPr="00427F2A">
              <w:rPr>
                <w:rFonts w:eastAsiaTheme="minorEastAsia"/>
                <w:vertAlign w:val="superscript"/>
                <w:lang w:eastAsia="ja-JP"/>
              </w:rPr>
              <w:t>th</w:t>
            </w:r>
            <w:r>
              <w:rPr>
                <w:rFonts w:eastAsiaTheme="minorEastAsia"/>
                <w:lang w:eastAsia="ja-JP"/>
              </w:rPr>
              <w:t xml:space="preserve"> November, 2015. </w:t>
            </w:r>
          </w:p>
          <w:p w:rsidR="00D946DF" w:rsidRDefault="00D946DF" w:rsidP="00D946DF">
            <w:pPr>
              <w:rPr>
                <w:rFonts w:eastAsiaTheme="minorEastAsia"/>
                <w:lang w:eastAsia="ja-JP"/>
              </w:rPr>
            </w:pPr>
          </w:p>
          <w:p w:rsidR="00D946DF" w:rsidRDefault="00D946DF" w:rsidP="00D946DF">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D946DF" w:rsidRDefault="00D946DF" w:rsidP="00D946DF">
            <w:pPr>
              <w:rPr>
                <w:rFonts w:eastAsiaTheme="minorEastAsia"/>
                <w:lang w:eastAsia="ja-JP"/>
              </w:rPr>
            </w:pPr>
            <w:r>
              <w:rPr>
                <w:rFonts w:eastAsiaTheme="minorEastAsia"/>
                <w:lang w:eastAsia="ja-JP"/>
              </w:rPr>
              <w:t xml:space="preserve">SWG4A3 considered the consolidated document which was created by the chairman. </w:t>
            </w:r>
          </w:p>
          <w:p w:rsidR="00D946DF" w:rsidRDefault="00D946DF" w:rsidP="00D946DF">
            <w:pPr>
              <w:rPr>
                <w:rFonts w:eastAsiaTheme="minorEastAsia"/>
                <w:lang w:eastAsia="ja-JP"/>
              </w:rPr>
            </w:pPr>
            <w:r>
              <w:rPr>
                <w:rFonts w:eastAsiaTheme="minorEastAsia"/>
                <w:lang w:eastAsia="ja-JP"/>
              </w:rPr>
              <w:t>There are 4 issues to resolve as follows:</w:t>
            </w:r>
          </w:p>
          <w:p w:rsidR="00D946DF" w:rsidRDefault="00D946DF" w:rsidP="00D946DF">
            <w:pPr>
              <w:pStyle w:val="ListParagraph"/>
              <w:numPr>
                <w:ilvl w:val="0"/>
                <w:numId w:val="36"/>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D946DF" w:rsidRDefault="00D946DF" w:rsidP="00D946DF">
            <w:pPr>
              <w:pStyle w:val="ListParagraph"/>
              <w:numPr>
                <w:ilvl w:val="0"/>
                <w:numId w:val="36"/>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D946DF" w:rsidRDefault="00D946DF" w:rsidP="00D946DF">
            <w:pPr>
              <w:pStyle w:val="ListParagraph"/>
              <w:numPr>
                <w:ilvl w:val="0"/>
                <w:numId w:val="36"/>
              </w:numPr>
              <w:rPr>
                <w:rFonts w:eastAsiaTheme="minorEastAsia"/>
                <w:lang w:eastAsia="ja-JP"/>
              </w:rPr>
            </w:pPr>
            <w:r>
              <w:rPr>
                <w:rFonts w:eastAsiaTheme="minorEastAsia" w:hint="eastAsia"/>
                <w:lang w:eastAsia="ja-JP"/>
              </w:rPr>
              <w:t>SUP: Res.</w:t>
            </w:r>
            <w:r>
              <w:rPr>
                <w:rFonts w:eastAsiaTheme="minorEastAsia"/>
                <w:lang w:eastAsia="ja-JP"/>
              </w:rPr>
              <w:t>654.</w:t>
            </w:r>
          </w:p>
          <w:p w:rsidR="00D946DF" w:rsidRDefault="00D946DF" w:rsidP="00D946DF">
            <w:pPr>
              <w:pStyle w:val="ListParagraph"/>
              <w:numPr>
                <w:ilvl w:val="0"/>
                <w:numId w:val="36"/>
              </w:numPr>
              <w:rPr>
                <w:rFonts w:eastAsiaTheme="minorEastAsia"/>
                <w:lang w:eastAsia="ja-JP"/>
              </w:rPr>
            </w:pPr>
            <w:r>
              <w:rPr>
                <w:rFonts w:eastAsiaTheme="minorEastAsia"/>
                <w:lang w:eastAsia="ja-JP"/>
              </w:rPr>
              <w:t xml:space="preserve">ADD: Draft new resolution proposed by CEPT. </w:t>
            </w:r>
          </w:p>
          <w:p w:rsidR="00D946DF" w:rsidRDefault="00D946DF" w:rsidP="00D946DF">
            <w:pPr>
              <w:rPr>
                <w:rFonts w:eastAsiaTheme="minorEastAsia"/>
                <w:lang w:eastAsia="ja-JP"/>
              </w:rPr>
            </w:pPr>
          </w:p>
          <w:p w:rsidR="00D946DF" w:rsidRDefault="00D946DF" w:rsidP="00D946DF">
            <w:pPr>
              <w:rPr>
                <w:rFonts w:eastAsiaTheme="minorEastAsia"/>
                <w:lang w:eastAsia="ja-JP"/>
              </w:rPr>
            </w:pPr>
            <w:r>
              <w:rPr>
                <w:rFonts w:eastAsiaTheme="minorEastAsia" w:hint="eastAsia"/>
                <w:lang w:eastAsia="ja-JP"/>
              </w:rPr>
              <w:t>Status:</w:t>
            </w:r>
          </w:p>
          <w:p w:rsidR="00D946DF" w:rsidRDefault="00D946DF" w:rsidP="00D946DF">
            <w:pPr>
              <w:rPr>
                <w:rFonts w:eastAsiaTheme="minorEastAsia"/>
                <w:lang w:eastAsia="ja-JP"/>
              </w:rPr>
            </w:pPr>
            <w:r>
              <w:rPr>
                <w:rFonts w:eastAsiaTheme="minorEastAsia"/>
                <w:lang w:eastAsia="ja-JP"/>
              </w:rPr>
              <w:t>All the issues have been resolved and chairman’s report on SWG4A3 (TD/59) is submitted to WG4A.</w:t>
            </w:r>
          </w:p>
          <w:p w:rsidR="00D946DF" w:rsidRDefault="00D946DF" w:rsidP="00D946DF">
            <w:pPr>
              <w:rPr>
                <w:rFonts w:eastAsiaTheme="minorEastAsia"/>
                <w:lang w:eastAsia="ja-JP"/>
              </w:rPr>
            </w:pPr>
          </w:p>
          <w:p w:rsidR="00D946DF" w:rsidRDefault="00D946DF" w:rsidP="00D946DF">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D946DF" w:rsidRDefault="00D946DF" w:rsidP="00D946DF">
            <w:pPr>
              <w:rPr>
                <w:rFonts w:eastAsiaTheme="minorEastAsia"/>
                <w:lang w:eastAsia="ja-JP"/>
              </w:rPr>
            </w:pPr>
            <w:r>
              <w:rPr>
                <w:rFonts w:eastAsiaTheme="minorEastAsia"/>
                <w:lang w:eastAsia="ja-JP"/>
              </w:rPr>
              <w:t>The footnote is shown as below:</w:t>
            </w:r>
          </w:p>
          <w:p w:rsidR="00D946DF" w:rsidRDefault="00D946DF" w:rsidP="00D946DF">
            <w:pPr>
              <w:rPr>
                <w:rFonts w:eastAsiaTheme="minorEastAsia"/>
                <w:lang w:eastAsia="ja-JP"/>
              </w:rPr>
            </w:pPr>
          </w:p>
          <w:p w:rsidR="00D946DF" w:rsidRPr="00D200B1" w:rsidRDefault="00D946DF" w:rsidP="00D946DF">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 xml:space="preserve">The use of the 77.5-78 GHz frequency band by the radiolocation service shall be limited to short-range radar for ground-based applications, including automotive radars. The technical characteristics of these radars are provided in the most recent version of </w:t>
            </w:r>
            <w:r w:rsidRPr="00D200B1">
              <w:rPr>
                <w:rFonts w:eastAsiaTheme="minorEastAsia"/>
                <w:lang w:val="en-GB" w:eastAsia="ja-JP"/>
              </w:rPr>
              <w:lastRenderedPageBreak/>
              <w:t>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D946DF" w:rsidRDefault="00D946DF" w:rsidP="00D946DF">
            <w:pPr>
              <w:rPr>
                <w:rFonts w:eastAsiaTheme="minorEastAsia"/>
                <w:lang w:eastAsia="ja-JP"/>
              </w:rPr>
            </w:pPr>
          </w:p>
          <w:p w:rsidR="00D946DF" w:rsidRDefault="00D946DF" w:rsidP="00D946DF">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D946DF" w:rsidRDefault="00D946DF" w:rsidP="00D946DF">
            <w:pPr>
              <w:rPr>
                <w:rFonts w:eastAsiaTheme="minorEastAsia"/>
                <w:lang w:eastAsia="ja-JP"/>
              </w:rPr>
            </w:pPr>
          </w:p>
          <w:p w:rsidR="00D946DF" w:rsidRDefault="00D946DF" w:rsidP="00D946DF">
            <w:pPr>
              <w:rPr>
                <w:rFonts w:eastAsiaTheme="minorEastAsia"/>
                <w:lang w:eastAsia="ja-JP"/>
              </w:rPr>
            </w:pPr>
            <w:r>
              <w:rPr>
                <w:rFonts w:eastAsiaTheme="minorEastAsia"/>
                <w:lang w:eastAsia="ja-JP"/>
              </w:rPr>
              <w:t>It is expected that the chairman’s report will be approved by WG4A, COM4 and Plenary meeting.</w:t>
            </w:r>
          </w:p>
          <w:p w:rsidR="00D946DF" w:rsidRPr="00AE27E9" w:rsidRDefault="00D946DF" w:rsidP="00D946DF"/>
        </w:tc>
      </w:tr>
      <w:tr w:rsidR="00D946DF" w:rsidTr="00D946DF">
        <w:tc>
          <w:tcPr>
            <w:tcW w:w="9242" w:type="dxa"/>
          </w:tcPr>
          <w:p w:rsidR="00D946DF" w:rsidRDefault="00D946DF" w:rsidP="00D946DF">
            <w:pPr>
              <w:rPr>
                <w:b/>
                <w:bCs/>
              </w:rPr>
            </w:pPr>
            <w:r>
              <w:rPr>
                <w:b/>
                <w:bCs/>
              </w:rPr>
              <w:lastRenderedPageBreak/>
              <w:t>Issues to be discussed at the Coordination Meeting:</w:t>
            </w:r>
          </w:p>
          <w:p w:rsidR="00D946DF" w:rsidRDefault="00D946DF" w:rsidP="00D946DF">
            <w:pPr>
              <w:rPr>
                <w:b/>
                <w:bCs/>
              </w:rPr>
            </w:pPr>
            <w:r w:rsidRPr="00984060">
              <w:rPr>
                <w:rFonts w:eastAsiaTheme="minorEastAsia" w:hint="eastAsia"/>
                <w:bCs/>
                <w:lang w:eastAsia="ja-JP"/>
              </w:rPr>
              <w:t>N/A</w:t>
            </w:r>
          </w:p>
          <w:p w:rsidR="00D946DF" w:rsidRDefault="00D946DF" w:rsidP="00D946DF">
            <w:pPr>
              <w:rPr>
                <w:b/>
                <w:bCs/>
              </w:rPr>
            </w:pPr>
          </w:p>
        </w:tc>
      </w:tr>
      <w:tr w:rsidR="00D946DF" w:rsidTr="00D946DF">
        <w:tc>
          <w:tcPr>
            <w:tcW w:w="9242" w:type="dxa"/>
          </w:tcPr>
          <w:p w:rsidR="00D946DF" w:rsidRDefault="00D946DF" w:rsidP="00D946DF">
            <w:r w:rsidRPr="00AE27E9">
              <w:rPr>
                <w:b/>
                <w:bCs/>
              </w:rPr>
              <w:t>Comments/Remarks by the Coordinator</w:t>
            </w:r>
            <w:r>
              <w:t>:</w:t>
            </w:r>
          </w:p>
          <w:p w:rsidR="00D946DF" w:rsidRPr="00AE27E9" w:rsidRDefault="00D946DF" w:rsidP="00D946DF">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bookmarkStart w:id="6" w:name="_GoBack"/>
      <w:bookmarkEnd w:id="6"/>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27"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lastRenderedPageBreak/>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28"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506FC1" w:rsidRDefault="00506FC1" w:rsidP="00185F4F">
      <w:pPr>
        <w:jc w:val="center"/>
        <w:rPr>
          <w:b/>
          <w:bCs/>
          <w:sz w:val="28"/>
        </w:rPr>
      </w:pPr>
    </w:p>
    <w:tbl>
      <w:tblPr>
        <w:tblStyle w:val="TableGrid"/>
        <w:tblW w:w="0" w:type="auto"/>
        <w:tblLook w:val="04A0" w:firstRow="1" w:lastRow="0" w:firstColumn="1" w:lastColumn="0" w:noHBand="0" w:noVBand="1"/>
      </w:tblPr>
      <w:tblGrid>
        <w:gridCol w:w="9242"/>
      </w:tblGrid>
      <w:tr w:rsidR="005F4419" w:rsidTr="00D946DF">
        <w:tc>
          <w:tcPr>
            <w:tcW w:w="9242" w:type="dxa"/>
          </w:tcPr>
          <w:p w:rsidR="005F4419" w:rsidRPr="00B514E6" w:rsidRDefault="005F4419" w:rsidP="00D946D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5F4419" w:rsidRPr="00F623D2" w:rsidRDefault="005F4419" w:rsidP="00D946DF">
            <w:pPr>
              <w:rPr>
                <w:rFonts w:eastAsiaTheme="minorEastAsia"/>
                <w:b/>
                <w:bCs/>
                <w:sz w:val="28"/>
                <w:lang w:eastAsia="zh-CN"/>
              </w:rPr>
            </w:pPr>
          </w:p>
        </w:tc>
      </w:tr>
      <w:tr w:rsidR="005F4419" w:rsidTr="00D946DF">
        <w:tc>
          <w:tcPr>
            <w:tcW w:w="9242" w:type="dxa"/>
          </w:tcPr>
          <w:p w:rsidR="005F4419" w:rsidRDefault="005F4419" w:rsidP="00D946DF">
            <w:r w:rsidRPr="00AE27E9">
              <w:rPr>
                <w:b/>
                <w:bCs/>
              </w:rPr>
              <w:t>Name of the Coordinator</w:t>
            </w:r>
            <w:r>
              <w:rPr>
                <w:b/>
                <w:bCs/>
              </w:rPr>
              <w:t xml:space="preserve"> ( with Email)</w:t>
            </w:r>
            <w:r>
              <w:t>:</w:t>
            </w:r>
          </w:p>
          <w:p w:rsidR="005F4419" w:rsidRDefault="005F4419" w:rsidP="00D946DF">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29" w:history="1">
              <w:r w:rsidRPr="00EB5195">
                <w:rPr>
                  <w:rStyle w:val="Hyperlink"/>
                  <w:rFonts w:eastAsiaTheme="minorEastAsia" w:hint="eastAsia"/>
                  <w:lang w:eastAsia="zh-CN"/>
                </w:rPr>
                <w:t>chengfenhong@chinasatcom.com</w:t>
              </w:r>
            </w:hyperlink>
          </w:p>
          <w:p w:rsidR="005F4419" w:rsidRPr="00F623D2" w:rsidRDefault="005F4419" w:rsidP="00D946DF">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0" w:history="1">
              <w:r w:rsidRPr="00EF069A">
                <w:rPr>
                  <w:rStyle w:val="Hyperlink"/>
                </w:rPr>
                <w:t>phuongpn@rfd.gov.vn</w:t>
              </w:r>
            </w:hyperlink>
            <w:r>
              <w:t xml:space="preserve">   </w:t>
            </w:r>
          </w:p>
        </w:tc>
      </w:tr>
      <w:tr w:rsidR="005F4419" w:rsidTr="00D946DF">
        <w:tc>
          <w:tcPr>
            <w:tcW w:w="9242" w:type="dxa"/>
          </w:tcPr>
          <w:p w:rsidR="005F4419" w:rsidRPr="00AE27E9" w:rsidRDefault="005F4419" w:rsidP="00D946DF">
            <w:pPr>
              <w:rPr>
                <w:b/>
                <w:bCs/>
              </w:rPr>
            </w:pPr>
            <w:r w:rsidRPr="00AE27E9">
              <w:rPr>
                <w:b/>
                <w:bCs/>
              </w:rPr>
              <w:t>Issues:</w:t>
            </w:r>
          </w:p>
          <w:p w:rsidR="005F4419" w:rsidRPr="007B1FD1" w:rsidRDefault="005F4419" w:rsidP="005F4419">
            <w:pPr>
              <w:pStyle w:val="ListParagraph"/>
              <w:numPr>
                <w:ilvl w:val="0"/>
                <w:numId w:val="24"/>
              </w:numPr>
              <w:rPr>
                <w:lang w:eastAsia="ko-KR"/>
              </w:rPr>
            </w:pPr>
            <w:r w:rsidRPr="004D0936">
              <w:lastRenderedPageBreak/>
              <w:t xml:space="preserve">Issue </w:t>
            </w:r>
            <w:r>
              <w:t>C</w:t>
            </w:r>
            <w:r w:rsidRPr="004D0936">
              <w:t xml:space="preserve"> – Review </w:t>
            </w:r>
            <w:r>
              <w:t xml:space="preserve">or possible cancellation </w:t>
            </w:r>
            <w:r w:rsidRPr="004D0936">
              <w:t xml:space="preserve">of the advance publication mechanism for satellite networks subject to coordination under section II of Article </w:t>
            </w:r>
            <w:r w:rsidRPr="00362862">
              <w:rPr>
                <w:b/>
                <w:bCs/>
              </w:rPr>
              <w:t>9</w:t>
            </w:r>
            <w:r w:rsidRPr="004D0936">
              <w:t xml:space="preserve"> of the Radio Regulations</w:t>
            </w:r>
          </w:p>
          <w:p w:rsidR="005F4419" w:rsidRDefault="005F4419" w:rsidP="005F4419">
            <w:pPr>
              <w:pStyle w:val="ListParagraph"/>
              <w:numPr>
                <w:ilvl w:val="0"/>
                <w:numId w:val="24"/>
              </w:numPr>
              <w:rPr>
                <w:rFonts w:eastAsiaTheme="minorEastAsia"/>
                <w:lang w:eastAsia="zh-CN"/>
              </w:rPr>
            </w:pPr>
            <w:r>
              <w:rPr>
                <w:rFonts w:eastAsiaTheme="minorEastAsia" w:hint="eastAsia"/>
                <w:lang w:eastAsia="zh-CN"/>
              </w:rPr>
              <w:t xml:space="preserve">Issue D: </w:t>
            </w:r>
            <w:r w:rsidRPr="00465463">
              <w:t>General use of modern electronic means of communications in coordination and notification procedures</w:t>
            </w:r>
          </w:p>
          <w:p w:rsidR="005F4419" w:rsidRPr="007B1FD1" w:rsidRDefault="005F4419" w:rsidP="005F4419">
            <w:pPr>
              <w:pStyle w:val="ListParagraph"/>
              <w:numPr>
                <w:ilvl w:val="0"/>
                <w:numId w:val="24"/>
              </w:numPr>
              <w:rPr>
                <w:lang w:eastAsia="ko-KR"/>
              </w:rPr>
            </w:pPr>
            <w:r w:rsidRPr="00EB4E75">
              <w:t>Issue I – Possible method to mitigate excessive satellite network filings issue</w:t>
            </w:r>
          </w:p>
          <w:p w:rsidR="005F4419" w:rsidRPr="007B1FD1" w:rsidRDefault="005F4419" w:rsidP="005F4419">
            <w:pPr>
              <w:pStyle w:val="ListParagraph"/>
              <w:numPr>
                <w:ilvl w:val="0"/>
                <w:numId w:val="24"/>
              </w:numPr>
              <w:rPr>
                <w:rFonts w:eastAsiaTheme="minorEastAsia"/>
                <w:lang w:eastAsia="zh-CN"/>
              </w:rPr>
            </w:pPr>
            <w:r>
              <w:rPr>
                <w:rFonts w:eastAsiaTheme="minorEastAsia" w:hint="eastAsia"/>
                <w:lang w:eastAsia="zh-CN"/>
              </w:rPr>
              <w:t xml:space="preserve">Issue J: </w:t>
            </w:r>
            <w:r w:rsidRPr="00F04A58">
              <w:t>Removal of the link between the date of receipt of the notification information and the date of bringing into use in RR No. </w:t>
            </w:r>
            <w:r w:rsidRPr="00CC6941">
              <w:rPr>
                <w:b/>
                <w:bCs/>
              </w:rPr>
              <w:t>11.44B</w:t>
            </w:r>
          </w:p>
        </w:tc>
      </w:tr>
      <w:tr w:rsidR="005F4419" w:rsidTr="00D946DF">
        <w:tc>
          <w:tcPr>
            <w:tcW w:w="9242" w:type="dxa"/>
          </w:tcPr>
          <w:p w:rsidR="005F4419" w:rsidRDefault="005F4419" w:rsidP="00D946DF">
            <w:r>
              <w:rPr>
                <w:b/>
                <w:bCs/>
              </w:rPr>
              <w:lastRenderedPageBreak/>
              <w:t>APT Proposals</w:t>
            </w:r>
            <w:r>
              <w:t>:</w:t>
            </w:r>
          </w:p>
          <w:p w:rsidR="005F4419" w:rsidRPr="007B1FD1" w:rsidRDefault="005F4419" w:rsidP="005F4419">
            <w:pPr>
              <w:pStyle w:val="ListParagraph"/>
              <w:numPr>
                <w:ilvl w:val="0"/>
                <w:numId w:val="25"/>
              </w:numPr>
              <w:rPr>
                <w:rFonts w:eastAsiaTheme="minorEastAsia"/>
                <w:lang w:eastAsia="zh-CN"/>
              </w:rPr>
            </w:pPr>
            <w:r w:rsidRPr="00F623D2">
              <w:rPr>
                <w:rFonts w:eastAsiaTheme="minorEastAsia"/>
                <w:lang w:eastAsia="zh-CN"/>
              </w:rPr>
              <w:t xml:space="preserve">Issue </w:t>
            </w:r>
            <w:r>
              <w:rPr>
                <w:rFonts w:eastAsiaTheme="minorEastAsia" w:hint="eastAsia"/>
                <w:lang w:eastAsia="zh-CN"/>
              </w:rPr>
              <w:t>C: No ACP</w:t>
            </w:r>
            <w:r w:rsidRPr="00AE79CF">
              <w:rPr>
                <w:bCs/>
              </w:rPr>
              <w:t>.</w:t>
            </w:r>
          </w:p>
          <w:p w:rsidR="005F4419" w:rsidRPr="00C348F5" w:rsidRDefault="005F4419" w:rsidP="005F4419">
            <w:pPr>
              <w:pStyle w:val="ListParagraph"/>
              <w:numPr>
                <w:ilvl w:val="0"/>
                <w:numId w:val="25"/>
              </w:numPr>
              <w:rPr>
                <w:rFonts w:eastAsiaTheme="minorEastAsia"/>
                <w:lang w:eastAsia="zh-CN"/>
              </w:rPr>
            </w:pPr>
            <w:r>
              <w:rPr>
                <w:rFonts w:eastAsiaTheme="minorEastAsia" w:hint="eastAsia"/>
                <w:lang w:eastAsia="zh-CN"/>
              </w:rPr>
              <w:t xml:space="preserve">Issue D: </w:t>
            </w:r>
            <w:r w:rsidRPr="00465463">
              <w:t xml:space="preserve">APT </w:t>
            </w:r>
            <w:r w:rsidRPr="00465463">
              <w:rPr>
                <w:lang w:eastAsia="zh-CN"/>
              </w:rPr>
              <w:t>M</w:t>
            </w:r>
            <w:r w:rsidRPr="00465463">
              <w:t xml:space="preserve">embers support the single method as described in </w:t>
            </w:r>
            <w:r>
              <w:rPr>
                <w:rFonts w:eastAsiaTheme="minorEastAsia" w:hint="eastAsia"/>
                <w:lang w:eastAsia="zh-CN"/>
              </w:rPr>
              <w:t xml:space="preserve">the relevant </w:t>
            </w:r>
            <w:r w:rsidRPr="00465463">
              <w:t>CPM Report</w:t>
            </w:r>
            <w:r>
              <w:rPr>
                <w:rFonts w:eastAsiaTheme="minorEastAsia" w:hint="eastAsia"/>
                <w:lang w:eastAsia="zh-CN"/>
              </w:rPr>
              <w:t>.</w:t>
            </w:r>
          </w:p>
          <w:p w:rsidR="005F4419" w:rsidRPr="00C348F5" w:rsidRDefault="005F4419" w:rsidP="005F4419">
            <w:pPr>
              <w:pStyle w:val="ListParagraph"/>
              <w:numPr>
                <w:ilvl w:val="0"/>
                <w:numId w:val="25"/>
              </w:numPr>
              <w:rPr>
                <w:rFonts w:eastAsiaTheme="minorEastAsia"/>
                <w:lang w:eastAsia="zh-CN"/>
              </w:rPr>
            </w:pPr>
            <w:r w:rsidRPr="00C348F5">
              <w:rPr>
                <w:rFonts w:eastAsiaTheme="minorEastAsia" w:hint="eastAsia"/>
                <w:bCs/>
                <w:lang w:eastAsia="zh-CN"/>
              </w:rPr>
              <w:t xml:space="preserve">Issue I: </w:t>
            </w:r>
            <w:r w:rsidRPr="00EB4E75">
              <w:t xml:space="preserve">APT </w:t>
            </w:r>
            <w:r w:rsidRPr="00EB4E75">
              <w:rPr>
                <w:lang w:eastAsia="zh-CN"/>
              </w:rPr>
              <w:t>M</w:t>
            </w:r>
            <w:r w:rsidRPr="00EB4E75">
              <w:t xml:space="preserve">embers support </w:t>
            </w:r>
            <w:r w:rsidRPr="00EB4E75">
              <w:rPr>
                <w:lang w:eastAsia="zh-CN"/>
              </w:rPr>
              <w:t>M</w:t>
            </w:r>
            <w:r w:rsidRPr="00EB4E75">
              <w:t>ethod</w:t>
            </w:r>
            <w:r w:rsidRPr="00EB4E75">
              <w:rPr>
                <w:lang w:eastAsia="zh-CN"/>
              </w:rPr>
              <w:t xml:space="preserve"> I1.4</w:t>
            </w:r>
            <w:r w:rsidRPr="00EB4E75">
              <w:t xml:space="preserve"> as described in Section 5/7/</w:t>
            </w:r>
            <w:r w:rsidRPr="00EB4E75">
              <w:rPr>
                <w:lang w:eastAsia="zh-CN"/>
              </w:rPr>
              <w:t xml:space="preserve">9.6.1.4 </w:t>
            </w:r>
            <w:r w:rsidRPr="00EB4E75">
              <w:t>of the Chapter 5 of the CPM Report</w:t>
            </w:r>
            <w:r>
              <w:rPr>
                <w:rFonts w:eastAsiaTheme="minorEastAsia" w:hint="eastAsia"/>
                <w:lang w:eastAsia="zh-CN"/>
              </w:rPr>
              <w:t xml:space="preserve"> due to concern including </w:t>
            </w:r>
            <w:r w:rsidRPr="00EB4E75">
              <w:rPr>
                <w:lang w:eastAsia="zh-CN"/>
              </w:rPr>
              <w:t>addition of a new initial notification step proposed in Methods I1.1 to I1.3</w:t>
            </w:r>
            <w:r w:rsidRPr="00EB4E75">
              <w:t>.</w:t>
            </w:r>
          </w:p>
          <w:p w:rsidR="005F4419" w:rsidRPr="00F623D2" w:rsidRDefault="005F4419" w:rsidP="005F4419">
            <w:pPr>
              <w:pStyle w:val="ListParagraph"/>
              <w:numPr>
                <w:ilvl w:val="0"/>
                <w:numId w:val="25"/>
              </w:numPr>
              <w:rPr>
                <w:rFonts w:eastAsiaTheme="minorEastAsia"/>
                <w:lang w:eastAsia="zh-CN"/>
              </w:rPr>
            </w:pPr>
            <w:r>
              <w:rPr>
                <w:rFonts w:eastAsiaTheme="minorEastAsia" w:hint="eastAsia"/>
                <w:lang w:eastAsia="zh-CN"/>
              </w:rPr>
              <w:t>Issue J: No ACP.</w:t>
            </w:r>
          </w:p>
          <w:p w:rsidR="005F4419" w:rsidRPr="006B2615" w:rsidRDefault="005F4419" w:rsidP="00D946DF">
            <w:pPr>
              <w:rPr>
                <w:rFonts w:eastAsiaTheme="minorEastAsia"/>
                <w:lang w:eastAsia="zh-CN"/>
              </w:rPr>
            </w:pPr>
          </w:p>
        </w:tc>
      </w:tr>
      <w:tr w:rsidR="005F4419" w:rsidTr="00D946DF">
        <w:tc>
          <w:tcPr>
            <w:tcW w:w="9242" w:type="dxa"/>
          </w:tcPr>
          <w:p w:rsidR="005F4419" w:rsidRPr="001277C7" w:rsidRDefault="005F4419" w:rsidP="00D946DF">
            <w:pPr>
              <w:rPr>
                <w:b/>
                <w:bCs/>
              </w:rPr>
            </w:pPr>
            <w:r>
              <w:rPr>
                <w:b/>
                <w:bCs/>
              </w:rPr>
              <w:t>Status of the APT Proposals:</w:t>
            </w:r>
          </w:p>
          <w:p w:rsidR="005F4419" w:rsidRDefault="005F4419" w:rsidP="005F4419">
            <w:pPr>
              <w:pStyle w:val="ListParagraph"/>
              <w:numPr>
                <w:ilvl w:val="0"/>
                <w:numId w:val="26"/>
              </w:numPr>
              <w:rPr>
                <w:rFonts w:eastAsiaTheme="minorEastAsia"/>
                <w:lang w:eastAsia="zh-CN"/>
              </w:rPr>
            </w:pPr>
            <w:r w:rsidRPr="00F623D2">
              <w:rPr>
                <w:rFonts w:eastAsiaTheme="minorEastAsia"/>
                <w:lang w:eastAsia="zh-CN"/>
              </w:rPr>
              <w:t xml:space="preserve">Issue </w:t>
            </w:r>
            <w:r>
              <w:rPr>
                <w:rFonts w:eastAsiaTheme="minorEastAsia" w:hint="eastAsia"/>
                <w:lang w:eastAsia="zh-CN"/>
              </w:rPr>
              <w:t>C</w:t>
            </w:r>
            <w:r w:rsidRPr="00F623D2">
              <w:rPr>
                <w:rFonts w:eastAsiaTheme="minorEastAsia"/>
                <w:lang w:eastAsia="zh-CN"/>
              </w:rPr>
              <w:t>:</w:t>
            </w:r>
            <w:r>
              <w:rPr>
                <w:rFonts w:eastAsiaTheme="minorEastAsia" w:hint="eastAsia"/>
                <w:lang w:eastAsia="zh-CN"/>
              </w:rPr>
              <w:t xml:space="preserve"> Three aspects are addressed during the discussion</w:t>
            </w:r>
            <w:r w:rsidRPr="00C348F5">
              <w:rPr>
                <w:rFonts w:eastAsiaTheme="minorEastAsia" w:hint="eastAsia"/>
                <w:lang w:eastAsia="zh-CN"/>
              </w:rPr>
              <w:t>.</w:t>
            </w:r>
            <w:r>
              <w:rPr>
                <w:rFonts w:eastAsiaTheme="minorEastAsia" w:hint="eastAsia"/>
                <w:lang w:eastAsia="zh-CN"/>
              </w:rPr>
              <w:t xml:space="preserve"> First issue is the information </w:t>
            </w:r>
            <w:r>
              <w:rPr>
                <w:rFonts w:eastAsiaTheme="minorEastAsia"/>
                <w:lang w:eastAsia="zh-CN"/>
              </w:rPr>
              <w:t>transparency</w:t>
            </w:r>
            <w:r>
              <w:rPr>
                <w:rFonts w:eastAsiaTheme="minorEastAsia" w:hint="eastAsia"/>
                <w:lang w:eastAsia="zh-CN"/>
              </w:rPr>
              <w:t xml:space="preserve"> between BR and </w:t>
            </w:r>
            <w:r>
              <w:rPr>
                <w:rFonts w:eastAsiaTheme="minorEastAsia"/>
                <w:lang w:eastAsia="zh-CN"/>
              </w:rPr>
              <w:t>ad</w:t>
            </w:r>
            <w:r>
              <w:rPr>
                <w:rFonts w:eastAsiaTheme="minorEastAsia" w:hint="eastAsia"/>
                <w:lang w:eastAsia="zh-CN"/>
              </w:rPr>
              <w:t xml:space="preserve">ministrations, BR agreed to put some important </w:t>
            </w:r>
            <w:r>
              <w:rPr>
                <w:rFonts w:eastAsiaTheme="minorEastAsia"/>
                <w:lang w:eastAsia="zh-CN"/>
              </w:rPr>
              <w:t>information</w:t>
            </w:r>
            <w:r>
              <w:rPr>
                <w:rFonts w:eastAsiaTheme="minorEastAsia" w:hint="eastAsia"/>
                <w:lang w:eastAsia="zh-CN"/>
              </w:rPr>
              <w:t xml:space="preserve"> which is abstracted from CR/C filing on website within 2 working days.  Second issue is advantage of automatic generation of API. </w:t>
            </w:r>
            <w:r>
              <w:rPr>
                <w:rFonts w:eastAsiaTheme="minorEastAsia"/>
                <w:lang w:eastAsia="zh-CN"/>
              </w:rPr>
              <w:t>T</w:t>
            </w:r>
            <w:r>
              <w:rPr>
                <w:rFonts w:eastAsiaTheme="minorEastAsia" w:hint="eastAsia"/>
                <w:lang w:eastAsia="zh-CN"/>
              </w:rPr>
              <w:t>hird issue is transition measure to ensure the provision to be implemented smoothly. The meeting tends to agree automatic generation of API and develop transition measure, but further discussion is required.</w:t>
            </w:r>
          </w:p>
          <w:p w:rsidR="005F4419" w:rsidRPr="00C348F5" w:rsidRDefault="005F4419" w:rsidP="005F4419">
            <w:pPr>
              <w:pStyle w:val="ListParagraph"/>
              <w:numPr>
                <w:ilvl w:val="0"/>
                <w:numId w:val="26"/>
              </w:numPr>
              <w:rPr>
                <w:rFonts w:eastAsiaTheme="minorEastAsia"/>
                <w:lang w:eastAsia="zh-CN"/>
              </w:rPr>
            </w:pPr>
            <w:r>
              <w:rPr>
                <w:rFonts w:eastAsiaTheme="minorEastAsia" w:hint="eastAsia"/>
                <w:lang w:eastAsia="zh-CN"/>
              </w:rPr>
              <w:t>Issue D: The relevant document is approved in COM5.</w:t>
            </w:r>
          </w:p>
          <w:p w:rsidR="005F4419" w:rsidRPr="006B2615" w:rsidRDefault="005F4419" w:rsidP="005F4419">
            <w:pPr>
              <w:pStyle w:val="ListParagraph"/>
              <w:numPr>
                <w:ilvl w:val="0"/>
                <w:numId w:val="26"/>
              </w:numPr>
              <w:rPr>
                <w:rFonts w:eastAsiaTheme="minorEastAsia"/>
                <w:lang w:eastAsia="zh-CN"/>
              </w:rPr>
            </w:pPr>
            <w:r>
              <w:rPr>
                <w:rFonts w:eastAsiaTheme="minorEastAsia" w:hint="eastAsia"/>
                <w:bCs/>
                <w:lang w:eastAsia="zh-CN"/>
              </w:rPr>
              <w:t xml:space="preserve">Issue I: </w:t>
            </w:r>
            <w:r>
              <w:rPr>
                <w:rFonts w:eastAsiaTheme="minorEastAsia" w:hint="eastAsia"/>
                <w:lang w:eastAsia="zh-CN"/>
              </w:rPr>
              <w:t>After further discussion, NOC for CR/C is agreed by the SWG level</w:t>
            </w:r>
            <w:r>
              <w:rPr>
                <w:rFonts w:eastAsiaTheme="minorEastAsia" w:hint="eastAsia"/>
                <w:bCs/>
                <w:lang w:eastAsia="zh-CN"/>
              </w:rPr>
              <w:t>.</w:t>
            </w:r>
          </w:p>
          <w:p w:rsidR="005F4419" w:rsidRPr="00C328B2" w:rsidRDefault="005F4419" w:rsidP="005F4419">
            <w:pPr>
              <w:pStyle w:val="ListParagraph"/>
              <w:numPr>
                <w:ilvl w:val="0"/>
                <w:numId w:val="26"/>
              </w:numPr>
              <w:rPr>
                <w:rFonts w:eastAsiaTheme="minorEastAsia"/>
                <w:lang w:eastAsia="zh-CN"/>
              </w:rPr>
            </w:pPr>
            <w:r w:rsidRPr="006B2615">
              <w:rPr>
                <w:rFonts w:eastAsiaTheme="minorEastAsia" w:hint="eastAsia"/>
                <w:lang w:eastAsia="zh-CN"/>
              </w:rPr>
              <w:t xml:space="preserve">Issue </w:t>
            </w:r>
            <w:r>
              <w:rPr>
                <w:rFonts w:eastAsiaTheme="minorEastAsia" w:hint="eastAsia"/>
                <w:lang w:eastAsia="zh-CN"/>
              </w:rPr>
              <w:t>J</w:t>
            </w:r>
            <w:r w:rsidRPr="006B2615">
              <w:rPr>
                <w:rFonts w:eastAsiaTheme="minorEastAsia" w:hint="eastAsia"/>
                <w:lang w:eastAsia="zh-CN"/>
              </w:rPr>
              <w:t>:</w:t>
            </w:r>
            <w:r>
              <w:rPr>
                <w:rFonts w:eastAsiaTheme="minorEastAsia" w:hint="eastAsia"/>
                <w:lang w:eastAsia="zh-CN"/>
              </w:rPr>
              <w:t xml:space="preserve"> After further discussion, Method J1 is agreed by the SWG level</w:t>
            </w:r>
            <w:r w:rsidRPr="00C348F5">
              <w:rPr>
                <w:rFonts w:eastAsiaTheme="minorEastAsia" w:hint="eastAsia"/>
                <w:lang w:eastAsia="zh-CN"/>
              </w:rPr>
              <w:t>.</w:t>
            </w:r>
          </w:p>
        </w:tc>
      </w:tr>
      <w:tr w:rsidR="005F4419" w:rsidTr="00D946DF">
        <w:tc>
          <w:tcPr>
            <w:tcW w:w="9242" w:type="dxa"/>
          </w:tcPr>
          <w:p w:rsidR="005F4419" w:rsidRDefault="005F4419" w:rsidP="00D946DF">
            <w:pPr>
              <w:rPr>
                <w:b/>
                <w:bCs/>
              </w:rPr>
            </w:pPr>
            <w:r>
              <w:rPr>
                <w:b/>
                <w:bCs/>
              </w:rPr>
              <w:t>Issues to be discussed at the Coordination Meeting:</w:t>
            </w:r>
          </w:p>
          <w:p w:rsidR="005F4419" w:rsidRDefault="005F4419" w:rsidP="00D946DF">
            <w:pPr>
              <w:rPr>
                <w:b/>
                <w:bCs/>
              </w:rPr>
            </w:pPr>
          </w:p>
          <w:p w:rsidR="005F4419" w:rsidRPr="00F623D2" w:rsidRDefault="005F4419" w:rsidP="00D946DF">
            <w:pPr>
              <w:rPr>
                <w:rFonts w:eastAsiaTheme="minorEastAsia"/>
                <w:b/>
                <w:bCs/>
                <w:lang w:eastAsia="zh-CN"/>
              </w:rPr>
            </w:pPr>
            <w:r>
              <w:rPr>
                <w:rFonts w:eastAsiaTheme="minorEastAsia" w:hint="eastAsia"/>
                <w:b/>
                <w:bCs/>
                <w:lang w:eastAsia="zh-CN"/>
              </w:rPr>
              <w:t>None.</w:t>
            </w:r>
          </w:p>
          <w:p w:rsidR="005F4419" w:rsidRPr="00CD22EA" w:rsidRDefault="005F4419" w:rsidP="00D946DF">
            <w:pPr>
              <w:rPr>
                <w:rFonts w:eastAsiaTheme="minorEastAsia"/>
                <w:b/>
                <w:bCs/>
                <w:lang w:eastAsia="zh-CN"/>
              </w:rPr>
            </w:pPr>
          </w:p>
        </w:tc>
      </w:tr>
      <w:tr w:rsidR="005F4419" w:rsidTr="00D946DF">
        <w:tc>
          <w:tcPr>
            <w:tcW w:w="9242" w:type="dxa"/>
          </w:tcPr>
          <w:p w:rsidR="005F4419" w:rsidRDefault="005F4419" w:rsidP="00D946DF">
            <w:r w:rsidRPr="00AE27E9">
              <w:rPr>
                <w:b/>
                <w:bCs/>
              </w:rPr>
              <w:t>Comments/Remarks by the Coordinator</w:t>
            </w:r>
            <w:r>
              <w:t>:</w:t>
            </w:r>
          </w:p>
          <w:p w:rsidR="005F4419" w:rsidRPr="00C328B2" w:rsidRDefault="005F4419" w:rsidP="00D946DF">
            <w:pPr>
              <w:rPr>
                <w:rFonts w:eastAsiaTheme="minorEastAsia"/>
                <w:lang w:eastAsia="zh-CN"/>
              </w:rPr>
            </w:pPr>
            <w:r>
              <w:rPr>
                <w:rFonts w:eastAsiaTheme="minorEastAsia" w:hint="eastAsia"/>
                <w:lang w:eastAsia="zh-CN"/>
              </w:rPr>
              <w:t>No.</w:t>
            </w:r>
          </w:p>
        </w:tc>
      </w:tr>
    </w:tbl>
    <w:p w:rsidR="005F4419" w:rsidRDefault="005F4419" w:rsidP="00185F4F">
      <w:pPr>
        <w:jc w:val="center"/>
        <w:rPr>
          <w:b/>
          <w:bCs/>
          <w:sz w:val="28"/>
        </w:rPr>
      </w:pPr>
    </w:p>
    <w:p w:rsidR="00D816D3" w:rsidRPr="00AE27E9" w:rsidRDefault="00D816D3" w:rsidP="00185F4F">
      <w:pPr>
        <w:jc w:val="center"/>
        <w:rPr>
          <w:b/>
          <w:bCs/>
          <w:sz w:val="28"/>
        </w:rPr>
      </w:pPr>
    </w:p>
    <w:p w:rsidR="00185F4F" w:rsidRDefault="00185F4F" w:rsidP="00185F4F">
      <w:pPr>
        <w:jc w:val="both"/>
        <w:rPr>
          <w:snapToGrid w:val="0"/>
        </w:rPr>
      </w:pPr>
    </w:p>
    <w:tbl>
      <w:tblPr>
        <w:tblStyle w:val="TableGrid"/>
        <w:tblW w:w="0" w:type="auto"/>
        <w:tblLook w:val="04A0" w:firstRow="1" w:lastRow="0" w:firstColumn="1" w:lastColumn="0" w:noHBand="0" w:noVBand="1"/>
      </w:tblPr>
      <w:tblGrid>
        <w:gridCol w:w="9242"/>
      </w:tblGrid>
      <w:tr w:rsidR="00F30355" w:rsidRPr="00F30355" w:rsidTr="00D946DF">
        <w:tc>
          <w:tcPr>
            <w:tcW w:w="9242" w:type="dxa"/>
          </w:tcPr>
          <w:p w:rsidR="00F30355" w:rsidRPr="00F30355" w:rsidRDefault="00F30355" w:rsidP="00F30355">
            <w:r w:rsidRPr="00F30355">
              <w:rPr>
                <w:b/>
                <w:bCs/>
              </w:rPr>
              <w:t>Agenda Item No.</w:t>
            </w:r>
            <w:r w:rsidRPr="00F30355">
              <w:t>: 7 (7b)</w:t>
            </w:r>
          </w:p>
          <w:p w:rsidR="00F30355" w:rsidRPr="00F30355" w:rsidRDefault="00F30355" w:rsidP="00F30355">
            <w:pPr>
              <w:rPr>
                <w:b/>
                <w:bCs/>
                <w:sz w:val="28"/>
              </w:rPr>
            </w:pPr>
          </w:p>
        </w:tc>
      </w:tr>
      <w:tr w:rsidR="00F30355" w:rsidRPr="00F30355" w:rsidTr="00D946DF">
        <w:tc>
          <w:tcPr>
            <w:tcW w:w="9242" w:type="dxa"/>
          </w:tcPr>
          <w:p w:rsidR="00F30355" w:rsidRPr="00F30355" w:rsidRDefault="00F30355" w:rsidP="00F30355">
            <w:r w:rsidRPr="00F30355">
              <w:rPr>
                <w:b/>
                <w:bCs/>
              </w:rPr>
              <w:t>Name of the Coordinator ( with Email)</w:t>
            </w:r>
            <w:r w:rsidRPr="00F30355">
              <w:t xml:space="preserve">: </w:t>
            </w:r>
          </w:p>
          <w:p w:rsidR="00F30355" w:rsidRPr="00F30355" w:rsidRDefault="00F30355" w:rsidP="00F30355">
            <w:r w:rsidRPr="00F30355">
              <w:rPr>
                <w:rFonts w:eastAsiaTheme="minorEastAsia" w:hint="eastAsia"/>
                <w:lang w:eastAsia="zh-CN"/>
              </w:rPr>
              <w:t xml:space="preserve">CHENG </w:t>
            </w:r>
            <w:proofErr w:type="spellStart"/>
            <w:r w:rsidRPr="00F30355">
              <w:rPr>
                <w:rFonts w:eastAsiaTheme="minorEastAsia" w:hint="eastAsia"/>
                <w:lang w:eastAsia="zh-CN"/>
              </w:rPr>
              <w:t>Fenhong</w:t>
            </w:r>
            <w:proofErr w:type="spellEnd"/>
            <w:r w:rsidRPr="00F30355">
              <w:rPr>
                <w:rFonts w:eastAsiaTheme="minorEastAsia" w:hint="eastAsia"/>
                <w:lang w:eastAsia="zh-CN"/>
              </w:rPr>
              <w:t xml:space="preserve">, </w:t>
            </w:r>
            <w:r w:rsidRPr="00F30355">
              <w:rPr>
                <w:rFonts w:eastAsiaTheme="minorEastAsia"/>
                <w:lang w:eastAsia="zh-CN"/>
              </w:rPr>
              <w:t xml:space="preserve">             Email: </w:t>
            </w:r>
            <w:hyperlink r:id="rId31" w:history="1">
              <w:r w:rsidRPr="00F30355">
                <w:rPr>
                  <w:rFonts w:eastAsiaTheme="minorEastAsia" w:hint="eastAsia"/>
                  <w:color w:val="0000FF"/>
                  <w:u w:val="single"/>
                  <w:lang w:eastAsia="zh-CN"/>
                </w:rPr>
                <w:t>chengfenhong@chinasatcom.com</w:t>
              </w:r>
            </w:hyperlink>
          </w:p>
          <w:p w:rsidR="00F30355" w:rsidRPr="00F30355" w:rsidRDefault="00F30355" w:rsidP="00F30355">
            <w:r w:rsidRPr="00F30355">
              <w:t xml:space="preserve">Phung Nguyen Phuong       Email: </w:t>
            </w:r>
            <w:hyperlink r:id="rId32" w:history="1">
              <w:r w:rsidRPr="00F30355">
                <w:rPr>
                  <w:color w:val="0000FF"/>
                  <w:u w:val="single"/>
                </w:rPr>
                <w:t>phuongpn@rfd.gov.vn</w:t>
              </w:r>
            </w:hyperlink>
            <w:r w:rsidRPr="00F30355">
              <w:t xml:space="preserve">        </w:t>
            </w:r>
          </w:p>
        </w:tc>
      </w:tr>
      <w:tr w:rsidR="00F30355" w:rsidRPr="00F30355" w:rsidTr="00D946DF">
        <w:tc>
          <w:tcPr>
            <w:tcW w:w="9242" w:type="dxa"/>
          </w:tcPr>
          <w:p w:rsidR="00F30355" w:rsidRPr="00F30355" w:rsidRDefault="00F30355" w:rsidP="00F30355">
            <w:pPr>
              <w:rPr>
                <w:b/>
                <w:bCs/>
              </w:rPr>
            </w:pPr>
            <w:r w:rsidRPr="00F30355">
              <w:rPr>
                <w:b/>
                <w:bCs/>
              </w:rPr>
              <w:t xml:space="preserve">Issues: </w:t>
            </w:r>
          </w:p>
          <w:p w:rsidR="00F30355" w:rsidRPr="00F30355" w:rsidRDefault="00F30355" w:rsidP="00F30355"/>
          <w:p w:rsidR="00F30355" w:rsidRPr="00F30355" w:rsidRDefault="00F30355" w:rsidP="00F30355">
            <w:pPr>
              <w:rPr>
                <w:bCs/>
              </w:rPr>
            </w:pPr>
            <w:r w:rsidRPr="00F30355">
              <w:t>7(A)</w:t>
            </w:r>
            <w:r w:rsidRPr="00F30355">
              <w:tab/>
              <w:t xml:space="preserve">Issue A – Informing the Bureau of a suspension under RR No. 11.49 </w:t>
            </w:r>
            <w:r w:rsidRPr="00F30355">
              <w:rPr>
                <w:bCs/>
              </w:rPr>
              <w:t>beyond six months</w:t>
            </w:r>
          </w:p>
          <w:p w:rsidR="00F30355" w:rsidRPr="00F30355" w:rsidRDefault="00F30355" w:rsidP="00F30355">
            <w:pPr>
              <w:jc w:val="both"/>
              <w:outlineLvl w:val="0"/>
            </w:pPr>
            <w:r w:rsidRPr="00F30355">
              <w:t>7(B)</w:t>
            </w:r>
            <w:r w:rsidRPr="00F30355">
              <w:tab/>
              <w:t>Issue B – Publication of information on bringing into use of satellite networks at the ITU website</w:t>
            </w:r>
          </w:p>
          <w:p w:rsidR="00F30355" w:rsidRPr="00F30355" w:rsidRDefault="00F30355" w:rsidP="00F30355">
            <w:pPr>
              <w:jc w:val="both"/>
              <w:outlineLvl w:val="0"/>
              <w:rPr>
                <w:lang w:eastAsia="ko-KR"/>
              </w:rPr>
            </w:pPr>
            <w:r w:rsidRPr="00F30355">
              <w:t>7(C)</w:t>
            </w:r>
            <w:r w:rsidRPr="00F30355">
              <w:tab/>
              <w:t xml:space="preserve">Issue C – Review or possible cancellation of the advance publication mechanism for satellite networks subject to coordination under section II of Article </w:t>
            </w:r>
            <w:r w:rsidRPr="00F30355">
              <w:rPr>
                <w:b/>
                <w:bCs/>
              </w:rPr>
              <w:t>9</w:t>
            </w:r>
            <w:r w:rsidRPr="00F30355">
              <w:t xml:space="preserve"> of the Radio Regulations</w:t>
            </w:r>
          </w:p>
          <w:p w:rsidR="00F30355" w:rsidRPr="00F30355" w:rsidRDefault="00F30355" w:rsidP="00F30355">
            <w:r w:rsidRPr="00F30355">
              <w:lastRenderedPageBreak/>
              <w:t>7(D)</w:t>
            </w:r>
            <w:r w:rsidRPr="00F30355">
              <w:tab/>
              <w:t>Issue D – General use of modern electronic means of communications in coordination and notification procedures</w:t>
            </w:r>
          </w:p>
          <w:p w:rsidR="00F30355" w:rsidRPr="00F30355" w:rsidRDefault="00F30355" w:rsidP="00F30355">
            <w:r w:rsidRPr="00F30355">
              <w:t>7(E)</w:t>
            </w:r>
            <w:r w:rsidRPr="00F30355">
              <w:tab/>
              <w:t>Issue E – Failure of a satellite during the ninety-day bringing into use period</w:t>
            </w:r>
          </w:p>
          <w:p w:rsidR="00F30355" w:rsidRPr="00F30355" w:rsidRDefault="00F30355" w:rsidP="00F30355">
            <w:r w:rsidRPr="00F30355">
              <w:t>7(F)</w:t>
            </w:r>
            <w:r w:rsidRPr="00F30355">
              <w:tab/>
              <w:t>Issue F: Modifications to RR Appendix 30B in relation to the suspension of use of a frequency assignment recorded in the MIFR</w:t>
            </w:r>
          </w:p>
          <w:p w:rsidR="00F30355" w:rsidRPr="00F30355" w:rsidRDefault="00F30355" w:rsidP="00F30355">
            <w:r w:rsidRPr="00F30355">
              <w:t>7(G)</w:t>
            </w:r>
            <w:r w:rsidRPr="00F30355">
              <w:tab/>
              <w:t>Issue G: Clarification of bringing into use information provided under RR Nos.11.44/11.44B</w:t>
            </w:r>
          </w:p>
          <w:p w:rsidR="00F30355" w:rsidRPr="00F30355" w:rsidRDefault="00F30355" w:rsidP="00F30355">
            <w:r w:rsidRPr="00F30355">
              <w:t>7(H)</w:t>
            </w:r>
            <w:r w:rsidRPr="00F30355">
              <w:tab/>
              <w:t>Issue H – Using one space station to bring frequency assignments at different orbital locations into use within a short period of time</w:t>
            </w:r>
          </w:p>
          <w:p w:rsidR="00F30355" w:rsidRPr="00F30355" w:rsidRDefault="00F30355" w:rsidP="00F30355">
            <w:r w:rsidRPr="00F30355">
              <w:t>7(I)</w:t>
            </w:r>
            <w:r w:rsidRPr="00F30355">
              <w:tab/>
              <w:t>Issue I – Possible method to mitigate excessive satellite network filings issue</w:t>
            </w:r>
          </w:p>
          <w:p w:rsidR="00F30355" w:rsidRPr="00F30355" w:rsidRDefault="00F30355" w:rsidP="00F30355">
            <w:r w:rsidRPr="00F30355">
              <w:t xml:space="preserve">7(J) </w:t>
            </w:r>
            <w:r w:rsidRPr="00F30355">
              <w:tab/>
              <w:t>Issue J – Removal of the link between the date of receipt of the notification information and the date of bringing into use in RR No. </w:t>
            </w:r>
            <w:r w:rsidRPr="00F30355">
              <w:rPr>
                <w:b/>
                <w:bCs/>
              </w:rPr>
              <w:t>11.44B</w:t>
            </w:r>
          </w:p>
          <w:p w:rsidR="00F30355" w:rsidRPr="00F30355" w:rsidRDefault="00F30355" w:rsidP="00F30355">
            <w:r w:rsidRPr="00F30355">
              <w:t>7(K)</w:t>
            </w:r>
            <w:r w:rsidRPr="00F30355">
              <w:tab/>
              <w:t xml:space="preserve">Issue K – Addition of a regulatory provision in RR Article </w:t>
            </w:r>
            <w:r w:rsidRPr="00F30355">
              <w:rPr>
                <w:b/>
                <w:bCs/>
              </w:rPr>
              <w:t>11</w:t>
            </w:r>
            <w:r w:rsidRPr="00F30355">
              <w:t xml:space="preserve"> for the case of launch</w:t>
            </w:r>
          </w:p>
          <w:p w:rsidR="00F30355" w:rsidRPr="00F30355" w:rsidRDefault="00F30355" w:rsidP="00F30355">
            <w:pPr>
              <w:rPr>
                <w:bCs/>
              </w:rPr>
            </w:pPr>
            <w:r w:rsidRPr="00F30355">
              <w:t xml:space="preserve">7(L)     Issue L – Modification of certain provisions of Article 4 of RR Appendices </w:t>
            </w:r>
            <w:r w:rsidRPr="00F30355">
              <w:rPr>
                <w:bCs/>
              </w:rPr>
              <w:t>30</w:t>
            </w:r>
            <w:r w:rsidRPr="00F30355">
              <w:t xml:space="preserve"> and </w:t>
            </w:r>
            <w:r w:rsidRPr="00F30355">
              <w:rPr>
                <w:bCs/>
              </w:rPr>
              <w:t xml:space="preserve">30A </w:t>
            </w:r>
            <w:r w:rsidRPr="00F30355">
              <w:t xml:space="preserve">for Regions 1 and 3 namely replacement of tacit agreement with explicit agreement or alignment of those provisions of RR Appendices </w:t>
            </w:r>
            <w:r w:rsidRPr="00F30355">
              <w:rPr>
                <w:bCs/>
              </w:rPr>
              <w:t>30</w:t>
            </w:r>
            <w:r w:rsidRPr="00F30355">
              <w:t xml:space="preserve"> and </w:t>
            </w:r>
            <w:r w:rsidRPr="00F30355">
              <w:rPr>
                <w:bCs/>
              </w:rPr>
              <w:t>30A</w:t>
            </w:r>
            <w:r w:rsidRPr="00F30355">
              <w:t xml:space="preserve"> for Regions 1 and 3 with those of Appendix </w:t>
            </w:r>
            <w:r w:rsidRPr="00F30355">
              <w:rPr>
                <w:bCs/>
              </w:rPr>
              <w:t>30B</w:t>
            </w:r>
          </w:p>
          <w:p w:rsidR="00F30355" w:rsidRPr="00F30355" w:rsidRDefault="00F30355" w:rsidP="00F30355">
            <w:pPr>
              <w:rPr>
                <w:color w:val="7030A0"/>
              </w:rPr>
            </w:pPr>
            <w:r w:rsidRPr="00F30355">
              <w:rPr>
                <w:lang w:val="en-GB" w:eastAsia="zh-CN"/>
              </w:rPr>
              <w:t>Issue X: Review of the orbital position limitations in Annex 7 to RR Appendix 30</w:t>
            </w:r>
          </w:p>
          <w:p w:rsidR="00F30355" w:rsidRPr="00F30355" w:rsidRDefault="00F30355" w:rsidP="00F30355"/>
          <w:p w:rsidR="00F30355" w:rsidRPr="00F30355" w:rsidRDefault="00F30355" w:rsidP="00F30355"/>
          <w:p w:rsidR="00F30355" w:rsidRPr="00F30355" w:rsidRDefault="00F30355" w:rsidP="00F30355"/>
        </w:tc>
      </w:tr>
      <w:tr w:rsidR="00F30355" w:rsidRPr="00F30355" w:rsidTr="00D946DF">
        <w:tc>
          <w:tcPr>
            <w:tcW w:w="9242" w:type="dxa"/>
          </w:tcPr>
          <w:p w:rsidR="00F30355" w:rsidRPr="00F30355" w:rsidRDefault="00F30355" w:rsidP="00F30355">
            <w:r w:rsidRPr="00F30355">
              <w:rPr>
                <w:b/>
                <w:bCs/>
              </w:rPr>
              <w:lastRenderedPageBreak/>
              <w:t>APT Proposals</w:t>
            </w:r>
            <w:r w:rsidRPr="00F30355">
              <w:t>:</w:t>
            </w:r>
          </w:p>
          <w:p w:rsidR="00F30355" w:rsidRPr="00F30355" w:rsidRDefault="00F30355" w:rsidP="00F30355">
            <w:pPr>
              <w:rPr>
                <w:b/>
              </w:rPr>
            </w:pPr>
          </w:p>
          <w:p w:rsidR="00F30355" w:rsidRPr="00F30355" w:rsidRDefault="00F30355" w:rsidP="00F30355">
            <w:pPr>
              <w:rPr>
                <w:b/>
              </w:rPr>
            </w:pPr>
            <w:r w:rsidRPr="00F30355">
              <w:rPr>
                <w:b/>
              </w:rPr>
              <w:t>Issue A:</w:t>
            </w:r>
          </w:p>
          <w:p w:rsidR="00F30355" w:rsidRPr="00F30355" w:rsidRDefault="00F30355" w:rsidP="00F30355">
            <w:pPr>
              <w:widowControl w:val="0"/>
              <w:wordWrap w:val="0"/>
              <w:jc w:val="both"/>
              <w:rPr>
                <w:lang w:eastAsia="ja-JP"/>
              </w:rPr>
            </w:pPr>
            <w:r w:rsidRPr="00F30355">
              <w:t xml:space="preserve">APT Members support the Method </w:t>
            </w:r>
            <w:r w:rsidRPr="00F30355">
              <w:rPr>
                <w:bCs/>
              </w:rPr>
              <w:t>A2, Option A</w:t>
            </w:r>
            <w:r w:rsidRPr="00F30355">
              <w:t>, with its proposed regulatory text, as it was added to the CPM15-2 Report</w:t>
            </w:r>
            <w:r w:rsidRPr="00F30355">
              <w:rPr>
                <w:b/>
                <w:iCs/>
              </w:rPr>
              <w:t>.</w:t>
            </w:r>
          </w:p>
          <w:p w:rsidR="00F30355" w:rsidRPr="00F30355" w:rsidRDefault="00F30355" w:rsidP="00F30355">
            <w:pPr>
              <w:jc w:val="both"/>
              <w:outlineLvl w:val="0"/>
            </w:pPr>
            <w:r w:rsidRPr="00F30355">
              <w:rPr>
                <w:lang w:eastAsia="ja-JP"/>
              </w:rPr>
              <w:t>APT M</w:t>
            </w:r>
            <w:r w:rsidRPr="00F30355">
              <w:t>embers do not support Method A2, Option B as contained in the CPM15-2 Report.</w:t>
            </w:r>
          </w:p>
          <w:p w:rsidR="00F30355" w:rsidRPr="00F30355" w:rsidRDefault="00F30355" w:rsidP="00F30355">
            <w:pPr>
              <w:jc w:val="both"/>
              <w:outlineLvl w:val="0"/>
            </w:pPr>
          </w:p>
          <w:p w:rsidR="00F30355" w:rsidRPr="00F30355" w:rsidRDefault="00F30355" w:rsidP="00F30355">
            <w:pPr>
              <w:jc w:val="both"/>
              <w:outlineLvl w:val="0"/>
              <w:rPr>
                <w:b/>
                <w:lang w:eastAsia="ko-KR"/>
              </w:rPr>
            </w:pPr>
            <w:r w:rsidRPr="00F30355">
              <w:rPr>
                <w:b/>
                <w:lang w:eastAsia="ko-KR"/>
              </w:rPr>
              <w:t>Issue B</w:t>
            </w:r>
          </w:p>
          <w:p w:rsidR="00F30355" w:rsidRPr="00F30355" w:rsidRDefault="00F30355" w:rsidP="00F30355">
            <w:pPr>
              <w:jc w:val="both"/>
              <w:rPr>
                <w:lang w:eastAsia="ko-KR"/>
              </w:rPr>
            </w:pPr>
            <w:r w:rsidRPr="00F30355">
              <w:rPr>
                <w:lang w:eastAsia="ko-KR"/>
              </w:rPr>
              <w:t xml:space="preserve">APT Members are of </w:t>
            </w:r>
            <w:r w:rsidRPr="00F30355">
              <w:rPr>
                <w:lang w:eastAsia="ja-JP"/>
              </w:rPr>
              <w:t>the</w:t>
            </w:r>
            <w:r w:rsidRPr="00F30355">
              <w:rPr>
                <w:lang w:eastAsia="ko-KR"/>
              </w:rPr>
              <w:t xml:space="preserve"> view that it is necessary to make available the information on bringing into use and suspension of satellite networks on the ITU website and publish it in the BR IFIC. </w:t>
            </w:r>
          </w:p>
          <w:p w:rsidR="00F30355" w:rsidRPr="00F30355" w:rsidRDefault="00F30355" w:rsidP="00F30355">
            <w:r w:rsidRPr="00F30355">
              <w:rPr>
                <w:lang w:eastAsia="ja-JP"/>
              </w:rPr>
              <w:t xml:space="preserve">In view of the linkage between the information about BIU and Resolution </w:t>
            </w:r>
            <w:r w:rsidRPr="00F30355">
              <w:rPr>
                <w:b/>
                <w:lang w:eastAsia="ja-JP"/>
              </w:rPr>
              <w:t>49 (Rev. WRC-12)</w:t>
            </w:r>
            <w:r w:rsidRPr="00F30355">
              <w:rPr>
                <w:lang w:eastAsia="ja-JP"/>
              </w:rPr>
              <w:t xml:space="preserve"> is not appropriate and may have unintended adverse impacts, APT M</w:t>
            </w:r>
            <w:r w:rsidRPr="00F30355">
              <w:t xml:space="preserve">embers support Method B1, Option B as contained in the CPM15-2 Report, </w:t>
            </w:r>
            <w:r w:rsidRPr="00F30355">
              <w:rPr>
                <w:b/>
              </w:rPr>
              <w:t>with modification</w:t>
            </w:r>
          </w:p>
          <w:p w:rsidR="00F30355" w:rsidRPr="00F30355" w:rsidRDefault="00F30355" w:rsidP="00F30355"/>
          <w:p w:rsidR="00F30355" w:rsidRPr="00F30355" w:rsidRDefault="00F30355" w:rsidP="00F30355">
            <w:pPr>
              <w:rPr>
                <w:b/>
              </w:rPr>
            </w:pPr>
            <w:r w:rsidRPr="00F30355">
              <w:rPr>
                <w:b/>
              </w:rPr>
              <w:t>Issue C:</w:t>
            </w:r>
          </w:p>
          <w:p w:rsidR="00F30355" w:rsidRPr="00F30355" w:rsidRDefault="00F30355" w:rsidP="00F30355">
            <w:r w:rsidRPr="00F30355">
              <w:t>No PACP</w:t>
            </w:r>
          </w:p>
          <w:p w:rsidR="00F30355" w:rsidRPr="00F30355" w:rsidRDefault="00F30355" w:rsidP="00F30355"/>
          <w:p w:rsidR="00F30355" w:rsidRPr="00F30355" w:rsidRDefault="00F30355" w:rsidP="00F30355">
            <w:pPr>
              <w:rPr>
                <w:b/>
              </w:rPr>
            </w:pPr>
            <w:r w:rsidRPr="00F30355">
              <w:rPr>
                <w:b/>
              </w:rPr>
              <w:t>Issue D:</w:t>
            </w:r>
          </w:p>
          <w:p w:rsidR="00F30355" w:rsidRPr="00F30355" w:rsidRDefault="00F30355" w:rsidP="00F30355">
            <w:pPr>
              <w:rPr>
                <w:lang w:eastAsia="zh-CN"/>
              </w:rPr>
            </w:pPr>
            <w:r w:rsidRPr="00F30355">
              <w:t xml:space="preserve">APT </w:t>
            </w:r>
            <w:r w:rsidRPr="00F30355">
              <w:rPr>
                <w:lang w:eastAsia="zh-CN"/>
              </w:rPr>
              <w:t>M</w:t>
            </w:r>
            <w:r w:rsidRPr="00F30355">
              <w:t>embers support the single method as described in Section 5/7/4 of the Chapter 5 of the CPM Report.</w:t>
            </w:r>
          </w:p>
          <w:p w:rsidR="00F30355" w:rsidRPr="00F30355" w:rsidRDefault="00F30355" w:rsidP="00F30355">
            <w:pPr>
              <w:rPr>
                <w:lang w:eastAsia="zh-CN"/>
              </w:rPr>
            </w:pPr>
            <w:r w:rsidRPr="00F30355">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F30355" w:rsidRPr="00F30355" w:rsidRDefault="00F30355" w:rsidP="00F30355"/>
          <w:p w:rsidR="00F30355" w:rsidRPr="00F30355" w:rsidRDefault="00F30355" w:rsidP="00F30355">
            <w:pPr>
              <w:rPr>
                <w:b/>
              </w:rPr>
            </w:pPr>
            <w:r w:rsidRPr="00F30355">
              <w:rPr>
                <w:b/>
              </w:rPr>
              <w:t>Issue E:</w:t>
            </w:r>
          </w:p>
          <w:p w:rsidR="00F30355" w:rsidRPr="00F30355" w:rsidRDefault="00F30355" w:rsidP="00F30355">
            <w:r w:rsidRPr="00F30355">
              <w:rPr>
                <w:lang w:eastAsia="ko-KR"/>
              </w:rPr>
              <w:t>APT Members have a view that it is appropriate to consider the situation on case-by-case basis.</w:t>
            </w:r>
          </w:p>
          <w:p w:rsidR="00F30355" w:rsidRPr="00F30355" w:rsidRDefault="00F30355" w:rsidP="00F30355">
            <w:pPr>
              <w:rPr>
                <w:lang w:eastAsia="ja-JP"/>
              </w:rPr>
            </w:pPr>
            <w:r w:rsidRPr="00F30355">
              <w:t>APT Members support the Method E3 as contained in the CPM Report</w:t>
            </w:r>
            <w:r w:rsidRPr="00F30355">
              <w:rPr>
                <w:bCs/>
                <w:iCs/>
              </w:rPr>
              <w:t>.</w:t>
            </w:r>
          </w:p>
          <w:p w:rsidR="00F30355" w:rsidRPr="00F30355" w:rsidRDefault="00F30355" w:rsidP="00F30355">
            <w:r w:rsidRPr="00F30355">
              <w:rPr>
                <w:lang w:eastAsia="ja-JP"/>
              </w:rPr>
              <w:t>APT M</w:t>
            </w:r>
            <w:r w:rsidRPr="00F30355">
              <w:t>embers do not support Methods E1, E2 and E4 as contained in the CPM Report.</w:t>
            </w:r>
          </w:p>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F:</w:t>
            </w:r>
          </w:p>
          <w:p w:rsidR="00F30355" w:rsidRPr="00F30355" w:rsidRDefault="00F30355" w:rsidP="00F30355">
            <w:pPr>
              <w:spacing w:beforeLines="50" w:before="120" w:afterLines="50" w:after="120"/>
              <w:jc w:val="both"/>
            </w:pPr>
            <w:r w:rsidRPr="00F30355">
              <w:t>APT Members support the single Method F, which an alignment between RR Appendix 30B, RR Article 11 and RR Appendices 30 and 30A in relation to the suspension of use of a frequency assignment is required.</w:t>
            </w:r>
          </w:p>
          <w:p w:rsidR="00F30355" w:rsidRPr="00F30355" w:rsidRDefault="00F30355" w:rsidP="00F30355">
            <w:pPr>
              <w:jc w:val="both"/>
            </w:pPr>
            <w:r w:rsidRPr="00F30355">
              <w:t>Should WRC-15 adopt additional modifications to RR No. 11.49 and section 5.2.10 of RR Appendices 30 and 30A, WRC-15 is invited to consider the alignment of provisions pertaining to suspension of a frequency assignment in RR Appendix 30B with those modifications.</w:t>
            </w:r>
          </w:p>
          <w:p w:rsidR="00F30355" w:rsidRPr="00F30355" w:rsidRDefault="00F30355" w:rsidP="00F30355"/>
          <w:p w:rsidR="00F30355" w:rsidRPr="00F30355" w:rsidRDefault="00F30355" w:rsidP="00F30355">
            <w:pPr>
              <w:rPr>
                <w:b/>
              </w:rPr>
            </w:pPr>
            <w:r w:rsidRPr="00F30355">
              <w:rPr>
                <w:b/>
              </w:rPr>
              <w:t>Issue G:</w:t>
            </w:r>
          </w:p>
          <w:p w:rsidR="00F30355" w:rsidRPr="00F30355" w:rsidRDefault="00F30355" w:rsidP="00F30355">
            <w:pPr>
              <w:rPr>
                <w:iCs/>
              </w:rPr>
            </w:pPr>
            <w:r w:rsidRPr="00F30355">
              <w:t xml:space="preserve">APT Members support the single Method </w:t>
            </w:r>
            <w:r w:rsidRPr="00F30355">
              <w:rPr>
                <w:bCs/>
              </w:rPr>
              <w:t>G</w:t>
            </w:r>
            <w:r w:rsidRPr="00F30355">
              <w:t>, with its proposed regulatory text, as it was added to the CPM Report</w:t>
            </w:r>
            <w:r w:rsidRPr="00F30355">
              <w:rPr>
                <w:iCs/>
              </w:rPr>
              <w:t>.</w:t>
            </w:r>
          </w:p>
          <w:p w:rsidR="00F30355" w:rsidRPr="00F30355" w:rsidRDefault="00F30355" w:rsidP="00F30355">
            <w:pPr>
              <w:rPr>
                <w:b/>
              </w:rPr>
            </w:pPr>
          </w:p>
          <w:p w:rsidR="00F30355" w:rsidRPr="00F30355" w:rsidRDefault="00F30355" w:rsidP="00F30355">
            <w:pPr>
              <w:rPr>
                <w:b/>
              </w:rPr>
            </w:pPr>
            <w:r w:rsidRPr="00F30355">
              <w:rPr>
                <w:b/>
              </w:rPr>
              <w:t>Issue H</w:t>
            </w:r>
          </w:p>
          <w:p w:rsidR="00F30355" w:rsidRPr="00F30355" w:rsidRDefault="00F30355" w:rsidP="00F30355">
            <w:r w:rsidRPr="00F30355">
              <w:t>No PACP</w:t>
            </w:r>
          </w:p>
          <w:p w:rsidR="00F30355" w:rsidRPr="00F30355" w:rsidRDefault="00F30355" w:rsidP="00F30355">
            <w:pPr>
              <w:rPr>
                <w:b/>
              </w:rPr>
            </w:pPr>
          </w:p>
          <w:p w:rsidR="00F30355" w:rsidRPr="00F30355" w:rsidRDefault="00F30355" w:rsidP="00F30355">
            <w:pPr>
              <w:rPr>
                <w:b/>
              </w:rPr>
            </w:pPr>
            <w:r w:rsidRPr="00F30355">
              <w:rPr>
                <w:b/>
              </w:rPr>
              <w:t>Issue I:</w:t>
            </w:r>
          </w:p>
          <w:p w:rsidR="00F30355" w:rsidRPr="00F30355" w:rsidRDefault="00F30355" w:rsidP="00F30355">
            <w:pPr>
              <w:rPr>
                <w:lang w:eastAsia="zh-CN"/>
              </w:rPr>
            </w:pPr>
            <w:r w:rsidRPr="00F30355">
              <w:t xml:space="preserve">APT </w:t>
            </w:r>
            <w:r w:rsidRPr="00F30355">
              <w:rPr>
                <w:lang w:eastAsia="zh-CN"/>
              </w:rPr>
              <w:t>M</w:t>
            </w:r>
            <w:r w:rsidRPr="00F30355">
              <w:t xml:space="preserve">embers support </w:t>
            </w:r>
            <w:r w:rsidRPr="00F30355">
              <w:rPr>
                <w:lang w:eastAsia="zh-CN"/>
              </w:rPr>
              <w:t>M</w:t>
            </w:r>
            <w:r w:rsidRPr="00F30355">
              <w:t>ethod</w:t>
            </w:r>
            <w:r w:rsidRPr="00F30355">
              <w:rPr>
                <w:lang w:eastAsia="zh-CN"/>
              </w:rPr>
              <w:t xml:space="preserve"> I1.4</w:t>
            </w:r>
            <w:r w:rsidRPr="00F30355">
              <w:t xml:space="preserve"> as described in Section 5/7/</w:t>
            </w:r>
            <w:r w:rsidRPr="00F30355">
              <w:rPr>
                <w:lang w:eastAsia="zh-CN"/>
              </w:rPr>
              <w:t xml:space="preserve">9.6.1.4 </w:t>
            </w:r>
            <w:r w:rsidRPr="00F30355">
              <w:t>of the Chapter 5 of the CPM Report.</w:t>
            </w:r>
          </w:p>
          <w:p w:rsidR="00F30355" w:rsidRPr="00F30355" w:rsidRDefault="00F30355" w:rsidP="00F30355">
            <w:pPr>
              <w:rPr>
                <w:lang w:eastAsia="zh-CN"/>
              </w:rPr>
            </w:pPr>
            <w:r w:rsidRPr="00F30355">
              <w:rPr>
                <w:lang w:eastAsia="zh-CN"/>
              </w:rPr>
              <w:t>APT Members are</w:t>
            </w:r>
            <w:r w:rsidRPr="00F30355">
              <w:rPr>
                <w:color w:val="000000"/>
                <w:lang w:bidi="en-US"/>
              </w:rPr>
              <w:t xml:space="preserve"> generally supportive of efforts aimed at mitigating excessive filings</w:t>
            </w:r>
            <w:r w:rsidRPr="00F30355">
              <w:rPr>
                <w:lang w:eastAsia="zh-CN"/>
              </w:rPr>
              <w:t>. But they also have many concerns, including:</w:t>
            </w:r>
          </w:p>
          <w:p w:rsidR="00F30355" w:rsidRPr="00F30355" w:rsidRDefault="00F30355" w:rsidP="00F30355">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F30355">
              <w:rPr>
                <w:rFonts w:eastAsia="Times New Roman"/>
                <w:lang w:val="en-GB" w:eastAsia="zh-CN"/>
              </w:rPr>
              <w:t>1)</w:t>
            </w:r>
            <w:r w:rsidRPr="00F30355">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F30355" w:rsidRPr="00F30355" w:rsidRDefault="00F30355" w:rsidP="00F30355">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F30355">
              <w:rPr>
                <w:rFonts w:eastAsia="Times New Roman"/>
                <w:lang w:val="en-GB" w:eastAsia="zh-CN"/>
              </w:rPr>
              <w:t>2)</w:t>
            </w:r>
            <w:r w:rsidRPr="00F30355">
              <w:rPr>
                <w:rFonts w:eastAsia="Times New Roman"/>
                <w:lang w:val="en-GB" w:eastAsia="zh-CN"/>
              </w:rPr>
              <w:tab/>
            </w:r>
            <w:proofErr w:type="gramStart"/>
            <w:r w:rsidRPr="00F30355">
              <w:rPr>
                <w:rFonts w:eastAsia="Times New Roman"/>
                <w:lang w:val="en-GB" w:eastAsia="zh-CN"/>
              </w:rPr>
              <w:t>further</w:t>
            </w:r>
            <w:proofErr w:type="gramEnd"/>
            <w:r w:rsidRPr="00F30355">
              <w:rPr>
                <w:rFonts w:eastAsia="Times New Roman"/>
                <w:lang w:val="en-GB" w:eastAsia="zh-CN"/>
              </w:rPr>
              <w:t xml:space="preserve"> studies are needed with the above methods.</w:t>
            </w:r>
          </w:p>
          <w:p w:rsidR="00F30355" w:rsidRPr="00F30355" w:rsidRDefault="00F30355" w:rsidP="00F30355"/>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K:</w:t>
            </w:r>
          </w:p>
          <w:p w:rsidR="00F30355" w:rsidRPr="00F30355" w:rsidRDefault="00F30355" w:rsidP="00F30355">
            <w:pPr>
              <w:rPr>
                <w:b/>
                <w:iCs/>
              </w:rPr>
            </w:pPr>
            <w:r w:rsidRPr="00F30355">
              <w:t>APT Members support the Method K2 with its proposed regulatory text, as it was added to the CPM Report</w:t>
            </w:r>
            <w:r w:rsidRPr="00F30355">
              <w:rPr>
                <w:b/>
                <w:iCs/>
              </w:rPr>
              <w:t>.</w:t>
            </w:r>
          </w:p>
          <w:p w:rsidR="00F30355" w:rsidRPr="00F30355" w:rsidRDefault="00F30355" w:rsidP="00F30355">
            <w:pPr>
              <w:rPr>
                <w:b/>
                <w:iCs/>
              </w:rPr>
            </w:pPr>
          </w:p>
          <w:p w:rsidR="00F30355" w:rsidRPr="00F30355" w:rsidRDefault="00F30355" w:rsidP="00F30355">
            <w:pPr>
              <w:rPr>
                <w:b/>
              </w:rPr>
            </w:pPr>
            <w:r w:rsidRPr="00F30355">
              <w:rPr>
                <w:b/>
              </w:rPr>
              <w:t>Issue J:</w:t>
            </w:r>
          </w:p>
          <w:p w:rsidR="00F30355" w:rsidRPr="00F30355" w:rsidRDefault="00F30355" w:rsidP="00F30355">
            <w:r w:rsidRPr="00F30355">
              <w:t>No PACP</w:t>
            </w:r>
          </w:p>
          <w:p w:rsidR="00F30355" w:rsidRPr="00F30355" w:rsidRDefault="00F30355" w:rsidP="00F30355"/>
          <w:p w:rsidR="00F30355" w:rsidRPr="00F30355" w:rsidRDefault="00F30355" w:rsidP="00F30355">
            <w:pPr>
              <w:rPr>
                <w:b/>
              </w:rPr>
            </w:pPr>
            <w:r w:rsidRPr="00F30355">
              <w:rPr>
                <w:b/>
              </w:rPr>
              <w:t>Issue L:</w:t>
            </w:r>
          </w:p>
          <w:p w:rsidR="00F30355" w:rsidRPr="00F30355" w:rsidRDefault="00F30355" w:rsidP="00F30355">
            <w:r w:rsidRPr="00F30355">
              <w:t>No PACP</w:t>
            </w:r>
          </w:p>
          <w:p w:rsidR="00F30355" w:rsidRPr="00F30355" w:rsidRDefault="00F30355" w:rsidP="00F30355"/>
          <w:p w:rsidR="00F30355" w:rsidRPr="00F30355" w:rsidRDefault="00F30355" w:rsidP="00F30355">
            <w:pPr>
              <w:jc w:val="both"/>
              <w:rPr>
                <w:bCs/>
              </w:rPr>
            </w:pPr>
            <w:r w:rsidRPr="00F30355">
              <w:rPr>
                <w:b/>
              </w:rPr>
              <w:t>Issue X:</w:t>
            </w:r>
            <w:r w:rsidRPr="00F30355">
              <w:t xml:space="preserve"> </w:t>
            </w:r>
            <w:r w:rsidRPr="00F30355">
              <w:rPr>
                <w:bCs/>
              </w:rPr>
              <w:t xml:space="preserve">APT Members support no change to </w:t>
            </w:r>
            <w:r w:rsidRPr="00F30355">
              <w:rPr>
                <w:bCs/>
                <w:lang w:eastAsia="zh-CN"/>
              </w:rPr>
              <w:t xml:space="preserve">Appendix 30 of the </w:t>
            </w:r>
            <w:r w:rsidRPr="00F30355">
              <w:rPr>
                <w:bCs/>
              </w:rPr>
              <w:t>Radio Regulations under this issue.</w:t>
            </w:r>
          </w:p>
          <w:p w:rsidR="00F30355" w:rsidRPr="00F30355" w:rsidRDefault="00F30355" w:rsidP="00F30355"/>
          <w:p w:rsidR="00F30355" w:rsidRPr="00F30355" w:rsidRDefault="00F30355" w:rsidP="00F30355"/>
        </w:tc>
      </w:tr>
      <w:tr w:rsidR="00F30355" w:rsidRPr="00F30355" w:rsidTr="00D946DF">
        <w:tc>
          <w:tcPr>
            <w:tcW w:w="9242" w:type="dxa"/>
          </w:tcPr>
          <w:p w:rsidR="00F30355" w:rsidRPr="00F30355" w:rsidRDefault="00F30355" w:rsidP="00F30355">
            <w:pPr>
              <w:rPr>
                <w:b/>
                <w:bCs/>
              </w:rPr>
            </w:pPr>
            <w:r w:rsidRPr="00F30355">
              <w:rPr>
                <w:b/>
                <w:bCs/>
              </w:rPr>
              <w:lastRenderedPageBreak/>
              <w:t>Status of the APT Proposals:</w:t>
            </w:r>
          </w:p>
          <w:p w:rsidR="00F30355" w:rsidRPr="00F30355" w:rsidRDefault="00F30355" w:rsidP="00F30355"/>
          <w:p w:rsidR="00F30355" w:rsidRPr="00F30355" w:rsidRDefault="00F30355" w:rsidP="00F30355">
            <w:pPr>
              <w:rPr>
                <w:b/>
                <w:bCs/>
                <w:highlight w:val="yellow"/>
              </w:rPr>
            </w:pPr>
            <w:r w:rsidRPr="00F30355">
              <w:rPr>
                <w:b/>
                <w:highlight w:val="yellow"/>
              </w:rPr>
              <w:lastRenderedPageBreak/>
              <w:t xml:space="preserve">Issue A – Informing the Bureau of a suspension under RR No. 11.49 </w:t>
            </w:r>
            <w:r w:rsidRPr="00F30355">
              <w:rPr>
                <w:b/>
                <w:bCs/>
                <w:highlight w:val="yellow"/>
              </w:rPr>
              <w:t>beyond six months</w:t>
            </w:r>
          </w:p>
          <w:p w:rsidR="00F30355" w:rsidRPr="00F30355" w:rsidRDefault="00F30355" w:rsidP="00F30355">
            <w:pPr>
              <w:jc w:val="both"/>
              <w:outlineLvl w:val="0"/>
            </w:pPr>
            <w:r w:rsidRPr="00F30355">
              <w:rPr>
                <w:highlight w:val="yellow"/>
              </w:rPr>
              <w:t>All documents from regional groups and administrations including APT common proposal have been presented</w:t>
            </w:r>
            <w:r w:rsidRPr="00F30355">
              <w:t>.</w:t>
            </w:r>
          </w:p>
          <w:p w:rsidR="00F30355" w:rsidRPr="00F30355" w:rsidRDefault="00F30355" w:rsidP="00F30355">
            <w:pPr>
              <w:jc w:val="both"/>
              <w:outlineLvl w:val="0"/>
              <w:rPr>
                <w:highlight w:val="yellow"/>
              </w:rPr>
            </w:pPr>
            <w:r w:rsidRPr="00F30355">
              <w:rPr>
                <w:highlight w:val="yellow"/>
              </w:rPr>
              <w:t>Meeting discussed on this issue focusing on two methods.</w:t>
            </w:r>
          </w:p>
          <w:p w:rsidR="00F30355" w:rsidRPr="00F30355" w:rsidRDefault="00F30355" w:rsidP="00F30355">
            <w:pPr>
              <w:numPr>
                <w:ilvl w:val="0"/>
                <w:numId w:val="45"/>
              </w:numPr>
              <w:contextualSpacing/>
              <w:jc w:val="both"/>
              <w:outlineLvl w:val="0"/>
              <w:rPr>
                <w:highlight w:val="yellow"/>
              </w:rPr>
            </w:pPr>
            <w:r w:rsidRPr="00F30355">
              <w:rPr>
                <w:highlight w:val="yellow"/>
              </w:rPr>
              <w:t xml:space="preserve">Method A1 and </w:t>
            </w:r>
          </w:p>
          <w:p w:rsidR="00F30355" w:rsidRPr="00F30355" w:rsidRDefault="00F30355" w:rsidP="00F30355">
            <w:pPr>
              <w:numPr>
                <w:ilvl w:val="0"/>
                <w:numId w:val="45"/>
              </w:numPr>
              <w:contextualSpacing/>
              <w:jc w:val="both"/>
              <w:outlineLvl w:val="0"/>
              <w:rPr>
                <w:highlight w:val="yellow"/>
              </w:rPr>
            </w:pPr>
            <w:r w:rsidRPr="00F30355">
              <w:rPr>
                <w:highlight w:val="yellow"/>
              </w:rPr>
              <w:t xml:space="preserve">Method </w:t>
            </w:r>
            <w:r w:rsidRPr="00F30355">
              <w:rPr>
                <w:bCs/>
                <w:highlight w:val="yellow"/>
              </w:rPr>
              <w:t xml:space="preserve">A2, Option A, </w:t>
            </w:r>
          </w:p>
          <w:p w:rsidR="00F30355" w:rsidRPr="00F30355" w:rsidRDefault="00F30355" w:rsidP="00F30355">
            <w:pPr>
              <w:jc w:val="both"/>
              <w:outlineLvl w:val="0"/>
              <w:rPr>
                <w:bCs/>
                <w:highlight w:val="yellow"/>
              </w:rPr>
            </w:pPr>
            <w:r w:rsidRPr="00F30355">
              <w:rPr>
                <w:bCs/>
                <w:highlight w:val="yellow"/>
              </w:rPr>
              <w:t xml:space="preserve">In which, APT member proposal based on </w:t>
            </w:r>
            <w:r w:rsidRPr="00F30355">
              <w:rPr>
                <w:highlight w:val="yellow"/>
              </w:rPr>
              <w:t xml:space="preserve">Method </w:t>
            </w:r>
            <w:r w:rsidRPr="00F30355">
              <w:rPr>
                <w:bCs/>
                <w:highlight w:val="yellow"/>
              </w:rPr>
              <w:t>A2, Option A received supports from some regional group.</w:t>
            </w:r>
          </w:p>
          <w:p w:rsidR="00F30355" w:rsidRPr="00F30355" w:rsidRDefault="00F30355" w:rsidP="00F30355">
            <w:pPr>
              <w:jc w:val="both"/>
              <w:outlineLvl w:val="0"/>
            </w:pPr>
            <w:r w:rsidRPr="00F30355">
              <w:rPr>
                <w:highlight w:val="yellow"/>
              </w:rPr>
              <w:t>APT members are actively joint the discussion.</w:t>
            </w:r>
            <w:r w:rsidRPr="00F30355">
              <w:t xml:space="preserve"> </w:t>
            </w:r>
          </w:p>
          <w:p w:rsidR="00F30355" w:rsidRPr="00F30355" w:rsidRDefault="00F30355" w:rsidP="00F30355">
            <w:pPr>
              <w:jc w:val="both"/>
              <w:outlineLvl w:val="0"/>
            </w:pPr>
            <w:r w:rsidRPr="00F30355">
              <w:rPr>
                <w:highlight w:val="yellow"/>
              </w:rPr>
              <w:t>Further consultation is required</w:t>
            </w: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pPr>
            <w:r w:rsidRPr="00F30355">
              <w:rPr>
                <w:b/>
                <w:highlight w:val="yellow"/>
              </w:rPr>
              <w:t xml:space="preserve">Issue B – Publication of information on bringing into use of satellite networks at the ITU </w:t>
            </w:r>
            <w:r w:rsidRPr="00F30355">
              <w:rPr>
                <w:highlight w:val="yellow"/>
              </w:rPr>
              <w:t>website</w:t>
            </w:r>
          </w:p>
          <w:p w:rsidR="00F30355" w:rsidRPr="00F30355" w:rsidRDefault="00F30355" w:rsidP="00F30355">
            <w:pPr>
              <w:jc w:val="both"/>
              <w:outlineLvl w:val="0"/>
            </w:pPr>
            <w:r w:rsidRPr="00F30355">
              <w:rPr>
                <w:highlight w:val="yellow"/>
              </w:rPr>
              <w:t>All documents have been presented</w:t>
            </w:r>
            <w:r w:rsidRPr="00F30355">
              <w:t>.</w:t>
            </w:r>
          </w:p>
          <w:p w:rsidR="00F30355" w:rsidRPr="00F30355" w:rsidRDefault="00F30355" w:rsidP="00F30355">
            <w:pPr>
              <w:jc w:val="both"/>
              <w:outlineLvl w:val="0"/>
            </w:pPr>
            <w:r w:rsidRPr="00F30355">
              <w:rPr>
                <w:highlight w:val="yellow"/>
              </w:rPr>
              <w:t>APT members are actively joint the discussion.</w:t>
            </w:r>
          </w:p>
          <w:p w:rsidR="00F30355" w:rsidRPr="00F30355" w:rsidRDefault="00F30355" w:rsidP="00F30355">
            <w:pPr>
              <w:jc w:val="both"/>
              <w:outlineLvl w:val="0"/>
              <w:rPr>
                <w:highlight w:val="yellow"/>
              </w:rPr>
            </w:pPr>
            <w:r w:rsidRPr="00F30355">
              <w:rPr>
                <w:highlight w:val="yellow"/>
              </w:rPr>
              <w:t>Chairman proposed possible text for issue based on CITEL text, it is similar to APT common proposal, the different is text order, but meaning is the same except the word “as received”.</w:t>
            </w:r>
          </w:p>
          <w:p w:rsidR="00F30355" w:rsidRPr="00F30355" w:rsidRDefault="00F30355" w:rsidP="00F30355">
            <w:pPr>
              <w:jc w:val="both"/>
              <w:outlineLvl w:val="0"/>
            </w:pPr>
            <w:r w:rsidRPr="00F30355">
              <w:rPr>
                <w:highlight w:val="yellow"/>
              </w:rPr>
              <w:t>It seems that this word is not received support from other group.</w:t>
            </w:r>
            <w:r w:rsidRPr="00F30355">
              <w:t xml:space="preserve"> </w:t>
            </w:r>
          </w:p>
          <w:p w:rsidR="00F30355" w:rsidRPr="00F30355" w:rsidRDefault="00F30355" w:rsidP="00F30355">
            <w:pPr>
              <w:jc w:val="both"/>
              <w:outlineLvl w:val="0"/>
              <w:rPr>
                <w:b/>
              </w:rPr>
            </w:pPr>
            <w:r w:rsidRPr="00F30355">
              <w:rPr>
                <w:b/>
                <w:highlight w:val="yellow"/>
              </w:rPr>
              <w:t>Meeting Agrees A1 Option A</w:t>
            </w: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rPr>
                <w:b/>
                <w:lang w:eastAsia="ko-KR"/>
              </w:rPr>
            </w:pPr>
            <w:r w:rsidRPr="00F30355">
              <w:rPr>
                <w:b/>
              </w:rPr>
              <w:t xml:space="preserve">Issue C – Review or possible cancellation of the advance publication mechanism for satellite networks subject to coordination under section II of Article </w:t>
            </w:r>
            <w:r w:rsidRPr="00F30355">
              <w:rPr>
                <w:b/>
                <w:bCs/>
              </w:rPr>
              <w:t>9</w:t>
            </w:r>
            <w:r w:rsidRPr="00F30355">
              <w:rPr>
                <w:b/>
              </w:rPr>
              <w:t xml:space="preserve"> of the Radio Regulations</w:t>
            </w:r>
          </w:p>
          <w:p w:rsidR="00F30355" w:rsidRPr="00F30355" w:rsidRDefault="00F30355" w:rsidP="00F30355"/>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D – General use of modern electronic means of communications in coordination and notification procedures</w:t>
            </w:r>
          </w:p>
          <w:p w:rsidR="00F30355" w:rsidRPr="00F30355" w:rsidRDefault="00F30355" w:rsidP="00F30355"/>
          <w:p w:rsidR="00F30355" w:rsidRPr="00F30355" w:rsidRDefault="00F30355" w:rsidP="00F30355">
            <w:pPr>
              <w:rPr>
                <w:b/>
              </w:rPr>
            </w:pPr>
            <w:r w:rsidRPr="00F30355">
              <w:rPr>
                <w:b/>
                <w:highlight w:val="yellow"/>
              </w:rPr>
              <w:t>Issue E – Failure of a satellite during the ninety-day bringing into use period</w:t>
            </w:r>
          </w:p>
          <w:p w:rsidR="00F30355" w:rsidRPr="00F30355" w:rsidRDefault="00F30355" w:rsidP="00F30355">
            <w:pPr>
              <w:jc w:val="both"/>
              <w:outlineLvl w:val="0"/>
            </w:pPr>
            <w:r w:rsidRPr="00F30355">
              <w:rPr>
                <w:highlight w:val="yellow"/>
              </w:rPr>
              <w:t>All documents have been presented</w:t>
            </w:r>
            <w:r w:rsidRPr="00F30355">
              <w:t>.</w:t>
            </w:r>
          </w:p>
          <w:p w:rsidR="00F30355" w:rsidRPr="00F30355" w:rsidRDefault="00F30355" w:rsidP="00F30355">
            <w:r w:rsidRPr="00F30355">
              <w:rPr>
                <w:highlight w:val="yellow"/>
                <w:lang w:eastAsia="ko-KR"/>
              </w:rPr>
              <w:t xml:space="preserve">It seems that it is appropriate to consider the situation on case-by-case basis. </w:t>
            </w:r>
            <w:r w:rsidRPr="00F30355">
              <w:rPr>
                <w:highlight w:val="yellow"/>
              </w:rPr>
              <w:t>No conclusion on the first pass of this issue.</w:t>
            </w:r>
          </w:p>
          <w:p w:rsidR="00F30355" w:rsidRPr="00F30355" w:rsidRDefault="00F30355" w:rsidP="00F30355">
            <w:pPr>
              <w:rPr>
                <w:b/>
              </w:rPr>
            </w:pPr>
            <w:r w:rsidRPr="00F30355">
              <w:rPr>
                <w:b/>
                <w:highlight w:val="yellow"/>
              </w:rPr>
              <w:t>NOC Agreed.</w:t>
            </w:r>
          </w:p>
          <w:p w:rsidR="00F30355" w:rsidRPr="00F30355" w:rsidRDefault="00F30355" w:rsidP="00F30355"/>
          <w:p w:rsidR="00F30355" w:rsidRPr="00F30355" w:rsidRDefault="00F30355" w:rsidP="00F30355">
            <w:pPr>
              <w:rPr>
                <w:b/>
              </w:rPr>
            </w:pPr>
            <w:r w:rsidRPr="00F30355">
              <w:rPr>
                <w:b/>
              </w:rPr>
              <w:t>Issue F: Modifications to RR Appendix 30B in relation to the suspension of use of a frequency assignment recorded in the MIFR</w:t>
            </w:r>
          </w:p>
          <w:p w:rsidR="00F30355" w:rsidRPr="00F30355" w:rsidRDefault="00F30355" w:rsidP="00F30355"/>
          <w:p w:rsidR="00F30355" w:rsidRPr="00F30355" w:rsidRDefault="00F30355" w:rsidP="00F30355">
            <w:r w:rsidRPr="00F30355">
              <w:t xml:space="preserve">Most of </w:t>
            </w:r>
            <w:r w:rsidRPr="00F30355">
              <w:rPr>
                <w:rFonts w:eastAsiaTheme="minorEastAsia"/>
                <w:bCs/>
                <w:lang w:eastAsia="zh-CN"/>
              </w:rPr>
              <w:t>administration</w:t>
            </w:r>
            <w:r w:rsidRPr="00F30355">
              <w:rPr>
                <w:rFonts w:eastAsiaTheme="minorEastAsia" w:hint="eastAsia"/>
                <w:bCs/>
                <w:lang w:eastAsia="zh-CN"/>
              </w:rPr>
              <w:t xml:space="preserve">s support the </w:t>
            </w:r>
            <w:r w:rsidRPr="00F30355">
              <w:rPr>
                <w:rFonts w:eastAsiaTheme="minorEastAsia"/>
                <w:bCs/>
                <w:lang w:eastAsia="zh-CN"/>
              </w:rPr>
              <w:t xml:space="preserve">single </w:t>
            </w:r>
            <w:r w:rsidRPr="00F30355">
              <w:rPr>
                <w:rFonts w:eastAsiaTheme="minorEastAsia" w:hint="eastAsia"/>
                <w:bCs/>
                <w:lang w:eastAsia="zh-CN"/>
              </w:rPr>
              <w:t xml:space="preserve">method </w:t>
            </w:r>
            <w:r w:rsidRPr="00F30355">
              <w:rPr>
                <w:rFonts w:eastAsiaTheme="minorEastAsia"/>
                <w:bCs/>
                <w:lang w:eastAsia="zh-CN"/>
              </w:rPr>
              <w:t xml:space="preserve">F </w:t>
            </w:r>
            <w:r w:rsidRPr="00F30355">
              <w:rPr>
                <w:rFonts w:eastAsiaTheme="minorEastAsia" w:hint="eastAsia"/>
                <w:bCs/>
                <w:lang w:eastAsia="zh-CN"/>
              </w:rPr>
              <w:t>as outlined in CPM report</w:t>
            </w:r>
            <w:r w:rsidRPr="00F30355">
              <w:rPr>
                <w:rFonts w:eastAsiaTheme="minorEastAsia"/>
                <w:bCs/>
                <w:lang w:eastAsia="zh-CN"/>
              </w:rPr>
              <w:t xml:space="preserve">, APT proposal is agreed by </w:t>
            </w:r>
            <w:r w:rsidRPr="00F30355">
              <w:t>SWG 5C2.</w:t>
            </w:r>
          </w:p>
          <w:p w:rsidR="00F30355" w:rsidRPr="00F30355" w:rsidRDefault="00F30355" w:rsidP="00F30355"/>
          <w:p w:rsidR="00F30355" w:rsidRPr="00F30355" w:rsidRDefault="00F30355" w:rsidP="00F30355">
            <w:r w:rsidRPr="00F30355">
              <w:t>Should WRC-15 adopt additional modifications to RR No. 11.49 and section 5.2.10 of RR Appendices 30 and 30A, WRC-15 is invited to consider the alignment of provisions pertaining to suspension of a frequency assignment in RR Appendix 30B with those modifications.</w:t>
            </w:r>
          </w:p>
          <w:p w:rsidR="00F30355" w:rsidRPr="00F30355" w:rsidRDefault="00F30355" w:rsidP="00F30355"/>
          <w:p w:rsidR="00F30355" w:rsidRPr="00F30355" w:rsidRDefault="00F30355" w:rsidP="00F30355">
            <w:pPr>
              <w:rPr>
                <w:b/>
              </w:rPr>
            </w:pPr>
            <w:r w:rsidRPr="00F30355">
              <w:rPr>
                <w:b/>
              </w:rPr>
              <w:t>Issue G: Clarification of bringing into use information provided under RR Nos.11.44/11.44B</w:t>
            </w:r>
          </w:p>
          <w:p w:rsidR="00F30355" w:rsidRPr="00F30355" w:rsidRDefault="00F30355" w:rsidP="00F30355">
            <w:pPr>
              <w:rPr>
                <w:b/>
              </w:rPr>
            </w:pPr>
          </w:p>
          <w:p w:rsidR="00F30355" w:rsidRPr="00F30355" w:rsidRDefault="00F30355" w:rsidP="00F30355">
            <w:r w:rsidRPr="00F30355">
              <w:lastRenderedPageBreak/>
              <w:t xml:space="preserve">Most of </w:t>
            </w:r>
            <w:r w:rsidRPr="00F30355">
              <w:rPr>
                <w:rFonts w:eastAsiaTheme="minorEastAsia"/>
                <w:bCs/>
                <w:lang w:eastAsia="zh-CN"/>
              </w:rPr>
              <w:t>administration</w:t>
            </w:r>
            <w:r w:rsidRPr="00F30355">
              <w:rPr>
                <w:rFonts w:eastAsiaTheme="minorEastAsia" w:hint="eastAsia"/>
                <w:bCs/>
                <w:lang w:eastAsia="zh-CN"/>
              </w:rPr>
              <w:t xml:space="preserve">s support the </w:t>
            </w:r>
            <w:r w:rsidRPr="00F30355">
              <w:rPr>
                <w:rFonts w:eastAsiaTheme="minorEastAsia"/>
                <w:bCs/>
                <w:lang w:eastAsia="zh-CN"/>
              </w:rPr>
              <w:t xml:space="preserve">single </w:t>
            </w:r>
            <w:r w:rsidRPr="00F30355">
              <w:rPr>
                <w:rFonts w:eastAsiaTheme="minorEastAsia" w:hint="eastAsia"/>
                <w:bCs/>
                <w:lang w:eastAsia="zh-CN"/>
              </w:rPr>
              <w:t xml:space="preserve">method </w:t>
            </w:r>
            <w:r w:rsidRPr="00F30355">
              <w:rPr>
                <w:rFonts w:eastAsiaTheme="minorEastAsia"/>
                <w:bCs/>
                <w:lang w:eastAsia="zh-CN"/>
              </w:rPr>
              <w:t xml:space="preserve">G </w:t>
            </w:r>
            <w:r w:rsidRPr="00F30355">
              <w:rPr>
                <w:rFonts w:eastAsiaTheme="minorEastAsia" w:hint="eastAsia"/>
                <w:bCs/>
                <w:lang w:eastAsia="zh-CN"/>
              </w:rPr>
              <w:t>as outlined in CPM report</w:t>
            </w:r>
            <w:r w:rsidRPr="00F30355">
              <w:rPr>
                <w:rFonts w:eastAsiaTheme="minorEastAsia"/>
                <w:bCs/>
                <w:lang w:eastAsia="zh-CN"/>
              </w:rPr>
              <w:t xml:space="preserve">, APT proposal is agreed by </w:t>
            </w:r>
            <w:r w:rsidRPr="00F30355">
              <w:t>SWG 5C2.</w:t>
            </w:r>
          </w:p>
          <w:p w:rsidR="00F30355" w:rsidRPr="00F30355" w:rsidRDefault="00F30355" w:rsidP="00F30355"/>
          <w:p w:rsidR="00F30355" w:rsidRPr="00F30355" w:rsidRDefault="00F30355" w:rsidP="00F30355">
            <w:pPr>
              <w:rPr>
                <w:highlight w:val="yellow"/>
              </w:rPr>
            </w:pPr>
            <w:r w:rsidRPr="00F30355">
              <w:rPr>
                <w:b/>
                <w:highlight w:val="yellow"/>
              </w:rPr>
              <w:t xml:space="preserve">Issue H – Using one space station to bring frequency assignments at different orbital </w:t>
            </w:r>
            <w:r w:rsidRPr="00F30355">
              <w:rPr>
                <w:highlight w:val="yellow"/>
              </w:rPr>
              <w:t>locations into use within a short period of time</w:t>
            </w:r>
          </w:p>
          <w:p w:rsidR="00F30355" w:rsidRPr="00F30355" w:rsidRDefault="00F30355" w:rsidP="00F30355">
            <w:pPr>
              <w:jc w:val="both"/>
              <w:outlineLvl w:val="0"/>
              <w:rPr>
                <w:highlight w:val="yellow"/>
              </w:rPr>
            </w:pPr>
            <w:r w:rsidRPr="00F30355">
              <w:rPr>
                <w:highlight w:val="yellow"/>
              </w:rPr>
              <w:t>All documents have been presented.</w:t>
            </w:r>
          </w:p>
          <w:p w:rsidR="00F30355" w:rsidRPr="00F30355" w:rsidRDefault="00F30355" w:rsidP="00F30355">
            <w:pPr>
              <w:rPr>
                <w:highlight w:val="yellow"/>
              </w:rPr>
            </w:pPr>
            <w:r w:rsidRPr="00F30355">
              <w:rPr>
                <w:highlight w:val="yellow"/>
              </w:rPr>
              <w:t>No PACP on this issues</w:t>
            </w:r>
          </w:p>
          <w:p w:rsidR="00F30355" w:rsidRPr="00F30355" w:rsidRDefault="00F30355" w:rsidP="00F30355">
            <w:pPr>
              <w:rPr>
                <w:highlight w:val="yellow"/>
              </w:rPr>
            </w:pPr>
            <w:r w:rsidRPr="00F30355">
              <w:rPr>
                <w:highlight w:val="yellow"/>
              </w:rPr>
              <w:t xml:space="preserve">After long discussion, Chairman proposed to draft simple resolution to address this issue. The  </w:t>
            </w:r>
          </w:p>
          <w:p w:rsidR="00F30355" w:rsidRPr="00F30355" w:rsidRDefault="00F30355" w:rsidP="00F30355">
            <w:r w:rsidRPr="00F30355">
              <w:rPr>
                <w:highlight w:val="yellow"/>
              </w:rPr>
              <w:t>Resolution may request the administration provide some useful information for publish in the website to minimize the case of using one space station to bring frequency assignments at different orbital locations into use within a short period of time</w:t>
            </w:r>
          </w:p>
          <w:p w:rsidR="00F30355" w:rsidRPr="00F30355" w:rsidRDefault="00F30355" w:rsidP="00F30355">
            <w:r w:rsidRPr="00F30355">
              <w:rPr>
                <w:highlight w:val="yellow"/>
              </w:rPr>
              <w:t>Draft New Resolution being developed</w:t>
            </w:r>
          </w:p>
          <w:p w:rsidR="00F30355" w:rsidRPr="00F30355" w:rsidRDefault="00F30355" w:rsidP="00F30355"/>
          <w:p w:rsidR="00F30355" w:rsidRPr="00F30355" w:rsidRDefault="00F30355" w:rsidP="00F30355">
            <w:pPr>
              <w:rPr>
                <w:b/>
              </w:rPr>
            </w:pPr>
            <w:r w:rsidRPr="00F30355">
              <w:rPr>
                <w:b/>
              </w:rPr>
              <w:t>Issue I – Possible method to mitigate excessive satellite network filings issue</w:t>
            </w:r>
          </w:p>
          <w:p w:rsidR="00F30355" w:rsidRPr="00F30355" w:rsidRDefault="00F30355" w:rsidP="00F30355"/>
          <w:p w:rsidR="00F30355" w:rsidRPr="00F30355" w:rsidRDefault="00F30355" w:rsidP="00F30355">
            <w:pPr>
              <w:rPr>
                <w:b/>
              </w:rPr>
            </w:pPr>
            <w:r w:rsidRPr="00F30355">
              <w:rPr>
                <w:b/>
              </w:rPr>
              <w:t>Issue J – Removal of the link between the date of receipt of the notification information and the date of bringing into use in RR No. </w:t>
            </w:r>
            <w:r w:rsidRPr="00F30355">
              <w:rPr>
                <w:b/>
                <w:bCs/>
              </w:rPr>
              <w:t>11.44B</w:t>
            </w:r>
          </w:p>
          <w:p w:rsidR="00F30355" w:rsidRPr="00F30355" w:rsidRDefault="00F30355" w:rsidP="00F30355">
            <w:r w:rsidRPr="00F30355">
              <w:t>J1 is OK.</w:t>
            </w:r>
          </w:p>
          <w:p w:rsidR="00F30355" w:rsidRPr="00F30355" w:rsidRDefault="00F30355" w:rsidP="00F30355"/>
          <w:p w:rsidR="00F30355" w:rsidRPr="00F30355" w:rsidRDefault="00F30355" w:rsidP="00F30355"/>
          <w:p w:rsidR="00F30355" w:rsidRPr="00F30355" w:rsidRDefault="00F30355" w:rsidP="00F30355">
            <w:pPr>
              <w:rPr>
                <w:b/>
              </w:rPr>
            </w:pPr>
            <w:r w:rsidRPr="00F30355">
              <w:rPr>
                <w:b/>
                <w:highlight w:val="yellow"/>
              </w:rPr>
              <w:t xml:space="preserve">Issue K – Addition of a regulatory provision in RR Article </w:t>
            </w:r>
            <w:r w:rsidRPr="00F30355">
              <w:rPr>
                <w:b/>
                <w:bCs/>
                <w:highlight w:val="yellow"/>
              </w:rPr>
              <w:t>11</w:t>
            </w:r>
            <w:r w:rsidRPr="00F30355">
              <w:rPr>
                <w:b/>
                <w:highlight w:val="yellow"/>
              </w:rPr>
              <w:t xml:space="preserve"> for the case of launch</w:t>
            </w:r>
          </w:p>
          <w:p w:rsidR="00F30355" w:rsidRPr="00F30355" w:rsidRDefault="00F30355" w:rsidP="00F30355">
            <w:pPr>
              <w:jc w:val="both"/>
              <w:outlineLvl w:val="0"/>
              <w:rPr>
                <w:highlight w:val="yellow"/>
              </w:rPr>
            </w:pPr>
            <w:r w:rsidRPr="00F30355">
              <w:rPr>
                <w:highlight w:val="yellow"/>
              </w:rPr>
              <w:t>All documents have been presented.</w:t>
            </w:r>
          </w:p>
          <w:p w:rsidR="00F30355" w:rsidRPr="00F30355" w:rsidRDefault="00F30355" w:rsidP="00F30355">
            <w:r w:rsidRPr="00F30355">
              <w:rPr>
                <w:highlight w:val="yellow"/>
              </w:rPr>
              <w:t>Two views were expressed based Method K2 supported by APT and Method K3 – no change. Administrations are invited to think about appropriate method.  Offline discussions ongoing.</w:t>
            </w:r>
          </w:p>
          <w:p w:rsidR="00F30355" w:rsidRPr="00F30355" w:rsidRDefault="00F30355" w:rsidP="00F30355"/>
          <w:p w:rsidR="00F30355" w:rsidRPr="00F30355" w:rsidRDefault="00F30355" w:rsidP="00F30355"/>
          <w:p w:rsidR="00F30355" w:rsidRPr="00F30355" w:rsidRDefault="00F30355" w:rsidP="00F30355">
            <w:pPr>
              <w:rPr>
                <w:b/>
                <w:bCs/>
              </w:rPr>
            </w:pPr>
            <w:r w:rsidRPr="00F30355">
              <w:rPr>
                <w:b/>
              </w:rPr>
              <w:t xml:space="preserve">Issue L – Modification of certain provisions of Article 4 of RR Appendices </w:t>
            </w:r>
            <w:r w:rsidRPr="00F30355">
              <w:rPr>
                <w:b/>
                <w:bCs/>
              </w:rPr>
              <w:t>30</w:t>
            </w:r>
            <w:r w:rsidRPr="00F30355">
              <w:rPr>
                <w:b/>
              </w:rPr>
              <w:t xml:space="preserve"> and </w:t>
            </w:r>
            <w:r w:rsidRPr="00F30355">
              <w:rPr>
                <w:b/>
                <w:bCs/>
              </w:rPr>
              <w:t xml:space="preserve">30A </w:t>
            </w:r>
            <w:r w:rsidRPr="00F30355">
              <w:rPr>
                <w:b/>
              </w:rPr>
              <w:t xml:space="preserve">for Regions 1 and 3 namely replacement of tacit agreement with explicit agreement or alignment of those provisions of RR Appendices </w:t>
            </w:r>
            <w:r w:rsidRPr="00F30355">
              <w:rPr>
                <w:b/>
                <w:bCs/>
              </w:rPr>
              <w:t>30</w:t>
            </w:r>
            <w:r w:rsidRPr="00F30355">
              <w:rPr>
                <w:b/>
              </w:rPr>
              <w:t xml:space="preserve"> and </w:t>
            </w:r>
            <w:r w:rsidRPr="00F30355">
              <w:rPr>
                <w:b/>
                <w:bCs/>
              </w:rPr>
              <w:t>30A</w:t>
            </w:r>
            <w:r w:rsidRPr="00F30355">
              <w:rPr>
                <w:b/>
              </w:rPr>
              <w:t xml:space="preserve"> for Regions 1 and 3 with those of Appendix </w:t>
            </w:r>
            <w:r w:rsidRPr="00F30355">
              <w:rPr>
                <w:b/>
                <w:bCs/>
              </w:rPr>
              <w:t>30B</w:t>
            </w:r>
          </w:p>
          <w:p w:rsidR="00F30355" w:rsidRPr="00F30355" w:rsidRDefault="00F30355" w:rsidP="00F30355">
            <w:pPr>
              <w:rPr>
                <w:lang w:val="en-GB" w:eastAsia="zh-CN"/>
              </w:rPr>
            </w:pPr>
          </w:p>
          <w:p w:rsidR="00F30355" w:rsidRPr="00F30355" w:rsidRDefault="00F30355" w:rsidP="00F30355">
            <w:pPr>
              <w:rPr>
                <w:lang w:val="en-GB" w:eastAsia="zh-CN"/>
              </w:rPr>
            </w:pPr>
          </w:p>
          <w:p w:rsidR="00F30355" w:rsidRPr="00F30355" w:rsidRDefault="00F30355" w:rsidP="00F30355">
            <w:pPr>
              <w:rPr>
                <w:b/>
                <w:color w:val="000000"/>
              </w:rPr>
            </w:pPr>
            <w:r w:rsidRPr="00F30355">
              <w:rPr>
                <w:b/>
                <w:color w:val="000000"/>
              </w:rPr>
              <w:t xml:space="preserve">7X-1: 8A21 (RCC) - MOD to No. 13.6 </w:t>
            </w:r>
          </w:p>
          <w:p w:rsidR="00F30355" w:rsidRPr="00F30355" w:rsidRDefault="00F30355" w:rsidP="00F30355">
            <w:pPr>
              <w:rPr>
                <w:lang w:val="en-GB" w:eastAsia="zh-CN"/>
              </w:rPr>
            </w:pPr>
            <w:r w:rsidRPr="00F30355">
              <w:rPr>
                <w:lang w:val="en-GB" w:eastAsia="zh-CN"/>
              </w:rPr>
              <w:t>Proposal from RCC has been discussed. Some concerned have been raised on this issue.</w:t>
            </w:r>
          </w:p>
          <w:p w:rsidR="00F30355" w:rsidRPr="00F30355" w:rsidRDefault="00F30355" w:rsidP="00F30355">
            <w:pPr>
              <w:rPr>
                <w:lang w:val="en-GB" w:eastAsia="zh-CN"/>
              </w:rPr>
            </w:pPr>
            <w:r w:rsidRPr="00F30355">
              <w:rPr>
                <w:lang w:val="en-GB" w:eastAsia="zh-CN"/>
              </w:rPr>
              <w:t>Further discussion is required.</w:t>
            </w:r>
          </w:p>
          <w:p w:rsidR="00F30355" w:rsidRPr="00F30355" w:rsidRDefault="00F30355" w:rsidP="00F30355">
            <w:pPr>
              <w:rPr>
                <w:lang w:val="en-GB" w:eastAsia="zh-CN"/>
              </w:rPr>
            </w:pPr>
          </w:p>
          <w:p w:rsidR="00F30355" w:rsidRPr="00F30355" w:rsidRDefault="00F30355" w:rsidP="00F30355">
            <w:pPr>
              <w:rPr>
                <w:b/>
                <w:lang w:val="en-GB" w:eastAsia="zh-CN"/>
              </w:rPr>
            </w:pPr>
            <w:r w:rsidRPr="00F30355">
              <w:rPr>
                <w:b/>
                <w:color w:val="000000"/>
              </w:rPr>
              <w:t>7X-2: 9A21-A13 (EUR): New No. 11.41.3</w:t>
            </w:r>
          </w:p>
          <w:p w:rsidR="00F30355" w:rsidRPr="00F30355" w:rsidRDefault="00F30355" w:rsidP="00F30355">
            <w:pPr>
              <w:rPr>
                <w:lang w:val="en-GB" w:eastAsia="zh-CN"/>
              </w:rPr>
            </w:pPr>
            <w:r w:rsidRPr="00F30355">
              <w:rPr>
                <w:lang w:val="en-GB" w:eastAsia="zh-CN"/>
              </w:rPr>
              <w:t>Proposal from CEPT has been introduced. This issue concerning to 11.41. Some concerned have been raised. Further discussion is required.</w:t>
            </w:r>
          </w:p>
          <w:p w:rsidR="00F30355" w:rsidRPr="00F30355" w:rsidRDefault="00F30355" w:rsidP="00F30355">
            <w:pPr>
              <w:rPr>
                <w:lang w:val="en-GB" w:eastAsia="zh-CN"/>
              </w:rPr>
            </w:pPr>
          </w:p>
          <w:p w:rsidR="00F30355" w:rsidRPr="00F30355" w:rsidRDefault="00F30355" w:rsidP="00F30355">
            <w:pPr>
              <w:rPr>
                <w:b/>
                <w:color w:val="000000"/>
              </w:rPr>
            </w:pPr>
            <w:r w:rsidRPr="00F30355">
              <w:rPr>
                <w:b/>
                <w:color w:val="000000"/>
              </w:rPr>
              <w:t>7X-4 61A21-A13 (IRN): MOD to 6.14 of AP30</w:t>
            </w:r>
          </w:p>
          <w:p w:rsidR="00F30355" w:rsidRPr="00F30355" w:rsidRDefault="00F30355" w:rsidP="00F30355">
            <w:pPr>
              <w:rPr>
                <w:lang w:val="en-GB" w:eastAsia="zh-CN"/>
              </w:rPr>
            </w:pPr>
            <w:r w:rsidRPr="00F30355">
              <w:rPr>
                <w:lang w:val="en-GB" w:eastAsia="zh-CN"/>
              </w:rPr>
              <w:t>Document has been discussed. Ideal is seems to be acceptable, text needs to be refined.</w:t>
            </w:r>
          </w:p>
          <w:p w:rsidR="00F30355" w:rsidRPr="00F30355" w:rsidRDefault="00F30355" w:rsidP="00F30355">
            <w:pPr>
              <w:rPr>
                <w:lang w:val="en-GB" w:eastAsia="zh-CN"/>
              </w:rPr>
            </w:pPr>
          </w:p>
          <w:p w:rsidR="00F30355" w:rsidRPr="00F30355" w:rsidRDefault="00F30355" w:rsidP="00F30355">
            <w:pPr>
              <w:rPr>
                <w:color w:val="000000"/>
                <w:highlight w:val="yellow"/>
              </w:rPr>
            </w:pPr>
            <w:r w:rsidRPr="00F30355">
              <w:rPr>
                <w:color w:val="000000"/>
                <w:highlight w:val="yellow"/>
              </w:rPr>
              <w:t>7X-5 88A21 (ISR): Modification to AP30/30A recorded assignments</w:t>
            </w:r>
          </w:p>
          <w:p w:rsidR="00F30355" w:rsidRPr="00F30355" w:rsidRDefault="00F30355" w:rsidP="00F30355">
            <w:pPr>
              <w:rPr>
                <w:lang w:val="en-GB" w:eastAsia="zh-CN"/>
              </w:rPr>
            </w:pPr>
            <w:r w:rsidRPr="00F30355">
              <w:rPr>
                <w:highlight w:val="yellow"/>
              </w:rPr>
              <w:t xml:space="preserve">Agreement to prepare text to be read at Plenary </w:t>
            </w:r>
            <w:proofErr w:type="spellStart"/>
            <w:r w:rsidRPr="00F30355">
              <w:rPr>
                <w:highlight w:val="yellow"/>
              </w:rPr>
              <w:t>acknowleding</w:t>
            </w:r>
            <w:proofErr w:type="spellEnd"/>
            <w:r w:rsidRPr="00F30355">
              <w:rPr>
                <w:highlight w:val="yellow"/>
              </w:rPr>
              <w:t xml:space="preserve"> the issue and calling for ITU-R study</w:t>
            </w:r>
          </w:p>
          <w:p w:rsidR="00F30355" w:rsidRPr="00F30355" w:rsidRDefault="00F30355" w:rsidP="00F30355">
            <w:pPr>
              <w:rPr>
                <w:lang w:val="en-GB" w:eastAsia="zh-CN"/>
              </w:rPr>
            </w:pPr>
          </w:p>
          <w:p w:rsidR="00F30355" w:rsidRPr="00F30355" w:rsidRDefault="00F30355" w:rsidP="00F30355">
            <w:pPr>
              <w:rPr>
                <w:highlight w:val="yellow"/>
              </w:rPr>
            </w:pPr>
            <w:r w:rsidRPr="00F30355">
              <w:rPr>
                <w:highlight w:val="yellow"/>
              </w:rPr>
              <w:t>7X-6: Mod to AP4 C.11.a for number of AP30/30A/30B test points</w:t>
            </w:r>
          </w:p>
          <w:p w:rsidR="00F30355" w:rsidRPr="00F30355" w:rsidRDefault="00F30355" w:rsidP="00F30355">
            <w:pPr>
              <w:rPr>
                <w:lang w:val="en-GB" w:eastAsia="zh-CN"/>
              </w:rPr>
            </w:pPr>
            <w:r w:rsidRPr="00F30355">
              <w:rPr>
                <w:b/>
                <w:highlight w:val="yellow"/>
              </w:rPr>
              <w:t>Change to 100 test points AGREED</w:t>
            </w:r>
          </w:p>
          <w:p w:rsidR="00F30355" w:rsidRPr="00F30355" w:rsidRDefault="00F30355" w:rsidP="00F30355">
            <w:pPr>
              <w:rPr>
                <w:lang w:val="en-GB" w:eastAsia="zh-CN"/>
              </w:rPr>
            </w:pPr>
          </w:p>
          <w:p w:rsidR="00F30355" w:rsidRPr="00F30355" w:rsidRDefault="00F30355" w:rsidP="00F30355">
            <w:pPr>
              <w:rPr>
                <w:highlight w:val="yellow"/>
              </w:rPr>
            </w:pPr>
            <w:r w:rsidRPr="00F30355">
              <w:rPr>
                <w:highlight w:val="yellow"/>
              </w:rPr>
              <w:t>7X-7: Interrelationship between Nos. 11.44, 11.44B, 11.49, 11.49.1</w:t>
            </w:r>
          </w:p>
          <w:p w:rsidR="00F30355" w:rsidRPr="00F30355" w:rsidRDefault="00F30355" w:rsidP="00F30355">
            <w:pPr>
              <w:rPr>
                <w:lang w:val="en-GB" w:eastAsia="zh-CN"/>
              </w:rPr>
            </w:pPr>
            <w:r w:rsidRPr="00F30355">
              <w:rPr>
                <w:highlight w:val="yellow"/>
              </w:rPr>
              <w:t>Proposals introduction, offline discussions ongoing</w:t>
            </w:r>
          </w:p>
          <w:p w:rsidR="00F30355" w:rsidRPr="00F30355" w:rsidRDefault="00F30355" w:rsidP="00F30355">
            <w:pPr>
              <w:rPr>
                <w:lang w:val="en-GB" w:eastAsia="zh-CN"/>
              </w:rPr>
            </w:pPr>
          </w:p>
          <w:p w:rsidR="00F30355" w:rsidRPr="00F30355" w:rsidRDefault="00F30355" w:rsidP="00F30355">
            <w:pPr>
              <w:rPr>
                <w:b/>
                <w:color w:val="7030A0"/>
              </w:rPr>
            </w:pPr>
            <w:r w:rsidRPr="00F30355">
              <w:rPr>
                <w:b/>
                <w:lang w:val="en-GB" w:eastAsia="zh-CN"/>
              </w:rPr>
              <w:t>Issue X: Review of the orbital position limitations in Annex 7 to RR Appendix 30</w:t>
            </w:r>
          </w:p>
          <w:p w:rsidR="00F30355" w:rsidRPr="00F30355" w:rsidRDefault="00F30355" w:rsidP="00F30355"/>
        </w:tc>
      </w:tr>
      <w:tr w:rsidR="00F30355" w:rsidRPr="00F30355" w:rsidTr="00D946DF">
        <w:tc>
          <w:tcPr>
            <w:tcW w:w="9242" w:type="dxa"/>
          </w:tcPr>
          <w:p w:rsidR="00F30355" w:rsidRPr="00F30355" w:rsidRDefault="00F30355" w:rsidP="00F30355">
            <w:pPr>
              <w:rPr>
                <w:b/>
                <w:bCs/>
              </w:rPr>
            </w:pPr>
            <w:r w:rsidRPr="00F30355">
              <w:rPr>
                <w:b/>
                <w:bCs/>
              </w:rPr>
              <w:lastRenderedPageBreak/>
              <w:t>Issues to be discussed at the Coordination Meeting:</w:t>
            </w:r>
          </w:p>
          <w:p w:rsidR="00F30355" w:rsidRPr="00F30355" w:rsidRDefault="00F30355" w:rsidP="00F30355">
            <w:pPr>
              <w:rPr>
                <w:bCs/>
              </w:rPr>
            </w:pPr>
            <w:r w:rsidRPr="00F30355">
              <w:rPr>
                <w:bCs/>
              </w:rPr>
              <w:t>None.</w:t>
            </w:r>
          </w:p>
          <w:p w:rsidR="00F30355" w:rsidRPr="00F30355" w:rsidRDefault="00F30355" w:rsidP="00F30355">
            <w:pPr>
              <w:rPr>
                <w:b/>
                <w:bCs/>
              </w:rPr>
            </w:pPr>
          </w:p>
          <w:p w:rsidR="00F30355" w:rsidRPr="00F30355" w:rsidRDefault="00F30355" w:rsidP="00F30355">
            <w:pPr>
              <w:rPr>
                <w:b/>
                <w:bCs/>
              </w:rPr>
            </w:pPr>
          </w:p>
          <w:p w:rsidR="00F30355" w:rsidRPr="00F30355" w:rsidRDefault="00F30355" w:rsidP="00F30355">
            <w:pPr>
              <w:rPr>
                <w:b/>
                <w:bCs/>
              </w:rPr>
            </w:pPr>
          </w:p>
        </w:tc>
      </w:tr>
      <w:tr w:rsidR="00F30355" w:rsidRPr="00F30355" w:rsidTr="00D946DF">
        <w:tc>
          <w:tcPr>
            <w:tcW w:w="9242" w:type="dxa"/>
          </w:tcPr>
          <w:p w:rsidR="00F30355" w:rsidRPr="00F30355" w:rsidRDefault="00F30355" w:rsidP="00F30355">
            <w:r w:rsidRPr="00F30355">
              <w:rPr>
                <w:b/>
                <w:bCs/>
              </w:rPr>
              <w:t>Comments/Remarks by the Coordinator</w:t>
            </w:r>
            <w:r w:rsidRPr="00F30355">
              <w:t>:</w:t>
            </w:r>
          </w:p>
          <w:p w:rsidR="00F30355" w:rsidRPr="00F30355" w:rsidRDefault="00F30355" w:rsidP="00F30355">
            <w:pPr>
              <w:rPr>
                <w:rFonts w:eastAsiaTheme="minorEastAsia"/>
                <w:lang w:eastAsia="zh-CN"/>
              </w:rPr>
            </w:pPr>
            <w:r w:rsidRPr="00F30355">
              <w:rPr>
                <w:rFonts w:eastAsiaTheme="minorEastAsia" w:hint="eastAsia"/>
                <w:lang w:eastAsia="zh-CN"/>
              </w:rPr>
              <w:t xml:space="preserve">There are many new issues proposed by </w:t>
            </w:r>
            <w:r w:rsidRPr="00F30355">
              <w:rPr>
                <w:rFonts w:eastAsiaTheme="minorEastAsia"/>
                <w:lang w:eastAsia="zh-CN"/>
              </w:rPr>
              <w:t xml:space="preserve">Regional group and administration </w:t>
            </w:r>
            <w:r w:rsidRPr="00F30355">
              <w:rPr>
                <w:rFonts w:eastAsiaTheme="minorEastAsia" w:hint="eastAsia"/>
                <w:lang w:eastAsia="zh-CN"/>
              </w:rPr>
              <w:t>this meeting</w:t>
            </w:r>
            <w:r w:rsidRPr="00F30355">
              <w:rPr>
                <w:rFonts w:eastAsiaTheme="minorEastAsia"/>
                <w:lang w:eastAsia="zh-CN"/>
              </w:rPr>
              <w:t xml:space="preserve"> </w:t>
            </w:r>
            <w:r w:rsidRPr="00F30355">
              <w:rPr>
                <w:rFonts w:eastAsiaTheme="minorEastAsia" w:hint="eastAsia"/>
                <w:lang w:eastAsia="zh-CN"/>
              </w:rPr>
              <w:t>and APT member are invited to consider these new issues.</w:t>
            </w:r>
          </w:p>
          <w:p w:rsidR="00F30355" w:rsidRPr="00F30355" w:rsidRDefault="00F30355" w:rsidP="00F30355">
            <w:pPr>
              <w:numPr>
                <w:ilvl w:val="0"/>
                <w:numId w:val="31"/>
              </w:numPr>
              <w:contextualSpacing/>
              <w:rPr>
                <w:color w:val="000000"/>
              </w:rPr>
            </w:pPr>
            <w:r w:rsidRPr="00F30355">
              <w:rPr>
                <w:color w:val="000000"/>
              </w:rPr>
              <w:t xml:space="preserve">7X-1: 8A21 (RCC) - MOD to No. 13.6 </w:t>
            </w:r>
          </w:p>
          <w:p w:rsidR="00F30355" w:rsidRPr="00F30355" w:rsidRDefault="00F30355" w:rsidP="00F30355">
            <w:pPr>
              <w:numPr>
                <w:ilvl w:val="0"/>
                <w:numId w:val="31"/>
              </w:numPr>
              <w:contextualSpacing/>
              <w:rPr>
                <w:color w:val="000000"/>
              </w:rPr>
            </w:pPr>
            <w:r w:rsidRPr="00F30355">
              <w:rPr>
                <w:color w:val="000000"/>
              </w:rPr>
              <w:t xml:space="preserve">7X-2: 9A21-A13 (EUR): New No. 11.41.3 </w:t>
            </w:r>
          </w:p>
          <w:p w:rsidR="00F30355" w:rsidRPr="00F30355" w:rsidRDefault="00F30355" w:rsidP="00F30355">
            <w:pPr>
              <w:numPr>
                <w:ilvl w:val="0"/>
                <w:numId w:val="31"/>
              </w:numPr>
              <w:contextualSpacing/>
              <w:rPr>
                <w:color w:val="000000"/>
              </w:rPr>
            </w:pPr>
            <w:r w:rsidRPr="00F30355">
              <w:rPr>
                <w:color w:val="000000"/>
              </w:rPr>
              <w:t>7X-4 61A21-A13 (IRN): MOD to 6.14 of AP30</w:t>
            </w:r>
          </w:p>
          <w:p w:rsidR="00F30355" w:rsidRPr="00F30355" w:rsidRDefault="00F30355" w:rsidP="00F30355">
            <w:pPr>
              <w:numPr>
                <w:ilvl w:val="0"/>
                <w:numId w:val="31"/>
              </w:numPr>
              <w:contextualSpacing/>
              <w:rPr>
                <w:color w:val="000000"/>
              </w:rPr>
            </w:pPr>
            <w:r w:rsidRPr="00F30355">
              <w:rPr>
                <w:color w:val="000000"/>
              </w:rPr>
              <w:t>7X-5 88A21 (ISR): Modification to AP30/30A recorded assignments</w:t>
            </w:r>
          </w:p>
          <w:p w:rsidR="00F30355" w:rsidRPr="00F30355" w:rsidRDefault="00F30355" w:rsidP="00F30355">
            <w:pPr>
              <w:numPr>
                <w:ilvl w:val="0"/>
                <w:numId w:val="31"/>
              </w:numPr>
              <w:contextualSpacing/>
              <w:rPr>
                <w:color w:val="000000"/>
              </w:rPr>
            </w:pPr>
            <w:r w:rsidRPr="00F30355">
              <w:rPr>
                <w:color w:val="000000"/>
              </w:rPr>
              <w:t xml:space="preserve">7X-6 96 (TUR): Mod to AP4 C.11.a for number of AP30/30A/30B test points </w:t>
            </w:r>
          </w:p>
          <w:p w:rsidR="00F30355" w:rsidRPr="00F30355" w:rsidRDefault="00F30355" w:rsidP="00F30355">
            <w:pPr>
              <w:ind w:left="720"/>
              <w:contextualSpacing/>
              <w:rPr>
                <w:b/>
              </w:rPr>
            </w:pPr>
            <w:r w:rsidRPr="00F30355">
              <w:rPr>
                <w:b/>
              </w:rPr>
              <w:t>Change to 100 test points AGREED</w:t>
            </w:r>
          </w:p>
          <w:p w:rsidR="00F30355" w:rsidRPr="00F30355" w:rsidRDefault="00F30355" w:rsidP="00F30355">
            <w:pPr>
              <w:numPr>
                <w:ilvl w:val="0"/>
                <w:numId w:val="31"/>
              </w:numPr>
              <w:contextualSpacing/>
            </w:pPr>
            <w:r w:rsidRPr="00F30355">
              <w:rPr>
                <w:color w:val="000000"/>
              </w:rPr>
              <w:t>7X-7 109A1 (RUS): Interrelationship between Nos. 11.44, 11.44B, 11.49, 11.49.1</w:t>
            </w:r>
          </w:p>
          <w:p w:rsidR="00F30355" w:rsidRPr="00F30355" w:rsidRDefault="00F30355" w:rsidP="00F30355">
            <w:pPr>
              <w:numPr>
                <w:ilvl w:val="0"/>
                <w:numId w:val="31"/>
              </w:numPr>
              <w:contextualSpacing/>
            </w:pPr>
            <w:r w:rsidRPr="00F30355">
              <w:t>Director’s Report-AI 7 aspects (Doc WRC15/4A1, A1-A1, A2R1, A2R1-A1, A3)</w:t>
            </w:r>
          </w:p>
          <w:p w:rsidR="00F30355" w:rsidRPr="00F30355" w:rsidRDefault="00F30355" w:rsidP="00F30355">
            <w:pPr>
              <w:numPr>
                <w:ilvl w:val="0"/>
                <w:numId w:val="31"/>
              </w:numPr>
              <w:contextualSpacing/>
            </w:pPr>
            <w:r w:rsidRPr="00F30355">
              <w:t>RRB Report on Resolution 80 (Doc WRC15/14)</w:t>
            </w:r>
          </w:p>
          <w:p w:rsidR="00F30355" w:rsidRPr="00F30355" w:rsidRDefault="00F30355" w:rsidP="00F30355"/>
          <w:bookmarkStart w:id="7" w:name="_MON_1508746670"/>
          <w:bookmarkEnd w:id="7"/>
          <w:p w:rsidR="00F30355" w:rsidRPr="00F30355" w:rsidRDefault="00F30355" w:rsidP="00F30355">
            <w:r w:rsidRPr="00F30355">
              <w:object w:dxaOrig="1536" w:dyaOrig="993">
                <v:shape id="_x0000_i1027" type="#_x0000_t75" style="width:76.75pt;height:49.85pt" o:ole="">
                  <v:imagedata r:id="rId33" o:title=""/>
                </v:shape>
                <o:OLEObject Type="Embed" ProgID="Word.Document.12" ShapeID="_x0000_i1027" DrawAspect="Icon" ObjectID="_1508749702" r:id="rId34">
                  <o:FieldCodes>\s</o:FieldCodes>
                </o:OLEObject>
              </w:object>
            </w:r>
          </w:p>
          <w:p w:rsidR="00F30355" w:rsidRPr="00F30355" w:rsidRDefault="00F30355" w:rsidP="00F30355"/>
        </w:tc>
      </w:tr>
    </w:tbl>
    <w:p w:rsidR="009E282B" w:rsidRDefault="009E282B" w:rsidP="00185F4F">
      <w:pPr>
        <w:jc w:val="both"/>
        <w:rPr>
          <w:snapToGrid w:val="0"/>
        </w:rPr>
      </w:pPr>
    </w:p>
    <w:p w:rsidR="00C2417C" w:rsidRDefault="00C2417C" w:rsidP="00185F4F">
      <w:pPr>
        <w:jc w:val="both"/>
        <w:rPr>
          <w:snapToGrid w:val="0"/>
        </w:rPr>
      </w:pPr>
    </w:p>
    <w:p w:rsidR="003F3E3A" w:rsidRDefault="003F3E3A" w:rsidP="00185F4F">
      <w:pPr>
        <w:jc w:val="both"/>
        <w:rPr>
          <w:snapToGrid w:val="0"/>
        </w:rPr>
      </w:pPr>
    </w:p>
    <w:p w:rsidR="00031C17" w:rsidRDefault="00031C17" w:rsidP="00185F4F">
      <w:pPr>
        <w:jc w:val="both"/>
        <w:rPr>
          <w:snapToGrid w:val="0"/>
        </w:rPr>
      </w:pPr>
    </w:p>
    <w:tbl>
      <w:tblPr>
        <w:tblStyle w:val="TableGrid"/>
        <w:tblW w:w="0" w:type="auto"/>
        <w:tblLook w:val="04A0" w:firstRow="1" w:lastRow="0" w:firstColumn="1" w:lastColumn="0" w:noHBand="0" w:noVBand="1"/>
      </w:tblPr>
      <w:tblGrid>
        <w:gridCol w:w="9242"/>
      </w:tblGrid>
      <w:tr w:rsidR="00031C17" w:rsidTr="00D946DF">
        <w:tc>
          <w:tcPr>
            <w:tcW w:w="9242" w:type="dxa"/>
          </w:tcPr>
          <w:p w:rsidR="00031C17" w:rsidRPr="00AE27E9" w:rsidRDefault="00031C17" w:rsidP="00D946DF">
            <w:r w:rsidRPr="00AE27E9">
              <w:rPr>
                <w:b/>
                <w:bCs/>
              </w:rPr>
              <w:t>Agenda Item</w:t>
            </w:r>
            <w:r>
              <w:rPr>
                <w:b/>
                <w:bCs/>
              </w:rPr>
              <w:t xml:space="preserve"> No.</w:t>
            </w:r>
            <w:r w:rsidRPr="00AE27E9">
              <w:t>:</w:t>
            </w:r>
            <w:r>
              <w:t xml:space="preserve"> 8 </w:t>
            </w:r>
          </w:p>
          <w:p w:rsidR="00031C17" w:rsidRDefault="00031C17" w:rsidP="00D946DF">
            <w:pPr>
              <w:rPr>
                <w:b/>
                <w:bCs/>
                <w:sz w:val="28"/>
              </w:rPr>
            </w:pPr>
          </w:p>
        </w:tc>
      </w:tr>
      <w:tr w:rsidR="00031C17" w:rsidTr="00D946DF">
        <w:tc>
          <w:tcPr>
            <w:tcW w:w="9242" w:type="dxa"/>
          </w:tcPr>
          <w:p w:rsidR="00031C17" w:rsidRDefault="00031C17" w:rsidP="00D946DF">
            <w:r w:rsidRPr="00AE27E9">
              <w:rPr>
                <w:b/>
                <w:bCs/>
              </w:rPr>
              <w:t>Name of the Coordinator</w:t>
            </w:r>
            <w:r>
              <w:rPr>
                <w:b/>
                <w:bCs/>
              </w:rPr>
              <w:t xml:space="preserve"> ( with Email)</w:t>
            </w:r>
            <w:r>
              <w:t xml:space="preserve">: Neil Meaney </w:t>
            </w:r>
            <w:hyperlink r:id="rId35" w:history="1">
              <w:r w:rsidRPr="00665E2D">
                <w:rPr>
                  <w:rStyle w:val="Hyperlink"/>
                </w:rPr>
                <w:t>neil.meaney@acma.gov.au</w:t>
              </w:r>
            </w:hyperlink>
            <w:r>
              <w:t xml:space="preserve"> </w:t>
            </w:r>
          </w:p>
          <w:p w:rsidR="00031C17" w:rsidRPr="00AE27E9" w:rsidRDefault="00031C17" w:rsidP="00D946DF"/>
        </w:tc>
      </w:tr>
      <w:tr w:rsidR="00031C17" w:rsidTr="00D946DF">
        <w:tc>
          <w:tcPr>
            <w:tcW w:w="9242" w:type="dxa"/>
          </w:tcPr>
          <w:p w:rsidR="00031C17" w:rsidRPr="00AE27E9" w:rsidRDefault="00031C17" w:rsidP="00D946DF">
            <w:pPr>
              <w:rPr>
                <w:b/>
                <w:bCs/>
              </w:rPr>
            </w:pPr>
            <w:r w:rsidRPr="00AE27E9">
              <w:rPr>
                <w:b/>
                <w:bCs/>
              </w:rPr>
              <w:t>Issues:</w:t>
            </w:r>
          </w:p>
          <w:p w:rsidR="00031C17" w:rsidRDefault="00031C17" w:rsidP="00D946DF">
            <w:r>
              <w:t>Deletion of country names from RR Table of Frequency Allocations footnotes.</w:t>
            </w:r>
          </w:p>
          <w:p w:rsidR="00031C17" w:rsidRDefault="00031C17" w:rsidP="00D946DF">
            <w:r>
              <w:t>Standing agenda item.</w:t>
            </w:r>
          </w:p>
          <w:p w:rsidR="00031C17" w:rsidRPr="00AE27E9" w:rsidRDefault="00031C17" w:rsidP="00D946DF"/>
        </w:tc>
      </w:tr>
      <w:tr w:rsidR="00031C17" w:rsidTr="00D946DF">
        <w:tc>
          <w:tcPr>
            <w:tcW w:w="9242" w:type="dxa"/>
          </w:tcPr>
          <w:p w:rsidR="00031C17" w:rsidRDefault="00031C17" w:rsidP="00D946DF">
            <w:r>
              <w:rPr>
                <w:b/>
                <w:bCs/>
              </w:rPr>
              <w:t>APT Proposals</w:t>
            </w:r>
            <w:r>
              <w:t>:</w:t>
            </w:r>
          </w:p>
          <w:p w:rsidR="00031C17" w:rsidRDefault="00031C17" w:rsidP="00D946DF"/>
          <w:p w:rsidR="00031C17" w:rsidRDefault="00031C17" w:rsidP="00D946DF">
            <w:r>
              <w:t>No proposal</w:t>
            </w:r>
          </w:p>
          <w:p w:rsidR="00031C17" w:rsidRPr="00AE27E9" w:rsidRDefault="00031C17" w:rsidP="00D946DF"/>
        </w:tc>
      </w:tr>
      <w:tr w:rsidR="00031C17" w:rsidTr="00D946DF">
        <w:tc>
          <w:tcPr>
            <w:tcW w:w="9242" w:type="dxa"/>
          </w:tcPr>
          <w:p w:rsidR="00031C17" w:rsidRPr="001277C7" w:rsidRDefault="00031C17" w:rsidP="00D946DF">
            <w:pPr>
              <w:rPr>
                <w:b/>
                <w:bCs/>
              </w:rPr>
            </w:pPr>
            <w:r>
              <w:rPr>
                <w:b/>
                <w:bCs/>
              </w:rPr>
              <w:t>Status of the APT Proposals:</w:t>
            </w:r>
          </w:p>
          <w:p w:rsidR="00031C17" w:rsidRDefault="00031C17" w:rsidP="00D946DF">
            <w:r>
              <w:t>Not applicable</w:t>
            </w:r>
          </w:p>
          <w:p w:rsidR="00031C17" w:rsidRPr="00AE27E9" w:rsidRDefault="00031C17" w:rsidP="00D946DF"/>
        </w:tc>
      </w:tr>
      <w:tr w:rsidR="00031C17" w:rsidTr="00D946DF">
        <w:tc>
          <w:tcPr>
            <w:tcW w:w="9242" w:type="dxa"/>
          </w:tcPr>
          <w:p w:rsidR="00031C17" w:rsidRDefault="00031C17" w:rsidP="00D946DF">
            <w:pPr>
              <w:rPr>
                <w:b/>
                <w:bCs/>
              </w:rPr>
            </w:pPr>
            <w:r>
              <w:rPr>
                <w:b/>
                <w:bCs/>
              </w:rPr>
              <w:t>Issues to be discussed at the Coordination Meeting:</w:t>
            </w:r>
          </w:p>
          <w:p w:rsidR="00031C17" w:rsidRDefault="00031C17" w:rsidP="00D946DF">
            <w:pPr>
              <w:rPr>
                <w:b/>
                <w:bCs/>
              </w:rPr>
            </w:pPr>
          </w:p>
          <w:p w:rsidR="00031C17" w:rsidRDefault="00031C17" w:rsidP="00D946DF">
            <w:pPr>
              <w:rPr>
                <w:bCs/>
              </w:rPr>
            </w:pPr>
            <w:r w:rsidRPr="00D528C9">
              <w:rPr>
                <w:bCs/>
              </w:rPr>
              <w:t>While there are numerous proposals to remove country names from footnotes, of which there is no issue, there are a number of proposals seeking to have c</w:t>
            </w:r>
            <w:r>
              <w:rPr>
                <w:bCs/>
              </w:rPr>
              <w:t xml:space="preserve">ountry names added to footnotes, which </w:t>
            </w:r>
            <w:r w:rsidRPr="00D528C9">
              <w:rPr>
                <w:bCs/>
              </w:rPr>
              <w:t xml:space="preserve">is not the intention of the agenda item. The matter was extensively discussed in Committee 6 at its first meeting on Tuesday </w:t>
            </w:r>
            <w:r>
              <w:rPr>
                <w:bCs/>
              </w:rPr>
              <w:t xml:space="preserve">3 November </w:t>
            </w:r>
            <w:r w:rsidRPr="00D528C9">
              <w:rPr>
                <w:bCs/>
              </w:rPr>
              <w:t xml:space="preserve">and it was agreed to have these </w:t>
            </w:r>
            <w:r w:rsidRPr="00D528C9">
              <w:rPr>
                <w:bCs/>
              </w:rPr>
              <w:lastRenderedPageBreak/>
              <w:t>issue</w:t>
            </w:r>
            <w:r>
              <w:rPr>
                <w:bCs/>
              </w:rPr>
              <w:t>s</w:t>
            </w:r>
            <w:r w:rsidRPr="00D528C9">
              <w:rPr>
                <w:bCs/>
              </w:rPr>
              <w:t xml:space="preserve"> handled either under WRC-15 agenda items that have consideration of the frequency bands in question and where no such agenda </w:t>
            </w:r>
            <w:r>
              <w:rPr>
                <w:bCs/>
              </w:rPr>
              <w:t>i</w:t>
            </w:r>
            <w:r w:rsidRPr="00D528C9">
              <w:rPr>
                <w:bCs/>
              </w:rPr>
              <w:t xml:space="preserve">tem exists the matter </w:t>
            </w:r>
            <w:r>
              <w:rPr>
                <w:bCs/>
              </w:rPr>
              <w:t>may</w:t>
            </w:r>
            <w:r w:rsidRPr="00D528C9">
              <w:rPr>
                <w:bCs/>
              </w:rPr>
              <w:t xml:space="preserve"> be considered in C</w:t>
            </w:r>
            <w:r>
              <w:rPr>
                <w:bCs/>
              </w:rPr>
              <w:t xml:space="preserve">ommittee 6 under other issues. </w:t>
            </w:r>
          </w:p>
          <w:p w:rsidR="00031C17" w:rsidRDefault="00031C17" w:rsidP="00D946DF">
            <w:pPr>
              <w:rPr>
                <w:bCs/>
              </w:rPr>
            </w:pPr>
            <w:r>
              <w:rPr>
                <w:bCs/>
              </w:rPr>
              <w:t xml:space="preserve">Further proposals for administrations that wish to ‘add’ their names to RR footnotes was required by 18.00 hours Friday 6 November and further proposals for administrations to request their country name be ‘removed’ from RR footnotes </w:t>
            </w:r>
            <w:r w:rsidRPr="00E366E2">
              <w:rPr>
                <w:bCs/>
              </w:rPr>
              <w:t>need t</w:t>
            </w:r>
            <w:r>
              <w:rPr>
                <w:bCs/>
              </w:rPr>
              <w:t>o be submitted by 18.00 hours 13</w:t>
            </w:r>
            <w:r w:rsidRPr="00E366E2">
              <w:rPr>
                <w:bCs/>
              </w:rPr>
              <w:t xml:space="preserve"> November.</w:t>
            </w:r>
          </w:p>
          <w:p w:rsidR="00031C17" w:rsidRDefault="00031C17" w:rsidP="00D946DF">
            <w:pPr>
              <w:rPr>
                <w:bCs/>
              </w:rPr>
            </w:pPr>
            <w:r>
              <w:rPr>
                <w:bCs/>
              </w:rPr>
              <w:t xml:space="preserve">Detail on this is shown in Document </w:t>
            </w:r>
            <w:hyperlink r:id="rId36" w:history="1">
              <w:r w:rsidRPr="000A5984">
                <w:rPr>
                  <w:rStyle w:val="Hyperlink"/>
                  <w:bCs/>
                </w:rPr>
                <w:t>142 (Rev.1)</w:t>
              </w:r>
            </w:hyperlink>
            <w:r>
              <w:rPr>
                <w:bCs/>
              </w:rPr>
              <w:t>.</w:t>
            </w:r>
          </w:p>
          <w:p w:rsidR="00031C17" w:rsidRPr="00297A85" w:rsidRDefault="00031C17" w:rsidP="00D946DF">
            <w:pPr>
              <w:rPr>
                <w:bCs/>
              </w:rPr>
            </w:pPr>
            <w:r>
              <w:rPr>
                <w:bCs/>
              </w:rPr>
              <w:t xml:space="preserve">Work is still underway in WG 6A in </w:t>
            </w:r>
            <w:hyperlink r:id="rId37" w:history="1">
              <w:r w:rsidRPr="000A5984">
                <w:rPr>
                  <w:rStyle w:val="Hyperlink"/>
                  <w:bCs/>
                </w:rPr>
                <w:t>DT/34</w:t>
              </w:r>
            </w:hyperlink>
            <w:r>
              <w:rPr>
                <w:bCs/>
              </w:rPr>
              <w:t xml:space="preserve"> ‘C</w:t>
            </w:r>
            <w:r w:rsidRPr="00297A85">
              <w:rPr>
                <w:bCs/>
              </w:rPr>
              <w:t xml:space="preserve">onsideration of proposals relating to </w:t>
            </w:r>
          </w:p>
          <w:p w:rsidR="00031C17" w:rsidRDefault="00031C17" w:rsidP="00D946DF">
            <w:pPr>
              <w:rPr>
                <w:bCs/>
              </w:rPr>
            </w:pPr>
            <w:proofErr w:type="gramStart"/>
            <w:r>
              <w:rPr>
                <w:bCs/>
              </w:rPr>
              <w:t>f</w:t>
            </w:r>
            <w:r w:rsidRPr="00297A85">
              <w:rPr>
                <w:bCs/>
              </w:rPr>
              <w:t>ootnotes</w:t>
            </w:r>
            <w:proofErr w:type="gramEnd"/>
            <w:r w:rsidRPr="00297A85">
              <w:rPr>
                <w:bCs/>
              </w:rPr>
              <w:t xml:space="preserve"> to </w:t>
            </w:r>
            <w:r>
              <w:rPr>
                <w:bCs/>
              </w:rPr>
              <w:t>A</w:t>
            </w:r>
            <w:r w:rsidRPr="00297A85">
              <w:rPr>
                <w:bCs/>
              </w:rPr>
              <w:t>rticle 5</w:t>
            </w:r>
            <w:r>
              <w:rPr>
                <w:bCs/>
              </w:rPr>
              <w:t xml:space="preserve"> </w:t>
            </w:r>
            <w:r w:rsidRPr="00297A85">
              <w:rPr>
                <w:bCs/>
              </w:rPr>
              <w:t>Agenda item 8</w:t>
            </w:r>
            <w:r>
              <w:rPr>
                <w:bCs/>
              </w:rPr>
              <w:t>,’ where some items adding country names to footnotes is also being considered.</w:t>
            </w:r>
          </w:p>
          <w:p w:rsidR="00031C17" w:rsidRDefault="00031C17" w:rsidP="00D946DF">
            <w:pPr>
              <w:rPr>
                <w:b/>
                <w:bCs/>
              </w:rPr>
            </w:pPr>
          </w:p>
        </w:tc>
      </w:tr>
      <w:tr w:rsidR="00031C17" w:rsidTr="00D946DF">
        <w:tc>
          <w:tcPr>
            <w:tcW w:w="9242" w:type="dxa"/>
          </w:tcPr>
          <w:p w:rsidR="00031C17" w:rsidRDefault="00031C17" w:rsidP="00D946DF">
            <w:r w:rsidRPr="00AE27E9">
              <w:rPr>
                <w:b/>
                <w:bCs/>
              </w:rPr>
              <w:lastRenderedPageBreak/>
              <w:t>Comments/Remarks by the Coordinator</w:t>
            </w:r>
            <w:r>
              <w:t>:</w:t>
            </w:r>
          </w:p>
          <w:p w:rsidR="00031C17" w:rsidRPr="00AE27E9" w:rsidRDefault="00031C17" w:rsidP="00D946DF">
            <w:r>
              <w:t>There are likely to be some issues where administrations are proposing to add their country names, and where the footnotes are being modified. This appears to be beyond the mandate of agenda item 8, but under some circumstances, as shown in D</w:t>
            </w:r>
            <w:r>
              <w:rPr>
                <w:bCs/>
              </w:rPr>
              <w:t xml:space="preserve">ocument </w:t>
            </w:r>
            <w:hyperlink r:id="rId38" w:history="1">
              <w:r w:rsidRPr="002E641A">
                <w:rPr>
                  <w:rStyle w:val="Hyperlink"/>
                  <w:bCs/>
                </w:rPr>
                <w:t>142</w:t>
              </w:r>
            </w:hyperlink>
            <w:r>
              <w:rPr>
                <w:bCs/>
              </w:rPr>
              <w:t xml:space="preserve"> can be considered as ‘general issues’ of Committee 6.</w:t>
            </w:r>
          </w:p>
        </w:tc>
      </w:tr>
    </w:tbl>
    <w:p w:rsidR="003F3E3A" w:rsidRDefault="003F3E3A" w:rsidP="00185F4F">
      <w:pPr>
        <w:jc w:val="both"/>
        <w:rPr>
          <w:snapToGrid w:val="0"/>
        </w:rPr>
      </w:pPr>
    </w:p>
    <w:p w:rsidR="00710E50" w:rsidRDefault="00710E50" w:rsidP="00185F4F">
      <w:pPr>
        <w:jc w:val="both"/>
        <w:rPr>
          <w:snapToGrid w:val="0"/>
        </w:rPr>
      </w:pPr>
    </w:p>
    <w:tbl>
      <w:tblPr>
        <w:tblStyle w:val="TableGrid"/>
        <w:tblW w:w="0" w:type="auto"/>
        <w:tblLook w:val="04A0" w:firstRow="1" w:lastRow="0" w:firstColumn="1" w:lastColumn="0" w:noHBand="0" w:noVBand="1"/>
      </w:tblPr>
      <w:tblGrid>
        <w:gridCol w:w="9242"/>
      </w:tblGrid>
      <w:tr w:rsidR="00710E50" w:rsidTr="00D946DF">
        <w:tc>
          <w:tcPr>
            <w:tcW w:w="9242" w:type="dxa"/>
          </w:tcPr>
          <w:p w:rsidR="00710E50" w:rsidRPr="00826326" w:rsidRDefault="00710E50" w:rsidP="00710E50">
            <w:pPr>
              <w:rPr>
                <w:rFonts w:eastAsiaTheme="minorEastAsia"/>
                <w:b/>
                <w:bCs/>
                <w:sz w:val="28"/>
                <w:lang w:eastAsia="ja-JP"/>
              </w:rPr>
            </w:pPr>
            <w:r w:rsidRPr="00AE27E9">
              <w:rPr>
                <w:b/>
                <w:bCs/>
              </w:rPr>
              <w:t>Agenda Item</w:t>
            </w:r>
            <w:r>
              <w:rPr>
                <w:b/>
                <w:bCs/>
              </w:rPr>
              <w:t xml:space="preserve"> No.</w:t>
            </w:r>
            <w:r w:rsidRPr="00AE27E9">
              <w:t>:</w:t>
            </w:r>
            <w:r>
              <w:t xml:space="preserve"> </w:t>
            </w:r>
            <w:r w:rsidRPr="00F14C8C">
              <w:t>9.1(</w:t>
            </w:r>
            <w:r>
              <w:t xml:space="preserve">Issue </w:t>
            </w:r>
            <w:r w:rsidRPr="00F14C8C">
              <w:t xml:space="preserve">9.1.1) </w:t>
            </w:r>
          </w:p>
        </w:tc>
      </w:tr>
      <w:tr w:rsidR="00710E50" w:rsidTr="00D946DF">
        <w:tc>
          <w:tcPr>
            <w:tcW w:w="9242" w:type="dxa"/>
          </w:tcPr>
          <w:p w:rsidR="00710E50" w:rsidRDefault="00710E50" w:rsidP="00D946DF">
            <w:r w:rsidRPr="00AE27E9">
              <w:rPr>
                <w:b/>
                <w:bCs/>
              </w:rPr>
              <w:t>Name of the Coordinator</w:t>
            </w:r>
            <w:r>
              <w:rPr>
                <w:b/>
                <w:bCs/>
              </w:rPr>
              <w:t xml:space="preserve"> ( with Email)</w:t>
            </w:r>
            <w:r>
              <w:t>:</w:t>
            </w:r>
          </w:p>
          <w:p w:rsidR="00710E50" w:rsidRPr="00653377" w:rsidRDefault="00710E50" w:rsidP="00D946DF">
            <w:pPr>
              <w:rPr>
                <w:rFonts w:eastAsiaTheme="minorEastAsia"/>
                <w:lang w:eastAsia="ja-JP"/>
              </w:rPr>
            </w:pPr>
            <w:r>
              <w:rPr>
                <w:rFonts w:eastAsiaTheme="minorEastAsia" w:hint="eastAsia"/>
                <w:lang w:eastAsia="ja-JP"/>
              </w:rPr>
              <w:t>Nobuyuki Ito Email: ito.nobuyuki@jrc.co.jp</w:t>
            </w:r>
          </w:p>
        </w:tc>
      </w:tr>
      <w:tr w:rsidR="00710E50" w:rsidTr="00D946DF">
        <w:tc>
          <w:tcPr>
            <w:tcW w:w="9242" w:type="dxa"/>
          </w:tcPr>
          <w:p w:rsidR="00710E50" w:rsidRPr="00AE27E9" w:rsidRDefault="00710E50" w:rsidP="00D946DF">
            <w:pPr>
              <w:rPr>
                <w:b/>
                <w:bCs/>
              </w:rPr>
            </w:pPr>
            <w:r w:rsidRPr="00AE27E9">
              <w:rPr>
                <w:b/>
                <w:bCs/>
              </w:rPr>
              <w:t>Issues:</w:t>
            </w:r>
          </w:p>
          <w:p w:rsidR="00710E50" w:rsidRDefault="00710E50" w:rsidP="00D946DF"/>
          <w:p w:rsidR="00710E50" w:rsidRPr="00826326" w:rsidRDefault="00710E50" w:rsidP="00D946DF">
            <w:pPr>
              <w:rPr>
                <w:rFonts w:eastAsiaTheme="minorEastAsia"/>
                <w:bCs/>
                <w:lang w:eastAsia="ja-JP"/>
              </w:rPr>
            </w:pPr>
            <w:r>
              <w:rPr>
                <w:rFonts w:eastAsiaTheme="minorEastAsia" w:hint="eastAsia"/>
                <w:bCs/>
                <w:lang w:eastAsia="ja-JP"/>
              </w:rPr>
              <w:t>To consider p</w:t>
            </w:r>
            <w:r w:rsidRPr="00826326">
              <w:rPr>
                <w:rFonts w:eastAsiaTheme="minorEastAsia"/>
                <w:bCs/>
                <w:lang w:eastAsia="ja-JP"/>
              </w:rPr>
              <w:t>rotection of the systems operating in the mobile</w:t>
            </w:r>
            <w:r>
              <w:rPr>
                <w:rFonts w:eastAsiaTheme="minorEastAsia" w:hint="eastAsia"/>
                <w:bCs/>
                <w:lang w:eastAsia="ja-JP"/>
              </w:rPr>
              <w:t xml:space="preserve"> </w:t>
            </w:r>
            <w:r w:rsidRPr="00826326">
              <w:rPr>
                <w:rFonts w:eastAsiaTheme="minorEastAsia"/>
                <w:bCs/>
                <w:lang w:eastAsia="ja-JP"/>
              </w:rPr>
              <w:t>satellite</w:t>
            </w:r>
            <w:r>
              <w:rPr>
                <w:rFonts w:eastAsiaTheme="minorEastAsia" w:hint="eastAsia"/>
                <w:bCs/>
                <w:lang w:eastAsia="ja-JP"/>
              </w:rPr>
              <w:t xml:space="preserve"> </w:t>
            </w:r>
            <w:r w:rsidRPr="00826326">
              <w:rPr>
                <w:rFonts w:eastAsiaTheme="minorEastAsia"/>
                <w:bCs/>
                <w:lang w:eastAsia="ja-JP"/>
              </w:rPr>
              <w:t>service in the band 406-406.1 MHz</w:t>
            </w:r>
          </w:p>
          <w:p w:rsidR="00710E50" w:rsidRPr="0081632A" w:rsidRDefault="00710E50" w:rsidP="00D946DF">
            <w:pPr>
              <w:rPr>
                <w:rFonts w:eastAsiaTheme="minorEastAsia"/>
                <w:lang w:eastAsia="ja-JP"/>
              </w:rPr>
            </w:pPr>
          </w:p>
        </w:tc>
      </w:tr>
      <w:tr w:rsidR="00710E50" w:rsidTr="00D946DF">
        <w:tc>
          <w:tcPr>
            <w:tcW w:w="9242" w:type="dxa"/>
          </w:tcPr>
          <w:p w:rsidR="00710E50" w:rsidRDefault="00710E50" w:rsidP="00D946DF">
            <w:r>
              <w:rPr>
                <w:b/>
                <w:bCs/>
              </w:rPr>
              <w:t>APT Proposals</w:t>
            </w:r>
            <w:r>
              <w:t>:</w:t>
            </w:r>
          </w:p>
          <w:p w:rsidR="00710E50" w:rsidRDefault="00710E50" w:rsidP="00D946DF"/>
          <w:p w:rsidR="00710E50" w:rsidRPr="00653377" w:rsidRDefault="00710E50" w:rsidP="00D946DF">
            <w:pPr>
              <w:rPr>
                <w:rFonts w:eastAsiaTheme="minorEastAsia"/>
                <w:lang w:eastAsia="ja-JP"/>
              </w:rPr>
            </w:pPr>
            <w:r w:rsidRPr="00653377">
              <w:rPr>
                <w:lang w:val="en-GB"/>
              </w:rPr>
              <w:t>APT Members support the sole Method described in the CPM Report to the WRC-15</w:t>
            </w:r>
            <w:r>
              <w:rPr>
                <w:rFonts w:eastAsiaTheme="minorEastAsia" w:hint="eastAsia"/>
                <w:lang w:val="en-GB" w:eastAsia="ja-JP"/>
              </w:rPr>
              <w:t>.</w:t>
            </w:r>
          </w:p>
          <w:p w:rsidR="00710E50" w:rsidRPr="0081632A" w:rsidRDefault="00710E50" w:rsidP="00D946DF">
            <w:pPr>
              <w:rPr>
                <w:rFonts w:eastAsiaTheme="minorEastAsia"/>
                <w:lang w:eastAsia="ja-JP"/>
              </w:rPr>
            </w:pPr>
          </w:p>
        </w:tc>
      </w:tr>
      <w:tr w:rsidR="00710E50" w:rsidTr="00D946DF">
        <w:tc>
          <w:tcPr>
            <w:tcW w:w="9242" w:type="dxa"/>
          </w:tcPr>
          <w:p w:rsidR="00710E50" w:rsidRPr="001277C7" w:rsidRDefault="00710E50" w:rsidP="00D946DF">
            <w:pPr>
              <w:rPr>
                <w:b/>
                <w:bCs/>
              </w:rPr>
            </w:pPr>
            <w:r>
              <w:rPr>
                <w:b/>
                <w:bCs/>
              </w:rPr>
              <w:t>Status of the APT Proposals:</w:t>
            </w:r>
          </w:p>
          <w:p w:rsidR="00710E50"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t xml:space="preserve">The contributions of </w:t>
            </w:r>
            <w:r>
              <w:rPr>
                <w:rFonts w:eastAsiaTheme="minorEastAsia"/>
                <w:lang w:eastAsia="ja-JP"/>
              </w:rPr>
              <w:t xml:space="preserve">AI </w:t>
            </w:r>
            <w:r>
              <w:rPr>
                <w:rFonts w:eastAsiaTheme="minorEastAsia" w:hint="eastAsia"/>
                <w:lang w:eastAsia="ja-JP"/>
              </w:rPr>
              <w:t>9.1(9.1.1)</w:t>
            </w:r>
            <w:r>
              <w:rPr>
                <w:rFonts w:eastAsiaTheme="minorEastAsia"/>
                <w:lang w:eastAsia="ja-JP"/>
              </w:rPr>
              <w:t>9w</w:t>
            </w:r>
            <w:r>
              <w:rPr>
                <w:rFonts w:eastAsiaTheme="minorEastAsia" w:hint="eastAsia"/>
                <w:lang w:eastAsia="ja-JP"/>
              </w:rPr>
              <w:t>ere</w:t>
            </w:r>
            <w:r>
              <w:rPr>
                <w:rFonts w:eastAsiaTheme="minorEastAsia"/>
                <w:lang w:eastAsia="ja-JP"/>
              </w:rPr>
              <w:t xml:space="preserve"> presented and discussed under WG5B meeting at 14:00 on 4 Nov.</w:t>
            </w:r>
          </w:p>
          <w:p w:rsidR="00710E50" w:rsidRDefault="00710E50" w:rsidP="00D946DF">
            <w:pPr>
              <w:rPr>
                <w:rFonts w:eastAsiaTheme="minorEastAsia"/>
                <w:lang w:eastAsia="ja-JP"/>
              </w:rPr>
            </w:pPr>
            <w:r>
              <w:rPr>
                <w:rFonts w:eastAsiaTheme="minorEastAsia"/>
                <w:lang w:eastAsia="ja-JP"/>
              </w:rPr>
              <w:t xml:space="preserve">All input 10 documents support the single method in CPM report and were merged into one text DT/29 with editorial note by WG5B chair. After discussion in the WB5B meeting, DT/29 was updated to with editorial correction.  DT/29 was agreed to </w:t>
            </w:r>
            <w:r>
              <w:rPr>
                <w:rFonts w:eastAsiaTheme="minorEastAsia" w:hint="eastAsia"/>
                <w:lang w:eastAsia="ja-JP"/>
              </w:rPr>
              <w:t>send</w:t>
            </w:r>
            <w:r>
              <w:rPr>
                <w:rFonts w:eastAsiaTheme="minorEastAsia"/>
                <w:lang w:eastAsia="ja-JP"/>
              </w:rPr>
              <w:t xml:space="preserve"> to COM5. </w:t>
            </w:r>
          </w:p>
          <w:p w:rsidR="00710E50" w:rsidRPr="00BD740D"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t xml:space="preserve">WG5B output Doc. 173 of AI 9.1(9.1.1) was agreed to send to </w:t>
            </w:r>
            <w:r>
              <w:rPr>
                <w:rFonts w:eastAsiaTheme="minorEastAsia"/>
                <w:lang w:eastAsia="ja-JP"/>
              </w:rPr>
              <w:t>editorial</w:t>
            </w:r>
            <w:r>
              <w:rPr>
                <w:rFonts w:eastAsiaTheme="minorEastAsia" w:hint="eastAsia"/>
                <w:lang w:eastAsia="ja-JP"/>
              </w:rPr>
              <w:t xml:space="preserve"> </w:t>
            </w:r>
            <w:r>
              <w:rPr>
                <w:rFonts w:eastAsiaTheme="minorEastAsia"/>
                <w:lang w:eastAsia="ja-JP"/>
              </w:rPr>
              <w:t>committee</w:t>
            </w:r>
            <w:r>
              <w:rPr>
                <w:rFonts w:eastAsiaTheme="minorEastAsia" w:hint="eastAsia"/>
                <w:lang w:eastAsia="ja-JP"/>
              </w:rPr>
              <w:t xml:space="preserve"> COM7 by COM5 meeting on 5 Nov. One comment was about word of translation </w:t>
            </w:r>
            <w:proofErr w:type="gramStart"/>
            <w:r>
              <w:rPr>
                <w:rFonts w:eastAsiaTheme="minorEastAsia" w:hint="eastAsia"/>
                <w:lang w:eastAsia="ja-JP"/>
              </w:rPr>
              <w:t>difficulty  to</w:t>
            </w:r>
            <w:proofErr w:type="gramEnd"/>
            <w:r>
              <w:rPr>
                <w:rFonts w:eastAsiaTheme="minorEastAsia" w:hint="eastAsia"/>
                <w:lang w:eastAsia="ja-JP"/>
              </w:rPr>
              <w:t xml:space="preserve"> Arabic.</w:t>
            </w:r>
          </w:p>
          <w:p w:rsidR="00710E50"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t xml:space="preserve">COM7 output Doc.196 of AI 9.1(9.1.1) first </w:t>
            </w:r>
            <w:r>
              <w:rPr>
                <w:rFonts w:eastAsiaTheme="minorEastAsia"/>
                <w:lang w:eastAsia="ja-JP"/>
              </w:rPr>
              <w:t>reading</w:t>
            </w:r>
            <w:r>
              <w:rPr>
                <w:rFonts w:eastAsiaTheme="minorEastAsia" w:hint="eastAsia"/>
                <w:lang w:eastAsia="ja-JP"/>
              </w:rPr>
              <w:t xml:space="preserve"> was completed with no comment by 3</w:t>
            </w:r>
            <w:r w:rsidRPr="00881D8E">
              <w:rPr>
                <w:rFonts w:eastAsiaTheme="minorEastAsia" w:hint="eastAsia"/>
                <w:vertAlign w:val="superscript"/>
                <w:lang w:eastAsia="ja-JP"/>
              </w:rPr>
              <w:t>rd</w:t>
            </w:r>
            <w:r>
              <w:rPr>
                <w:rFonts w:eastAsiaTheme="minorEastAsia" w:hint="eastAsia"/>
                <w:lang w:eastAsia="ja-JP"/>
              </w:rPr>
              <w:t xml:space="preserve"> Plenary on 6 Nov.</w:t>
            </w:r>
          </w:p>
          <w:p w:rsidR="00710E50" w:rsidRPr="006551C1" w:rsidRDefault="00710E50" w:rsidP="00D946DF">
            <w:pPr>
              <w:rPr>
                <w:rFonts w:eastAsiaTheme="minorEastAsia"/>
                <w:lang w:eastAsia="ja-JP"/>
              </w:rPr>
            </w:pPr>
          </w:p>
          <w:p w:rsidR="00710E50" w:rsidRPr="00AE27E9" w:rsidRDefault="00710E50" w:rsidP="00D946DF"/>
        </w:tc>
      </w:tr>
      <w:tr w:rsidR="00710E50" w:rsidTr="00D946DF">
        <w:tc>
          <w:tcPr>
            <w:tcW w:w="9242" w:type="dxa"/>
          </w:tcPr>
          <w:p w:rsidR="00710E50" w:rsidRDefault="00710E50" w:rsidP="00D946DF">
            <w:pPr>
              <w:rPr>
                <w:b/>
                <w:bCs/>
              </w:rPr>
            </w:pPr>
            <w:r>
              <w:rPr>
                <w:b/>
                <w:bCs/>
              </w:rPr>
              <w:t>Issues to be discussed at the Coordination Meeting:</w:t>
            </w:r>
          </w:p>
          <w:p w:rsidR="00710E50" w:rsidRDefault="00710E50" w:rsidP="00D946DF">
            <w:pPr>
              <w:rPr>
                <w:b/>
                <w:bCs/>
              </w:rPr>
            </w:pPr>
          </w:p>
          <w:p w:rsidR="00710E50" w:rsidRPr="0015358A" w:rsidRDefault="00710E50" w:rsidP="00D946DF">
            <w:pPr>
              <w:rPr>
                <w:rFonts w:eastAsiaTheme="minorEastAsia"/>
                <w:bCs/>
                <w:lang w:eastAsia="ja-JP"/>
              </w:rPr>
            </w:pPr>
            <w:r w:rsidRPr="0015358A">
              <w:rPr>
                <w:rFonts w:eastAsiaTheme="minorEastAsia" w:hint="eastAsia"/>
                <w:bCs/>
                <w:lang w:eastAsia="ja-JP"/>
              </w:rPr>
              <w:t>None</w:t>
            </w:r>
          </w:p>
          <w:p w:rsidR="00710E50" w:rsidRPr="00826326" w:rsidRDefault="00710E50" w:rsidP="00D946DF">
            <w:pPr>
              <w:rPr>
                <w:rFonts w:eastAsiaTheme="minorEastAsia"/>
                <w:b/>
                <w:bCs/>
                <w:lang w:eastAsia="ja-JP"/>
              </w:rPr>
            </w:pPr>
          </w:p>
          <w:p w:rsidR="00710E50" w:rsidRDefault="00710E50" w:rsidP="00D946DF">
            <w:pPr>
              <w:rPr>
                <w:b/>
                <w:bCs/>
              </w:rPr>
            </w:pPr>
          </w:p>
        </w:tc>
      </w:tr>
      <w:tr w:rsidR="00710E50" w:rsidTr="00D946DF">
        <w:tc>
          <w:tcPr>
            <w:tcW w:w="9242" w:type="dxa"/>
          </w:tcPr>
          <w:p w:rsidR="00710E50" w:rsidRDefault="00710E50" w:rsidP="00D946DF">
            <w:r w:rsidRPr="00AE27E9">
              <w:rPr>
                <w:b/>
                <w:bCs/>
              </w:rPr>
              <w:lastRenderedPageBreak/>
              <w:t>Comments/Remarks by the Coordinator</w:t>
            </w:r>
            <w:r>
              <w:t>:</w:t>
            </w:r>
          </w:p>
          <w:p w:rsidR="00710E50" w:rsidRDefault="00710E50" w:rsidP="00D946DF"/>
          <w:p w:rsidR="00710E50" w:rsidRPr="00FD2E64" w:rsidRDefault="00710E50" w:rsidP="00D946DF">
            <w:pPr>
              <w:rPr>
                <w:rFonts w:eastAsiaTheme="minorEastAsia"/>
                <w:lang w:eastAsia="ja-JP"/>
              </w:rPr>
            </w:pPr>
            <w:r>
              <w:rPr>
                <w:rFonts w:eastAsiaTheme="minorEastAsia" w:hint="eastAsia"/>
                <w:lang w:eastAsia="ja-JP"/>
              </w:rPr>
              <w:t>None</w:t>
            </w:r>
          </w:p>
          <w:p w:rsidR="00710E50" w:rsidRPr="0081632A" w:rsidRDefault="00710E50" w:rsidP="00D946DF">
            <w:pPr>
              <w:rPr>
                <w:rFonts w:eastAsiaTheme="minorEastAsia"/>
                <w:lang w:eastAsia="ja-JP"/>
              </w:rPr>
            </w:pPr>
          </w:p>
        </w:tc>
      </w:tr>
    </w:tbl>
    <w:p w:rsidR="003F3E3A" w:rsidRDefault="003F3E3A" w:rsidP="00185F4F">
      <w:pPr>
        <w:jc w:val="both"/>
        <w:rPr>
          <w:snapToGrid w:val="0"/>
        </w:rPr>
      </w:pPr>
    </w:p>
    <w:p w:rsidR="002E0BD9" w:rsidRDefault="002E0BD9"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A219E6" w:rsidTr="00D946DF">
        <w:tc>
          <w:tcPr>
            <w:tcW w:w="9242" w:type="dxa"/>
          </w:tcPr>
          <w:p w:rsidR="00A219E6" w:rsidRPr="00D44AFC" w:rsidRDefault="00A219E6" w:rsidP="00A16989">
            <w:pPr>
              <w:rPr>
                <w:rFonts w:eastAsiaTheme="minorEastAsia"/>
                <w:lang w:eastAsia="ja-JP"/>
              </w:rPr>
            </w:pPr>
            <w:r w:rsidRPr="00AE27E9">
              <w:rPr>
                <w:b/>
                <w:bCs/>
              </w:rPr>
              <w:t>Agenda Item</w:t>
            </w:r>
            <w:r>
              <w:rPr>
                <w:b/>
                <w:bCs/>
              </w:rPr>
              <w:t xml:space="preserve"> No.</w:t>
            </w:r>
            <w:r w:rsidRPr="00AE27E9">
              <w:t>:</w:t>
            </w:r>
            <w:r w:rsidR="00A16989">
              <w:t xml:space="preserve"> </w:t>
            </w:r>
            <w:r>
              <w:rPr>
                <w:rFonts w:eastAsiaTheme="minorEastAsia" w:hint="eastAsia"/>
                <w:lang w:eastAsia="ja-JP"/>
              </w:rPr>
              <w:t>9.1 Issue 9.1.2</w:t>
            </w:r>
          </w:p>
        </w:tc>
      </w:tr>
      <w:tr w:rsidR="00A219E6" w:rsidTr="00D946DF">
        <w:tc>
          <w:tcPr>
            <w:tcW w:w="9242" w:type="dxa"/>
          </w:tcPr>
          <w:p w:rsidR="00A219E6" w:rsidRDefault="00A219E6" w:rsidP="00D946DF">
            <w:pPr>
              <w:rPr>
                <w:rFonts w:eastAsiaTheme="minorEastAsia"/>
                <w:lang w:eastAsia="ja-JP"/>
              </w:rPr>
            </w:pPr>
            <w:r w:rsidRPr="00AE27E9">
              <w:rPr>
                <w:b/>
                <w:bCs/>
              </w:rPr>
              <w:t>Name of the Coordinator</w:t>
            </w:r>
            <w:r>
              <w:rPr>
                <w:b/>
                <w:bCs/>
              </w:rPr>
              <w:t xml:space="preserve"> ( with Email)</w:t>
            </w:r>
            <w:r>
              <w:t>:</w:t>
            </w:r>
          </w:p>
          <w:p w:rsidR="00A219E6" w:rsidRPr="00D44AFC" w:rsidRDefault="00A219E6" w:rsidP="00D946DF">
            <w:pPr>
              <w:ind w:firstLineChars="300" w:firstLine="720"/>
              <w:rPr>
                <w:rFonts w:eastAsiaTheme="minorEastAsia"/>
                <w:lang w:eastAsia="ja-JP"/>
              </w:rPr>
            </w:pPr>
            <w:r>
              <w:rPr>
                <w:rFonts w:eastAsiaTheme="minorEastAsia" w:hint="eastAsia"/>
                <w:lang w:eastAsia="ja-JP"/>
              </w:rPr>
              <w:t>Haruko S. TAKESHITA (J)  (</w:t>
            </w:r>
            <w:hyperlink r:id="rId39" w:history="1">
              <w:r w:rsidRPr="00EE68D5">
                <w:rPr>
                  <w:rStyle w:val="Hyperlink"/>
                  <w:rFonts w:eastAsiaTheme="minorEastAsia" w:hint="eastAsia"/>
                  <w:lang w:eastAsia="ja-JP"/>
                </w:rPr>
                <w:t>h.takeshita@soumu.go.jp</w:t>
              </w:r>
            </w:hyperlink>
            <w:r>
              <w:rPr>
                <w:rFonts w:eastAsiaTheme="minorEastAsia" w:hint="eastAsia"/>
                <w:lang w:eastAsia="ja-JP"/>
              </w:rPr>
              <w:t xml:space="preserve"> )</w:t>
            </w:r>
          </w:p>
        </w:tc>
      </w:tr>
      <w:tr w:rsidR="00A219E6" w:rsidTr="00D946DF">
        <w:tc>
          <w:tcPr>
            <w:tcW w:w="9242" w:type="dxa"/>
          </w:tcPr>
          <w:p w:rsidR="00A219E6" w:rsidRPr="00AE27E9" w:rsidRDefault="00A219E6" w:rsidP="00D946DF">
            <w:pPr>
              <w:rPr>
                <w:b/>
                <w:bCs/>
              </w:rPr>
            </w:pPr>
            <w:r w:rsidRPr="00AE27E9">
              <w:rPr>
                <w:b/>
                <w:bCs/>
              </w:rPr>
              <w:t>Issues:</w:t>
            </w:r>
          </w:p>
          <w:p w:rsidR="00A219E6" w:rsidRPr="00336D1D" w:rsidRDefault="00A219E6" w:rsidP="00D946DF">
            <w:pPr>
              <w:pStyle w:val="enumlev1"/>
              <w:tabs>
                <w:tab w:val="clear" w:pos="1134"/>
                <w:tab w:val="clear" w:pos="1871"/>
                <w:tab w:val="clear" w:pos="2608"/>
                <w:tab w:val="clear" w:pos="3345"/>
              </w:tabs>
              <w:spacing w:afterLines="50" w:after="120"/>
              <w:ind w:left="567" w:hanging="425"/>
              <w:jc w:val="both"/>
              <w:rPr>
                <w:lang w:val="en-US" w:eastAsia="de-DE"/>
              </w:rPr>
            </w:pPr>
            <w:r w:rsidRPr="00336D1D">
              <w:rPr>
                <w:lang w:val="en-US" w:eastAsia="de-DE"/>
              </w:rPr>
              <w:t>1</w:t>
            </w:r>
            <w:r w:rsidRPr="00336D1D">
              <w:rPr>
                <w:lang w:val="en-US" w:eastAsia="de-DE"/>
              </w:rPr>
              <w:tab/>
              <w:t>to carry out studies to examine the effectiveness and appropriateness of the current criterion (</w:t>
            </w:r>
            <w:r w:rsidRPr="006679B7">
              <w:t>Δ</w:t>
            </w:r>
            <w:r w:rsidRPr="00336D1D">
              <w:rPr>
                <w:i/>
                <w:iCs/>
                <w:lang w:val="en-US" w:eastAsia="de-DE"/>
              </w:rPr>
              <w:t>T</w:t>
            </w:r>
            <w:r w:rsidRPr="00336D1D">
              <w:rPr>
                <w:lang w:val="en-US" w:eastAsia="de-DE"/>
              </w:rPr>
              <w:t>/</w:t>
            </w:r>
            <w:r w:rsidRPr="00336D1D">
              <w:rPr>
                <w:i/>
                <w:iCs/>
                <w:lang w:val="en-US" w:eastAsia="de-DE"/>
              </w:rPr>
              <w:t xml:space="preserve">T </w:t>
            </w:r>
            <w:r w:rsidRPr="00336D1D">
              <w:rPr>
                <w:lang w:val="en-US" w:eastAsia="de-DE"/>
              </w:rPr>
              <w:t xml:space="preserve">&gt; 6%) used in the application of </w:t>
            </w:r>
            <w:r>
              <w:rPr>
                <w:lang w:val="en-US" w:eastAsia="de-DE"/>
              </w:rPr>
              <w:t xml:space="preserve">RR </w:t>
            </w:r>
            <w:r w:rsidRPr="00336D1D">
              <w:rPr>
                <w:lang w:val="en-US" w:eastAsia="de-DE"/>
              </w:rPr>
              <w:t xml:space="preserve">No. </w:t>
            </w:r>
            <w:r w:rsidRPr="00336D1D">
              <w:rPr>
                <w:b/>
                <w:bCs/>
                <w:lang w:val="en-US" w:eastAsia="de-DE"/>
              </w:rPr>
              <w:t xml:space="preserve">9.41 </w:t>
            </w:r>
            <w:r w:rsidRPr="00336D1D">
              <w:rPr>
                <w:lang w:val="en-US" w:eastAsia="de-DE"/>
              </w:rPr>
              <w:t xml:space="preserve">and consider any other possible alternatives (including the alternatives outlined in Annexes 1 and 2 to this Resolution), as appropriate, for the bands referred to in </w:t>
            </w:r>
            <w:r w:rsidRPr="00336D1D">
              <w:rPr>
                <w:i/>
                <w:iCs/>
                <w:lang w:val="en-US" w:eastAsia="de-DE"/>
              </w:rPr>
              <w:t>recognizing e)</w:t>
            </w:r>
            <w:r w:rsidRPr="00336D1D">
              <w:rPr>
                <w:lang w:val="en-US" w:eastAsia="de-DE"/>
              </w:rPr>
              <w:t>;</w:t>
            </w:r>
          </w:p>
          <w:p w:rsidR="00A219E6" w:rsidRPr="007155B2" w:rsidRDefault="00A219E6" w:rsidP="00D946DF">
            <w:pPr>
              <w:pStyle w:val="enumlev1"/>
              <w:tabs>
                <w:tab w:val="clear" w:pos="1134"/>
                <w:tab w:val="clear" w:pos="1871"/>
                <w:tab w:val="clear" w:pos="2608"/>
                <w:tab w:val="clear" w:pos="3345"/>
              </w:tabs>
              <w:spacing w:afterLines="50" w:after="120"/>
              <w:ind w:left="567" w:hanging="425"/>
              <w:jc w:val="both"/>
              <w:rPr>
                <w:lang w:val="en-US" w:eastAsia="ja-JP"/>
              </w:rPr>
            </w:pPr>
            <w:r w:rsidRPr="00336D1D">
              <w:rPr>
                <w:lang w:val="en-US" w:eastAsia="de-DE"/>
              </w:rPr>
              <w:t>2</w:t>
            </w:r>
            <w:r w:rsidRPr="00336D1D">
              <w:rPr>
                <w:lang w:val="en-US" w:eastAsia="de-DE"/>
              </w:rPr>
              <w:tab/>
              <w:t xml:space="preserve">to study whether additional reductions in the coordination arcs in RR Appendix </w:t>
            </w:r>
            <w:r w:rsidRPr="00336D1D">
              <w:rPr>
                <w:b/>
                <w:bCs/>
                <w:lang w:val="en-US" w:eastAsia="de-DE"/>
              </w:rPr>
              <w:t xml:space="preserve">5 (Rev.WRC-12) </w:t>
            </w:r>
            <w:r w:rsidRPr="00336D1D">
              <w:rPr>
                <w:lang w:val="en-US" w:eastAsia="de-DE"/>
              </w:rPr>
              <w:t>are appropriate for the 6/4 GHz and 14/10/11/12 GHz frequency bands, and whether it is appropriate to reduce the coordination arc in the 30/20 GHz band,”</w:t>
            </w:r>
          </w:p>
          <w:p w:rsidR="00A219E6" w:rsidRPr="00AE27E9" w:rsidRDefault="00A219E6" w:rsidP="00D946DF"/>
        </w:tc>
      </w:tr>
      <w:tr w:rsidR="00A219E6" w:rsidTr="00D946DF">
        <w:tc>
          <w:tcPr>
            <w:tcW w:w="9242" w:type="dxa"/>
          </w:tcPr>
          <w:p w:rsidR="00A219E6" w:rsidRPr="00736069" w:rsidRDefault="00A219E6" w:rsidP="00D946DF">
            <w:r w:rsidRPr="00736069">
              <w:rPr>
                <w:b/>
                <w:bCs/>
              </w:rPr>
              <w:t>APT Proposals</w:t>
            </w:r>
            <w:r w:rsidRPr="00736069">
              <w:t>:</w:t>
            </w:r>
          </w:p>
          <w:p w:rsidR="00A219E6" w:rsidRPr="00736069" w:rsidRDefault="00A219E6" w:rsidP="00D946DF"/>
          <w:p w:rsidR="00A219E6" w:rsidRPr="00736069" w:rsidRDefault="00A219E6" w:rsidP="00D946DF">
            <w:pPr>
              <w:ind w:firstLineChars="100" w:firstLine="240"/>
              <w:rPr>
                <w:rFonts w:eastAsiaTheme="minorEastAsia"/>
                <w:lang w:eastAsia="ja-JP"/>
              </w:rPr>
            </w:pPr>
            <w:r w:rsidRPr="00736069">
              <w:rPr>
                <w:rFonts w:eastAsiaTheme="minorEastAsia" w:hint="eastAsia"/>
                <w:lang w:eastAsia="ja-JP"/>
              </w:rPr>
              <w:t xml:space="preserve">No APT common </w:t>
            </w:r>
            <w:r w:rsidRPr="00736069">
              <w:rPr>
                <w:rFonts w:eastAsiaTheme="minorEastAsia"/>
                <w:lang w:eastAsia="ja-JP"/>
              </w:rPr>
              <w:t>proposal</w:t>
            </w:r>
            <w:r w:rsidRPr="00736069">
              <w:rPr>
                <w:rFonts w:eastAsiaTheme="minorEastAsia" w:hint="eastAsia"/>
                <w:lang w:eastAsia="ja-JP"/>
              </w:rPr>
              <w:t>.</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t>Status of the APT Proposals:</w:t>
            </w:r>
          </w:p>
          <w:p w:rsidR="00A219E6" w:rsidRPr="00736069" w:rsidRDefault="00A219E6" w:rsidP="00D946DF"/>
          <w:p w:rsidR="00A219E6" w:rsidRPr="00736069" w:rsidRDefault="00A219E6" w:rsidP="00D946DF">
            <w:pPr>
              <w:ind w:firstLineChars="100" w:firstLine="240"/>
              <w:rPr>
                <w:rFonts w:eastAsiaTheme="minorEastAsia"/>
                <w:lang w:eastAsia="ja-JP"/>
              </w:rPr>
            </w:pPr>
            <w:r>
              <w:rPr>
                <w:rFonts w:eastAsiaTheme="minorEastAsia" w:hint="eastAsia"/>
                <w:lang w:eastAsia="ja-JP"/>
              </w:rPr>
              <w:t>N/A</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t>Issues to be discussed at the Coordination Meeting:</w:t>
            </w:r>
          </w:p>
          <w:p w:rsidR="00A219E6" w:rsidRPr="00736069" w:rsidRDefault="00A219E6" w:rsidP="00D946DF">
            <w:pPr>
              <w:ind w:firstLineChars="100" w:firstLine="240"/>
              <w:rPr>
                <w:rFonts w:eastAsiaTheme="minorEastAsia"/>
                <w:lang w:eastAsia="ja-JP"/>
              </w:rPr>
            </w:pPr>
          </w:p>
          <w:p w:rsidR="00A219E6" w:rsidRPr="00736069" w:rsidRDefault="00A219E6" w:rsidP="00A219E6">
            <w:pPr>
              <w:pStyle w:val="ListParagraph"/>
              <w:numPr>
                <w:ilvl w:val="0"/>
                <w:numId w:val="28"/>
              </w:numPr>
              <w:rPr>
                <w:rFonts w:eastAsiaTheme="minorEastAsia"/>
                <w:lang w:eastAsia="ja-JP"/>
              </w:rPr>
            </w:pPr>
            <w:r>
              <w:rPr>
                <w:rFonts w:eastAsiaTheme="minorEastAsia" w:hint="eastAsia"/>
                <w:lang w:eastAsia="ja-JP"/>
              </w:rPr>
              <w:t>None at this stage.</w:t>
            </w:r>
          </w:p>
          <w:p w:rsidR="00A219E6" w:rsidRPr="00736069" w:rsidRDefault="00A219E6" w:rsidP="00D946DF">
            <w:pPr>
              <w:ind w:firstLineChars="100" w:firstLine="240"/>
              <w:rPr>
                <w:rFonts w:eastAsiaTheme="minorEastAsia"/>
                <w:lang w:eastAsia="ja-JP"/>
              </w:rPr>
            </w:pPr>
          </w:p>
        </w:tc>
      </w:tr>
      <w:tr w:rsidR="00A219E6" w:rsidTr="00D946DF">
        <w:tc>
          <w:tcPr>
            <w:tcW w:w="9242" w:type="dxa"/>
          </w:tcPr>
          <w:p w:rsidR="00A219E6" w:rsidRPr="00B74A5F" w:rsidRDefault="00A219E6" w:rsidP="00D946DF">
            <w:pPr>
              <w:rPr>
                <w:rFonts w:eastAsiaTheme="minorEastAsia"/>
                <w:lang w:eastAsia="ja-JP"/>
              </w:rPr>
            </w:pPr>
            <w:r w:rsidRPr="00736069">
              <w:rPr>
                <w:b/>
                <w:bCs/>
              </w:rPr>
              <w:t>Comments/Remarks by the Coordinator</w:t>
            </w:r>
            <w:r w:rsidRPr="00736069">
              <w:t>:</w:t>
            </w:r>
            <w:r>
              <w:rPr>
                <w:rFonts w:eastAsiaTheme="minorEastAsia" w:hint="eastAsia"/>
                <w:lang w:eastAsia="ja-JP"/>
              </w:rPr>
              <w:t xml:space="preserve"> </w:t>
            </w:r>
            <w:r w:rsidRPr="00B74A5F">
              <w:rPr>
                <w:rFonts w:eastAsiaTheme="minorEastAsia" w:hint="eastAsia"/>
                <w:color w:val="FF0000"/>
                <w:lang w:eastAsia="ja-JP"/>
              </w:rPr>
              <w:t>[Updated]</w:t>
            </w:r>
          </w:p>
          <w:p w:rsidR="00A219E6" w:rsidRPr="00736069" w:rsidRDefault="00A219E6" w:rsidP="00D946DF">
            <w:pPr>
              <w:rPr>
                <w:rFonts w:eastAsiaTheme="minorEastAsia"/>
                <w:lang w:eastAsia="ja-JP"/>
              </w:rPr>
            </w:pPr>
          </w:p>
          <w:p w:rsidR="00A219E6" w:rsidRDefault="00A219E6" w:rsidP="00A219E6">
            <w:pPr>
              <w:pStyle w:val="ListParagraph"/>
              <w:numPr>
                <w:ilvl w:val="0"/>
                <w:numId w:val="28"/>
              </w:numPr>
              <w:rPr>
                <w:rFonts w:eastAsiaTheme="minorEastAsia"/>
                <w:lang w:eastAsia="ja-JP"/>
              </w:rPr>
            </w:pPr>
            <w:r>
              <w:rPr>
                <w:rFonts w:eastAsiaTheme="minorEastAsia" w:hint="eastAsia"/>
                <w:lang w:eastAsia="ja-JP"/>
              </w:rPr>
              <w:t>Introduction of all documents have been finished.</w:t>
            </w:r>
          </w:p>
          <w:p w:rsidR="00A219E6" w:rsidRPr="00922C75" w:rsidRDefault="00A219E6" w:rsidP="00A219E6">
            <w:pPr>
              <w:pStyle w:val="ListParagraph"/>
              <w:numPr>
                <w:ilvl w:val="0"/>
                <w:numId w:val="28"/>
              </w:numPr>
              <w:rPr>
                <w:rFonts w:eastAsiaTheme="minorEastAsia"/>
                <w:lang w:eastAsia="ja-JP"/>
              </w:rPr>
            </w:pPr>
            <w:r>
              <w:rPr>
                <w:rFonts w:eastAsiaTheme="minorEastAsia"/>
                <w:lang w:eastAsia="ja-JP"/>
              </w:rPr>
              <w:t>T</w:t>
            </w:r>
            <w:r>
              <w:rPr>
                <w:rFonts w:eastAsiaTheme="minorEastAsia" w:hint="eastAsia"/>
                <w:lang w:eastAsia="ja-JP"/>
              </w:rPr>
              <w:t>his issue is under consideration.</w:t>
            </w:r>
          </w:p>
          <w:p w:rsidR="00A219E6" w:rsidRPr="003C0ABF" w:rsidRDefault="00A219E6" w:rsidP="00D946DF">
            <w:pPr>
              <w:pStyle w:val="ListParagraph"/>
              <w:ind w:left="600"/>
              <w:rPr>
                <w:rFonts w:eastAsiaTheme="minorEastAsia"/>
                <w:lang w:eastAsia="ja-JP"/>
              </w:rPr>
            </w:pP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0"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A219E6">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lastRenderedPageBreak/>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lastRenderedPageBreak/>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A219E6">
            <w:pPr>
              <w:numPr>
                <w:ilvl w:val="0"/>
                <w:numId w:val="29"/>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A219E6">
            <w:pPr>
              <w:numPr>
                <w:ilvl w:val="0"/>
                <w:numId w:val="29"/>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A219E6">
            <w:pPr>
              <w:numPr>
                <w:ilvl w:val="0"/>
                <w:numId w:val="29"/>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A219E6">
            <w:pPr>
              <w:numPr>
                <w:ilvl w:val="0"/>
                <w:numId w:val="28"/>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1"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A219E6">
            <w:pPr>
              <w:numPr>
                <w:ilvl w:val="0"/>
                <w:numId w:val="28"/>
              </w:numPr>
              <w:contextualSpacing/>
              <w:rPr>
                <w:rFonts w:eastAsiaTheme="minorEastAsia"/>
                <w:lang w:eastAsia="ja-JP"/>
              </w:rPr>
            </w:pPr>
            <w:r w:rsidRPr="00A219E6">
              <w:rPr>
                <w:rFonts w:eastAsiaTheme="minorEastAsia" w:hint="eastAsia"/>
                <w:lang w:eastAsia="ja-JP"/>
              </w:rPr>
              <w:t xml:space="preserve">It will be considered at Plenary (see </w:t>
            </w:r>
            <w:hyperlink r:id="rId42"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F170FC" w:rsidRPr="00F170FC" w:rsidTr="00D946DF">
        <w:tc>
          <w:tcPr>
            <w:tcW w:w="9242" w:type="dxa"/>
          </w:tcPr>
          <w:p w:rsidR="00F170FC" w:rsidRPr="00F170FC" w:rsidRDefault="00F170FC" w:rsidP="00F170FC">
            <w:pPr>
              <w:rPr>
                <w:rFonts w:eastAsiaTheme="minorEastAsia"/>
                <w:lang w:eastAsia="ja-JP"/>
              </w:rPr>
            </w:pPr>
            <w:r w:rsidRPr="00F170FC">
              <w:rPr>
                <w:b/>
                <w:bCs/>
              </w:rPr>
              <w:t>Agenda Item No.</w:t>
            </w:r>
            <w:r w:rsidRPr="00F170FC">
              <w:t>:</w:t>
            </w:r>
          </w:p>
          <w:p w:rsidR="00F170FC" w:rsidRPr="00F170FC" w:rsidRDefault="00F170FC" w:rsidP="00F170FC">
            <w:pPr>
              <w:ind w:firstLineChars="300" w:firstLine="720"/>
              <w:rPr>
                <w:rFonts w:eastAsiaTheme="minorEastAsia"/>
                <w:lang w:eastAsia="ja-JP"/>
              </w:rPr>
            </w:pPr>
            <w:r w:rsidRPr="00F170FC">
              <w:rPr>
                <w:rFonts w:eastAsiaTheme="minorEastAsia" w:hint="eastAsia"/>
                <w:lang w:eastAsia="ja-JP"/>
              </w:rPr>
              <w:t>Agenda Item 9.1 Issue 9.1.5</w:t>
            </w:r>
          </w:p>
        </w:tc>
      </w:tr>
      <w:tr w:rsidR="00F170FC" w:rsidRPr="00F170FC" w:rsidTr="00D946DF">
        <w:tc>
          <w:tcPr>
            <w:tcW w:w="9242" w:type="dxa"/>
          </w:tcPr>
          <w:p w:rsidR="00F170FC" w:rsidRPr="00F170FC" w:rsidRDefault="00F170FC" w:rsidP="00F170FC">
            <w:pPr>
              <w:rPr>
                <w:rFonts w:eastAsiaTheme="minorEastAsia"/>
                <w:lang w:eastAsia="ja-JP"/>
              </w:rPr>
            </w:pPr>
            <w:r w:rsidRPr="00F170FC">
              <w:rPr>
                <w:b/>
                <w:bCs/>
              </w:rPr>
              <w:t>Name of the Coordinator ( with Email)</w:t>
            </w:r>
            <w:r w:rsidRPr="00F170FC">
              <w:t>:</w:t>
            </w:r>
          </w:p>
          <w:p w:rsidR="00F170FC" w:rsidRPr="00F170FC" w:rsidRDefault="00F170FC" w:rsidP="00F170FC">
            <w:pPr>
              <w:ind w:firstLineChars="300" w:firstLine="720"/>
              <w:rPr>
                <w:rFonts w:eastAsiaTheme="minorEastAsia"/>
                <w:lang w:eastAsia="ja-JP"/>
              </w:rPr>
            </w:pPr>
            <w:r w:rsidRPr="00F170FC">
              <w:rPr>
                <w:rFonts w:eastAsiaTheme="minorEastAsia" w:hint="eastAsia"/>
                <w:lang w:eastAsia="ja-JP"/>
              </w:rPr>
              <w:t>Haruko S. TAKESHITA (J)  (</w:t>
            </w:r>
            <w:hyperlink r:id="rId43" w:history="1">
              <w:r w:rsidRPr="00F170FC">
                <w:rPr>
                  <w:rFonts w:eastAsiaTheme="minorEastAsia" w:hint="eastAsia"/>
                  <w:color w:val="0000FF"/>
                  <w:u w:val="single"/>
                  <w:lang w:eastAsia="ja-JP"/>
                </w:rPr>
                <w:t>h.takeshita@soumu.go.jp</w:t>
              </w:r>
            </w:hyperlink>
            <w:r w:rsidRPr="00F170FC">
              <w:rPr>
                <w:rFonts w:eastAsiaTheme="minorEastAsia" w:hint="eastAsia"/>
                <w:lang w:eastAsia="ja-JP"/>
              </w:rPr>
              <w:t xml:space="preserve"> )</w:t>
            </w:r>
          </w:p>
        </w:tc>
      </w:tr>
      <w:tr w:rsidR="00F170FC" w:rsidRPr="00F170FC" w:rsidTr="00D946DF">
        <w:tc>
          <w:tcPr>
            <w:tcW w:w="9242" w:type="dxa"/>
          </w:tcPr>
          <w:p w:rsidR="00F170FC" w:rsidRPr="00F170FC" w:rsidRDefault="00F170FC" w:rsidP="00F170FC">
            <w:pPr>
              <w:rPr>
                <w:b/>
                <w:bCs/>
              </w:rPr>
            </w:pPr>
            <w:r w:rsidRPr="00F170FC">
              <w:rPr>
                <w:b/>
                <w:bCs/>
              </w:rPr>
              <w:t>Issues:</w:t>
            </w:r>
          </w:p>
          <w:p w:rsidR="00F170FC" w:rsidRPr="00F170FC" w:rsidRDefault="00F170FC" w:rsidP="00F170FC">
            <w:pPr>
              <w:overflowPunct w:val="0"/>
              <w:autoSpaceDE w:val="0"/>
              <w:autoSpaceDN w:val="0"/>
              <w:adjustRightInd w:val="0"/>
              <w:spacing w:before="80" w:afterLines="50" w:after="120"/>
              <w:ind w:left="142"/>
              <w:jc w:val="both"/>
              <w:textAlignment w:val="baseline"/>
              <w:rPr>
                <w:rFonts w:eastAsiaTheme="minorEastAsia"/>
                <w:lang w:eastAsia="ja-JP"/>
              </w:rPr>
            </w:pPr>
            <w:r w:rsidRPr="00F170FC">
              <w:rPr>
                <w:rFonts w:eastAsia="MS Mincho" w:hint="eastAsia"/>
                <w:lang w:eastAsia="ja-JP"/>
              </w:rPr>
              <w:t xml:space="preserve">To study possible </w:t>
            </w:r>
            <w:r w:rsidRPr="00F170FC">
              <w:rPr>
                <w:rFonts w:eastAsia="MS Mincho"/>
                <w:lang w:val="en-GB" w:eastAsia="ja-JP"/>
              </w:rPr>
              <w:t xml:space="preserve">technical and regulatory </w:t>
            </w:r>
            <w:r w:rsidRPr="00F170FC">
              <w:rPr>
                <w:rFonts w:eastAsia="MS Mincho" w:hint="eastAsia"/>
                <w:lang w:val="en-GB" w:eastAsia="ja-JP"/>
              </w:rPr>
              <w:t xml:space="preserve">measures in some countries in Region 1 to support the existing and future FSS earth stations in the </w:t>
            </w:r>
            <w:r w:rsidRPr="00F170FC">
              <w:rPr>
                <w:rFonts w:eastAsia="MS Mincho"/>
                <w:lang w:val="en-GB" w:eastAsia="ja-JP"/>
              </w:rPr>
              <w:t>3 400-4 200 MHz</w:t>
            </w:r>
            <w:r w:rsidRPr="00F170FC">
              <w:rPr>
                <w:rFonts w:eastAsia="MS Mincho" w:hint="eastAsia"/>
                <w:lang w:val="en-GB" w:eastAsia="ja-JP"/>
              </w:rPr>
              <w:t xml:space="preserve"> band used for satellite communications related to safe operation</w:t>
            </w:r>
            <w:r w:rsidRPr="00F170FC">
              <w:rPr>
                <w:rFonts w:eastAsia="MS Mincho"/>
                <w:lang w:val="en-GB" w:eastAsia="ja-JP"/>
              </w:rPr>
              <w:t xml:space="preserve"> of aircraft and reliable distribution of meteorological information</w:t>
            </w:r>
            <w:r w:rsidRPr="00F170FC">
              <w:rPr>
                <w:rFonts w:eastAsia="MS Mincho" w:hint="eastAsia"/>
                <w:lang w:val="en-GB" w:eastAsia="ja-JP"/>
              </w:rPr>
              <w:t xml:space="preserve"> referred to in </w:t>
            </w:r>
            <w:r w:rsidRPr="00F170FC">
              <w:rPr>
                <w:rFonts w:eastAsia="MS Mincho" w:hint="eastAsia"/>
                <w:i/>
                <w:lang w:val="en-GB" w:eastAsia="ja-JP"/>
              </w:rPr>
              <w:t>considering</w:t>
            </w:r>
            <w:r w:rsidRPr="00F170FC">
              <w:rPr>
                <w:rFonts w:eastAsia="MS Mincho" w:hint="eastAsia"/>
                <w:lang w:val="en-GB" w:eastAsia="ja-JP"/>
              </w:rPr>
              <w:t xml:space="preserve"> c).</w:t>
            </w:r>
          </w:p>
          <w:p w:rsidR="00F170FC" w:rsidRPr="00F170FC" w:rsidRDefault="00F170FC" w:rsidP="00F170FC"/>
        </w:tc>
      </w:tr>
      <w:tr w:rsidR="00F170FC" w:rsidRPr="00F170FC" w:rsidTr="00D946DF">
        <w:tc>
          <w:tcPr>
            <w:tcW w:w="9242" w:type="dxa"/>
          </w:tcPr>
          <w:p w:rsidR="00F170FC" w:rsidRPr="00F170FC" w:rsidRDefault="00F170FC" w:rsidP="00F170FC">
            <w:r w:rsidRPr="00F170FC">
              <w:rPr>
                <w:b/>
                <w:bCs/>
              </w:rPr>
              <w:t>APT Proposals</w:t>
            </w:r>
            <w:r w:rsidRPr="00F170FC">
              <w:t>:</w:t>
            </w:r>
          </w:p>
          <w:p w:rsidR="00F170FC" w:rsidRPr="00F170FC" w:rsidRDefault="00F170FC" w:rsidP="00F170FC"/>
          <w:p w:rsidR="00F170FC" w:rsidRPr="00F170FC" w:rsidRDefault="00F170FC" w:rsidP="00F170FC">
            <w:pPr>
              <w:ind w:firstLineChars="100" w:firstLine="240"/>
              <w:rPr>
                <w:rFonts w:eastAsiaTheme="minorEastAsia"/>
                <w:lang w:eastAsia="ja-JP"/>
              </w:rPr>
            </w:pPr>
            <w:r w:rsidRPr="00F170FC">
              <w:rPr>
                <w:rFonts w:eastAsiaTheme="minorEastAsia" w:hint="eastAsia"/>
                <w:lang w:eastAsia="ja-JP"/>
              </w:rPr>
              <w:t xml:space="preserve">No APT common </w:t>
            </w:r>
            <w:r w:rsidRPr="00F170FC">
              <w:rPr>
                <w:rFonts w:eastAsiaTheme="minorEastAsia"/>
                <w:lang w:eastAsia="ja-JP"/>
              </w:rPr>
              <w:t>proposal</w:t>
            </w:r>
            <w:r w:rsidRPr="00F170FC">
              <w:rPr>
                <w:rFonts w:eastAsiaTheme="minorEastAsia" w:hint="eastAsia"/>
                <w:lang w:eastAsia="ja-JP"/>
              </w:rPr>
              <w:t>.</w:t>
            </w:r>
          </w:p>
          <w:p w:rsidR="00F170FC" w:rsidRPr="00F170FC" w:rsidRDefault="00F170FC" w:rsidP="00F170FC"/>
        </w:tc>
      </w:tr>
      <w:tr w:rsidR="00F170FC" w:rsidRPr="00F170FC" w:rsidTr="00D946DF">
        <w:tc>
          <w:tcPr>
            <w:tcW w:w="9242" w:type="dxa"/>
          </w:tcPr>
          <w:p w:rsidR="00F170FC" w:rsidRPr="00F170FC" w:rsidRDefault="00F170FC" w:rsidP="00F170FC">
            <w:pPr>
              <w:rPr>
                <w:b/>
                <w:bCs/>
              </w:rPr>
            </w:pPr>
            <w:r w:rsidRPr="00F170FC">
              <w:rPr>
                <w:b/>
                <w:bCs/>
              </w:rPr>
              <w:t>Status of the APT Proposals:</w:t>
            </w:r>
          </w:p>
          <w:p w:rsidR="00F170FC" w:rsidRPr="00F170FC" w:rsidRDefault="00F170FC" w:rsidP="00F170FC"/>
          <w:p w:rsidR="00F170FC" w:rsidRPr="00F170FC" w:rsidRDefault="00F170FC" w:rsidP="00F170FC">
            <w:pPr>
              <w:ind w:firstLineChars="100" w:firstLine="240"/>
              <w:rPr>
                <w:rFonts w:eastAsiaTheme="minorEastAsia"/>
                <w:lang w:eastAsia="ja-JP"/>
              </w:rPr>
            </w:pPr>
            <w:r w:rsidRPr="00F170FC">
              <w:rPr>
                <w:rFonts w:eastAsiaTheme="minorEastAsia" w:hint="eastAsia"/>
                <w:lang w:eastAsia="ja-JP"/>
              </w:rPr>
              <w:t>N/A</w:t>
            </w:r>
          </w:p>
          <w:p w:rsidR="00F170FC" w:rsidRPr="00F170FC" w:rsidRDefault="00F170FC" w:rsidP="00F170FC"/>
        </w:tc>
      </w:tr>
      <w:tr w:rsidR="00F170FC" w:rsidRPr="00F170FC" w:rsidTr="00D946DF">
        <w:tc>
          <w:tcPr>
            <w:tcW w:w="9242" w:type="dxa"/>
          </w:tcPr>
          <w:p w:rsidR="00F170FC" w:rsidRPr="00F170FC" w:rsidRDefault="00F170FC" w:rsidP="00F170FC">
            <w:pPr>
              <w:rPr>
                <w:b/>
                <w:bCs/>
              </w:rPr>
            </w:pPr>
            <w:r w:rsidRPr="00F170FC">
              <w:rPr>
                <w:b/>
                <w:bCs/>
              </w:rPr>
              <w:t>Issues to be discussed at the Coordination Meeting:</w:t>
            </w:r>
          </w:p>
          <w:p w:rsidR="00F170FC" w:rsidRPr="00F170FC" w:rsidRDefault="00F170FC" w:rsidP="00F170FC">
            <w:pPr>
              <w:ind w:firstLineChars="100" w:firstLine="240"/>
              <w:rPr>
                <w:rFonts w:eastAsiaTheme="minorEastAsia"/>
                <w:lang w:eastAsia="ja-JP"/>
              </w:rPr>
            </w:pPr>
          </w:p>
          <w:p w:rsidR="00F170FC" w:rsidRPr="00F170FC" w:rsidRDefault="00F170FC" w:rsidP="00F170FC">
            <w:pPr>
              <w:ind w:firstLineChars="100" w:firstLine="240"/>
              <w:rPr>
                <w:rFonts w:eastAsiaTheme="minorEastAsia"/>
                <w:lang w:eastAsia="ja-JP"/>
              </w:rPr>
            </w:pPr>
            <w:r w:rsidRPr="00F170FC">
              <w:rPr>
                <w:rFonts w:eastAsiaTheme="minorEastAsia" w:hint="eastAsia"/>
                <w:lang w:eastAsia="ja-JP"/>
              </w:rPr>
              <w:t>None.</w:t>
            </w:r>
          </w:p>
          <w:p w:rsidR="00F170FC" w:rsidRPr="00F170FC" w:rsidRDefault="00F170FC" w:rsidP="00F170FC">
            <w:pPr>
              <w:ind w:firstLineChars="100" w:firstLine="240"/>
              <w:rPr>
                <w:rFonts w:eastAsiaTheme="minorEastAsia"/>
                <w:lang w:eastAsia="ja-JP"/>
              </w:rPr>
            </w:pPr>
          </w:p>
        </w:tc>
      </w:tr>
      <w:tr w:rsidR="00F170FC" w:rsidRPr="00F170FC" w:rsidTr="00D946DF">
        <w:tc>
          <w:tcPr>
            <w:tcW w:w="9242" w:type="dxa"/>
          </w:tcPr>
          <w:p w:rsidR="00F170FC" w:rsidRPr="00F170FC" w:rsidRDefault="00F170FC" w:rsidP="00F170FC">
            <w:pPr>
              <w:rPr>
                <w:rFonts w:eastAsiaTheme="minorEastAsia"/>
                <w:lang w:eastAsia="ja-JP"/>
              </w:rPr>
            </w:pPr>
            <w:r w:rsidRPr="00F170FC">
              <w:rPr>
                <w:b/>
                <w:bCs/>
              </w:rPr>
              <w:t>Comments/Remarks by the Coordinator</w:t>
            </w:r>
            <w:r w:rsidRPr="00F170FC">
              <w:t>:</w:t>
            </w:r>
            <w:r w:rsidRPr="00F170FC">
              <w:rPr>
                <w:rFonts w:eastAsiaTheme="minorEastAsia" w:hint="eastAsia"/>
                <w:lang w:eastAsia="ja-JP"/>
              </w:rPr>
              <w:t xml:space="preserve"> </w:t>
            </w:r>
            <w:r w:rsidRPr="00F170FC">
              <w:rPr>
                <w:rFonts w:eastAsiaTheme="minorEastAsia" w:hint="eastAsia"/>
                <w:color w:val="FF0000"/>
                <w:lang w:eastAsia="ja-JP"/>
              </w:rPr>
              <w:t>[Updated]</w:t>
            </w:r>
          </w:p>
          <w:p w:rsidR="00F170FC" w:rsidRPr="00F170FC" w:rsidRDefault="00F170FC" w:rsidP="00F170FC">
            <w:pPr>
              <w:rPr>
                <w:rFonts w:eastAsiaTheme="minorEastAsia"/>
                <w:lang w:eastAsia="ja-JP"/>
              </w:rPr>
            </w:pPr>
          </w:p>
          <w:p w:rsidR="00F170FC" w:rsidRPr="00F170FC" w:rsidRDefault="00F170FC" w:rsidP="00F170FC">
            <w:pPr>
              <w:numPr>
                <w:ilvl w:val="0"/>
                <w:numId w:val="28"/>
              </w:numPr>
              <w:ind w:left="595" w:hanging="357"/>
              <w:rPr>
                <w:rFonts w:eastAsiaTheme="minorEastAsia"/>
                <w:lang w:eastAsia="ja-JP"/>
              </w:rPr>
            </w:pPr>
            <w:r w:rsidRPr="00F170FC">
              <w:rPr>
                <w:rFonts w:eastAsiaTheme="minorEastAsia" w:hint="eastAsia"/>
                <w:lang w:eastAsia="ja-JP"/>
              </w:rPr>
              <w:lastRenderedPageBreak/>
              <w:t>WG5C</w:t>
            </w:r>
            <w:r w:rsidRPr="00F170FC">
              <w:rPr>
                <w:rFonts w:eastAsiaTheme="minorEastAsia"/>
                <w:lang w:eastAsia="ja-JP"/>
              </w:rPr>
              <w:t>’</w:t>
            </w:r>
            <w:r w:rsidRPr="00F170FC">
              <w:rPr>
                <w:rFonts w:eastAsiaTheme="minorEastAsia" w:hint="eastAsia"/>
                <w:lang w:eastAsia="ja-JP"/>
              </w:rPr>
              <w:t xml:space="preserve">s proposal to propose </w:t>
            </w:r>
            <w:r w:rsidRPr="00F170FC">
              <w:rPr>
                <w:rFonts w:eastAsiaTheme="minorEastAsia"/>
                <w:lang w:eastAsia="ja-JP"/>
              </w:rPr>
              <w:t>modification</w:t>
            </w:r>
            <w:r w:rsidRPr="00F170FC">
              <w:rPr>
                <w:rFonts w:eastAsiaTheme="minorEastAsia" w:hint="eastAsia"/>
                <w:lang w:eastAsia="ja-JP"/>
              </w:rPr>
              <w:t xml:space="preserve"> to Resolution </w:t>
            </w:r>
            <w:r w:rsidRPr="00F170FC">
              <w:rPr>
                <w:rFonts w:eastAsiaTheme="minorEastAsia" w:hint="eastAsia"/>
                <w:b/>
                <w:lang w:eastAsia="ja-JP"/>
              </w:rPr>
              <w:t>154</w:t>
            </w:r>
            <w:r w:rsidRPr="00F170FC">
              <w:rPr>
                <w:rFonts w:eastAsiaTheme="minorEastAsia" w:hint="eastAsia"/>
                <w:lang w:eastAsia="ja-JP"/>
              </w:rPr>
              <w:t xml:space="preserve"> was </w:t>
            </w:r>
            <w:r w:rsidRPr="00F170FC">
              <w:rPr>
                <w:rFonts w:eastAsiaTheme="minorEastAsia"/>
                <w:lang w:eastAsia="ja-JP"/>
              </w:rPr>
              <w:t>discussed</w:t>
            </w:r>
            <w:r w:rsidRPr="00F170FC">
              <w:rPr>
                <w:rFonts w:eastAsiaTheme="minorEastAsia" w:hint="eastAsia"/>
                <w:lang w:eastAsia="ja-JP"/>
              </w:rPr>
              <w:t xml:space="preserve"> at COM 5 (see </w:t>
            </w:r>
            <w:hyperlink r:id="rId44" w:history="1">
              <w:r w:rsidRPr="00F170FC">
                <w:rPr>
                  <w:color w:val="0000FF"/>
                  <w:u w:val="single"/>
                </w:rPr>
                <w:t>Doc. 175</w:t>
              </w:r>
            </w:hyperlink>
            <w:r w:rsidRPr="00F170FC">
              <w:rPr>
                <w:rFonts w:eastAsiaTheme="minorEastAsia" w:hint="eastAsia"/>
                <w:lang w:eastAsia="ja-JP"/>
              </w:rPr>
              <w:t xml:space="preserve">) and it was decided to reconsider the modified text to soften the meaning in </w:t>
            </w:r>
            <w:r w:rsidRPr="00F170FC">
              <w:rPr>
                <w:rFonts w:eastAsiaTheme="minorEastAsia" w:hint="eastAsia"/>
                <w:i/>
                <w:lang w:eastAsia="ja-JP"/>
              </w:rPr>
              <w:t>resolves</w:t>
            </w:r>
            <w:r w:rsidRPr="00F170FC">
              <w:rPr>
                <w:rFonts w:eastAsiaTheme="minorEastAsia" w:hint="eastAsia"/>
                <w:lang w:eastAsia="ja-JP"/>
              </w:rPr>
              <w:t xml:space="preserve"> part.</w:t>
            </w:r>
          </w:p>
          <w:p w:rsidR="00F170FC" w:rsidRPr="00F170FC" w:rsidRDefault="00F170FC" w:rsidP="00F170FC">
            <w:pPr>
              <w:numPr>
                <w:ilvl w:val="0"/>
                <w:numId w:val="28"/>
              </w:numPr>
              <w:spacing w:beforeLines="50" w:before="120"/>
              <w:ind w:left="595" w:hanging="357"/>
              <w:rPr>
                <w:rFonts w:eastAsiaTheme="minorEastAsia"/>
                <w:lang w:eastAsia="ja-JP"/>
              </w:rPr>
            </w:pPr>
            <w:r w:rsidRPr="00F170FC">
              <w:rPr>
                <w:rFonts w:eastAsiaTheme="minorEastAsia" w:hint="eastAsia"/>
                <w:lang w:eastAsia="ja-JP"/>
              </w:rPr>
              <w:t xml:space="preserve">This issue is still under consideration at WG 5C level based on the </w:t>
            </w:r>
            <w:r w:rsidRPr="00F170FC">
              <w:rPr>
                <w:rFonts w:eastAsiaTheme="minorEastAsia"/>
                <w:lang w:eastAsia="ja-JP"/>
              </w:rPr>
              <w:t>proposal</w:t>
            </w:r>
            <w:r w:rsidRPr="00F170FC">
              <w:rPr>
                <w:rFonts w:eastAsiaTheme="minorEastAsia" w:hint="eastAsia"/>
                <w:lang w:eastAsia="ja-JP"/>
              </w:rPr>
              <w:t xml:space="preserve"> made by Cameroon.</w:t>
            </w:r>
          </w:p>
          <w:p w:rsidR="00F170FC" w:rsidRPr="00F170FC" w:rsidRDefault="00F170FC" w:rsidP="00F170FC">
            <w:pPr>
              <w:ind w:left="600"/>
              <w:contextualSpacing/>
              <w:rPr>
                <w:rFonts w:eastAsiaTheme="minorEastAsia"/>
                <w:lang w:eastAsia="ja-JP"/>
              </w:rPr>
            </w:pPr>
          </w:p>
        </w:tc>
      </w:tr>
    </w:tbl>
    <w:p w:rsidR="00C2417C" w:rsidRPr="00C2417C" w:rsidRDefault="00C2417C" w:rsidP="00C2417C">
      <w:pPr>
        <w:jc w:val="both"/>
        <w:rPr>
          <w:snapToGrid w:val="0"/>
        </w:rPr>
      </w:pPr>
    </w:p>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D946DF" w:rsidP="00D946DF">
            <w:hyperlink r:id="rId45"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tbl>
      <w:tblPr>
        <w:tblStyle w:val="TableGrid"/>
        <w:tblW w:w="0" w:type="auto"/>
        <w:tblLook w:val="04A0" w:firstRow="1" w:lastRow="0" w:firstColumn="1" w:lastColumn="0" w:noHBand="0" w:noVBand="1"/>
      </w:tblPr>
      <w:tblGrid>
        <w:gridCol w:w="9242"/>
      </w:tblGrid>
      <w:tr w:rsidR="00475C1B" w:rsidRPr="00AD43C6" w:rsidTr="00D946DF">
        <w:tc>
          <w:tcPr>
            <w:tcW w:w="9242" w:type="dxa"/>
          </w:tcPr>
          <w:p w:rsidR="00475C1B" w:rsidRDefault="00475C1B" w:rsidP="00475C1B">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475C1B" w:rsidRPr="00AD43C6" w:rsidRDefault="00475C1B" w:rsidP="00475C1B">
            <w:pPr>
              <w:rPr>
                <w:rFonts w:eastAsiaTheme="minorEastAsia"/>
                <w:b/>
                <w:bCs/>
                <w:lang w:eastAsia="zh-CN"/>
              </w:rPr>
            </w:pPr>
          </w:p>
        </w:tc>
      </w:tr>
      <w:tr w:rsidR="00475C1B" w:rsidRPr="00AD43C6" w:rsidTr="00D946DF">
        <w:tc>
          <w:tcPr>
            <w:tcW w:w="9242" w:type="dxa"/>
          </w:tcPr>
          <w:p w:rsidR="00475C1B" w:rsidRPr="00AD43C6" w:rsidRDefault="00475C1B" w:rsidP="00D946DF">
            <w:r w:rsidRPr="00AD43C6">
              <w:rPr>
                <w:b/>
                <w:bCs/>
              </w:rPr>
              <w:t>Name of the Coordinator ( with Email)</w:t>
            </w:r>
            <w:r w:rsidRPr="00AD43C6">
              <w:t>:</w:t>
            </w:r>
          </w:p>
          <w:p w:rsidR="00475C1B" w:rsidRPr="00AD43C6" w:rsidRDefault="00475C1B" w:rsidP="00D946DF">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6"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475C1B" w:rsidRPr="00AD43C6" w:rsidRDefault="00475C1B" w:rsidP="00D946DF">
            <w:pPr>
              <w:rPr>
                <w:rFonts w:eastAsiaTheme="minorEastAsia"/>
                <w:lang w:eastAsia="zh-CN"/>
              </w:rPr>
            </w:pPr>
          </w:p>
        </w:tc>
      </w:tr>
      <w:tr w:rsidR="00475C1B" w:rsidRPr="00AD43C6" w:rsidTr="00D946DF">
        <w:tc>
          <w:tcPr>
            <w:tcW w:w="9242" w:type="dxa"/>
          </w:tcPr>
          <w:p w:rsidR="00475C1B" w:rsidRPr="00AD43C6" w:rsidRDefault="00475C1B" w:rsidP="00D946DF">
            <w:pPr>
              <w:rPr>
                <w:rFonts w:eastAsiaTheme="minorEastAsia"/>
                <w:b/>
                <w:bCs/>
                <w:lang w:eastAsia="zh-CN"/>
              </w:rPr>
            </w:pPr>
            <w:r w:rsidRPr="00AD43C6">
              <w:rPr>
                <w:b/>
                <w:bCs/>
              </w:rPr>
              <w:t>Issues:</w:t>
            </w:r>
          </w:p>
          <w:p w:rsidR="00475C1B" w:rsidRPr="00AD43C6" w:rsidRDefault="00475C1B" w:rsidP="00D946DF">
            <w:pPr>
              <w:rPr>
                <w:rFonts w:eastAsiaTheme="minorEastAsia"/>
                <w:b/>
                <w:bCs/>
                <w:lang w:eastAsia="zh-CN"/>
              </w:rPr>
            </w:pPr>
          </w:p>
          <w:p w:rsidR="00475C1B" w:rsidRPr="00AD43C6" w:rsidRDefault="00475C1B" w:rsidP="00D946DF">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475C1B" w:rsidRPr="00AD43C6" w:rsidRDefault="00475C1B" w:rsidP="00D946DF"/>
        </w:tc>
      </w:tr>
      <w:tr w:rsidR="00475C1B" w:rsidRPr="00AD43C6" w:rsidTr="00D946DF">
        <w:tc>
          <w:tcPr>
            <w:tcW w:w="9242" w:type="dxa"/>
          </w:tcPr>
          <w:p w:rsidR="00475C1B" w:rsidRPr="00AD43C6" w:rsidRDefault="00475C1B" w:rsidP="00D946DF">
            <w:r w:rsidRPr="00AD43C6">
              <w:rPr>
                <w:b/>
                <w:bCs/>
              </w:rPr>
              <w:t>APT Proposals</w:t>
            </w:r>
            <w:r w:rsidRPr="00AD43C6">
              <w:t>:</w:t>
            </w:r>
          </w:p>
          <w:p w:rsidR="00475C1B" w:rsidRPr="00AD43C6" w:rsidRDefault="00475C1B" w:rsidP="00D946DF"/>
          <w:p w:rsidR="00475C1B" w:rsidRPr="00AD43C6" w:rsidRDefault="00475C1B" w:rsidP="00D946DF">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475C1B" w:rsidRPr="00AD43C6" w:rsidRDefault="00475C1B" w:rsidP="00D946DF">
            <w:r w:rsidRPr="00AD43C6">
              <w:rPr>
                <w:rFonts w:eastAsia="Malgun Gothic"/>
                <w:snapToGrid w:val="0"/>
                <w:lang w:eastAsia="ko-KR"/>
              </w:rPr>
              <w:lastRenderedPageBreak/>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475C1B" w:rsidRPr="00AD43C6" w:rsidRDefault="00475C1B" w:rsidP="00D946DF"/>
          <w:p w:rsidR="00475C1B" w:rsidRPr="00AD43C6" w:rsidRDefault="00475C1B" w:rsidP="00D946DF">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475C1B" w:rsidRPr="00AD43C6" w:rsidRDefault="00475C1B" w:rsidP="00D946DF"/>
        </w:tc>
      </w:tr>
      <w:tr w:rsidR="00475C1B" w:rsidRPr="00AD43C6" w:rsidTr="00D946DF">
        <w:tc>
          <w:tcPr>
            <w:tcW w:w="9242" w:type="dxa"/>
          </w:tcPr>
          <w:p w:rsidR="00475C1B" w:rsidRPr="00AD43C6" w:rsidRDefault="00475C1B" w:rsidP="00D946DF">
            <w:pPr>
              <w:rPr>
                <w:rFonts w:eastAsiaTheme="minorEastAsia"/>
                <w:b/>
                <w:bCs/>
                <w:lang w:eastAsia="zh-CN"/>
              </w:rPr>
            </w:pPr>
            <w:r w:rsidRPr="00AD43C6">
              <w:rPr>
                <w:b/>
                <w:bCs/>
              </w:rPr>
              <w:lastRenderedPageBreak/>
              <w:t>Status of the APT Proposals:</w:t>
            </w:r>
          </w:p>
          <w:p w:rsidR="00475C1B" w:rsidRDefault="00475C1B" w:rsidP="00D946DF">
            <w:pPr>
              <w:rPr>
                <w:rFonts w:eastAsiaTheme="minorEastAsia"/>
                <w:bCs/>
                <w:lang w:eastAsia="zh-CN"/>
              </w:rPr>
            </w:pPr>
          </w:p>
          <w:p w:rsidR="00475C1B" w:rsidRPr="005230E5" w:rsidRDefault="00475C1B" w:rsidP="00D946DF">
            <w:pPr>
              <w:rPr>
                <w:rFonts w:eastAsiaTheme="minorEastAsia"/>
                <w:bCs/>
                <w:lang w:eastAsia="zh-CN"/>
              </w:rPr>
            </w:pPr>
            <w:r w:rsidRPr="00AD43C6">
              <w:rPr>
                <w:rFonts w:eastAsiaTheme="minorEastAsia"/>
                <w:bCs/>
                <w:lang w:eastAsia="zh-CN"/>
              </w:rPr>
              <w:t>SWG 4C3 meeting</w:t>
            </w:r>
            <w:r w:rsidRPr="00AD43C6">
              <w:rPr>
                <w:rFonts w:eastAsiaTheme="minorEastAsia" w:hint="eastAsia"/>
                <w:bCs/>
                <w:lang w:eastAsia="zh-CN"/>
              </w:rPr>
              <w:t xml:space="preserve"> (9 Nov </w:t>
            </w:r>
            <w:r>
              <w:rPr>
                <w:rFonts w:eastAsiaTheme="minorEastAsia"/>
                <w:bCs/>
                <w:lang w:eastAsia="zh-CN"/>
              </w:rPr>
              <w:t xml:space="preserve">at </w:t>
            </w:r>
            <w:r w:rsidRPr="00AD43C6">
              <w:rPr>
                <w:rFonts w:eastAsiaTheme="minorEastAsia" w:hint="eastAsia"/>
                <w:bCs/>
                <w:lang w:eastAsia="zh-CN"/>
              </w:rPr>
              <w:t>14:00)</w:t>
            </w:r>
            <w:r w:rsidRPr="00AD43C6">
              <w:rPr>
                <w:rFonts w:eastAsiaTheme="minorEastAsia"/>
                <w:bCs/>
                <w:lang w:eastAsia="zh-CN"/>
              </w:rPr>
              <w:t xml:space="preserve"> decided to work on the method of consolidating Resolutions 647 and 644. </w:t>
            </w:r>
            <w:r>
              <w:t>R</w:t>
            </w:r>
            <w:r w:rsidRPr="00107D1A">
              <w:t xml:space="preserve">elevant provisions of Resolution </w:t>
            </w:r>
            <w:r w:rsidRPr="00164CC2">
              <w:rPr>
                <w:b/>
              </w:rPr>
              <w:t>644 (Rev.WRC-12)</w:t>
            </w:r>
            <w:r w:rsidRPr="00107D1A">
              <w:t xml:space="preserve"> was incorporated into</w:t>
            </w:r>
            <w:r>
              <w:t xml:space="preserve"> </w:t>
            </w:r>
            <w:r w:rsidRPr="00107D1A">
              <w:t xml:space="preserve">Resolution </w:t>
            </w:r>
            <w:r w:rsidRPr="0036610A">
              <w:rPr>
                <w:b/>
              </w:rPr>
              <w:t>647 (Rev. WRC-15)</w:t>
            </w:r>
            <w:r>
              <w:rPr>
                <w:b/>
              </w:rPr>
              <w:t xml:space="preserve"> </w:t>
            </w:r>
            <w:r w:rsidRPr="004355DF">
              <w:t>with a new title</w:t>
            </w:r>
            <w:r>
              <w:t xml:space="preserve"> </w:t>
            </w:r>
            <w:r w:rsidRPr="00107D1A">
              <w:t xml:space="preserve">and Resolution </w:t>
            </w:r>
            <w:r w:rsidRPr="0036610A">
              <w:rPr>
                <w:b/>
              </w:rPr>
              <w:t>644 (Rev.WRC-12)</w:t>
            </w:r>
            <w:r w:rsidRPr="00107D1A">
              <w:t xml:space="preserve"> was consequently suppressed</w:t>
            </w:r>
            <w:r w:rsidRPr="00AD43C6">
              <w:rPr>
                <w:rFonts w:eastAsiaTheme="minorEastAsia"/>
                <w:bCs/>
                <w:lang w:eastAsia="zh-CN"/>
              </w:rPr>
              <w:t>.</w:t>
            </w:r>
            <w:r w:rsidRPr="00AD43C6">
              <w:rPr>
                <w:rFonts w:eastAsiaTheme="minorEastAsia" w:hint="eastAsia"/>
                <w:bCs/>
                <w:lang w:eastAsia="zh-CN"/>
              </w:rPr>
              <w:t xml:space="preserve"> APT proposal about retaining both resolutions was not reflected.</w:t>
            </w:r>
            <w:r>
              <w:rPr>
                <w:rFonts w:eastAsiaTheme="minorEastAsia"/>
                <w:bCs/>
                <w:lang w:eastAsia="zh-CN"/>
              </w:rPr>
              <w:t xml:space="preserve"> Revision of Resolution </w:t>
            </w:r>
            <w:r w:rsidRPr="00FE3759">
              <w:rPr>
                <w:rFonts w:eastAsiaTheme="minorEastAsia"/>
                <w:b/>
                <w:bCs/>
                <w:lang w:eastAsia="zh-CN"/>
              </w:rPr>
              <w:t>647</w:t>
            </w:r>
            <w:r>
              <w:rPr>
                <w:rFonts w:eastAsiaTheme="minorEastAsia"/>
                <w:bCs/>
                <w:lang w:eastAsia="zh-CN"/>
              </w:rPr>
              <w:t xml:space="preserve"> is likely to be reviewed at WG level and then committee level this week.</w:t>
            </w:r>
          </w:p>
          <w:p w:rsidR="00475C1B" w:rsidRPr="00AD43C6" w:rsidRDefault="00475C1B" w:rsidP="00D946DF">
            <w:r w:rsidRPr="00AD43C6">
              <w:rPr>
                <w:rFonts w:eastAsia="SimSun" w:hint="eastAsia"/>
                <w:lang w:eastAsia="zh-CN"/>
              </w:rPr>
              <w:t xml:space="preserve"> </w:t>
            </w:r>
          </w:p>
        </w:tc>
      </w:tr>
      <w:tr w:rsidR="00475C1B" w:rsidRPr="00AD43C6" w:rsidTr="00D946DF">
        <w:tc>
          <w:tcPr>
            <w:tcW w:w="9242" w:type="dxa"/>
          </w:tcPr>
          <w:p w:rsidR="00475C1B" w:rsidRPr="00AD43C6" w:rsidRDefault="00475C1B" w:rsidP="00D946DF">
            <w:pPr>
              <w:rPr>
                <w:b/>
                <w:bCs/>
              </w:rPr>
            </w:pPr>
            <w:r w:rsidRPr="00AD43C6">
              <w:rPr>
                <w:b/>
                <w:bCs/>
              </w:rPr>
              <w:t>Issues to be discussed at the Coordination Meeting:</w:t>
            </w:r>
          </w:p>
          <w:p w:rsidR="00475C1B" w:rsidRPr="00AD43C6" w:rsidRDefault="00475C1B" w:rsidP="00D946DF">
            <w:pPr>
              <w:rPr>
                <w:rFonts w:eastAsiaTheme="minorEastAsia"/>
                <w:b/>
                <w:bCs/>
                <w:lang w:eastAsia="zh-CN"/>
              </w:rPr>
            </w:pPr>
          </w:p>
          <w:p w:rsidR="00475C1B" w:rsidRPr="00AD43C6" w:rsidRDefault="00475C1B" w:rsidP="00D946DF">
            <w:pPr>
              <w:rPr>
                <w:rFonts w:eastAsiaTheme="minorEastAsia"/>
                <w:b/>
                <w:bCs/>
                <w:lang w:eastAsia="zh-CN"/>
              </w:rPr>
            </w:pPr>
            <w:r w:rsidRPr="00AD43C6">
              <w:rPr>
                <w:rFonts w:eastAsiaTheme="minorEastAsia" w:hint="eastAsia"/>
                <w:b/>
                <w:bCs/>
                <w:lang w:eastAsia="zh-CN"/>
              </w:rPr>
              <w:t>N/A</w:t>
            </w:r>
          </w:p>
        </w:tc>
      </w:tr>
      <w:tr w:rsidR="00475C1B" w:rsidRPr="00AD43C6" w:rsidTr="00D946DF">
        <w:tc>
          <w:tcPr>
            <w:tcW w:w="9242" w:type="dxa"/>
          </w:tcPr>
          <w:p w:rsidR="00475C1B" w:rsidRPr="00AD43C6" w:rsidRDefault="00475C1B" w:rsidP="00D946DF">
            <w:r w:rsidRPr="00AD43C6">
              <w:rPr>
                <w:b/>
                <w:bCs/>
              </w:rPr>
              <w:t>Comments/Remarks by the Coordinator</w:t>
            </w:r>
            <w:r w:rsidRPr="00AD43C6">
              <w:t>:</w:t>
            </w:r>
          </w:p>
          <w:p w:rsidR="00475C1B" w:rsidRPr="00AD43C6" w:rsidRDefault="00475C1B" w:rsidP="00D946DF">
            <w:pPr>
              <w:rPr>
                <w:rFonts w:eastAsiaTheme="minorEastAsia"/>
                <w:lang w:eastAsia="zh-CN"/>
              </w:rPr>
            </w:pPr>
          </w:p>
          <w:p w:rsidR="00475C1B" w:rsidRPr="000E4B64" w:rsidRDefault="00475C1B" w:rsidP="00D946DF">
            <w:pPr>
              <w:rPr>
                <w:rFonts w:eastAsiaTheme="minorEastAsia"/>
                <w:bCs/>
                <w:lang w:eastAsia="zh-CN"/>
              </w:rPr>
            </w:pPr>
            <w:r w:rsidRPr="00FB2FAD">
              <w:rPr>
                <w:rFonts w:eastAsiaTheme="minorEastAsia"/>
                <w:bCs/>
                <w:lang w:eastAsia="zh-CN"/>
              </w:rPr>
              <w:t xml:space="preserve">Due to disagreement on </w:t>
            </w:r>
            <w:r w:rsidRPr="004D6E82">
              <w:rPr>
                <w:rFonts w:eastAsiaTheme="minorEastAsia"/>
                <w:bCs/>
                <w:i/>
                <w:lang w:eastAsia="zh-CN"/>
              </w:rPr>
              <w:t>recognizing h)</w:t>
            </w:r>
            <w:r w:rsidRPr="00FB2FAD">
              <w:rPr>
                <w:rFonts w:eastAsiaTheme="minorEastAsia"/>
                <w:bCs/>
                <w:lang w:eastAsia="zh-CN"/>
              </w:rPr>
              <w:t xml:space="preserve"> relating Resolution</w:t>
            </w:r>
            <w:r w:rsidRPr="003079D1">
              <w:rPr>
                <w:rFonts w:eastAsiaTheme="minorEastAsia"/>
                <w:b/>
                <w:bCs/>
                <w:lang w:eastAsia="zh-CN"/>
              </w:rPr>
              <w:t xml:space="preserve"> 646</w:t>
            </w:r>
            <w:r w:rsidRPr="003079D1">
              <w:rPr>
                <w:rFonts w:eastAsiaTheme="minorEastAsia" w:hint="eastAsia"/>
                <w:b/>
                <w:bCs/>
                <w:lang w:eastAsia="zh-CN"/>
              </w:rPr>
              <w:t xml:space="preserve"> (Rev. WRC-12)</w:t>
            </w:r>
            <w:r>
              <w:rPr>
                <w:rFonts w:eastAsiaTheme="minorEastAsia"/>
                <w:bCs/>
                <w:lang w:eastAsia="zh-CN"/>
              </w:rPr>
              <w:t xml:space="preserve"> at WG 4C meeting, </w:t>
            </w:r>
            <w:r>
              <w:rPr>
                <w:rFonts w:eastAsiaTheme="minorEastAsia" w:hint="eastAsia"/>
                <w:bCs/>
                <w:lang w:eastAsia="zh-CN"/>
              </w:rPr>
              <w:t xml:space="preserve">SWG </w:t>
            </w:r>
            <w:r w:rsidRPr="00FB2FAD">
              <w:rPr>
                <w:rFonts w:eastAsiaTheme="minorEastAsia"/>
                <w:bCs/>
                <w:lang w:eastAsia="zh-CN"/>
              </w:rPr>
              <w:t xml:space="preserve">meeting </w:t>
            </w:r>
            <w:r>
              <w:rPr>
                <w:rFonts w:eastAsiaTheme="minorEastAsia" w:hint="eastAsia"/>
                <w:bCs/>
                <w:lang w:eastAsia="zh-CN"/>
              </w:rPr>
              <w:t>(11 Nov</w:t>
            </w:r>
            <w:r>
              <w:rPr>
                <w:rFonts w:eastAsiaTheme="minorEastAsia"/>
                <w:bCs/>
                <w:lang w:eastAsia="zh-CN"/>
              </w:rPr>
              <w:t xml:space="preserve"> at</w:t>
            </w:r>
            <w:r>
              <w:rPr>
                <w:rFonts w:eastAsiaTheme="minorEastAsia" w:hint="eastAsia"/>
                <w:bCs/>
                <w:lang w:eastAsia="zh-CN"/>
              </w:rPr>
              <w:t xml:space="preserve"> 9:00) </w:t>
            </w:r>
            <w:r>
              <w:rPr>
                <w:rFonts w:eastAsiaTheme="minorEastAsia"/>
                <w:bCs/>
                <w:lang w:eastAsia="zh-CN"/>
              </w:rPr>
              <w:t xml:space="preserve">reviewed this bullet </w:t>
            </w:r>
            <w:r w:rsidRPr="00FB2FAD">
              <w:rPr>
                <w:rFonts w:eastAsiaTheme="minorEastAsia"/>
                <w:bCs/>
                <w:lang w:eastAsia="zh-CN"/>
              </w:rPr>
              <w:t>and consensus has reached</w:t>
            </w:r>
            <w:r>
              <w:rPr>
                <w:rFonts w:eastAsiaTheme="minorEastAsia"/>
                <w:bCs/>
                <w:lang w:eastAsia="zh-CN"/>
              </w:rPr>
              <w:t xml:space="preserve"> on shorten the description of Resolution </w:t>
            </w:r>
            <w:r w:rsidRPr="003079D1">
              <w:rPr>
                <w:rFonts w:eastAsiaTheme="minorEastAsia"/>
                <w:b/>
                <w:bCs/>
                <w:lang w:eastAsia="zh-CN"/>
              </w:rPr>
              <w:t>646</w:t>
            </w:r>
            <w:r w:rsidRPr="003079D1">
              <w:rPr>
                <w:rFonts w:eastAsiaTheme="minorEastAsia" w:hint="eastAsia"/>
                <w:b/>
                <w:bCs/>
                <w:lang w:eastAsia="zh-CN"/>
              </w:rPr>
              <w:t xml:space="preserve"> (Rev. WRC-12)</w:t>
            </w:r>
            <w:r w:rsidRPr="00FB2FAD">
              <w:rPr>
                <w:rFonts w:eastAsiaTheme="minorEastAsia"/>
                <w:bCs/>
                <w:lang w:eastAsia="zh-CN"/>
              </w:rPr>
              <w:t>.</w:t>
            </w:r>
            <w:r w:rsidRPr="006C50C5">
              <w:t xml:space="preserve"> </w:t>
            </w:r>
            <w:r>
              <w:t>SWG meeting also add bullet</w:t>
            </w:r>
            <w:r w:rsidRPr="003B44E6">
              <w:rPr>
                <w:i/>
              </w:rPr>
              <w:t xml:space="preserve"> b)</w:t>
            </w:r>
            <w:r>
              <w:t xml:space="preserve"> in </w:t>
            </w:r>
            <w:r w:rsidRPr="003B44E6">
              <w:rPr>
                <w:i/>
              </w:rPr>
              <w:t>recognizing further</w:t>
            </w:r>
            <w:r>
              <w:rPr>
                <w:i/>
              </w:rPr>
              <w:t xml:space="preserve"> </w:t>
            </w:r>
            <w:r>
              <w:t xml:space="preserve">to give an explanation and a link related to past versions of Resolution </w:t>
            </w:r>
            <w:r w:rsidRPr="00FC51BB">
              <w:rPr>
                <w:b/>
              </w:rPr>
              <w:t>644</w:t>
            </w:r>
            <w:r>
              <w:t>.</w:t>
            </w:r>
          </w:p>
          <w:p w:rsidR="00475C1B" w:rsidRPr="00AD43C6" w:rsidRDefault="00475C1B" w:rsidP="00D946DF">
            <w:pPr>
              <w:rPr>
                <w:rFonts w:eastAsiaTheme="minorEastAsia"/>
                <w:lang w:eastAsia="zh-CN"/>
              </w:rPr>
            </w:pPr>
          </w:p>
        </w:tc>
      </w:tr>
    </w:tbl>
    <w:p w:rsidR="00EF7234" w:rsidRDefault="00EF7234" w:rsidP="00185F4F">
      <w:pPr>
        <w:jc w:val="both"/>
        <w:rPr>
          <w:snapToGrid w:val="0"/>
        </w:rPr>
      </w:pPr>
    </w:p>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7"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A219E6">
            <w:pPr>
              <w:numPr>
                <w:ilvl w:val="0"/>
                <w:numId w:val="29"/>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A219E6">
            <w:pPr>
              <w:numPr>
                <w:ilvl w:val="0"/>
                <w:numId w:val="29"/>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A219E6">
            <w:pPr>
              <w:numPr>
                <w:ilvl w:val="0"/>
                <w:numId w:val="28"/>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8"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A219E6">
            <w:pPr>
              <w:numPr>
                <w:ilvl w:val="0"/>
                <w:numId w:val="28"/>
              </w:numPr>
              <w:contextualSpacing/>
              <w:rPr>
                <w:rFonts w:eastAsiaTheme="minorEastAsia"/>
                <w:lang w:eastAsia="ja-JP"/>
              </w:rPr>
            </w:pPr>
            <w:r w:rsidRPr="00A219E6">
              <w:rPr>
                <w:rFonts w:eastAsiaTheme="minorEastAsia" w:hint="eastAsia"/>
                <w:lang w:eastAsia="ja-JP"/>
              </w:rPr>
              <w:t xml:space="preserve">It will be considered at Plenary (see </w:t>
            </w:r>
            <w:hyperlink r:id="rId49"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1"/>
        <w:tblW w:w="0" w:type="auto"/>
        <w:tblLook w:val="04A0" w:firstRow="1" w:lastRow="0" w:firstColumn="1" w:lastColumn="0" w:noHBand="0" w:noVBand="1"/>
      </w:tblPr>
      <w:tblGrid>
        <w:gridCol w:w="9242"/>
      </w:tblGrid>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rPr>
                <w:lang w:bidi="th-TH"/>
              </w:rPr>
            </w:pPr>
            <w:r w:rsidRPr="00F53630">
              <w:rPr>
                <w:b/>
                <w:lang w:bidi="th-TH"/>
              </w:rPr>
              <w:t>Agenda Item No.:</w:t>
            </w:r>
            <w:r>
              <w:rPr>
                <w:b/>
                <w:lang w:bidi="th-TH"/>
              </w:rPr>
              <w:t xml:space="preserve"> </w:t>
            </w:r>
            <w:r w:rsidRPr="00F53630">
              <w:rPr>
                <w:lang w:bidi="th-TH"/>
              </w:rPr>
              <w:t>9.2 (Revision of 212)</w:t>
            </w:r>
          </w:p>
          <w:p w:rsidR="00F53630" w:rsidRPr="00F53630" w:rsidRDefault="00F53630" w:rsidP="00F53630">
            <w:pPr>
              <w:rPr>
                <w:sz w:val="28"/>
                <w:lang w:bidi="th-TH"/>
              </w:rPr>
            </w:pP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rPr>
                <w:lang w:bidi="th-TH"/>
              </w:rPr>
            </w:pPr>
            <w:r w:rsidRPr="00F53630">
              <w:rPr>
                <w:b/>
                <w:lang w:bidi="th-TH"/>
              </w:rPr>
              <w:t>Name of the Coordinator ( with Email</w:t>
            </w:r>
            <w:r w:rsidRPr="00F53630">
              <w:rPr>
                <w:lang w:bidi="th-TH"/>
              </w:rPr>
              <w:t>):</w:t>
            </w:r>
          </w:p>
          <w:p w:rsidR="00F53630" w:rsidRPr="00F53630" w:rsidRDefault="00F53630" w:rsidP="00F53630">
            <w:pPr>
              <w:rPr>
                <w:lang w:bidi="th-TH"/>
              </w:rPr>
            </w:pPr>
          </w:p>
          <w:p w:rsidR="00F53630" w:rsidRPr="00F53630" w:rsidRDefault="00F53630" w:rsidP="00F53630">
            <w:pPr>
              <w:rPr>
                <w:lang w:bidi="th-TH"/>
              </w:rPr>
            </w:pPr>
            <w:r w:rsidRPr="00F53630">
              <w:rPr>
                <w:lang w:bidi="th-TH"/>
              </w:rPr>
              <w:t xml:space="preserve">Dr. </w:t>
            </w:r>
            <w:proofErr w:type="spellStart"/>
            <w:r w:rsidRPr="00F53630">
              <w:rPr>
                <w:lang w:bidi="th-TH"/>
              </w:rPr>
              <w:t>DaeJung</w:t>
            </w:r>
            <w:proofErr w:type="spellEnd"/>
            <w:r w:rsidRPr="00F53630">
              <w:rPr>
                <w:lang w:bidi="th-TH"/>
              </w:rPr>
              <w:t xml:space="preserve"> KIM (kdj@tta.or.kr)</w:t>
            </w:r>
          </w:p>
          <w:p w:rsidR="00F53630" w:rsidRPr="00F53630" w:rsidRDefault="00F53630" w:rsidP="00F53630">
            <w:pPr>
              <w:rPr>
                <w:lang w:bidi="th-TH"/>
              </w:rPr>
            </w:pP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rPr>
                <w:b/>
                <w:lang w:bidi="th-TH"/>
              </w:rPr>
            </w:pPr>
            <w:r w:rsidRPr="00F53630">
              <w:rPr>
                <w:b/>
                <w:lang w:bidi="th-TH"/>
              </w:rPr>
              <w:t>Issues:</w:t>
            </w:r>
          </w:p>
          <w:p w:rsidR="00F53630" w:rsidRPr="00F53630" w:rsidRDefault="00F53630" w:rsidP="00F53630">
            <w:pPr>
              <w:rPr>
                <w:lang w:bidi="th-TH"/>
              </w:rPr>
            </w:pPr>
            <w:r w:rsidRPr="00F53630">
              <w:rPr>
                <w:lang w:bidi="th-TH"/>
              </w:rPr>
              <w:t>The review of Resolution 212 (Rev. WRC-07) based on the WRC-15 input contributions</w:t>
            </w:r>
            <w:bookmarkStart w:id="8" w:name="_Toc327364390"/>
            <w:r w:rsidRPr="00F53630">
              <w:rPr>
                <w:rFonts w:hint="eastAsia"/>
                <w:lang w:bidi="th-TH"/>
              </w:rPr>
              <w:t xml:space="preserve"> (</w:t>
            </w:r>
            <w:r w:rsidRPr="00F53630">
              <w:rPr>
                <w:lang w:bidi="th-TH"/>
              </w:rPr>
              <w:t>Implementation of International Mobile Telecommunications in the bands 1 885-2 025 MHz and 2 110-2 200 MHz</w:t>
            </w:r>
            <w:bookmarkEnd w:id="8"/>
            <w:r w:rsidRPr="00F53630">
              <w:rPr>
                <w:lang w:bidi="th-TH"/>
              </w:rPr>
              <w:t>)</w:t>
            </w:r>
          </w:p>
          <w:p w:rsidR="00F53630" w:rsidRPr="00F53630" w:rsidRDefault="00F53630" w:rsidP="00F53630">
            <w:pPr>
              <w:rPr>
                <w:lang w:bidi="th-TH"/>
              </w:rPr>
            </w:pP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Default="00F53630" w:rsidP="00F53630">
            <w:pPr>
              <w:rPr>
                <w:lang w:bidi="th-TH"/>
              </w:rPr>
            </w:pPr>
            <w:r w:rsidRPr="00F53630">
              <w:rPr>
                <w:b/>
                <w:lang w:bidi="th-TH"/>
              </w:rPr>
              <w:t>APT Proposals:</w:t>
            </w:r>
            <w:r w:rsidRPr="00F53630">
              <w:rPr>
                <w:lang w:bidi="th-TH"/>
              </w:rPr>
              <w:t xml:space="preserve"> </w:t>
            </w:r>
          </w:p>
          <w:p w:rsidR="00F53630" w:rsidRPr="00F53630" w:rsidRDefault="00F53630" w:rsidP="00F53630">
            <w:pPr>
              <w:rPr>
                <w:lang w:bidi="th-TH"/>
              </w:rPr>
            </w:pPr>
            <w:r w:rsidRPr="00F53630">
              <w:rPr>
                <w:lang w:bidi="th-TH"/>
              </w:rPr>
              <w:t>None</w:t>
            </w:r>
          </w:p>
          <w:p w:rsidR="00F53630" w:rsidRPr="00F53630" w:rsidRDefault="00F53630" w:rsidP="00F53630">
            <w:pPr>
              <w:rPr>
                <w:lang w:bidi="th-TH"/>
              </w:rPr>
            </w:pP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Default="00F53630" w:rsidP="00F53630">
            <w:pPr>
              <w:rPr>
                <w:b/>
                <w:lang w:bidi="th-TH"/>
              </w:rPr>
            </w:pPr>
            <w:r w:rsidRPr="00F53630">
              <w:rPr>
                <w:b/>
                <w:lang w:bidi="th-TH"/>
              </w:rPr>
              <w:t>Status of the APT Proposals:</w:t>
            </w:r>
          </w:p>
          <w:p w:rsidR="00F53630" w:rsidRPr="00F53630" w:rsidRDefault="00F53630" w:rsidP="00F53630">
            <w:pPr>
              <w:rPr>
                <w:b/>
                <w:lang w:bidi="th-TH"/>
              </w:rPr>
            </w:pPr>
          </w:p>
          <w:p w:rsidR="00F53630" w:rsidRPr="00F53630" w:rsidRDefault="00F53630" w:rsidP="00F53630">
            <w:pPr>
              <w:rPr>
                <w:lang w:bidi="th-TH"/>
              </w:rPr>
            </w:pP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rPr>
                <w:b/>
                <w:lang w:bidi="th-TH"/>
              </w:rPr>
            </w:pPr>
            <w:r w:rsidRPr="00F53630">
              <w:rPr>
                <w:b/>
                <w:lang w:bidi="th-TH"/>
              </w:rPr>
              <w:t>Issues to be discussed at the Coordination Meeting:</w:t>
            </w:r>
          </w:p>
          <w:p w:rsidR="00F53630" w:rsidRPr="00F53630" w:rsidRDefault="00F53630" w:rsidP="00F53630">
            <w:pPr>
              <w:ind w:left="720"/>
              <w:contextualSpacing/>
              <w:rPr>
                <w:lang w:bidi="th-TH"/>
              </w:rPr>
            </w:pPr>
          </w:p>
          <w:p w:rsidR="00F53630" w:rsidRPr="00F53630" w:rsidRDefault="00F53630" w:rsidP="00F53630">
            <w:pPr>
              <w:rPr>
                <w:lang w:bidi="th-TH"/>
              </w:rPr>
            </w:pPr>
            <w:r w:rsidRPr="00F53630">
              <w:rPr>
                <w:lang w:bidi="th-TH"/>
              </w:rPr>
              <w:t>None</w:t>
            </w:r>
          </w:p>
        </w:tc>
      </w:tr>
      <w:tr w:rsidR="00F53630" w:rsidRPr="00F53630" w:rsidTr="00D946DF">
        <w:tc>
          <w:tcPr>
            <w:tcW w:w="924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rPr>
                <w:b/>
                <w:lang w:bidi="th-TH"/>
              </w:rPr>
            </w:pPr>
            <w:r w:rsidRPr="00F53630">
              <w:rPr>
                <w:b/>
                <w:lang w:bidi="th-TH"/>
              </w:rPr>
              <w:t>Comments/Remarks by the Coordinator:</w:t>
            </w:r>
          </w:p>
          <w:p w:rsidR="00F53630" w:rsidRPr="00F53630" w:rsidRDefault="00F53630" w:rsidP="00F53630">
            <w:pPr>
              <w:rPr>
                <w:lang w:bidi="th-TH"/>
              </w:rPr>
            </w:pPr>
          </w:p>
          <w:p w:rsidR="00F53630" w:rsidRPr="00F53630" w:rsidRDefault="00F53630" w:rsidP="00F53630">
            <w:pPr>
              <w:numPr>
                <w:ilvl w:val="0"/>
                <w:numId w:val="32"/>
              </w:numPr>
              <w:contextualSpacing/>
              <w:rPr>
                <w:lang w:bidi="th-TH"/>
              </w:rPr>
            </w:pPr>
            <w:r w:rsidRPr="00F53630">
              <w:rPr>
                <w:lang w:bidi="th-TH"/>
              </w:rPr>
              <w:t xml:space="preserve">This issue </w:t>
            </w:r>
            <w:r w:rsidRPr="00F53630">
              <w:rPr>
                <w:rFonts w:hint="eastAsia"/>
                <w:lang w:bidi="th-TH"/>
              </w:rPr>
              <w:t>was</w:t>
            </w:r>
            <w:r w:rsidRPr="00F53630">
              <w:rPr>
                <w:lang w:bidi="th-TH"/>
              </w:rPr>
              <w:t xml:space="preserve"> treated by 5C4/4</w:t>
            </w:r>
            <w:r w:rsidRPr="00F53630">
              <w:rPr>
                <w:rFonts w:hint="eastAsia"/>
                <w:lang w:bidi="th-TH"/>
              </w:rPr>
              <w:t>C</w:t>
            </w:r>
            <w:r w:rsidRPr="00F53630">
              <w:rPr>
                <w:lang w:bidi="th-TH"/>
              </w:rPr>
              <w:t>1 joint meeting on 10</w:t>
            </w:r>
            <w:r w:rsidRPr="00F53630">
              <w:rPr>
                <w:vertAlign w:val="superscript"/>
                <w:lang w:bidi="th-TH"/>
              </w:rPr>
              <w:t>th</w:t>
            </w:r>
            <w:r w:rsidRPr="00F53630">
              <w:rPr>
                <w:lang w:bidi="th-TH"/>
              </w:rPr>
              <w:t>, Nov. because it was made consensus among the relevant chairs that the revision of Resolution 212 allocated to 5C4 is desired to deal with the revision of Resolution 223 allocated to 4C1 together.</w:t>
            </w:r>
          </w:p>
          <w:p w:rsidR="00F53630" w:rsidRPr="00F53630" w:rsidRDefault="00F53630" w:rsidP="00F53630">
            <w:pPr>
              <w:numPr>
                <w:ilvl w:val="0"/>
                <w:numId w:val="32"/>
              </w:numPr>
              <w:contextualSpacing/>
              <w:rPr>
                <w:lang w:bidi="th-TH"/>
              </w:rPr>
            </w:pPr>
            <w:r w:rsidRPr="00F53630">
              <w:rPr>
                <w:lang w:bidi="th-TH"/>
              </w:rPr>
              <w:t>During 5C4/4</w:t>
            </w:r>
            <w:r w:rsidRPr="00F53630">
              <w:rPr>
                <w:rFonts w:hint="eastAsia"/>
                <w:lang w:bidi="th-TH"/>
              </w:rPr>
              <w:t>C</w:t>
            </w:r>
            <w:r w:rsidRPr="00F53630">
              <w:rPr>
                <w:lang w:bidi="th-TH"/>
              </w:rPr>
              <w:t>1 joint meeting on 10</w:t>
            </w:r>
            <w:r w:rsidRPr="00F53630">
              <w:rPr>
                <w:vertAlign w:val="superscript"/>
                <w:lang w:bidi="th-TH"/>
              </w:rPr>
              <w:t>th</w:t>
            </w:r>
            <w:r w:rsidRPr="00F53630">
              <w:rPr>
                <w:lang w:bidi="th-TH"/>
              </w:rPr>
              <w:t>, Nov. The draft revision of Res.212 was discussed and drafted. The drafting is not finished and still on going.</w:t>
            </w:r>
          </w:p>
          <w:p w:rsidR="00F53630" w:rsidRPr="00F53630" w:rsidRDefault="00F53630" w:rsidP="00F53630">
            <w:pPr>
              <w:numPr>
                <w:ilvl w:val="0"/>
                <w:numId w:val="32"/>
              </w:numPr>
              <w:contextualSpacing/>
              <w:rPr>
                <w:lang w:bidi="th-TH"/>
              </w:rPr>
            </w:pPr>
            <w:r w:rsidRPr="00F53630">
              <w:rPr>
                <w:lang w:bidi="th-TH"/>
              </w:rPr>
              <w:t>The meeting agreed to do informal drafting, will be convened by Mr. Michael Kraemer.</w:t>
            </w:r>
          </w:p>
          <w:p w:rsidR="00F53630" w:rsidRPr="00F53630" w:rsidRDefault="00F53630" w:rsidP="00F53630">
            <w:pPr>
              <w:numPr>
                <w:ilvl w:val="0"/>
                <w:numId w:val="32"/>
              </w:numPr>
              <w:contextualSpacing/>
              <w:rPr>
                <w:lang w:bidi="th-TH"/>
              </w:rPr>
            </w:pPr>
            <w:r w:rsidRPr="00F53630">
              <w:rPr>
                <w:lang w:bidi="th-TH"/>
              </w:rPr>
              <w:t>This informal drafting will try and address the remaining issues around the modifications proposed for Res. 212 based on the output from the joint meeting and will try to address the changes proposed for Res. 223 which pertain to the MSS 2 GHz issue</w:t>
            </w:r>
          </w:p>
          <w:p w:rsidR="00F53630" w:rsidRPr="00F53630" w:rsidRDefault="00F53630" w:rsidP="00F53630">
            <w:pPr>
              <w:rPr>
                <w:lang w:bidi="th-TH"/>
              </w:rPr>
            </w:pPr>
          </w:p>
        </w:tc>
      </w:tr>
    </w:tbl>
    <w:p w:rsidR="0004241C" w:rsidRDefault="0004241C" w:rsidP="00876DE9">
      <w:pPr>
        <w:jc w:val="both"/>
        <w:rPr>
          <w:snapToGrid w:val="0"/>
        </w:rPr>
      </w:pPr>
    </w:p>
    <w:p w:rsidR="0004241C" w:rsidRDefault="0004241C" w:rsidP="00876DE9">
      <w:pPr>
        <w:jc w:val="both"/>
        <w:rPr>
          <w:snapToGrid w:val="0"/>
        </w:rPr>
      </w:pPr>
    </w:p>
    <w:p w:rsidR="00700B18" w:rsidRDefault="00700B18" w:rsidP="00876DE9">
      <w:pPr>
        <w:jc w:val="both"/>
        <w:rPr>
          <w:snapToGrid w:val="0"/>
        </w:rPr>
      </w:pPr>
    </w:p>
    <w:tbl>
      <w:tblPr>
        <w:tblStyle w:val="TableGrid"/>
        <w:tblW w:w="0" w:type="auto"/>
        <w:tblLook w:val="04A0" w:firstRow="1" w:lastRow="0" w:firstColumn="1" w:lastColumn="0" w:noHBand="0" w:noVBand="1"/>
      </w:tblPr>
      <w:tblGrid>
        <w:gridCol w:w="9242"/>
      </w:tblGrid>
      <w:tr w:rsidR="00700B18" w:rsidTr="00D946DF">
        <w:tc>
          <w:tcPr>
            <w:tcW w:w="9242" w:type="dxa"/>
          </w:tcPr>
          <w:p w:rsidR="00700B18" w:rsidRPr="00AE27E9" w:rsidRDefault="00700B18" w:rsidP="00D946DF">
            <w:r w:rsidRPr="00AE27E9">
              <w:rPr>
                <w:b/>
                <w:bCs/>
              </w:rPr>
              <w:t>Agenda Item</w:t>
            </w:r>
            <w:r>
              <w:rPr>
                <w:b/>
                <w:bCs/>
              </w:rPr>
              <w:t xml:space="preserve"> No.</w:t>
            </w:r>
            <w:r w:rsidRPr="00AE27E9">
              <w:t>:</w:t>
            </w:r>
            <w:r>
              <w:t xml:space="preserve"> 9.2. (ESOMPs)</w:t>
            </w:r>
          </w:p>
          <w:p w:rsidR="00700B18" w:rsidRDefault="00700B18" w:rsidP="00D946DF">
            <w:pPr>
              <w:rPr>
                <w:b/>
                <w:bCs/>
                <w:sz w:val="28"/>
              </w:rPr>
            </w:pPr>
          </w:p>
        </w:tc>
      </w:tr>
      <w:tr w:rsidR="00700B18" w:rsidRPr="00AE27E9" w:rsidTr="00D946DF">
        <w:tc>
          <w:tcPr>
            <w:tcW w:w="9242" w:type="dxa"/>
          </w:tcPr>
          <w:p w:rsidR="00700B18" w:rsidRDefault="00700B18" w:rsidP="00D946DF">
            <w:r w:rsidRPr="00AE27E9">
              <w:rPr>
                <w:b/>
                <w:bCs/>
              </w:rPr>
              <w:t>Name of the Coordinator</w:t>
            </w:r>
            <w:r>
              <w:rPr>
                <w:b/>
                <w:bCs/>
              </w:rPr>
              <w:t xml:space="preserve"> ( with Email)</w:t>
            </w:r>
            <w:r>
              <w:t>:</w:t>
            </w:r>
          </w:p>
          <w:p w:rsidR="00700B18" w:rsidRPr="00AE27E9" w:rsidRDefault="00700B18" w:rsidP="00D946DF">
            <w:r>
              <w:t>Oki Baskoro Rachmat</w:t>
            </w:r>
          </w:p>
        </w:tc>
      </w:tr>
      <w:tr w:rsidR="00700B18" w:rsidRPr="00AE27E9" w:rsidTr="00D946DF">
        <w:tc>
          <w:tcPr>
            <w:tcW w:w="9242" w:type="dxa"/>
          </w:tcPr>
          <w:p w:rsidR="00700B18" w:rsidRPr="00AE27E9" w:rsidRDefault="00700B18" w:rsidP="00D946DF">
            <w:pPr>
              <w:rPr>
                <w:b/>
                <w:bCs/>
              </w:rPr>
            </w:pPr>
            <w:r w:rsidRPr="00AE27E9">
              <w:rPr>
                <w:b/>
                <w:bCs/>
              </w:rPr>
              <w:t>Issues:</w:t>
            </w:r>
          </w:p>
          <w:p w:rsidR="00700B18" w:rsidRDefault="00700B18" w:rsidP="00D946DF">
            <w:pPr>
              <w:rPr>
                <w:b/>
                <w:bCs/>
                <w:szCs w:val="28"/>
                <w:lang w:val="en-NZ"/>
              </w:rPr>
            </w:pPr>
          </w:p>
          <w:p w:rsidR="00700B18" w:rsidRPr="00AE27E9" w:rsidRDefault="00700B18" w:rsidP="00E036CA">
            <w:r>
              <w:lastRenderedPageBreak/>
              <w:t xml:space="preserve">Regulatory clarification for the operation of Earth Stations  On Mobile Platforms (ESOMPs) (under ITU provision No. 5.526) </w:t>
            </w:r>
            <w:r>
              <w:br/>
            </w:r>
            <w:r w:rsidRPr="003E53F1">
              <w:t xml:space="preserve"> </w:t>
            </w:r>
          </w:p>
        </w:tc>
      </w:tr>
      <w:tr w:rsidR="00700B18" w:rsidRPr="00AE27E9" w:rsidTr="00D946DF">
        <w:tc>
          <w:tcPr>
            <w:tcW w:w="9242" w:type="dxa"/>
          </w:tcPr>
          <w:p w:rsidR="00700B18" w:rsidRDefault="00700B18" w:rsidP="00D946DF">
            <w:r>
              <w:rPr>
                <w:b/>
                <w:bCs/>
              </w:rPr>
              <w:lastRenderedPageBreak/>
              <w:t>APT Proposals</w:t>
            </w:r>
            <w:r>
              <w:t>:</w:t>
            </w:r>
          </w:p>
          <w:p w:rsidR="00700B18" w:rsidRDefault="00700B18" w:rsidP="00D946DF"/>
          <w:p w:rsidR="00700B18" w:rsidRDefault="00700B18" w:rsidP="00D946DF">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700B18" w:rsidRDefault="00700B18" w:rsidP="00D946DF"/>
          <w:p w:rsidR="00700B18" w:rsidRPr="00AE27E9" w:rsidRDefault="00700B18" w:rsidP="00D946DF"/>
        </w:tc>
      </w:tr>
      <w:tr w:rsidR="00700B18" w:rsidRPr="00AE27E9" w:rsidTr="00D946DF">
        <w:tc>
          <w:tcPr>
            <w:tcW w:w="9242" w:type="dxa"/>
          </w:tcPr>
          <w:p w:rsidR="00700B18" w:rsidRPr="001277C7" w:rsidRDefault="00700B18" w:rsidP="00D946DF">
            <w:pPr>
              <w:rPr>
                <w:b/>
                <w:bCs/>
              </w:rPr>
            </w:pPr>
            <w:r>
              <w:rPr>
                <w:b/>
                <w:bCs/>
              </w:rPr>
              <w:t>Status of the APT Proposals:</w:t>
            </w:r>
          </w:p>
          <w:p w:rsidR="00700B18" w:rsidRDefault="00700B18" w:rsidP="00D946DF"/>
          <w:p w:rsidR="00700B18" w:rsidRDefault="00700B18" w:rsidP="00D946DF">
            <w:r>
              <w:t>During the meeting, a suggestion was raised on including points raised in document 29 (i.e. APT view) in some part of the output document of SWG 5C4 discussion.</w:t>
            </w:r>
          </w:p>
          <w:p w:rsidR="00700B18" w:rsidRPr="00AE27E9" w:rsidRDefault="00700B18" w:rsidP="00D946DF"/>
        </w:tc>
      </w:tr>
      <w:tr w:rsidR="00700B18" w:rsidTr="00D946DF">
        <w:tc>
          <w:tcPr>
            <w:tcW w:w="9242" w:type="dxa"/>
          </w:tcPr>
          <w:p w:rsidR="00700B18" w:rsidRDefault="00700B18" w:rsidP="00D946DF">
            <w:pPr>
              <w:rPr>
                <w:b/>
                <w:bCs/>
              </w:rPr>
            </w:pPr>
            <w:r>
              <w:rPr>
                <w:b/>
                <w:bCs/>
              </w:rPr>
              <w:t>Issues to be discussed at the Coordination Meeting:</w:t>
            </w:r>
          </w:p>
          <w:p w:rsidR="00700B18" w:rsidRDefault="00700B18" w:rsidP="00D946DF">
            <w:pPr>
              <w:rPr>
                <w:b/>
                <w:bCs/>
              </w:rPr>
            </w:pPr>
          </w:p>
          <w:p w:rsidR="00700B18" w:rsidRDefault="00700B18" w:rsidP="00D946DF">
            <w:r>
              <w:t>Sub working group that handled this issue met three time during the first week of the conference. Introduction of the input documents from regional groups and some members have been done including APT view under document 29. As of today, Annex part has been finalized with some square brackets and we currently still developing the draft Resolution that provides regulatory and technical guidance for the operation of ESOMPs.</w:t>
            </w:r>
          </w:p>
          <w:p w:rsidR="00700B18" w:rsidRDefault="00700B18" w:rsidP="00D946DF">
            <w:pPr>
              <w:rPr>
                <w:b/>
                <w:bCs/>
              </w:rPr>
            </w:pPr>
          </w:p>
        </w:tc>
      </w:tr>
      <w:tr w:rsidR="00700B18" w:rsidRPr="00AE27E9" w:rsidTr="00D946DF">
        <w:tc>
          <w:tcPr>
            <w:tcW w:w="9242" w:type="dxa"/>
          </w:tcPr>
          <w:p w:rsidR="00700B18" w:rsidRDefault="00700B18" w:rsidP="00D946DF">
            <w:r w:rsidRPr="00AE27E9">
              <w:rPr>
                <w:b/>
                <w:bCs/>
              </w:rPr>
              <w:t>Comments/Remarks by the Coordinator</w:t>
            </w:r>
            <w:r>
              <w:t>:</w:t>
            </w:r>
          </w:p>
          <w:p w:rsidR="00700B18" w:rsidRDefault="00700B18" w:rsidP="00D946DF"/>
          <w:p w:rsidR="00700B18" w:rsidRPr="00AE27E9" w:rsidRDefault="00700B18" w:rsidP="00D946DF"/>
        </w:tc>
      </w:tr>
    </w:tbl>
    <w:p w:rsidR="00700B18" w:rsidRDefault="00700B18" w:rsidP="00876DE9">
      <w:pPr>
        <w:jc w:val="both"/>
        <w:rPr>
          <w:snapToGrid w:val="0"/>
        </w:rPr>
      </w:pPr>
    </w:p>
    <w:p w:rsidR="006A726A" w:rsidRDefault="006A726A" w:rsidP="00876DE9">
      <w:pPr>
        <w:jc w:val="both"/>
        <w:rPr>
          <w:snapToGrid w:val="0"/>
        </w:rPr>
      </w:pPr>
    </w:p>
    <w:tbl>
      <w:tblPr>
        <w:tblStyle w:val="TableGrid"/>
        <w:tblW w:w="0" w:type="auto"/>
        <w:tblLook w:val="04A0" w:firstRow="1" w:lastRow="0" w:firstColumn="1" w:lastColumn="0" w:noHBand="0" w:noVBand="1"/>
      </w:tblPr>
      <w:tblGrid>
        <w:gridCol w:w="9242"/>
      </w:tblGrid>
      <w:tr w:rsidR="00663A0A" w:rsidTr="00D946DF">
        <w:tc>
          <w:tcPr>
            <w:tcW w:w="9242" w:type="dxa"/>
          </w:tcPr>
          <w:p w:rsidR="00663A0A" w:rsidRPr="00776E69" w:rsidRDefault="00663A0A" w:rsidP="00D946D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663A0A" w:rsidRDefault="00663A0A" w:rsidP="00D946DF">
            <w:pPr>
              <w:rPr>
                <w:b/>
                <w:bCs/>
                <w:sz w:val="28"/>
              </w:rPr>
            </w:pPr>
          </w:p>
        </w:tc>
      </w:tr>
      <w:tr w:rsidR="00663A0A" w:rsidTr="00D946DF">
        <w:tc>
          <w:tcPr>
            <w:tcW w:w="9242" w:type="dxa"/>
          </w:tcPr>
          <w:p w:rsidR="00663A0A" w:rsidRDefault="00663A0A" w:rsidP="00D946DF">
            <w:r w:rsidRPr="00AE27E9">
              <w:rPr>
                <w:b/>
                <w:bCs/>
              </w:rPr>
              <w:t>Name of the Coordinator</w:t>
            </w:r>
            <w:r>
              <w:rPr>
                <w:b/>
                <w:bCs/>
              </w:rPr>
              <w:t xml:space="preserve"> ( with Email)</w:t>
            </w:r>
            <w:r>
              <w:t>:</w:t>
            </w:r>
          </w:p>
          <w:p w:rsidR="00663A0A" w:rsidRDefault="00663A0A" w:rsidP="00D946DF">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0" w:history="1">
              <w:r w:rsidRPr="00E56525">
                <w:rPr>
                  <w:rStyle w:val="Hyperlink"/>
                </w:rPr>
                <w:t>jian.jiao@huawei.com</w:t>
              </w:r>
            </w:hyperlink>
            <w:r>
              <w:t xml:space="preserve"> </w:t>
            </w:r>
          </w:p>
          <w:p w:rsidR="00663A0A" w:rsidRDefault="00663A0A" w:rsidP="00D946DF">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1" w:history="1">
              <w:r w:rsidRPr="00E56525">
                <w:rPr>
                  <w:rStyle w:val="Hyperlink"/>
                  <w:rFonts w:eastAsia="Batang"/>
                </w:rPr>
                <w:t>hj686.choi@samsung.com</w:t>
              </w:r>
            </w:hyperlink>
            <w:r>
              <w:rPr>
                <w:rFonts w:eastAsia="Batang"/>
              </w:rPr>
              <w:t xml:space="preserve"> </w:t>
            </w:r>
          </w:p>
          <w:p w:rsidR="00663A0A" w:rsidRPr="00776E69" w:rsidRDefault="00663A0A" w:rsidP="00D946DF">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2" w:history="1">
              <w:r w:rsidRPr="00E56525">
                <w:rPr>
                  <w:rStyle w:val="Hyperlink"/>
                </w:rPr>
                <w:t>ueda@nict.gp.jp</w:t>
              </w:r>
            </w:hyperlink>
            <w:r>
              <w:t xml:space="preserve"> </w:t>
            </w:r>
          </w:p>
        </w:tc>
      </w:tr>
      <w:tr w:rsidR="00663A0A" w:rsidTr="00D946DF">
        <w:tc>
          <w:tcPr>
            <w:tcW w:w="9242" w:type="dxa"/>
          </w:tcPr>
          <w:p w:rsidR="00663A0A" w:rsidRPr="00AE27E9" w:rsidRDefault="00663A0A" w:rsidP="00D946DF">
            <w:pPr>
              <w:rPr>
                <w:b/>
                <w:bCs/>
              </w:rPr>
            </w:pPr>
            <w:r w:rsidRPr="00AE27E9">
              <w:rPr>
                <w:b/>
                <w:bCs/>
              </w:rPr>
              <w:t>Issues:</w:t>
            </w:r>
          </w:p>
          <w:p w:rsidR="00663A0A" w:rsidRPr="00AE27E9" w:rsidRDefault="00663A0A" w:rsidP="00D946DF">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663A0A" w:rsidTr="00D946DF">
        <w:tc>
          <w:tcPr>
            <w:tcW w:w="9242" w:type="dxa"/>
          </w:tcPr>
          <w:p w:rsidR="00663A0A" w:rsidRDefault="00663A0A" w:rsidP="00D946DF">
            <w:r>
              <w:rPr>
                <w:b/>
                <w:bCs/>
              </w:rPr>
              <w:t>APT Proposals</w:t>
            </w:r>
            <w:r>
              <w:t>:</w:t>
            </w:r>
          </w:p>
          <w:p w:rsidR="00663A0A" w:rsidRDefault="00663A0A" w:rsidP="00D946DF">
            <w:r>
              <w:t>ASP/32A24/1</w:t>
            </w:r>
            <w:r>
              <w:tab/>
              <w:t>SUP RESOLUTION 806 (WRC-07)</w:t>
            </w:r>
          </w:p>
          <w:p w:rsidR="00663A0A" w:rsidRDefault="00663A0A" w:rsidP="00D946DF">
            <w:r>
              <w:t>ASP/32A24/2</w:t>
            </w:r>
            <w:r>
              <w:tab/>
              <w:t>SUP RESOLUTION 807 (WRC-12)</w:t>
            </w:r>
          </w:p>
          <w:p w:rsidR="00663A0A" w:rsidRDefault="00663A0A" w:rsidP="00D946DF">
            <w:r>
              <w:t>ASP/32A24/3</w:t>
            </w:r>
            <w:r>
              <w:tab/>
              <w:t>SUP RESOLUTION 808 (WRC-12)</w:t>
            </w:r>
          </w:p>
          <w:p w:rsidR="00663A0A" w:rsidRDefault="00663A0A" w:rsidP="00D946DF">
            <w:r>
              <w:t>ASP/32A24/4</w:t>
            </w:r>
            <w:r>
              <w:tab/>
              <w:t>Draft New Resolution [ASP-A10-WRC-19 AGENDA] (wrc-15) Agenda for the 2019 World Radiocommunication Conference</w:t>
            </w:r>
          </w:p>
          <w:p w:rsidR="00663A0A" w:rsidRDefault="00663A0A" w:rsidP="00D946DF">
            <w:r>
              <w:t>ASP/32A24/5</w:t>
            </w:r>
            <w:r>
              <w:tab/>
              <w:t>1.1</w:t>
            </w:r>
            <w:r>
              <w:tab/>
              <w:t>to consider identification of frequency bands for IMT including possible additional allocations to the mobile service on a primary basis in accordance with Resolution [ASP-B10-IMT ABOVE 6 GHz] (WRC 15) (Attachment 1);</w:t>
            </w:r>
          </w:p>
          <w:p w:rsidR="00663A0A" w:rsidRDefault="00663A0A" w:rsidP="00D946DF">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663A0A" w:rsidRDefault="00663A0A" w:rsidP="00D946DF">
            <w:r>
              <w:lastRenderedPageBreak/>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663A0A" w:rsidRDefault="00663A0A" w:rsidP="00D946DF">
            <w:r>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663A0A" w:rsidRDefault="00663A0A" w:rsidP="00D946DF">
            <w:r>
              <w:t>ASP/32A24/9</w:t>
            </w:r>
            <w:r>
              <w:tab/>
              <w:t>1.5</w:t>
            </w:r>
            <w:r>
              <w:tab/>
              <w:t>to consider regulatory provisions to facilitate the introduction of GADSS in aeronautical services bands in accordance with Resolution [ASP-E10-GADSS] (WRC 15) (Attachment 5);</w:t>
            </w:r>
          </w:p>
          <w:p w:rsidR="00663A0A" w:rsidRDefault="00663A0A" w:rsidP="00D946DF">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663A0A" w:rsidRDefault="00663A0A" w:rsidP="00D946DF">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663A0A" w:rsidRDefault="00663A0A" w:rsidP="00D946DF">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663A0A" w:rsidRDefault="00663A0A" w:rsidP="00D946DF">
            <w:r>
              <w:t>ASP/32A24/13</w:t>
            </w:r>
            <w:r>
              <w:tab/>
              <w:t xml:space="preserve">Agenda 2 – 10 </w:t>
            </w:r>
          </w:p>
          <w:p w:rsidR="00663A0A" w:rsidRDefault="00663A0A" w:rsidP="00D946DF">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663A0A" w:rsidRDefault="00663A0A" w:rsidP="00D946DF">
            <w:r>
              <w:t>ASP/32A24/15</w:t>
            </w:r>
            <w:r>
              <w:tab/>
              <w:t>Draft New Resolution [ASP-C10-MS&amp;FS ABOVE 275 GHZ] (wrc-15) Appropriate regulatory measures for the land mobile and fixed services operating in the frequency range 275-1 000 GHz</w:t>
            </w:r>
          </w:p>
          <w:p w:rsidR="00663A0A" w:rsidRDefault="00663A0A" w:rsidP="00D946DF">
            <w:r>
              <w:t>ASP/32A24/16</w:t>
            </w:r>
            <w:r>
              <w:tab/>
              <w:t>Draft New Resolution [ASP-D10-ITS] (wrc-15) Spectrum-related matters and possible regulatory actions for Intelligent Transport Systems applications</w:t>
            </w:r>
          </w:p>
          <w:p w:rsidR="00663A0A" w:rsidRDefault="00663A0A" w:rsidP="00D946DF">
            <w:r>
              <w:t>ASP/32A24/17</w:t>
            </w:r>
            <w:r>
              <w:tab/>
              <w:t>RESOLUTION 359 (REV.WRC-1215) Consideration of regulatory provisions for modernization of the Global Maritime Distress and Safety System and studies related to e-navigation</w:t>
            </w:r>
          </w:p>
          <w:p w:rsidR="00663A0A" w:rsidRDefault="00663A0A" w:rsidP="00D946DF">
            <w:r>
              <w:t>ASP/32A24/18</w:t>
            </w:r>
            <w:r>
              <w:tab/>
              <w:t>Draft New Resolution [ASP-E10-GADSS] (wrc-15) Aircraft tracking and distress communications</w:t>
            </w:r>
          </w:p>
          <w:p w:rsidR="00663A0A" w:rsidRDefault="00663A0A" w:rsidP="00D946DF">
            <w:r>
              <w:t>ASP/32A24/19</w:t>
            </w:r>
            <w:r>
              <w:tab/>
              <w:t xml:space="preserve">Draft New Resolution [ASP-F10-AIS] (wrc-15) Consideration of possible frequency requirement and regulatory procedures for protecting automatic identification system (AIS) and supporting </w:t>
            </w:r>
          </w:p>
          <w:p w:rsidR="00663A0A" w:rsidRDefault="00663A0A" w:rsidP="00D946DF">
            <w:r>
              <w:t>novel devices using AIS technology</w:t>
            </w:r>
          </w:p>
          <w:p w:rsidR="00663A0A" w:rsidRDefault="00663A0A" w:rsidP="00D946DF">
            <w:r>
              <w:t>ASP/32A24/20</w:t>
            </w:r>
            <w:r>
              <w:tab/>
              <w:t>Draft New Resolution [ASP-G10-TRAIN] (wrc-15) Consideration of spectrum related matters and possible regulatory actions to support the next-generation radiocommunication system between train and tracksides</w:t>
            </w:r>
          </w:p>
          <w:p w:rsidR="00663A0A" w:rsidRPr="009D37EB" w:rsidRDefault="00663A0A" w:rsidP="00D946DF">
            <w:pPr>
              <w:rPr>
                <w:rFonts w:eastAsiaTheme="minorEastAsia"/>
                <w:lang w:eastAsia="zh-CN"/>
              </w:rPr>
            </w:pPr>
            <w:r>
              <w:t>ASP/32A24/21</w:t>
            </w:r>
            <w:r>
              <w:tab/>
              <w:t>Draft New Resolution [ASP-H10-WPT] (wrc-15) Studies on spectrum-related matters and regulatory actions to support Wireless Power Transmission (WPT)</w:t>
            </w:r>
          </w:p>
        </w:tc>
      </w:tr>
      <w:tr w:rsidR="00663A0A" w:rsidTr="00D946DF">
        <w:tc>
          <w:tcPr>
            <w:tcW w:w="9242" w:type="dxa"/>
          </w:tcPr>
          <w:p w:rsidR="00663A0A" w:rsidRPr="001277C7" w:rsidRDefault="00663A0A" w:rsidP="00D946DF">
            <w:pPr>
              <w:rPr>
                <w:b/>
                <w:bCs/>
              </w:rPr>
            </w:pPr>
            <w:r>
              <w:rPr>
                <w:b/>
                <w:bCs/>
              </w:rPr>
              <w:lastRenderedPageBreak/>
              <w:t>Status of the APT Proposals:</w:t>
            </w:r>
          </w:p>
          <w:p w:rsidR="00663A0A" w:rsidRPr="00663A0A" w:rsidRDefault="00663A0A" w:rsidP="00663A0A">
            <w:pPr>
              <w:pStyle w:val="ListParagraph"/>
              <w:numPr>
                <w:ilvl w:val="0"/>
                <w:numId w:val="48"/>
              </w:numPr>
              <w:contextualSpacing w:val="0"/>
              <w:rPr>
                <w:rFonts w:eastAsia="SimSun"/>
                <w:color w:val="000000"/>
                <w:sz w:val="22"/>
              </w:rPr>
            </w:pPr>
            <w:r w:rsidRPr="00663A0A">
              <w:rPr>
                <w:rFonts w:eastAsia="SimSun"/>
                <w:color w:val="000000"/>
                <w:sz w:val="22"/>
              </w:rPr>
              <w:t xml:space="preserve">There are two sessions of WP 6B meeting </w:t>
            </w:r>
            <w:r w:rsidRPr="00663A0A">
              <w:rPr>
                <w:rFonts w:eastAsia="SimSun"/>
                <w:color w:val="000000"/>
                <w:sz w:val="22"/>
                <w:lang w:eastAsia="zh-CN"/>
              </w:rPr>
              <w:t>on Nov. 9</w:t>
            </w:r>
            <w:r w:rsidRPr="00663A0A">
              <w:rPr>
                <w:rFonts w:eastAsia="SimSun"/>
                <w:color w:val="000000"/>
                <w:sz w:val="22"/>
                <w:vertAlign w:val="superscript"/>
                <w:lang w:eastAsia="zh-CN"/>
              </w:rPr>
              <w:t>th</w:t>
            </w:r>
            <w:r w:rsidRPr="00663A0A">
              <w:rPr>
                <w:rFonts w:eastAsia="SimSun"/>
                <w:color w:val="000000"/>
                <w:sz w:val="22"/>
              </w:rPr>
              <w:t>.</w:t>
            </w:r>
          </w:p>
          <w:p w:rsidR="00663A0A" w:rsidRPr="00663A0A" w:rsidRDefault="00663A0A" w:rsidP="00663A0A">
            <w:pPr>
              <w:pStyle w:val="ListParagraph"/>
              <w:numPr>
                <w:ilvl w:val="0"/>
                <w:numId w:val="37"/>
              </w:numPr>
              <w:rPr>
                <w:rFonts w:eastAsia="SimSun"/>
                <w:color w:val="000000"/>
                <w:sz w:val="22"/>
              </w:rPr>
            </w:pPr>
            <w:r w:rsidRPr="00663A0A">
              <w:rPr>
                <w:rFonts w:eastAsia="SimSun"/>
                <w:color w:val="000000"/>
                <w:sz w:val="22"/>
              </w:rPr>
              <w:t>WG 6B establish 4 AH</w:t>
            </w:r>
            <w:r w:rsidRPr="00663A0A">
              <w:rPr>
                <w:rFonts w:eastAsia="SimSun"/>
                <w:color w:val="000000"/>
                <w:sz w:val="22"/>
                <w:lang w:eastAsia="zh-CN"/>
              </w:rPr>
              <w:t>G</w:t>
            </w:r>
            <w:r w:rsidRPr="00663A0A">
              <w:rPr>
                <w:rFonts w:eastAsia="SimSun"/>
                <w:color w:val="000000"/>
                <w:sz w:val="22"/>
              </w:rPr>
              <w:t>s including AH</w:t>
            </w:r>
            <w:r w:rsidRPr="00663A0A">
              <w:rPr>
                <w:rFonts w:eastAsia="SimSun"/>
                <w:color w:val="000000"/>
                <w:sz w:val="22"/>
                <w:lang w:eastAsia="zh-CN"/>
              </w:rPr>
              <w:t>G-1(</w:t>
            </w:r>
            <w:r w:rsidRPr="00663A0A">
              <w:rPr>
                <w:rFonts w:eastAsia="SimSun"/>
                <w:color w:val="000000"/>
                <w:sz w:val="22"/>
              </w:rPr>
              <w:t>IMT</w:t>
            </w:r>
            <w:r w:rsidRPr="00663A0A">
              <w:rPr>
                <w:rFonts w:eastAsia="SimSun"/>
                <w:color w:val="000000"/>
                <w:sz w:val="22"/>
                <w:lang w:eastAsia="zh-CN"/>
              </w:rPr>
              <w:t>)</w:t>
            </w:r>
            <w:r w:rsidRPr="00663A0A">
              <w:rPr>
                <w:rFonts w:eastAsia="SimSun"/>
                <w:color w:val="000000"/>
                <w:sz w:val="22"/>
              </w:rPr>
              <w:t xml:space="preserve"> chaired by Mr. A. Jamieson (NZL), </w:t>
            </w:r>
            <w:r w:rsidRPr="00663A0A">
              <w:rPr>
                <w:rFonts w:eastAsia="SimSun"/>
                <w:color w:val="000000"/>
                <w:sz w:val="22"/>
                <w:lang w:eastAsia="zh-CN"/>
              </w:rPr>
              <w:t>AHG-2(</w:t>
            </w:r>
            <w:r w:rsidRPr="00663A0A">
              <w:rPr>
                <w:rFonts w:eastAsia="SimSun"/>
                <w:color w:val="000000"/>
                <w:sz w:val="22"/>
              </w:rPr>
              <w:t>satellite issues</w:t>
            </w:r>
            <w:r w:rsidRPr="00663A0A">
              <w:rPr>
                <w:rFonts w:eastAsia="SimSun"/>
                <w:color w:val="000000"/>
                <w:sz w:val="22"/>
                <w:lang w:eastAsia="zh-CN"/>
              </w:rPr>
              <w:t>)</w:t>
            </w:r>
            <w:r w:rsidRPr="00663A0A">
              <w:rPr>
                <w:rFonts w:eastAsia="SimSun"/>
                <w:color w:val="000000"/>
                <w:sz w:val="22"/>
              </w:rPr>
              <w:t xml:space="preserve"> chaired </w:t>
            </w:r>
            <w:proofErr w:type="gramStart"/>
            <w:r w:rsidRPr="00663A0A">
              <w:rPr>
                <w:rFonts w:eastAsia="SimSun"/>
                <w:color w:val="000000"/>
                <w:sz w:val="22"/>
              </w:rPr>
              <w:t>by  Ms</w:t>
            </w:r>
            <w:proofErr w:type="gramEnd"/>
            <w:r w:rsidRPr="00663A0A">
              <w:rPr>
                <w:rFonts w:eastAsia="SimSun"/>
                <w:color w:val="000000"/>
                <w:sz w:val="22"/>
              </w:rPr>
              <w:t>. J. Manner(USA</w:t>
            </w:r>
            <w:r w:rsidRPr="00663A0A">
              <w:rPr>
                <w:rFonts w:eastAsia="SimSun"/>
                <w:color w:val="000000"/>
                <w:sz w:val="22"/>
                <w:lang w:eastAsia="zh-CN"/>
              </w:rPr>
              <w:t>)</w:t>
            </w:r>
            <w:r w:rsidRPr="00663A0A">
              <w:rPr>
                <w:rFonts w:eastAsia="SimSun"/>
                <w:color w:val="000000"/>
                <w:sz w:val="22"/>
              </w:rPr>
              <w:t xml:space="preserve">, </w:t>
            </w:r>
            <w:r w:rsidRPr="00663A0A">
              <w:rPr>
                <w:rFonts w:eastAsia="SimSun"/>
                <w:color w:val="000000"/>
                <w:sz w:val="22"/>
                <w:lang w:eastAsia="zh-CN"/>
              </w:rPr>
              <w:t>AHG-3 (</w:t>
            </w:r>
            <w:r w:rsidRPr="00663A0A">
              <w:rPr>
                <w:rFonts w:eastAsia="SimSun"/>
                <w:color w:val="000000"/>
                <w:sz w:val="22"/>
              </w:rPr>
              <w:t>transport issues</w:t>
            </w:r>
            <w:r w:rsidRPr="00663A0A">
              <w:rPr>
                <w:rFonts w:eastAsia="SimSun"/>
                <w:color w:val="000000"/>
                <w:sz w:val="22"/>
                <w:lang w:eastAsia="zh-CN"/>
              </w:rPr>
              <w:t>)</w:t>
            </w:r>
            <w:r w:rsidRPr="00663A0A">
              <w:rPr>
                <w:rFonts w:eastAsia="SimSun"/>
                <w:color w:val="000000"/>
                <w:sz w:val="22"/>
              </w:rPr>
              <w:t xml:space="preserve"> chaired by </w:t>
            </w:r>
            <w:r w:rsidRPr="00663A0A">
              <w:rPr>
                <w:rFonts w:eastAsia="SimSun"/>
                <w:color w:val="000000"/>
                <w:sz w:val="22"/>
                <w:lang w:eastAsia="zh-CN"/>
              </w:rPr>
              <w:t>Mr. Huang Jia(</w:t>
            </w:r>
            <w:r w:rsidRPr="00663A0A">
              <w:rPr>
                <w:rFonts w:eastAsia="SimSun"/>
                <w:color w:val="000000"/>
                <w:sz w:val="22"/>
              </w:rPr>
              <w:t>CHN</w:t>
            </w:r>
            <w:r w:rsidRPr="00663A0A">
              <w:rPr>
                <w:rFonts w:eastAsia="SimSun"/>
                <w:color w:val="000000"/>
                <w:sz w:val="22"/>
                <w:lang w:eastAsia="zh-CN"/>
              </w:rPr>
              <w:t>)</w:t>
            </w:r>
            <w:r w:rsidRPr="00663A0A">
              <w:rPr>
                <w:rFonts w:eastAsia="SimSun"/>
                <w:color w:val="000000"/>
                <w:sz w:val="22"/>
              </w:rPr>
              <w:t xml:space="preserve">, </w:t>
            </w:r>
            <w:r w:rsidRPr="00663A0A">
              <w:rPr>
                <w:rFonts w:eastAsia="SimSun"/>
                <w:color w:val="000000"/>
                <w:sz w:val="22"/>
                <w:lang w:eastAsia="zh-CN"/>
              </w:rPr>
              <w:t>AHG-4(</w:t>
            </w:r>
            <w:r w:rsidRPr="00663A0A">
              <w:rPr>
                <w:rFonts w:eastAsia="SimSun"/>
                <w:color w:val="000000"/>
                <w:sz w:val="22"/>
              </w:rPr>
              <w:t>others</w:t>
            </w:r>
            <w:r w:rsidRPr="00663A0A">
              <w:rPr>
                <w:rFonts w:eastAsia="SimSun"/>
                <w:color w:val="000000"/>
                <w:sz w:val="22"/>
                <w:lang w:eastAsia="zh-CN"/>
              </w:rPr>
              <w:t>)</w:t>
            </w:r>
            <w:r w:rsidRPr="00663A0A">
              <w:rPr>
                <w:rFonts w:eastAsia="SimSun"/>
                <w:color w:val="000000"/>
                <w:sz w:val="22"/>
              </w:rPr>
              <w:t xml:space="preserve"> chaired by </w:t>
            </w:r>
            <w:r w:rsidRPr="00663A0A">
              <w:rPr>
                <w:rFonts w:eastAsia="SimSun"/>
                <w:color w:val="000000"/>
                <w:sz w:val="22"/>
                <w:lang w:eastAsia="zh-CN"/>
              </w:rPr>
              <w:t>ATU</w:t>
            </w:r>
            <w:r w:rsidRPr="00663A0A">
              <w:rPr>
                <w:rFonts w:eastAsia="SimSun"/>
                <w:color w:val="000000"/>
                <w:sz w:val="22"/>
              </w:rPr>
              <w:t xml:space="preserve">. AHs will start their meeting </w:t>
            </w:r>
            <w:r w:rsidRPr="00663A0A">
              <w:rPr>
                <w:rFonts w:eastAsia="SimSun"/>
                <w:color w:val="000000"/>
                <w:sz w:val="22"/>
                <w:lang w:eastAsia="zh-CN"/>
              </w:rPr>
              <w:t>from Nov. 10</w:t>
            </w:r>
            <w:r w:rsidRPr="00663A0A">
              <w:rPr>
                <w:rFonts w:eastAsia="SimSun"/>
                <w:color w:val="000000"/>
                <w:sz w:val="22"/>
                <w:vertAlign w:val="superscript"/>
                <w:lang w:eastAsia="zh-CN"/>
              </w:rPr>
              <w:t>th</w:t>
            </w:r>
            <w:r w:rsidRPr="00663A0A">
              <w:rPr>
                <w:rFonts w:eastAsia="SimSun"/>
                <w:color w:val="000000"/>
                <w:sz w:val="22"/>
              </w:rPr>
              <w:t xml:space="preserve">. </w:t>
            </w:r>
          </w:p>
          <w:p w:rsidR="00663A0A" w:rsidRPr="00F56171" w:rsidRDefault="00663A0A" w:rsidP="00663A0A">
            <w:pPr>
              <w:pStyle w:val="ListParagraph"/>
              <w:numPr>
                <w:ilvl w:val="0"/>
                <w:numId w:val="37"/>
              </w:numPr>
              <w:rPr>
                <w:rFonts w:eastAsiaTheme="minorEastAsia"/>
                <w:lang w:eastAsia="zh-CN"/>
              </w:rPr>
            </w:pPr>
            <w:r>
              <w:rPr>
                <w:rFonts w:eastAsiaTheme="minorEastAsia" w:hint="eastAsia"/>
                <w:lang w:eastAsia="zh-CN"/>
              </w:rPr>
              <w:t>AHG-</w:t>
            </w:r>
            <w:r w:rsidRPr="00F56171">
              <w:rPr>
                <w:rFonts w:eastAsiaTheme="minorEastAsia"/>
                <w:lang w:eastAsia="zh-CN"/>
              </w:rPr>
              <w:t>1 (IMT)</w:t>
            </w:r>
          </w:p>
          <w:p w:rsidR="00663A0A" w:rsidRPr="00F56171" w:rsidRDefault="00663A0A" w:rsidP="00663A0A">
            <w:pPr>
              <w:pStyle w:val="ListParagraph"/>
              <w:numPr>
                <w:ilvl w:val="1"/>
                <w:numId w:val="37"/>
              </w:numPr>
              <w:rPr>
                <w:rFonts w:eastAsiaTheme="minorEastAsia"/>
                <w:lang w:eastAsia="zh-CN"/>
              </w:rPr>
            </w:pPr>
            <w:r w:rsidRPr="00FC6006">
              <w:rPr>
                <w:rFonts w:eastAsiaTheme="minorEastAsia"/>
                <w:lang w:eastAsia="zh-CN"/>
              </w:rPr>
              <w:t>The 1st version of draft resolution without frequency ranges/bands and resolves part has been reviewed on November 10th meeting, based on APT, CEPT and CITEL proposals.</w:t>
            </w:r>
          </w:p>
          <w:p w:rsidR="00663A0A" w:rsidRPr="00F56171" w:rsidRDefault="00663A0A" w:rsidP="00663A0A">
            <w:pPr>
              <w:pStyle w:val="ListParagraph"/>
              <w:numPr>
                <w:ilvl w:val="0"/>
                <w:numId w:val="37"/>
              </w:numPr>
              <w:rPr>
                <w:rFonts w:eastAsiaTheme="minorEastAsia"/>
                <w:lang w:eastAsia="zh-CN"/>
              </w:rPr>
            </w:pPr>
            <w:r>
              <w:rPr>
                <w:rFonts w:eastAsiaTheme="minorEastAsia" w:hint="eastAsia"/>
                <w:lang w:eastAsia="zh-CN"/>
              </w:rPr>
              <w:lastRenderedPageBreak/>
              <w:t>AHG-</w:t>
            </w:r>
            <w:r w:rsidRPr="00F56171">
              <w:rPr>
                <w:rFonts w:eastAsiaTheme="minorEastAsia"/>
                <w:lang w:eastAsia="zh-CN"/>
              </w:rPr>
              <w:t>2 (SATELLITE ISSUES)</w:t>
            </w:r>
          </w:p>
          <w:p w:rsidR="00663A0A" w:rsidRPr="00FC6006" w:rsidRDefault="00663A0A" w:rsidP="00663A0A">
            <w:pPr>
              <w:pStyle w:val="ListParagraph"/>
              <w:numPr>
                <w:ilvl w:val="1"/>
                <w:numId w:val="37"/>
              </w:numPr>
              <w:rPr>
                <w:rFonts w:eastAsiaTheme="minorEastAsia"/>
                <w:lang w:eastAsia="zh-CN"/>
              </w:rPr>
            </w:pPr>
            <w:r>
              <w:rPr>
                <w:rFonts w:eastAsiaTheme="minorEastAsia" w:hint="eastAsia"/>
                <w:lang w:eastAsia="zh-CN"/>
              </w:rPr>
              <w:t xml:space="preserve">AHG had one meeting on </w:t>
            </w:r>
            <w:r w:rsidRPr="00FC6006">
              <w:rPr>
                <w:rFonts w:eastAsiaTheme="minorEastAsia" w:hint="eastAsia"/>
                <w:lang w:eastAsia="zh-CN"/>
              </w:rPr>
              <w:t xml:space="preserve">Nov. 10th and </w:t>
            </w:r>
            <w:r w:rsidRPr="00FC6006">
              <w:rPr>
                <w:rFonts w:eastAsiaTheme="minorEastAsia"/>
                <w:lang w:eastAsia="zh-CN"/>
              </w:rPr>
              <w:t>establish</w:t>
            </w:r>
            <w:r w:rsidRPr="00FC6006">
              <w:rPr>
                <w:rFonts w:eastAsiaTheme="minorEastAsia" w:hint="eastAsia"/>
                <w:lang w:eastAsia="zh-CN"/>
              </w:rPr>
              <w:t xml:space="preserve"> 6 </w:t>
            </w:r>
            <w:r w:rsidRPr="00FC6006">
              <w:rPr>
                <w:rFonts w:eastAsiaTheme="minorEastAsia"/>
                <w:lang w:eastAsia="zh-CN"/>
              </w:rPr>
              <w:t>Off-Line Meeting Groups</w:t>
            </w:r>
            <w:r w:rsidRPr="00FC6006">
              <w:rPr>
                <w:rFonts w:eastAsiaTheme="minorEastAsia" w:hint="eastAsia"/>
                <w:lang w:eastAsia="zh-CN"/>
              </w:rPr>
              <w:t xml:space="preserve"> as follows after the introduction of </w:t>
            </w:r>
            <w:r w:rsidRPr="00FC6006">
              <w:rPr>
                <w:rFonts w:eastAsiaTheme="minorEastAsia"/>
                <w:lang w:eastAsia="zh-CN"/>
              </w:rPr>
              <w:t>all</w:t>
            </w:r>
            <w:r w:rsidRPr="00FC6006">
              <w:rPr>
                <w:rFonts w:eastAsiaTheme="minorEastAsia" w:hint="eastAsia"/>
                <w:lang w:eastAsia="zh-CN"/>
              </w:rPr>
              <w:t xml:space="preserve"> contributions. Some </w:t>
            </w:r>
            <w:r w:rsidRPr="00FC6006">
              <w:rPr>
                <w:rFonts w:eastAsiaTheme="minorEastAsia"/>
                <w:lang w:eastAsia="zh-CN"/>
              </w:rPr>
              <w:t>Off-Line Meeting Groups</w:t>
            </w:r>
            <w:r w:rsidRPr="00FC6006">
              <w:rPr>
                <w:rFonts w:eastAsiaTheme="minorEastAsia" w:hint="eastAsia"/>
                <w:lang w:eastAsia="zh-CN"/>
              </w:rPr>
              <w:t xml:space="preserve"> had starting some offline discussion after the AHG-2 meeting.</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Appendix 30</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BSS and FSS Services</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Earth Stations on Mobile Platforms</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Earth Exploration Satellite-Service</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Meteorological-Satellite Services</w:t>
            </w:r>
          </w:p>
          <w:p w:rsidR="00663A0A" w:rsidRPr="00FC6006" w:rsidRDefault="00663A0A" w:rsidP="00663A0A">
            <w:pPr>
              <w:pStyle w:val="ListParagraph"/>
              <w:numPr>
                <w:ilvl w:val="2"/>
                <w:numId w:val="37"/>
              </w:numPr>
              <w:rPr>
                <w:rFonts w:eastAsiaTheme="minorEastAsia"/>
                <w:lang w:eastAsia="zh-CN"/>
              </w:rPr>
            </w:pPr>
            <w:r w:rsidRPr="00FC6006">
              <w:rPr>
                <w:rFonts w:eastAsiaTheme="minorEastAsia"/>
                <w:lang w:eastAsia="zh-CN"/>
              </w:rPr>
              <w:t>Nanosatellite, picosatellite and NGSO Small Satellite</w:t>
            </w:r>
          </w:p>
          <w:p w:rsidR="00663A0A" w:rsidRDefault="00663A0A" w:rsidP="00663A0A">
            <w:pPr>
              <w:pStyle w:val="ListParagraph"/>
              <w:numPr>
                <w:ilvl w:val="0"/>
                <w:numId w:val="37"/>
              </w:numPr>
              <w:rPr>
                <w:rFonts w:eastAsiaTheme="minorEastAsia"/>
                <w:lang w:eastAsia="zh-CN"/>
              </w:rPr>
            </w:pPr>
            <w:r>
              <w:rPr>
                <w:rFonts w:eastAsiaTheme="minorEastAsia" w:hint="eastAsia"/>
                <w:lang w:eastAsia="zh-CN"/>
              </w:rPr>
              <w:t>AHG-</w:t>
            </w:r>
            <w:r w:rsidRPr="00F56171">
              <w:rPr>
                <w:rFonts w:eastAsiaTheme="minorEastAsia"/>
                <w:lang w:eastAsia="zh-CN"/>
              </w:rPr>
              <w:t>3 (TRANSPORT ISSUES)</w:t>
            </w:r>
          </w:p>
          <w:p w:rsidR="00663A0A" w:rsidRPr="00E22705" w:rsidRDefault="00663A0A" w:rsidP="00663A0A">
            <w:pPr>
              <w:pStyle w:val="ListParagraph"/>
              <w:numPr>
                <w:ilvl w:val="1"/>
                <w:numId w:val="37"/>
              </w:numPr>
              <w:rPr>
                <w:rFonts w:eastAsiaTheme="minorEastAsia"/>
                <w:lang w:eastAsia="zh-CN"/>
              </w:rPr>
            </w:pPr>
            <w:r w:rsidRPr="00E22705">
              <w:rPr>
                <w:rFonts w:eastAsiaTheme="minorEastAsia" w:hint="eastAsia"/>
                <w:lang w:eastAsia="zh-CN"/>
              </w:rPr>
              <w:t xml:space="preserve">AHG had one meeting on Nov. 10th and </w:t>
            </w:r>
            <w:r w:rsidRPr="00E22705">
              <w:rPr>
                <w:rFonts w:eastAsiaTheme="minorEastAsia"/>
                <w:lang w:eastAsia="zh-CN"/>
              </w:rPr>
              <w:t>establish</w:t>
            </w:r>
            <w:r w:rsidRPr="00E22705">
              <w:rPr>
                <w:rFonts w:eastAsiaTheme="minorEastAsia" w:hint="eastAsia"/>
                <w:lang w:eastAsia="zh-CN"/>
              </w:rPr>
              <w:t xml:space="preserve"> </w:t>
            </w:r>
            <w:r>
              <w:rPr>
                <w:rFonts w:eastAsiaTheme="minorEastAsia" w:hint="eastAsia"/>
                <w:lang w:eastAsia="zh-CN"/>
              </w:rPr>
              <w:t>4</w:t>
            </w:r>
            <w:r w:rsidRPr="00E22705">
              <w:rPr>
                <w:rFonts w:eastAsiaTheme="minorEastAsia" w:hint="eastAsia"/>
                <w:lang w:eastAsia="zh-CN"/>
              </w:rPr>
              <w:t xml:space="preserve"> </w:t>
            </w:r>
            <w:r w:rsidRPr="00E22705">
              <w:rPr>
                <w:rFonts w:eastAsiaTheme="minorEastAsia"/>
                <w:lang w:eastAsia="zh-CN"/>
              </w:rPr>
              <w:t>Off-Line Meeting Groups</w:t>
            </w:r>
            <w:r w:rsidRPr="00E22705">
              <w:rPr>
                <w:rFonts w:eastAsiaTheme="minorEastAsia" w:hint="eastAsia"/>
                <w:lang w:eastAsia="zh-CN"/>
              </w:rPr>
              <w:t xml:space="preserve"> as follows after the introduction of </w:t>
            </w:r>
            <w:r w:rsidRPr="00E22705">
              <w:rPr>
                <w:rFonts w:eastAsiaTheme="minorEastAsia"/>
                <w:lang w:eastAsia="zh-CN"/>
              </w:rPr>
              <w:t>all</w:t>
            </w:r>
            <w:r w:rsidRPr="00E22705">
              <w:rPr>
                <w:rFonts w:eastAsiaTheme="minorEastAsia" w:hint="eastAsia"/>
                <w:lang w:eastAsia="zh-CN"/>
              </w:rPr>
              <w:t xml:space="preserve"> contributions. Some </w:t>
            </w:r>
            <w:r w:rsidRPr="00E22705">
              <w:rPr>
                <w:rFonts w:eastAsiaTheme="minorEastAsia"/>
                <w:lang w:eastAsia="zh-CN"/>
              </w:rPr>
              <w:t>Off-Line Meeting Groups</w:t>
            </w:r>
            <w:r w:rsidRPr="00E22705">
              <w:rPr>
                <w:rFonts w:eastAsiaTheme="minorEastAsia" w:hint="eastAsia"/>
                <w:lang w:eastAsia="zh-CN"/>
              </w:rPr>
              <w:t xml:space="preserve"> had starting some offline discussion after the AHG-</w:t>
            </w:r>
            <w:r>
              <w:rPr>
                <w:rFonts w:eastAsiaTheme="minorEastAsia" w:hint="eastAsia"/>
                <w:lang w:eastAsia="zh-CN"/>
              </w:rPr>
              <w:t>3</w:t>
            </w:r>
            <w:r w:rsidRPr="00E22705">
              <w:rPr>
                <w:rFonts w:eastAsiaTheme="minorEastAsia" w:hint="eastAsia"/>
                <w:lang w:eastAsia="zh-CN"/>
              </w:rPr>
              <w:t xml:space="preserve"> meeting.</w:t>
            </w:r>
          </w:p>
          <w:p w:rsidR="00663A0A" w:rsidRPr="00E22705" w:rsidRDefault="00663A0A" w:rsidP="00663A0A">
            <w:pPr>
              <w:pStyle w:val="ListParagraph"/>
              <w:numPr>
                <w:ilvl w:val="2"/>
                <w:numId w:val="37"/>
              </w:numPr>
              <w:rPr>
                <w:rFonts w:eastAsiaTheme="minorEastAsia"/>
                <w:lang w:eastAsia="zh-CN"/>
              </w:rPr>
            </w:pPr>
            <w:r w:rsidRPr="00E22705">
              <w:rPr>
                <w:rFonts w:eastAsiaTheme="minorEastAsia"/>
                <w:lang w:eastAsia="zh-CN"/>
              </w:rPr>
              <w:t xml:space="preserve">Maritime </w:t>
            </w:r>
            <w:r>
              <w:rPr>
                <w:rFonts w:eastAsiaTheme="minorEastAsia"/>
                <w:lang w:eastAsia="zh-CN"/>
              </w:rPr>
              <w:t>(AIS</w:t>
            </w:r>
            <w:r>
              <w:rPr>
                <w:rFonts w:eastAsiaTheme="minorEastAsia" w:hint="eastAsia"/>
                <w:lang w:eastAsia="zh-CN"/>
              </w:rPr>
              <w:t xml:space="preserve"> and </w:t>
            </w:r>
            <w:r w:rsidRPr="00E22705">
              <w:rPr>
                <w:rFonts w:eastAsiaTheme="minorEastAsia"/>
                <w:lang w:eastAsia="zh-CN"/>
              </w:rPr>
              <w:t xml:space="preserve">GMDSS) </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GADSS</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 xml:space="preserve">ITS </w:t>
            </w:r>
          </w:p>
          <w:p w:rsidR="00663A0A" w:rsidRPr="00F56171" w:rsidRDefault="00663A0A" w:rsidP="00663A0A">
            <w:pPr>
              <w:pStyle w:val="ListParagraph"/>
              <w:numPr>
                <w:ilvl w:val="2"/>
                <w:numId w:val="37"/>
              </w:numPr>
              <w:rPr>
                <w:rFonts w:eastAsiaTheme="minorEastAsia"/>
                <w:lang w:eastAsia="zh-CN"/>
              </w:rPr>
            </w:pPr>
            <w:r>
              <w:rPr>
                <w:rFonts w:eastAsiaTheme="minorEastAsia" w:hint="eastAsia"/>
                <w:lang w:eastAsia="zh-CN"/>
              </w:rPr>
              <w:t>Train</w:t>
            </w:r>
          </w:p>
          <w:p w:rsidR="00663A0A" w:rsidRDefault="00663A0A" w:rsidP="00663A0A">
            <w:pPr>
              <w:pStyle w:val="ListParagraph"/>
              <w:numPr>
                <w:ilvl w:val="0"/>
                <w:numId w:val="37"/>
              </w:numPr>
              <w:rPr>
                <w:rFonts w:eastAsiaTheme="minorEastAsia"/>
                <w:lang w:eastAsia="zh-CN"/>
              </w:rPr>
            </w:pPr>
            <w:r>
              <w:rPr>
                <w:rFonts w:eastAsiaTheme="minorEastAsia" w:hint="eastAsia"/>
                <w:lang w:eastAsia="zh-CN"/>
              </w:rPr>
              <w:t>AHG-</w:t>
            </w:r>
            <w:r w:rsidRPr="00F56171">
              <w:rPr>
                <w:rFonts w:eastAsiaTheme="minorEastAsia"/>
                <w:lang w:eastAsia="zh-CN"/>
              </w:rPr>
              <w:t>4 (OTHER ISSUES)</w:t>
            </w:r>
          </w:p>
          <w:p w:rsidR="00663A0A" w:rsidRPr="00FC6006" w:rsidRDefault="00663A0A" w:rsidP="00663A0A">
            <w:pPr>
              <w:pStyle w:val="ListParagraph"/>
              <w:numPr>
                <w:ilvl w:val="1"/>
                <w:numId w:val="37"/>
              </w:numPr>
              <w:rPr>
                <w:rFonts w:eastAsiaTheme="minorEastAsia"/>
                <w:lang w:eastAsia="zh-CN"/>
              </w:rPr>
            </w:pPr>
            <w:r>
              <w:rPr>
                <w:rFonts w:eastAsiaTheme="minorEastAsia" w:hint="eastAsia"/>
                <w:lang w:eastAsia="zh-CN"/>
              </w:rPr>
              <w:t xml:space="preserve">AHG had one meeting on </w:t>
            </w:r>
            <w:r w:rsidRPr="00FC6006">
              <w:rPr>
                <w:rFonts w:eastAsiaTheme="minorEastAsia" w:hint="eastAsia"/>
                <w:lang w:eastAsia="zh-CN"/>
              </w:rPr>
              <w:t xml:space="preserve">Nov. 10th and </w:t>
            </w:r>
            <w:r w:rsidRPr="00FC6006">
              <w:rPr>
                <w:rFonts w:eastAsiaTheme="minorEastAsia"/>
                <w:lang w:eastAsia="zh-CN"/>
              </w:rPr>
              <w:t>establish</w:t>
            </w:r>
            <w:r w:rsidRPr="00FC6006">
              <w:rPr>
                <w:rFonts w:eastAsiaTheme="minorEastAsia" w:hint="eastAsia"/>
                <w:lang w:eastAsia="zh-CN"/>
              </w:rPr>
              <w:t xml:space="preserve"> 6 </w:t>
            </w:r>
            <w:r w:rsidRPr="00FC6006">
              <w:rPr>
                <w:rFonts w:eastAsiaTheme="minorEastAsia"/>
                <w:lang w:eastAsia="zh-CN"/>
              </w:rPr>
              <w:t>Off-Line Meeting Groups</w:t>
            </w:r>
            <w:r w:rsidRPr="00FC6006">
              <w:rPr>
                <w:rFonts w:eastAsiaTheme="minorEastAsia" w:hint="eastAsia"/>
                <w:lang w:eastAsia="zh-CN"/>
              </w:rPr>
              <w:t xml:space="preserve"> as follows after the introduction of </w:t>
            </w:r>
            <w:r w:rsidRPr="00FC6006">
              <w:rPr>
                <w:rFonts w:eastAsiaTheme="minorEastAsia"/>
                <w:lang w:eastAsia="zh-CN"/>
              </w:rPr>
              <w:t>all</w:t>
            </w:r>
            <w:r w:rsidRPr="00FC6006">
              <w:rPr>
                <w:rFonts w:eastAsiaTheme="minorEastAsia" w:hint="eastAsia"/>
                <w:lang w:eastAsia="zh-CN"/>
              </w:rPr>
              <w:t xml:space="preserve"> contributions. Some </w:t>
            </w:r>
            <w:r w:rsidRPr="00FC6006">
              <w:rPr>
                <w:rFonts w:eastAsiaTheme="minorEastAsia"/>
                <w:lang w:eastAsia="zh-CN"/>
              </w:rPr>
              <w:t>Off-Line Meeting Groups</w:t>
            </w:r>
            <w:r w:rsidRPr="00FC6006">
              <w:rPr>
                <w:rFonts w:eastAsiaTheme="minorEastAsia" w:hint="eastAsia"/>
                <w:lang w:eastAsia="zh-CN"/>
              </w:rPr>
              <w:t xml:space="preserve"> had starting some offline discussion after the AHG-2 meeting.</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Amateur Service</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 xml:space="preserve">Wireless access systems (WAS) including radio local area networks (RLAN) </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Land mobile and fixed services</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HAPS</w:t>
            </w:r>
          </w:p>
          <w:p w:rsidR="00663A0A" w:rsidRPr="00F56171" w:rsidRDefault="00663A0A" w:rsidP="00663A0A">
            <w:pPr>
              <w:pStyle w:val="ListParagraph"/>
              <w:numPr>
                <w:ilvl w:val="2"/>
                <w:numId w:val="37"/>
              </w:numPr>
              <w:rPr>
                <w:rFonts w:eastAsiaTheme="minorEastAsia"/>
                <w:lang w:eastAsia="zh-CN"/>
              </w:rPr>
            </w:pPr>
            <w:r w:rsidRPr="00F56171">
              <w:rPr>
                <w:rFonts w:eastAsiaTheme="minorEastAsia"/>
                <w:lang w:eastAsia="zh-CN"/>
              </w:rPr>
              <w:t>Wireless Power Transmission (WPT)</w:t>
            </w:r>
          </w:p>
          <w:p w:rsidR="00663A0A" w:rsidRDefault="00663A0A" w:rsidP="00663A0A">
            <w:pPr>
              <w:pStyle w:val="ListParagraph"/>
              <w:numPr>
                <w:ilvl w:val="1"/>
                <w:numId w:val="37"/>
              </w:numPr>
              <w:rPr>
                <w:rFonts w:eastAsiaTheme="minorEastAsia"/>
                <w:lang w:eastAsia="zh-CN"/>
              </w:rPr>
            </w:pPr>
            <w:r>
              <w:rPr>
                <w:rFonts w:eastAsiaTheme="minorEastAsia" w:hint="eastAsia"/>
                <w:lang w:eastAsia="zh-CN"/>
              </w:rPr>
              <w:t xml:space="preserve">There are big </w:t>
            </w:r>
            <w:r>
              <w:rPr>
                <w:rFonts w:eastAsiaTheme="minorEastAsia"/>
                <w:lang w:eastAsia="zh-CN"/>
              </w:rPr>
              <w:t>challenges</w:t>
            </w:r>
            <w:r>
              <w:rPr>
                <w:rFonts w:eastAsiaTheme="minorEastAsia" w:hint="eastAsia"/>
                <w:lang w:eastAsia="zh-CN"/>
              </w:rPr>
              <w:t xml:space="preserve"> on the following items during the meeting. They need more offline </w:t>
            </w:r>
            <w:r>
              <w:rPr>
                <w:rFonts w:eastAsiaTheme="minorEastAsia"/>
                <w:lang w:eastAsia="zh-CN"/>
              </w:rPr>
              <w:t>discussion</w:t>
            </w:r>
            <w:r>
              <w:rPr>
                <w:rFonts w:eastAsiaTheme="minorEastAsia" w:hint="eastAsia"/>
                <w:lang w:eastAsia="zh-CN"/>
              </w:rPr>
              <w:t xml:space="preserve"> with relevant administrations.</w:t>
            </w:r>
          </w:p>
          <w:p w:rsidR="00663A0A" w:rsidRDefault="00663A0A" w:rsidP="00663A0A">
            <w:pPr>
              <w:pStyle w:val="ListParagraph"/>
              <w:numPr>
                <w:ilvl w:val="2"/>
                <w:numId w:val="37"/>
              </w:numPr>
              <w:rPr>
                <w:rFonts w:eastAsiaTheme="minorEastAsia"/>
                <w:lang w:eastAsia="zh-CN"/>
              </w:rPr>
            </w:pPr>
            <w:r w:rsidRPr="00F56171">
              <w:rPr>
                <w:rFonts w:eastAsiaTheme="minorEastAsia"/>
                <w:lang w:eastAsia="zh-CN"/>
              </w:rPr>
              <w:t>Electronic news gathering</w:t>
            </w:r>
          </w:p>
          <w:p w:rsidR="00663A0A" w:rsidRDefault="00663A0A" w:rsidP="00663A0A">
            <w:pPr>
              <w:pStyle w:val="ListParagraph"/>
              <w:numPr>
                <w:ilvl w:val="2"/>
                <w:numId w:val="37"/>
              </w:numPr>
              <w:rPr>
                <w:rFonts w:eastAsiaTheme="minorEastAsia"/>
                <w:lang w:eastAsia="zh-CN"/>
              </w:rPr>
            </w:pPr>
            <w:r w:rsidRPr="00F56171">
              <w:rPr>
                <w:rFonts w:eastAsiaTheme="minorEastAsia"/>
                <w:lang w:eastAsia="zh-CN"/>
              </w:rPr>
              <w:t>ISM</w:t>
            </w:r>
          </w:p>
          <w:p w:rsidR="00663A0A" w:rsidRDefault="00663A0A" w:rsidP="00663A0A">
            <w:pPr>
              <w:pStyle w:val="ListParagraph"/>
              <w:numPr>
                <w:ilvl w:val="2"/>
                <w:numId w:val="37"/>
              </w:numPr>
              <w:rPr>
                <w:rFonts w:eastAsiaTheme="minorEastAsia"/>
                <w:lang w:eastAsia="zh-CN"/>
              </w:rPr>
            </w:pPr>
            <w:r w:rsidRPr="00F56171">
              <w:rPr>
                <w:rFonts w:eastAsiaTheme="minorEastAsia"/>
                <w:lang w:eastAsia="zh-CN"/>
              </w:rPr>
              <w:t>Resolution 11 (WRC-15)</w:t>
            </w:r>
          </w:p>
          <w:p w:rsidR="00663A0A" w:rsidRPr="00E62703" w:rsidRDefault="00663A0A" w:rsidP="00663A0A">
            <w:pPr>
              <w:pStyle w:val="ListParagraph"/>
              <w:numPr>
                <w:ilvl w:val="2"/>
                <w:numId w:val="37"/>
              </w:numPr>
              <w:rPr>
                <w:rFonts w:eastAsiaTheme="minorEastAsia"/>
                <w:lang w:eastAsia="zh-CN"/>
              </w:rPr>
            </w:pPr>
            <w:r>
              <w:rPr>
                <w:rFonts w:eastAsiaTheme="minorEastAsia" w:hint="eastAsia"/>
                <w:lang w:eastAsia="zh-CN"/>
              </w:rPr>
              <w:t>IOT</w:t>
            </w:r>
          </w:p>
        </w:tc>
      </w:tr>
      <w:tr w:rsidR="00663A0A" w:rsidTr="00D946DF">
        <w:tc>
          <w:tcPr>
            <w:tcW w:w="9242" w:type="dxa"/>
          </w:tcPr>
          <w:p w:rsidR="00663A0A" w:rsidRDefault="00663A0A" w:rsidP="00D946DF">
            <w:pPr>
              <w:rPr>
                <w:b/>
                <w:bCs/>
              </w:rPr>
            </w:pPr>
            <w:r>
              <w:rPr>
                <w:b/>
                <w:bCs/>
              </w:rPr>
              <w:lastRenderedPageBreak/>
              <w:t>Issues to be discussed at the Coordination Meeting:</w:t>
            </w:r>
          </w:p>
          <w:p w:rsidR="00663A0A" w:rsidRDefault="00663A0A" w:rsidP="00663A0A">
            <w:pPr>
              <w:pStyle w:val="ListParagraph"/>
              <w:numPr>
                <w:ilvl w:val="0"/>
                <w:numId w:val="37"/>
              </w:numPr>
              <w:rPr>
                <w:b/>
                <w:bCs/>
              </w:rPr>
            </w:pPr>
            <w:r>
              <w:rPr>
                <w:rFonts w:eastAsiaTheme="minorEastAsia" w:hint="eastAsia"/>
                <w:sz w:val="22"/>
                <w:szCs w:val="22"/>
                <w:lang w:eastAsia="zh-CN"/>
              </w:rPr>
              <w:t>We</w:t>
            </w:r>
            <w:r>
              <w:rPr>
                <w:rFonts w:hint="eastAsia"/>
                <w:sz w:val="22"/>
                <w:szCs w:val="22"/>
              </w:rPr>
              <w:t xml:space="preserve"> have</w:t>
            </w:r>
            <w:r>
              <w:rPr>
                <w:rFonts w:eastAsiaTheme="minorEastAsia" w:hint="eastAsia"/>
                <w:sz w:val="22"/>
                <w:szCs w:val="22"/>
                <w:lang w:eastAsia="zh-CN"/>
              </w:rPr>
              <w:t xml:space="preserve"> discussed with CEPT and r</w:t>
            </w:r>
            <w:r>
              <w:rPr>
                <w:rFonts w:hint="eastAsia"/>
                <w:sz w:val="22"/>
                <w:szCs w:val="22"/>
              </w:rPr>
              <w:t xml:space="preserve">eserved one meeting room (30 person with projector) for </w:t>
            </w:r>
            <w:r>
              <w:rPr>
                <w:rFonts w:eastAsiaTheme="minorEastAsia" w:hint="eastAsia"/>
                <w:sz w:val="22"/>
                <w:szCs w:val="22"/>
                <w:lang w:eastAsia="zh-CN"/>
              </w:rPr>
              <w:t xml:space="preserve">the </w:t>
            </w:r>
            <w:r>
              <w:rPr>
                <w:rFonts w:hint="eastAsia"/>
                <w:sz w:val="22"/>
                <w:szCs w:val="22"/>
              </w:rPr>
              <w:t xml:space="preserve">Informal bilateral meeting on AI10 between APT and CEPT </w:t>
            </w:r>
            <w:r>
              <w:rPr>
                <w:rFonts w:eastAsiaTheme="minorEastAsia" w:hint="eastAsia"/>
                <w:sz w:val="22"/>
                <w:szCs w:val="22"/>
                <w:lang w:eastAsia="zh-CN"/>
              </w:rPr>
              <w:t>this afternoon (</w:t>
            </w:r>
            <w:r>
              <w:rPr>
                <w:rFonts w:hint="eastAsia"/>
                <w:sz w:val="22"/>
                <w:szCs w:val="22"/>
              </w:rPr>
              <w:t>17:15 to 18:45 pm, Nov. 11</w:t>
            </w:r>
            <w:r w:rsidRPr="00225EA5">
              <w:rPr>
                <w:rFonts w:hint="eastAsia"/>
                <w:sz w:val="22"/>
                <w:szCs w:val="22"/>
                <w:vertAlign w:val="superscript"/>
              </w:rPr>
              <w:t>th</w:t>
            </w:r>
            <w:r>
              <w:rPr>
                <w:rFonts w:eastAsiaTheme="minorEastAsia" w:hint="eastAsia"/>
                <w:sz w:val="22"/>
                <w:szCs w:val="22"/>
                <w:lang w:eastAsia="zh-CN"/>
              </w:rPr>
              <w:t>)</w:t>
            </w:r>
            <w:r>
              <w:rPr>
                <w:rFonts w:hint="eastAsia"/>
                <w:sz w:val="22"/>
                <w:szCs w:val="22"/>
              </w:rPr>
              <w:t xml:space="preserve">. </w:t>
            </w:r>
            <w:r>
              <w:rPr>
                <w:rFonts w:eastAsiaTheme="minorEastAsia" w:hint="eastAsia"/>
                <w:sz w:val="22"/>
                <w:szCs w:val="22"/>
                <w:lang w:eastAsia="zh-CN"/>
              </w:rPr>
              <w:t>However, a</w:t>
            </w:r>
            <w:r>
              <w:rPr>
                <w:rFonts w:hint="eastAsia"/>
                <w:sz w:val="22"/>
                <w:szCs w:val="22"/>
              </w:rPr>
              <w:t>t the most we could limit it to about 12 people</w:t>
            </w:r>
            <w:r>
              <w:rPr>
                <w:rFonts w:eastAsiaTheme="minorEastAsia" w:hint="eastAsia"/>
                <w:sz w:val="22"/>
                <w:szCs w:val="22"/>
                <w:lang w:eastAsia="zh-CN"/>
              </w:rPr>
              <w:t xml:space="preserve"> from APT to attend this aft</w:t>
            </w:r>
            <w:r>
              <w:rPr>
                <w:rFonts w:hint="eastAsia"/>
                <w:sz w:val="22"/>
                <w:szCs w:val="22"/>
              </w:rPr>
              <w:t>.</w:t>
            </w:r>
            <w:r>
              <w:rPr>
                <w:rFonts w:eastAsiaTheme="minorEastAsia" w:hint="eastAsia"/>
                <w:sz w:val="22"/>
                <w:szCs w:val="22"/>
                <w:lang w:eastAsia="zh-CN"/>
              </w:rPr>
              <w:t xml:space="preserve"> We propose only one or two person from each interesting administrations to attend this meeting. </w:t>
            </w:r>
            <w:r>
              <w:rPr>
                <w:rFonts w:eastAsiaTheme="minorEastAsia"/>
                <w:sz w:val="22"/>
                <w:szCs w:val="22"/>
                <w:lang w:eastAsia="zh-CN"/>
              </w:rPr>
              <w:t>W</w:t>
            </w:r>
            <w:r>
              <w:rPr>
                <w:rFonts w:eastAsiaTheme="minorEastAsia" w:hint="eastAsia"/>
                <w:sz w:val="22"/>
                <w:szCs w:val="22"/>
                <w:lang w:eastAsia="zh-CN"/>
              </w:rPr>
              <w:t>e</w:t>
            </w:r>
            <w:r>
              <w:rPr>
                <w:rFonts w:hint="eastAsia"/>
                <w:sz w:val="22"/>
                <w:szCs w:val="22"/>
              </w:rPr>
              <w:t xml:space="preserve"> do appreciate it if you can </w:t>
            </w:r>
            <w:r>
              <w:rPr>
                <w:rFonts w:eastAsiaTheme="minorEastAsia" w:hint="eastAsia"/>
                <w:sz w:val="22"/>
                <w:szCs w:val="22"/>
                <w:lang w:eastAsia="zh-CN"/>
              </w:rPr>
              <w:t>let me know your name to attend this meeting</w:t>
            </w:r>
            <w:r>
              <w:rPr>
                <w:rFonts w:hint="eastAsia"/>
                <w:sz w:val="22"/>
                <w:szCs w:val="22"/>
              </w:rPr>
              <w:t xml:space="preserve">. </w:t>
            </w:r>
          </w:p>
        </w:tc>
      </w:tr>
      <w:tr w:rsidR="00663A0A" w:rsidTr="00D946DF">
        <w:tc>
          <w:tcPr>
            <w:tcW w:w="9242" w:type="dxa"/>
          </w:tcPr>
          <w:p w:rsidR="00663A0A" w:rsidRDefault="00663A0A" w:rsidP="00D946DF">
            <w:r w:rsidRPr="00AE27E9">
              <w:rPr>
                <w:b/>
                <w:bCs/>
              </w:rPr>
              <w:t>Comments/Remarks by the Coordinator</w:t>
            </w:r>
            <w:r>
              <w:t>:</w:t>
            </w:r>
          </w:p>
          <w:p w:rsidR="00663A0A" w:rsidRPr="00663A0A" w:rsidRDefault="00663A0A" w:rsidP="00D946DF">
            <w:pPr>
              <w:rPr>
                <w:rFonts w:eastAsia="SimSun"/>
                <w:color w:val="000000"/>
                <w:sz w:val="22"/>
              </w:rPr>
            </w:pPr>
            <w:r w:rsidRPr="00663A0A">
              <w:rPr>
                <w:rFonts w:eastAsia="SimSun"/>
                <w:color w:val="000000"/>
                <w:sz w:val="22"/>
              </w:rPr>
              <w:t>&lt;AH6B1-IMT&gt;</w:t>
            </w:r>
          </w:p>
          <w:p w:rsidR="00663A0A" w:rsidRPr="00D67D17" w:rsidRDefault="00663A0A" w:rsidP="00663A0A">
            <w:pPr>
              <w:pStyle w:val="ListParagraph"/>
              <w:numPr>
                <w:ilvl w:val="0"/>
                <w:numId w:val="48"/>
              </w:numPr>
              <w:contextualSpacing w:val="0"/>
              <w:rPr>
                <w:rFonts w:eastAsiaTheme="minorEastAsia"/>
                <w:lang w:eastAsia="zh-CN"/>
              </w:rPr>
            </w:pPr>
            <w:r w:rsidRPr="00663A0A">
              <w:rPr>
                <w:rFonts w:eastAsia="SimSun"/>
                <w:color w:val="000000"/>
                <w:sz w:val="22"/>
              </w:rPr>
              <w:t>AH6B1 has met three times since previous APT Coordination meeting. A number of items such as principles, summary of discussion on last Saturday session, creation of the 1st draft resolution version and selection of frequency ranges/bands were discussed during meetings. It is expected that update of a draft resolution and selection of frequency ranges/bands would be discussed further.</w:t>
            </w:r>
          </w:p>
          <w:p w:rsidR="00D67D17" w:rsidRPr="008F7C46" w:rsidRDefault="00D67D17" w:rsidP="00663A0A">
            <w:pPr>
              <w:pStyle w:val="ListParagraph"/>
              <w:numPr>
                <w:ilvl w:val="0"/>
                <w:numId w:val="48"/>
              </w:numPr>
              <w:contextualSpacing w:val="0"/>
              <w:rPr>
                <w:rFonts w:eastAsiaTheme="minorEastAsia"/>
                <w:lang w:eastAsia="zh-CN"/>
              </w:rPr>
            </w:pPr>
            <w:r>
              <w:rPr>
                <w:rFonts w:eastAsia="Malgun Gothic" w:hint="eastAsia"/>
                <w:lang w:eastAsia="ko-KR"/>
              </w:rPr>
              <w:t>During the 2</w:t>
            </w:r>
            <w:r>
              <w:rPr>
                <w:rFonts w:eastAsia="Malgun Gothic" w:hint="eastAsia"/>
                <w:vertAlign w:val="superscript"/>
                <w:lang w:eastAsia="ko-KR"/>
              </w:rPr>
              <w:t xml:space="preserve">nd </w:t>
            </w:r>
            <w:r>
              <w:rPr>
                <w:rFonts w:eastAsia="Malgun Gothic" w:hint="eastAsia"/>
                <w:lang w:eastAsia="ko-KR"/>
              </w:rPr>
              <w:t xml:space="preserve">period today, AH6B1-IMT has decided to setup DGs to indicate frequency ranges/bands with some </w:t>
            </w:r>
            <w:r>
              <w:rPr>
                <w:rFonts w:eastAsia="Malgun Gothic"/>
                <w:lang w:eastAsia="ko-KR"/>
              </w:rPr>
              <w:t>explanatory</w:t>
            </w:r>
            <w:r>
              <w:rPr>
                <w:rFonts w:eastAsia="Malgun Gothic" w:hint="eastAsia"/>
                <w:lang w:eastAsia="ko-KR"/>
              </w:rPr>
              <w:t xml:space="preserve"> texts</w:t>
            </w:r>
          </w:p>
        </w:tc>
      </w:tr>
    </w:tbl>
    <w:p w:rsidR="00DD43CA" w:rsidRDefault="00DD43CA" w:rsidP="00876DE9">
      <w:pPr>
        <w:jc w:val="both"/>
        <w:rPr>
          <w:snapToGrid w:val="0"/>
        </w:rPr>
      </w:pPr>
    </w:p>
    <w:p w:rsidR="00DD43CA" w:rsidRDefault="00DD43CA"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lastRenderedPageBreak/>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5" type="#_x0000_t75" style="width:77.55pt;height:50.65pt" o:ole="">
                  <v:imagedata r:id="rId53" o:title=""/>
                </v:shape>
                <o:OLEObject Type="Embed" ProgID="Excel.Sheet.12" ShapeID="_x0000_i1025" DrawAspect="Icon" ObjectID="_1508749703" r:id="rId54"/>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lastRenderedPageBreak/>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5"/>
      <w:footerReference w:type="even" r:id="rId56"/>
      <w:footerReference w:type="default" r:id="rId57"/>
      <w:footerReference w:type="first" r:id="rId5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B2" w:rsidRDefault="00417EB2">
      <w:r>
        <w:separator/>
      </w:r>
    </w:p>
  </w:endnote>
  <w:endnote w:type="continuationSeparator" w:id="0">
    <w:p w:rsidR="00417EB2" w:rsidRDefault="004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6DF" w:rsidRDefault="00D946D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324B7">
      <w:rPr>
        <w:rStyle w:val="PageNumber"/>
        <w:noProof/>
      </w:rPr>
      <w:t>39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324B7">
      <w:rPr>
        <w:rStyle w:val="PageNumber"/>
        <w:noProof/>
      </w:rPr>
      <w:t>39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946DF">
      <w:trPr>
        <w:cantSplit/>
        <w:trHeight w:val="204"/>
        <w:jc w:val="center"/>
      </w:trPr>
      <w:tc>
        <w:tcPr>
          <w:tcW w:w="1617" w:type="dxa"/>
          <w:tcBorders>
            <w:top w:val="single" w:sz="12" w:space="0" w:color="auto"/>
          </w:tcBorders>
        </w:tcPr>
        <w:p w:rsidR="00D946DF" w:rsidRDefault="00D946DF" w:rsidP="00762576">
          <w:pPr>
            <w:rPr>
              <w:b/>
              <w:bCs/>
            </w:rPr>
          </w:pPr>
          <w:r>
            <w:rPr>
              <w:b/>
              <w:bCs/>
            </w:rPr>
            <w:t>Contact:</w:t>
          </w:r>
        </w:p>
      </w:tc>
      <w:tc>
        <w:tcPr>
          <w:tcW w:w="4394" w:type="dxa"/>
          <w:tcBorders>
            <w:top w:val="single" w:sz="12" w:space="0" w:color="auto"/>
          </w:tcBorders>
        </w:tcPr>
        <w:p w:rsidR="00D946DF" w:rsidRDefault="00D946D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D946DF" w:rsidRDefault="00D946DF" w:rsidP="00634E57">
          <w:pPr>
            <w:rPr>
              <w:lang w:eastAsia="ja-JP"/>
            </w:rPr>
          </w:pPr>
          <w:r>
            <w:t>Email</w:t>
          </w:r>
          <w:r>
            <w:rPr>
              <w:rFonts w:hint="eastAsia"/>
            </w:rPr>
            <w:t xml:space="preserve">: </w:t>
          </w:r>
        </w:p>
      </w:tc>
    </w:tr>
  </w:tbl>
  <w:p w:rsidR="00D946DF" w:rsidRDefault="00D9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B2" w:rsidRDefault="00417EB2">
      <w:r>
        <w:separator/>
      </w:r>
    </w:p>
  </w:footnote>
  <w:footnote w:type="continuationSeparator" w:id="0">
    <w:p w:rsidR="00417EB2" w:rsidRDefault="0041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C15633">
    <w:pPr>
      <w:pStyle w:val="Header"/>
      <w:tabs>
        <w:tab w:val="center" w:pos="4763"/>
        <w:tab w:val="left" w:pos="5820"/>
      </w:tabs>
      <w:rPr>
        <w:lang w:eastAsia="ko-KR"/>
      </w:rPr>
    </w:pPr>
    <w:r>
      <w:rPr>
        <w:lang w:eastAsia="ko-KR"/>
      </w:rPr>
      <w:tab/>
    </w:r>
  </w:p>
  <w:p w:rsidR="00D946DF" w:rsidRDefault="00D946D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092FAC"/>
    <w:multiLevelType w:val="hybridMultilevel"/>
    <w:tmpl w:val="352A1AC8"/>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8250038"/>
    <w:multiLevelType w:val="hybridMultilevel"/>
    <w:tmpl w:val="38FC9E2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8A03BC"/>
    <w:multiLevelType w:val="hybridMultilevel"/>
    <w:tmpl w:val="F5D811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28B6712"/>
    <w:multiLevelType w:val="hybridMultilevel"/>
    <w:tmpl w:val="DF820584"/>
    <w:lvl w:ilvl="0" w:tplc="C644A0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87099"/>
    <w:multiLevelType w:val="hybridMultilevel"/>
    <w:tmpl w:val="E01667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E253809"/>
    <w:multiLevelType w:val="hybridMultilevel"/>
    <w:tmpl w:val="01628364"/>
    <w:lvl w:ilvl="0" w:tplc="AC4A0DD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41"/>
  </w:num>
  <w:num w:numId="5">
    <w:abstractNumId w:val="15"/>
  </w:num>
  <w:num w:numId="6">
    <w:abstractNumId w:val="18"/>
  </w:num>
  <w:num w:numId="7">
    <w:abstractNumId w:val="8"/>
  </w:num>
  <w:num w:numId="8">
    <w:abstractNumId w:val="4"/>
  </w:num>
  <w:num w:numId="9">
    <w:abstractNumId w:val="29"/>
  </w:num>
  <w:num w:numId="10">
    <w:abstractNumId w:val="16"/>
  </w:num>
  <w:num w:numId="11">
    <w:abstractNumId w:val="14"/>
  </w:num>
  <w:num w:numId="12">
    <w:abstractNumId w:val="40"/>
  </w:num>
  <w:num w:numId="13">
    <w:abstractNumId w:val="37"/>
  </w:num>
  <w:num w:numId="14">
    <w:abstractNumId w:val="34"/>
  </w:num>
  <w:num w:numId="15">
    <w:abstractNumId w:val="32"/>
  </w:num>
  <w:num w:numId="16">
    <w:abstractNumId w:val="39"/>
  </w:num>
  <w:num w:numId="17">
    <w:abstractNumId w:val="11"/>
  </w:num>
  <w:num w:numId="18">
    <w:abstractNumId w:val="30"/>
  </w:num>
  <w:num w:numId="19">
    <w:abstractNumId w:val="25"/>
  </w:num>
  <w:num w:numId="20">
    <w:abstractNumId w:val="35"/>
  </w:num>
  <w:num w:numId="21">
    <w:abstractNumId w:val="48"/>
  </w:num>
  <w:num w:numId="22">
    <w:abstractNumId w:val="3"/>
  </w:num>
  <w:num w:numId="23">
    <w:abstractNumId w:val="44"/>
  </w:num>
  <w:num w:numId="24">
    <w:abstractNumId w:val="43"/>
  </w:num>
  <w:num w:numId="25">
    <w:abstractNumId w:val="23"/>
  </w:num>
  <w:num w:numId="26">
    <w:abstractNumId w:val="24"/>
  </w:num>
  <w:num w:numId="27">
    <w:abstractNumId w:val="27"/>
  </w:num>
  <w:num w:numId="28">
    <w:abstractNumId w:val="33"/>
  </w:num>
  <w:num w:numId="29">
    <w:abstractNumId w:val="5"/>
  </w:num>
  <w:num w:numId="30">
    <w:abstractNumId w:val="28"/>
  </w:num>
  <w:num w:numId="31">
    <w:abstractNumId w:val="20"/>
  </w:num>
  <w:num w:numId="32">
    <w:abstractNumId w:val="45"/>
  </w:num>
  <w:num w:numId="33">
    <w:abstractNumId w:val="6"/>
  </w:num>
  <w:num w:numId="34">
    <w:abstractNumId w:val="13"/>
  </w:num>
  <w:num w:numId="35">
    <w:abstractNumId w:val="1"/>
  </w:num>
  <w:num w:numId="36">
    <w:abstractNumId w:val="22"/>
  </w:num>
  <w:num w:numId="37">
    <w:abstractNumId w:val="2"/>
  </w:num>
  <w:num w:numId="38">
    <w:abstractNumId w:val="7"/>
  </w:num>
  <w:num w:numId="39">
    <w:abstractNumId w:val="46"/>
  </w:num>
  <w:num w:numId="40">
    <w:abstractNumId w:val="0"/>
  </w:num>
  <w:num w:numId="41">
    <w:abstractNumId w:val="36"/>
  </w:num>
  <w:num w:numId="42">
    <w:abstractNumId w:val="19"/>
  </w:num>
  <w:num w:numId="43">
    <w:abstractNumId w:val="21"/>
  </w:num>
  <w:num w:numId="44">
    <w:abstractNumId w:val="47"/>
  </w:num>
  <w:num w:numId="45">
    <w:abstractNumId w:val="26"/>
  </w:num>
  <w:num w:numId="46">
    <w:abstractNumId w:val="42"/>
  </w:num>
  <w:num w:numId="47">
    <w:abstractNumId w:val="31"/>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705D"/>
    <w:rsid w:val="00031C17"/>
    <w:rsid w:val="000323E9"/>
    <w:rsid w:val="0003595B"/>
    <w:rsid w:val="0004241C"/>
    <w:rsid w:val="00045A55"/>
    <w:rsid w:val="000713CF"/>
    <w:rsid w:val="00072C49"/>
    <w:rsid w:val="0007371B"/>
    <w:rsid w:val="0009175E"/>
    <w:rsid w:val="000A0654"/>
    <w:rsid w:val="000A5418"/>
    <w:rsid w:val="000A7791"/>
    <w:rsid w:val="000E2E3F"/>
    <w:rsid w:val="000E56B2"/>
    <w:rsid w:val="000F021E"/>
    <w:rsid w:val="000F517C"/>
    <w:rsid w:val="000F5540"/>
    <w:rsid w:val="00125ABB"/>
    <w:rsid w:val="0013686B"/>
    <w:rsid w:val="00137FBC"/>
    <w:rsid w:val="001539DD"/>
    <w:rsid w:val="0015661F"/>
    <w:rsid w:val="0018046B"/>
    <w:rsid w:val="00185F4F"/>
    <w:rsid w:val="00196568"/>
    <w:rsid w:val="001A2F16"/>
    <w:rsid w:val="001A66F4"/>
    <w:rsid w:val="001B18C2"/>
    <w:rsid w:val="001D5D7E"/>
    <w:rsid w:val="00203881"/>
    <w:rsid w:val="00220473"/>
    <w:rsid w:val="002214C9"/>
    <w:rsid w:val="00231AB1"/>
    <w:rsid w:val="00243F10"/>
    <w:rsid w:val="00244791"/>
    <w:rsid w:val="00254A1B"/>
    <w:rsid w:val="00261869"/>
    <w:rsid w:val="0028454D"/>
    <w:rsid w:val="00291C9E"/>
    <w:rsid w:val="002926D4"/>
    <w:rsid w:val="002945C9"/>
    <w:rsid w:val="002972CB"/>
    <w:rsid w:val="002B670F"/>
    <w:rsid w:val="002C07DA"/>
    <w:rsid w:val="002C7EA9"/>
    <w:rsid w:val="002E0BD9"/>
    <w:rsid w:val="002E4D53"/>
    <w:rsid w:val="0030452E"/>
    <w:rsid w:val="0031273E"/>
    <w:rsid w:val="00320B83"/>
    <w:rsid w:val="00342F20"/>
    <w:rsid w:val="003574EB"/>
    <w:rsid w:val="00374E6B"/>
    <w:rsid w:val="003809C7"/>
    <w:rsid w:val="00382D6D"/>
    <w:rsid w:val="0039770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B3553"/>
    <w:rsid w:val="004C4A45"/>
    <w:rsid w:val="004C52B1"/>
    <w:rsid w:val="004D3635"/>
    <w:rsid w:val="004D5581"/>
    <w:rsid w:val="004E441E"/>
    <w:rsid w:val="004F3B0C"/>
    <w:rsid w:val="00503D0A"/>
    <w:rsid w:val="005050DA"/>
    <w:rsid w:val="00506FC1"/>
    <w:rsid w:val="0051051B"/>
    <w:rsid w:val="00530E8C"/>
    <w:rsid w:val="005324B7"/>
    <w:rsid w:val="00545933"/>
    <w:rsid w:val="0055724E"/>
    <w:rsid w:val="00557544"/>
    <w:rsid w:val="00587875"/>
    <w:rsid w:val="005C2C13"/>
    <w:rsid w:val="005E3099"/>
    <w:rsid w:val="005F4419"/>
    <w:rsid w:val="00600A55"/>
    <w:rsid w:val="00607E2B"/>
    <w:rsid w:val="00623CE1"/>
    <w:rsid w:val="00626923"/>
    <w:rsid w:val="0063062B"/>
    <w:rsid w:val="00634E57"/>
    <w:rsid w:val="00660717"/>
    <w:rsid w:val="00663A0A"/>
    <w:rsid w:val="00667229"/>
    <w:rsid w:val="00672B21"/>
    <w:rsid w:val="00682BE5"/>
    <w:rsid w:val="00686D63"/>
    <w:rsid w:val="00690FED"/>
    <w:rsid w:val="006939A5"/>
    <w:rsid w:val="006A3691"/>
    <w:rsid w:val="006A726A"/>
    <w:rsid w:val="006B57F3"/>
    <w:rsid w:val="006F5792"/>
    <w:rsid w:val="00700B18"/>
    <w:rsid w:val="00710E50"/>
    <w:rsid w:val="00712451"/>
    <w:rsid w:val="0072042C"/>
    <w:rsid w:val="00732F08"/>
    <w:rsid w:val="0074190C"/>
    <w:rsid w:val="0074726E"/>
    <w:rsid w:val="00762576"/>
    <w:rsid w:val="00773AA8"/>
    <w:rsid w:val="007773F7"/>
    <w:rsid w:val="00787AAD"/>
    <w:rsid w:val="00791060"/>
    <w:rsid w:val="007B34C1"/>
    <w:rsid w:val="007B5626"/>
    <w:rsid w:val="007C7205"/>
    <w:rsid w:val="007E4AD4"/>
    <w:rsid w:val="0080570B"/>
    <w:rsid w:val="008131F4"/>
    <w:rsid w:val="008148E1"/>
    <w:rsid w:val="008279AA"/>
    <w:rsid w:val="008319BF"/>
    <w:rsid w:val="00860180"/>
    <w:rsid w:val="00864918"/>
    <w:rsid w:val="0087451E"/>
    <w:rsid w:val="00875A21"/>
    <w:rsid w:val="00876DE9"/>
    <w:rsid w:val="008831EE"/>
    <w:rsid w:val="00883A99"/>
    <w:rsid w:val="008858BE"/>
    <w:rsid w:val="008930BC"/>
    <w:rsid w:val="00894796"/>
    <w:rsid w:val="008B306F"/>
    <w:rsid w:val="008B7480"/>
    <w:rsid w:val="008C7F63"/>
    <w:rsid w:val="008D0E09"/>
    <w:rsid w:val="008D1294"/>
    <w:rsid w:val="008E0B2B"/>
    <w:rsid w:val="009159D6"/>
    <w:rsid w:val="00941BD9"/>
    <w:rsid w:val="009526CB"/>
    <w:rsid w:val="009544E7"/>
    <w:rsid w:val="009555AC"/>
    <w:rsid w:val="0097693B"/>
    <w:rsid w:val="00993355"/>
    <w:rsid w:val="009A0B7F"/>
    <w:rsid w:val="009A4A6D"/>
    <w:rsid w:val="009B10B8"/>
    <w:rsid w:val="009B5334"/>
    <w:rsid w:val="009C3984"/>
    <w:rsid w:val="009E282B"/>
    <w:rsid w:val="009F649C"/>
    <w:rsid w:val="00A13265"/>
    <w:rsid w:val="00A16989"/>
    <w:rsid w:val="00A219E6"/>
    <w:rsid w:val="00A25A25"/>
    <w:rsid w:val="00A35C8B"/>
    <w:rsid w:val="00A4660F"/>
    <w:rsid w:val="00A47E1E"/>
    <w:rsid w:val="00A565BD"/>
    <w:rsid w:val="00A65E62"/>
    <w:rsid w:val="00A71136"/>
    <w:rsid w:val="00A749D2"/>
    <w:rsid w:val="00A91A49"/>
    <w:rsid w:val="00A97FB5"/>
    <w:rsid w:val="00AA201D"/>
    <w:rsid w:val="00AA474C"/>
    <w:rsid w:val="00AA669C"/>
    <w:rsid w:val="00AB42A0"/>
    <w:rsid w:val="00AB6878"/>
    <w:rsid w:val="00AC3E66"/>
    <w:rsid w:val="00AD7E5F"/>
    <w:rsid w:val="00AE1FB5"/>
    <w:rsid w:val="00B01AA1"/>
    <w:rsid w:val="00B05754"/>
    <w:rsid w:val="00B27D60"/>
    <w:rsid w:val="00B30C21"/>
    <w:rsid w:val="00B30C81"/>
    <w:rsid w:val="00B4793B"/>
    <w:rsid w:val="00B52E6D"/>
    <w:rsid w:val="00B54AB2"/>
    <w:rsid w:val="00B750ED"/>
    <w:rsid w:val="00B8174C"/>
    <w:rsid w:val="00B92487"/>
    <w:rsid w:val="00BA5285"/>
    <w:rsid w:val="00BC352A"/>
    <w:rsid w:val="00BC727F"/>
    <w:rsid w:val="00BD7E80"/>
    <w:rsid w:val="00BE13C5"/>
    <w:rsid w:val="00BE3A2C"/>
    <w:rsid w:val="00BE6BF4"/>
    <w:rsid w:val="00BF6902"/>
    <w:rsid w:val="00C06091"/>
    <w:rsid w:val="00C0643C"/>
    <w:rsid w:val="00C15633"/>
    <w:rsid w:val="00C15799"/>
    <w:rsid w:val="00C2417C"/>
    <w:rsid w:val="00C357AD"/>
    <w:rsid w:val="00C3598A"/>
    <w:rsid w:val="00C36B56"/>
    <w:rsid w:val="00C429F0"/>
    <w:rsid w:val="00C5719E"/>
    <w:rsid w:val="00C6069C"/>
    <w:rsid w:val="00C64EBE"/>
    <w:rsid w:val="00C72E51"/>
    <w:rsid w:val="00C8599A"/>
    <w:rsid w:val="00C90B3A"/>
    <w:rsid w:val="00C92148"/>
    <w:rsid w:val="00CC4434"/>
    <w:rsid w:val="00CD1E58"/>
    <w:rsid w:val="00CD3F5D"/>
    <w:rsid w:val="00CD5431"/>
    <w:rsid w:val="00CD7AAF"/>
    <w:rsid w:val="00CF2491"/>
    <w:rsid w:val="00D0310C"/>
    <w:rsid w:val="00D06238"/>
    <w:rsid w:val="00D1252E"/>
    <w:rsid w:val="00D57772"/>
    <w:rsid w:val="00D67D17"/>
    <w:rsid w:val="00D73FAE"/>
    <w:rsid w:val="00D75A4D"/>
    <w:rsid w:val="00D816D3"/>
    <w:rsid w:val="00D8478B"/>
    <w:rsid w:val="00D86151"/>
    <w:rsid w:val="00D946DF"/>
    <w:rsid w:val="00D95002"/>
    <w:rsid w:val="00DA7595"/>
    <w:rsid w:val="00DB0A68"/>
    <w:rsid w:val="00DB2AE8"/>
    <w:rsid w:val="00DC32DF"/>
    <w:rsid w:val="00DC43A3"/>
    <w:rsid w:val="00DD43CA"/>
    <w:rsid w:val="00DD7C09"/>
    <w:rsid w:val="00E00C4B"/>
    <w:rsid w:val="00E0124F"/>
    <w:rsid w:val="00E036CA"/>
    <w:rsid w:val="00E05ED8"/>
    <w:rsid w:val="00E07F3B"/>
    <w:rsid w:val="00E10AC7"/>
    <w:rsid w:val="00E10F6B"/>
    <w:rsid w:val="00E15E91"/>
    <w:rsid w:val="00E2587D"/>
    <w:rsid w:val="00E60AF8"/>
    <w:rsid w:val="00E62D64"/>
    <w:rsid w:val="00E674D3"/>
    <w:rsid w:val="00E70FD0"/>
    <w:rsid w:val="00E82ED0"/>
    <w:rsid w:val="00E876E6"/>
    <w:rsid w:val="00E8791E"/>
    <w:rsid w:val="00EE61B8"/>
    <w:rsid w:val="00EF65C2"/>
    <w:rsid w:val="00EF7234"/>
    <w:rsid w:val="00F170FC"/>
    <w:rsid w:val="00F30355"/>
    <w:rsid w:val="00F418F2"/>
    <w:rsid w:val="00F4499E"/>
    <w:rsid w:val="00F53630"/>
    <w:rsid w:val="00F65FB4"/>
    <w:rsid w:val="00F84067"/>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hyperlink" Target="mailto:pc@cgpsols.com" TargetMode="External"/><Relationship Id="rId26" Type="http://schemas.openxmlformats.org/officeDocument/2006/relationships/hyperlink" Target="http://www.itu.int/md/meetingdoc.asp?lang=en&amp;parent=R15-WRC15-C-0032" TargetMode="External"/><Relationship Id="rId39" Type="http://schemas.openxmlformats.org/officeDocument/2006/relationships/hyperlink" Target="mailto:h.takeshita@soumu.go.jp" TargetMode="External"/><Relationship Id="rId21" Type="http://schemas.openxmlformats.org/officeDocument/2006/relationships/hyperlink" Target="mailto:castyuanjun@sina.com" TargetMode="External"/><Relationship Id="rId34" Type="http://schemas.openxmlformats.org/officeDocument/2006/relationships/package" Target="embeddings/Microsoft_Word_Document2.docx"/><Relationship Id="rId42" Type="http://schemas.openxmlformats.org/officeDocument/2006/relationships/hyperlink" Target="http://www.itu.int/md/R15-WRC15-C-0194/en" TargetMode="External"/><Relationship Id="rId47" Type="http://schemas.openxmlformats.org/officeDocument/2006/relationships/hyperlink" Target="mailto:h.takeshita@soumu.go.jp" TargetMode="External"/><Relationship Id="rId50" Type="http://schemas.openxmlformats.org/officeDocument/2006/relationships/hyperlink" Target="mailto:jian.jiao@huawei.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chengfenhong@chinasatcom.com"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ferrero.huang@srrc.org.cn" TargetMode="External"/><Relationship Id="rId32" Type="http://schemas.openxmlformats.org/officeDocument/2006/relationships/hyperlink" Target="mailto:phuongpn@rfd.gov.vn" TargetMode="External"/><Relationship Id="rId37" Type="http://schemas.openxmlformats.org/officeDocument/2006/relationships/hyperlink" Target="http://www.itu.int/md/meetingdoc.asp?lang=en&amp;parent=R15-WRC15-151102-TD-0034" TargetMode="External"/><Relationship Id="rId40" Type="http://schemas.openxmlformats.org/officeDocument/2006/relationships/hyperlink" Target="mailto:h.takeshita@soumu.go.jp" TargetMode="External"/><Relationship Id="rId45" Type="http://schemas.openxmlformats.org/officeDocument/2006/relationships/hyperlink" Target="mailto:NEIL.MEANEY@ACMA.GOV.AU" TargetMode="External"/><Relationship Id="rId53" Type="http://schemas.openxmlformats.org/officeDocument/2006/relationships/image" Target="media/image4.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mailto:irajmokarrami@yahoo.com" TargetMode="External"/><Relationship Id="rId4" Type="http://schemas.openxmlformats.org/officeDocument/2006/relationships/settings" Target="settings.xml"/><Relationship Id="rId9" Type="http://schemas.openxmlformats.org/officeDocument/2006/relationships/hyperlink" Target="mailto:zhuyutao@caict.ac.cn" TargetMode="External"/><Relationship Id="rId14" Type="http://schemas.openxmlformats.org/officeDocument/2006/relationships/hyperlink" Target="mailto:vwong@asiasat.com" TargetMode="External"/><Relationship Id="rId22" Type="http://schemas.openxmlformats.org/officeDocument/2006/relationships/hyperlink" Target="mailto:jian.jiao@huawei.com" TargetMode="External"/><Relationship Id="rId27" Type="http://schemas.openxmlformats.org/officeDocument/2006/relationships/hyperlink" Target="mailto:hashimoto@nttdocomo.com" TargetMode="External"/><Relationship Id="rId30" Type="http://schemas.openxmlformats.org/officeDocument/2006/relationships/hyperlink" Target="mailto:phuongpn@rfd.gov.vn" TargetMode="External"/><Relationship Id="rId35" Type="http://schemas.openxmlformats.org/officeDocument/2006/relationships/hyperlink" Target="mailto:neil.meaney@acma.gov.au" TargetMode="External"/><Relationship Id="rId43" Type="http://schemas.openxmlformats.org/officeDocument/2006/relationships/hyperlink" Target="mailto:h.takeshita@soumu.go.jp" TargetMode="External"/><Relationship Id="rId48" Type="http://schemas.openxmlformats.org/officeDocument/2006/relationships/hyperlink" Target="http://www.itu.int/md/R15-WRC15-C-0178/en"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hj686.choi@samsung.com"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https://www.itu.int/md/dologin_md.asp?lang=en&amp;id=R15-WRC15-C-0032!A16!MSW-E" TargetMode="External"/><Relationship Id="rId33" Type="http://schemas.openxmlformats.org/officeDocument/2006/relationships/image" Target="media/image3.emf"/><Relationship Id="rId38" Type="http://schemas.openxmlformats.org/officeDocument/2006/relationships/hyperlink" Target="http://www.itu.int/md/R15-WRC15-C-0142/en" TargetMode="External"/><Relationship Id="rId46" Type="http://schemas.openxmlformats.org/officeDocument/2006/relationships/hyperlink" Target="mailto:janelee1031@hotmail.com" TargetMode="External"/><Relationship Id="rId59" Type="http://schemas.openxmlformats.org/officeDocument/2006/relationships/fontTable" Target="fontTable.xml"/><Relationship Id="rId20" Type="http://schemas.openxmlformats.org/officeDocument/2006/relationships/hyperlink" Target="mailto:jongmin@etri.re.kr" TargetMode="External"/><Relationship Id="rId41" Type="http://schemas.openxmlformats.org/officeDocument/2006/relationships/hyperlink" Target="http://www.itu.int/md/R15-WRC15-C-0176/en" TargetMode="External"/><Relationship Id="rId54"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dave.kershaw@dkconsulting.co.nz" TargetMode="External"/><Relationship Id="rId28" Type="http://schemas.openxmlformats.org/officeDocument/2006/relationships/hyperlink" Target="mailto:hashimoto@nttdocomo.com" TargetMode="External"/><Relationship Id="rId36" Type="http://schemas.openxmlformats.org/officeDocument/2006/relationships/hyperlink" Target="http://www.itu.int/md/meetingdoc.asp?lang=en&amp;parent=R15-WRC15-C-0142" TargetMode="External"/><Relationship Id="rId49" Type="http://schemas.openxmlformats.org/officeDocument/2006/relationships/hyperlink" Target="http://www.itu.int/md/R15-WRC15-C-0194/en" TargetMode="External"/><Relationship Id="rId57" Type="http://schemas.openxmlformats.org/officeDocument/2006/relationships/footer" Target="footer2.xml"/><Relationship Id="rId10" Type="http://schemas.openxmlformats.org/officeDocument/2006/relationships/hyperlink" Target="https://www.itu.int/md/dologin_md.asp?lang=en&amp;id=R15-WRC15-C-0032!A1!MSW-E" TargetMode="External"/><Relationship Id="rId31" Type="http://schemas.openxmlformats.org/officeDocument/2006/relationships/hyperlink" Target="mailto:chengfenhong@chinasatcom.com" TargetMode="External"/><Relationship Id="rId44" Type="http://schemas.openxmlformats.org/officeDocument/2006/relationships/hyperlink" Target="http://www.itu.int/md/R15-WRC15-C-0175/en" TargetMode="External"/><Relationship Id="rId52" Type="http://schemas.openxmlformats.org/officeDocument/2006/relationships/hyperlink" Target="mailto:ueda@nict.gp.j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4A3A-92C3-4DF1-857A-31A3C828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471</TotalTime>
  <Pages>39</Pages>
  <Words>12824</Words>
  <Characters>73097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138</cp:revision>
  <cp:lastPrinted>2004-07-28T08:14:00Z</cp:lastPrinted>
  <dcterms:created xsi:type="dcterms:W3CDTF">2015-11-04T09:01:00Z</dcterms:created>
  <dcterms:modified xsi:type="dcterms:W3CDTF">2015-11-11T11:20:00Z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