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7B45" w:rsidRPr="005755E6" w:rsidRDefault="00EA1B34" w:rsidP="000B5983">
      <w:pPr>
        <w:jc w:val="center"/>
        <w:rPr>
          <w:rFonts w:ascii="Times New Roman" w:hAnsi="Times New Roman" w:cs="Times New Roman"/>
          <w:b/>
          <w:sz w:val="28"/>
          <w:szCs w:val="28"/>
        </w:rPr>
      </w:pPr>
      <w:r w:rsidRPr="005755E6">
        <w:rPr>
          <w:rFonts w:ascii="Times New Roman" w:hAnsi="Times New Roman" w:cs="Times New Roman"/>
          <w:b/>
          <w:sz w:val="28"/>
          <w:szCs w:val="28"/>
        </w:rPr>
        <w:t>Report of the Agenda Item Coordinator during CPM</w:t>
      </w:r>
      <w:r w:rsidR="000B5983" w:rsidRPr="005755E6">
        <w:rPr>
          <w:rFonts w:ascii="Times New Roman" w:hAnsi="Times New Roman" w:cs="Times New Roman"/>
          <w:b/>
          <w:sz w:val="28"/>
          <w:szCs w:val="28"/>
        </w:rPr>
        <w:t>19-2</w:t>
      </w:r>
    </w:p>
    <w:p w:rsidR="00EA1B34" w:rsidRDefault="00EA1B34" w:rsidP="00AC461C">
      <w:pPr>
        <w:jc w:val="center"/>
        <w:rPr>
          <w:rFonts w:ascii="Times New Roman" w:hAnsi="Times New Roman" w:cs="Times New Roman"/>
          <w:sz w:val="24"/>
          <w:szCs w:val="24"/>
        </w:rPr>
      </w:pPr>
      <w:r w:rsidRPr="004D7CC0">
        <w:rPr>
          <w:rFonts w:ascii="Times New Roman" w:hAnsi="Times New Roman" w:cs="Times New Roman"/>
          <w:sz w:val="24"/>
          <w:szCs w:val="24"/>
        </w:rPr>
        <w:t>Name and email of the Coordinator</w:t>
      </w:r>
      <w:r w:rsidR="004D7CC0">
        <w:rPr>
          <w:rFonts w:ascii="Times New Roman" w:hAnsi="Times New Roman" w:cs="Times New Roman"/>
          <w:sz w:val="24"/>
          <w:szCs w:val="24"/>
        </w:rPr>
        <w:t>:</w:t>
      </w:r>
      <w:r w:rsidR="00E91328">
        <w:rPr>
          <w:rFonts w:ascii="Times New Roman" w:hAnsi="Times New Roman" w:cs="Times New Roman"/>
          <w:sz w:val="24"/>
          <w:szCs w:val="24"/>
        </w:rPr>
        <w:t xml:space="preserve"> </w:t>
      </w:r>
      <w:proofErr w:type="spellStart"/>
      <w:r w:rsidR="00E91328">
        <w:rPr>
          <w:rFonts w:ascii="Times New Roman" w:hAnsi="Times New Roman" w:cs="Times New Roman"/>
          <w:sz w:val="24"/>
          <w:szCs w:val="24"/>
        </w:rPr>
        <w:t>Zhuoran</w:t>
      </w:r>
      <w:proofErr w:type="spellEnd"/>
      <w:r w:rsidR="00E91328">
        <w:rPr>
          <w:rFonts w:ascii="Times New Roman" w:hAnsi="Times New Roman" w:cs="Times New Roman"/>
          <w:sz w:val="24"/>
          <w:szCs w:val="24"/>
        </w:rPr>
        <w:t xml:space="preserve"> Liu</w:t>
      </w:r>
      <w:r w:rsidR="00887BDB">
        <w:rPr>
          <w:rFonts w:ascii="Times New Roman" w:hAnsi="Times New Roman" w:cs="Times New Roman"/>
          <w:sz w:val="24"/>
          <w:szCs w:val="24"/>
        </w:rPr>
        <w:t xml:space="preserve"> </w:t>
      </w:r>
      <w:r w:rsidR="009E4FE5">
        <w:rPr>
          <w:rFonts w:ascii="Times New Roman" w:hAnsi="Times New Roman" w:cs="Times New Roman"/>
          <w:sz w:val="24"/>
          <w:szCs w:val="24"/>
        </w:rPr>
        <w:t>/</w:t>
      </w:r>
      <w:r w:rsidR="00887BDB">
        <w:rPr>
          <w:rFonts w:ascii="Times New Roman" w:hAnsi="Times New Roman" w:cs="Times New Roman"/>
          <w:sz w:val="24"/>
          <w:szCs w:val="24"/>
        </w:rPr>
        <w:t xml:space="preserve"> </w:t>
      </w:r>
      <w:r w:rsidR="009E4FE5">
        <w:rPr>
          <w:rFonts w:ascii="Times New Roman" w:hAnsi="Times New Roman" w:cs="Times New Roman"/>
          <w:sz w:val="24"/>
          <w:szCs w:val="24"/>
        </w:rPr>
        <w:t>liuzhr@srrc.org.cn</w:t>
      </w:r>
    </w:p>
    <w:p w:rsidR="004D7CC0" w:rsidRPr="004D7CC0" w:rsidRDefault="004D7CC0" w:rsidP="00AC461C">
      <w:pPr>
        <w:jc w:val="center"/>
        <w:rPr>
          <w:rFonts w:ascii="Times New Roman" w:hAnsi="Times New Roman" w:cs="Times New Roman"/>
          <w:sz w:val="24"/>
          <w:szCs w:val="24"/>
        </w:rPr>
      </w:pPr>
      <w:r>
        <w:rPr>
          <w:rFonts w:ascii="Times New Roman" w:hAnsi="Times New Roman" w:cs="Times New Roman"/>
          <w:sz w:val="24"/>
          <w:szCs w:val="24"/>
        </w:rPr>
        <w:t xml:space="preserve">Report Date: </w:t>
      </w:r>
      <w:r w:rsidR="009E4FE5">
        <w:rPr>
          <w:rFonts w:ascii="Times New Roman" w:hAnsi="Times New Roman" w:cs="Times New Roman"/>
          <w:sz w:val="24"/>
          <w:szCs w:val="24"/>
        </w:rPr>
        <w:t>2</w:t>
      </w:r>
      <w:r w:rsidR="0031528F">
        <w:rPr>
          <w:rFonts w:ascii="Times New Roman" w:hAnsi="Times New Roman" w:cs="Times New Roman"/>
          <w:sz w:val="24"/>
          <w:szCs w:val="24"/>
        </w:rPr>
        <w:t>7</w:t>
      </w:r>
      <w:r w:rsidR="00E91328">
        <w:rPr>
          <w:rFonts w:ascii="Times New Roman" w:hAnsi="Times New Roman" w:cs="Times New Roman"/>
          <w:sz w:val="24"/>
          <w:szCs w:val="24"/>
        </w:rPr>
        <w:t>/Feb/2019</w:t>
      </w:r>
    </w:p>
    <w:p w:rsidR="000B5983" w:rsidRPr="00AC461C" w:rsidRDefault="000B5983" w:rsidP="00086F2C">
      <w:pPr>
        <w:rPr>
          <w:rFonts w:ascii="Times New Roman" w:hAnsi="Times New Roman" w:cs="Times New Roman"/>
          <w:sz w:val="24"/>
          <w:szCs w:val="24"/>
        </w:rPr>
      </w:pPr>
    </w:p>
    <w:p w:rsidR="00EA1B34" w:rsidRPr="00E91328" w:rsidRDefault="00EA1B34" w:rsidP="00086F2C">
      <w:pPr>
        <w:pStyle w:val="a3"/>
        <w:numPr>
          <w:ilvl w:val="0"/>
          <w:numId w:val="1"/>
        </w:numPr>
        <w:ind w:leftChars="0" w:left="360"/>
        <w:rPr>
          <w:rFonts w:ascii="Times New Roman" w:hAnsi="Times New Roman" w:cs="Times New Roman"/>
          <w:sz w:val="24"/>
          <w:szCs w:val="24"/>
        </w:rPr>
      </w:pPr>
      <w:r w:rsidRPr="00E91328">
        <w:rPr>
          <w:rFonts w:ascii="Times New Roman" w:hAnsi="Times New Roman" w:cs="Times New Roman"/>
          <w:sz w:val="24"/>
          <w:szCs w:val="24"/>
        </w:rPr>
        <w:t>Agenda Item</w:t>
      </w:r>
      <w:r w:rsidR="00235ED2">
        <w:rPr>
          <w:rFonts w:ascii="Times New Roman" w:hAnsi="Times New Roman" w:cs="Times New Roman"/>
          <w:sz w:val="24"/>
          <w:szCs w:val="24"/>
        </w:rPr>
        <w:t xml:space="preserve"> </w:t>
      </w:r>
      <w:r w:rsidR="0031528F">
        <w:rPr>
          <w:rFonts w:ascii="Times New Roman" w:hAnsi="Times New Roman" w:cs="Times New Roman"/>
          <w:sz w:val="24"/>
          <w:szCs w:val="24"/>
        </w:rPr>
        <w:t>1.</w:t>
      </w:r>
      <w:r w:rsidR="00235ED2">
        <w:rPr>
          <w:rFonts w:ascii="Times New Roman" w:hAnsi="Times New Roman" w:cs="Times New Roman"/>
          <w:sz w:val="24"/>
          <w:szCs w:val="24"/>
        </w:rPr>
        <w:t>2</w:t>
      </w:r>
    </w:p>
    <w:p w:rsidR="004D7CC0" w:rsidRPr="00E91328" w:rsidRDefault="00996834" w:rsidP="004D7CC0">
      <w:pPr>
        <w:rPr>
          <w:rFonts w:ascii="Times New Roman" w:hAnsi="Times New Roman" w:cs="Times New Roman"/>
          <w:sz w:val="24"/>
          <w:szCs w:val="24"/>
        </w:rPr>
      </w:pPr>
      <w:r w:rsidRPr="00E91328">
        <w:rPr>
          <w:rFonts w:ascii="Times New Roman" w:hAnsi="Times New Roman" w:cs="Times New Roman"/>
          <w:sz w:val="24"/>
          <w:szCs w:val="24"/>
        </w:rPr>
        <w:t>To consider in-band power limits for earth stations operating in the mobile-satellite service, meteorological-satellite service and Earth exploration-satellite service in the frequency bands 401-403 MHz and 399.9-400.05 MHz, in accordance with Resolution 765 (WRC</w:t>
      </w:r>
      <w:r w:rsidRPr="00E91328">
        <w:rPr>
          <w:rFonts w:ascii="Times New Roman" w:hAnsi="Times New Roman" w:cs="Times New Roman"/>
          <w:sz w:val="24"/>
          <w:szCs w:val="24"/>
        </w:rPr>
        <w:noBreakHyphen/>
        <w:t>15);</w:t>
      </w:r>
    </w:p>
    <w:p w:rsidR="00EA1B34" w:rsidRPr="00E91328" w:rsidRDefault="00EA1B34" w:rsidP="00086F2C">
      <w:pPr>
        <w:pStyle w:val="a3"/>
        <w:numPr>
          <w:ilvl w:val="0"/>
          <w:numId w:val="1"/>
        </w:numPr>
        <w:ind w:leftChars="0" w:left="360"/>
        <w:rPr>
          <w:rFonts w:ascii="Times New Roman" w:hAnsi="Times New Roman" w:cs="Times New Roman"/>
          <w:sz w:val="24"/>
          <w:szCs w:val="24"/>
        </w:rPr>
      </w:pPr>
      <w:r w:rsidRPr="00E91328">
        <w:rPr>
          <w:rFonts w:ascii="Times New Roman" w:hAnsi="Times New Roman" w:cs="Times New Roman"/>
          <w:sz w:val="24"/>
          <w:szCs w:val="24"/>
        </w:rPr>
        <w:t>APT Preliminary View</w:t>
      </w:r>
      <w:r w:rsidR="000B5983" w:rsidRPr="00E91328">
        <w:rPr>
          <w:rFonts w:ascii="Times New Roman" w:hAnsi="Times New Roman" w:cs="Times New Roman"/>
          <w:sz w:val="24"/>
          <w:szCs w:val="24"/>
        </w:rPr>
        <w:t xml:space="preserve">s and/or </w:t>
      </w:r>
      <w:r w:rsidR="00D1517A" w:rsidRPr="00E91328">
        <w:rPr>
          <w:rFonts w:ascii="Times New Roman" w:hAnsi="Times New Roman" w:cs="Times New Roman"/>
          <w:sz w:val="24"/>
          <w:szCs w:val="24"/>
        </w:rPr>
        <w:t xml:space="preserve">APT Views for the modification of draft CPM Report (which </w:t>
      </w:r>
      <w:r w:rsidR="00683E04" w:rsidRPr="00E91328">
        <w:rPr>
          <w:rFonts w:ascii="Times New Roman" w:hAnsi="Times New Roman" w:cs="Times New Roman"/>
          <w:sz w:val="24"/>
          <w:szCs w:val="24"/>
        </w:rPr>
        <w:t xml:space="preserve">was </w:t>
      </w:r>
      <w:r w:rsidR="000B5983" w:rsidRPr="00E91328">
        <w:rPr>
          <w:rFonts w:ascii="Times New Roman" w:hAnsi="Times New Roman" w:cs="Times New Roman"/>
          <w:sz w:val="24"/>
          <w:szCs w:val="24"/>
        </w:rPr>
        <w:t>submitted</w:t>
      </w:r>
      <w:r w:rsidRPr="00E91328">
        <w:rPr>
          <w:rFonts w:ascii="Times New Roman" w:hAnsi="Times New Roman" w:cs="Times New Roman"/>
          <w:sz w:val="24"/>
          <w:szCs w:val="24"/>
        </w:rPr>
        <w:t xml:space="preserve"> to CPM19-2</w:t>
      </w:r>
      <w:r w:rsidR="00D1517A" w:rsidRPr="00E91328">
        <w:rPr>
          <w:rFonts w:ascii="Times New Roman" w:hAnsi="Times New Roman" w:cs="Times New Roman"/>
          <w:sz w:val="24"/>
          <w:szCs w:val="24"/>
        </w:rPr>
        <w:t>)</w:t>
      </w:r>
      <w:r w:rsidR="000B5983" w:rsidRPr="00E91328">
        <w:rPr>
          <w:rFonts w:ascii="Times New Roman" w:hAnsi="Times New Roman" w:cs="Times New Roman"/>
          <w:sz w:val="24"/>
          <w:szCs w:val="24"/>
        </w:rPr>
        <w:t xml:space="preserve"> on the Agenda Item</w:t>
      </w:r>
    </w:p>
    <w:p w:rsidR="00996834" w:rsidRPr="00E91328" w:rsidRDefault="00996834" w:rsidP="00996834">
      <w:pPr>
        <w:rPr>
          <w:rFonts w:ascii="Times New Roman" w:hAnsi="Times New Roman" w:cs="Times New Roman"/>
          <w:sz w:val="24"/>
          <w:szCs w:val="24"/>
        </w:rPr>
      </w:pPr>
      <w:r w:rsidRPr="00E91328">
        <w:rPr>
          <w:rFonts w:ascii="Times New Roman" w:hAnsi="Times New Roman" w:cs="Times New Roman"/>
          <w:sz w:val="24"/>
          <w:szCs w:val="24"/>
        </w:rPr>
        <w:t xml:space="preserve">APT members support the ITU-R studies in accordance with Resolution 765 (WRC-15) to conduct and complete, in time for WRC-19, the necessary technical, operational and regulatory studies on establishing in-band power limits for earth stations required to protect satellite system with lower or moderate power (e.g. DCS) from harmful interference from telecommand-link earth stations operating in the EESS and </w:t>
      </w:r>
      <w:proofErr w:type="spellStart"/>
      <w:r w:rsidRPr="00E91328">
        <w:rPr>
          <w:rFonts w:ascii="Times New Roman" w:hAnsi="Times New Roman" w:cs="Times New Roman"/>
          <w:sz w:val="24"/>
          <w:szCs w:val="24"/>
        </w:rPr>
        <w:t>MetSat</w:t>
      </w:r>
      <w:proofErr w:type="spellEnd"/>
      <w:r w:rsidRPr="00E91328">
        <w:rPr>
          <w:rFonts w:ascii="Times New Roman" w:hAnsi="Times New Roman" w:cs="Times New Roman"/>
          <w:sz w:val="24"/>
          <w:szCs w:val="24"/>
        </w:rPr>
        <w:t xml:space="preserve"> in the frequency band 401-403 MHz and the MSS in the frequency band 399.9-400.05 </w:t>
      </w:r>
      <w:proofErr w:type="spellStart"/>
      <w:r w:rsidRPr="00E91328">
        <w:rPr>
          <w:rFonts w:ascii="Times New Roman" w:hAnsi="Times New Roman" w:cs="Times New Roman"/>
          <w:sz w:val="24"/>
          <w:szCs w:val="24"/>
        </w:rPr>
        <w:t>MHz.</w:t>
      </w:r>
      <w:proofErr w:type="spellEnd"/>
    </w:p>
    <w:p w:rsidR="00996834" w:rsidRPr="00E91328" w:rsidRDefault="00E91328" w:rsidP="00996834">
      <w:pPr>
        <w:spacing w:afterLines="60" w:after="144"/>
        <w:rPr>
          <w:rFonts w:ascii="Times New Roman" w:hAnsi="Times New Roman" w:cs="Times New Roman"/>
          <w:sz w:val="24"/>
          <w:szCs w:val="24"/>
        </w:rPr>
      </w:pPr>
      <w:r>
        <w:rPr>
          <w:rFonts w:ascii="Times New Roman" w:hAnsi="Times New Roman" w:cs="Times New Roman"/>
          <w:sz w:val="24"/>
          <w:szCs w:val="24"/>
        </w:rPr>
        <w:t>2</w:t>
      </w:r>
      <w:r w:rsidR="00996834" w:rsidRPr="00E91328">
        <w:rPr>
          <w:rFonts w:ascii="Times New Roman" w:hAnsi="Times New Roman" w:cs="Times New Roman"/>
          <w:sz w:val="24"/>
          <w:szCs w:val="24"/>
        </w:rPr>
        <w:t>.1 For the band 399.9-400.05 MHz</w:t>
      </w:r>
    </w:p>
    <w:p w:rsidR="00996834" w:rsidRPr="00E91328" w:rsidRDefault="00996834" w:rsidP="00996834">
      <w:pPr>
        <w:rPr>
          <w:rFonts w:ascii="Times New Roman" w:hAnsi="Times New Roman" w:cs="Times New Roman"/>
          <w:sz w:val="24"/>
          <w:szCs w:val="24"/>
        </w:rPr>
      </w:pPr>
      <w:r w:rsidRPr="00E91328">
        <w:rPr>
          <w:rFonts w:ascii="Times New Roman" w:hAnsi="Times New Roman" w:cs="Times New Roman"/>
          <w:sz w:val="24"/>
          <w:szCs w:val="24"/>
        </w:rPr>
        <w:t xml:space="preserve">APT members do not support Method A in the Draft CPM Report for this Agenda Item and support the </w:t>
      </w:r>
      <w:proofErr w:type="spellStart"/>
      <w:r w:rsidRPr="00E91328">
        <w:rPr>
          <w:rFonts w:ascii="Times New Roman" w:hAnsi="Times New Roman" w:cs="Times New Roman"/>
          <w:sz w:val="24"/>
          <w:szCs w:val="24"/>
        </w:rPr>
        <w:t>e.i.r.p</w:t>
      </w:r>
      <w:proofErr w:type="spellEnd"/>
      <w:r w:rsidRPr="00E91328">
        <w:rPr>
          <w:rFonts w:ascii="Times New Roman" w:hAnsi="Times New Roman" w:cs="Times New Roman"/>
          <w:sz w:val="24"/>
          <w:szCs w:val="24"/>
        </w:rPr>
        <w:t>. limit indicated in Table 4/1.2/3-1of the Draft CPM Report. APT members are of the view that transitional arrangements are needed to ensure that the existing telecommands for EESS systems, including those systems to be notified before a certain date (e.g. November 22, 2019), may continue to operate [until TBD]</w:t>
      </w:r>
    </w:p>
    <w:p w:rsidR="00996834" w:rsidRPr="00E91328" w:rsidRDefault="00E91328" w:rsidP="00996834">
      <w:pPr>
        <w:spacing w:afterLines="60" w:after="144"/>
        <w:rPr>
          <w:rFonts w:ascii="Times New Roman" w:hAnsi="Times New Roman" w:cs="Times New Roman"/>
          <w:sz w:val="24"/>
          <w:szCs w:val="24"/>
        </w:rPr>
      </w:pPr>
      <w:r>
        <w:rPr>
          <w:rFonts w:ascii="Times New Roman" w:hAnsi="Times New Roman" w:cs="Times New Roman"/>
          <w:sz w:val="24"/>
          <w:szCs w:val="24"/>
        </w:rPr>
        <w:t>2</w:t>
      </w:r>
      <w:r w:rsidR="00996834" w:rsidRPr="00E91328">
        <w:rPr>
          <w:rFonts w:ascii="Times New Roman" w:hAnsi="Times New Roman" w:cs="Times New Roman"/>
          <w:sz w:val="24"/>
          <w:szCs w:val="24"/>
        </w:rPr>
        <w:t>.2 For the band 401-403 MHz</w:t>
      </w:r>
    </w:p>
    <w:p w:rsidR="00996834" w:rsidRPr="00E91328" w:rsidRDefault="00996834" w:rsidP="00996834">
      <w:pPr>
        <w:rPr>
          <w:rFonts w:ascii="Times New Roman" w:hAnsi="Times New Roman" w:cs="Times New Roman"/>
          <w:sz w:val="24"/>
          <w:szCs w:val="24"/>
        </w:rPr>
      </w:pPr>
      <w:r w:rsidRPr="00E91328">
        <w:rPr>
          <w:rFonts w:ascii="Times New Roman" w:hAnsi="Times New Roman" w:cs="Times New Roman"/>
          <w:sz w:val="24"/>
          <w:szCs w:val="24"/>
        </w:rPr>
        <w:t>APT members support Method E in the Draft CPM Report for this Agenda Item. APT members are of the view that transitional arrangements are needed to ensure that the existing telecommands for EESS, including those systems to be notified before a certain date (e.g. November 22, 2019), may continue to operate until January 1, 2029.</w:t>
      </w:r>
    </w:p>
    <w:p w:rsidR="004D7CC0" w:rsidRPr="00E91328" w:rsidRDefault="004D7CC0" w:rsidP="004D7CC0">
      <w:pPr>
        <w:rPr>
          <w:rFonts w:ascii="Times New Roman" w:hAnsi="Times New Roman" w:cs="Times New Roman"/>
          <w:sz w:val="24"/>
          <w:szCs w:val="24"/>
        </w:rPr>
      </w:pPr>
    </w:p>
    <w:p w:rsidR="008742F3" w:rsidRPr="00E91328" w:rsidRDefault="00EA1B34" w:rsidP="00086F2C">
      <w:pPr>
        <w:pStyle w:val="a3"/>
        <w:numPr>
          <w:ilvl w:val="0"/>
          <w:numId w:val="1"/>
        </w:numPr>
        <w:ind w:leftChars="0" w:left="360"/>
        <w:rPr>
          <w:rFonts w:ascii="Times New Roman" w:hAnsi="Times New Roman" w:cs="Times New Roman"/>
          <w:sz w:val="24"/>
          <w:szCs w:val="24"/>
        </w:rPr>
      </w:pPr>
      <w:r w:rsidRPr="00E91328">
        <w:rPr>
          <w:rFonts w:ascii="Times New Roman" w:hAnsi="Times New Roman" w:cs="Times New Roman"/>
          <w:sz w:val="24"/>
          <w:szCs w:val="24"/>
        </w:rPr>
        <w:t xml:space="preserve">Topics proposed by other regional Groups or ITU Members which are </w:t>
      </w:r>
      <w:r w:rsidR="008742F3" w:rsidRPr="00E91328">
        <w:rPr>
          <w:rFonts w:ascii="Times New Roman" w:hAnsi="Times New Roman" w:cs="Times New Roman"/>
          <w:sz w:val="24"/>
          <w:szCs w:val="24"/>
        </w:rPr>
        <w:t xml:space="preserve">not included in </w:t>
      </w:r>
      <w:r w:rsidR="00C82B13" w:rsidRPr="00E91328">
        <w:rPr>
          <w:rFonts w:ascii="Times New Roman" w:hAnsi="Times New Roman" w:cs="Times New Roman"/>
          <w:sz w:val="24"/>
          <w:szCs w:val="24"/>
        </w:rPr>
        <w:t>no. 2 above</w:t>
      </w:r>
    </w:p>
    <w:p w:rsidR="004D7CC0" w:rsidRPr="00C944AC" w:rsidRDefault="001F7F29" w:rsidP="00C944AC">
      <w:pPr>
        <w:pStyle w:val="a3"/>
        <w:numPr>
          <w:ilvl w:val="0"/>
          <w:numId w:val="2"/>
        </w:numPr>
        <w:ind w:leftChars="0"/>
        <w:rPr>
          <w:rFonts w:ascii="Times New Roman" w:hAnsi="Times New Roman" w:cs="Times New Roman"/>
          <w:sz w:val="24"/>
          <w:szCs w:val="24"/>
        </w:rPr>
      </w:pPr>
      <w:r w:rsidRPr="00C944AC">
        <w:rPr>
          <w:rFonts w:ascii="Times New Roman" w:hAnsi="Times New Roman" w:cs="Times New Roman"/>
          <w:sz w:val="24"/>
          <w:szCs w:val="24"/>
        </w:rPr>
        <w:t xml:space="preserve">For </w:t>
      </w:r>
      <w:r w:rsidR="00B11073" w:rsidRPr="00C944AC">
        <w:rPr>
          <w:rFonts w:ascii="Times New Roman" w:hAnsi="Times New Roman" w:cs="Times New Roman"/>
          <w:sz w:val="24"/>
          <w:szCs w:val="24"/>
        </w:rPr>
        <w:t xml:space="preserve">the </w:t>
      </w:r>
      <w:r w:rsidRPr="00C944AC">
        <w:rPr>
          <w:rFonts w:ascii="Times New Roman" w:hAnsi="Times New Roman" w:cs="Times New Roman"/>
          <w:sz w:val="24"/>
          <w:szCs w:val="24"/>
        </w:rPr>
        <w:t>400MHz band, addition of NOC</w:t>
      </w:r>
      <w:r w:rsidR="00FA578D" w:rsidRPr="00C944AC">
        <w:rPr>
          <w:rFonts w:ascii="Times New Roman" w:hAnsi="Times New Roman" w:cs="Times New Roman"/>
          <w:sz w:val="24"/>
          <w:szCs w:val="24"/>
        </w:rPr>
        <w:t xml:space="preserve"> to both bands</w:t>
      </w:r>
      <w:r w:rsidRPr="00C944AC">
        <w:rPr>
          <w:rFonts w:ascii="Times New Roman" w:hAnsi="Times New Roman" w:cs="Times New Roman"/>
          <w:sz w:val="24"/>
          <w:szCs w:val="24"/>
        </w:rPr>
        <w:t xml:space="preserve"> (USA)</w:t>
      </w:r>
    </w:p>
    <w:p w:rsidR="00E91328" w:rsidRDefault="00FA578D" w:rsidP="00C944AC">
      <w:pPr>
        <w:pStyle w:val="a3"/>
        <w:numPr>
          <w:ilvl w:val="0"/>
          <w:numId w:val="2"/>
        </w:numPr>
        <w:ind w:leftChars="0"/>
        <w:rPr>
          <w:rFonts w:ascii="Times New Roman" w:hAnsi="Times New Roman" w:cs="Times New Roman"/>
          <w:sz w:val="24"/>
          <w:szCs w:val="24"/>
        </w:rPr>
      </w:pPr>
      <w:r w:rsidRPr="00C944AC">
        <w:rPr>
          <w:rFonts w:ascii="Times New Roman" w:hAnsi="Times New Roman" w:cs="Times New Roman"/>
          <w:sz w:val="24"/>
          <w:szCs w:val="24"/>
        </w:rPr>
        <w:t xml:space="preserve">Addition of a 10 </w:t>
      </w:r>
      <w:r w:rsidR="00C944AC" w:rsidRPr="00C944AC">
        <w:rPr>
          <w:rFonts w:ascii="Times New Roman" w:hAnsi="Times New Roman" w:cs="Times New Roman"/>
          <w:sz w:val="24"/>
          <w:szCs w:val="24"/>
        </w:rPr>
        <w:t xml:space="preserve">kHz </w:t>
      </w:r>
      <w:r w:rsidRPr="00C944AC">
        <w:rPr>
          <w:rFonts w:ascii="Times New Roman" w:hAnsi="Times New Roman" w:cs="Times New Roman"/>
          <w:sz w:val="24"/>
          <w:szCs w:val="24"/>
        </w:rPr>
        <w:t>spectrum for those links subject to RR No. 1.23 in Method D</w:t>
      </w:r>
      <w:r w:rsidR="00C944AC" w:rsidRPr="00C944AC">
        <w:rPr>
          <w:rFonts w:ascii="Times New Roman" w:hAnsi="Times New Roman" w:cs="Times New Roman"/>
          <w:sz w:val="24"/>
          <w:szCs w:val="24"/>
        </w:rPr>
        <w:t xml:space="preserve"> to account </w:t>
      </w:r>
      <w:r w:rsidR="008D47D6">
        <w:rPr>
          <w:rFonts w:ascii="Times New Roman" w:hAnsi="Times New Roman" w:cs="Times New Roman"/>
          <w:sz w:val="24"/>
          <w:szCs w:val="24"/>
        </w:rPr>
        <w:t xml:space="preserve">for </w:t>
      </w:r>
      <w:r w:rsidR="00C944AC" w:rsidRPr="00C944AC">
        <w:rPr>
          <w:rFonts w:ascii="Times New Roman" w:hAnsi="Times New Roman" w:cs="Times New Roman"/>
          <w:sz w:val="24"/>
          <w:szCs w:val="24"/>
        </w:rPr>
        <w:t>Dop</w:t>
      </w:r>
      <w:r w:rsidR="00C944AC">
        <w:rPr>
          <w:rFonts w:ascii="Times New Roman" w:hAnsi="Times New Roman" w:cs="Times New Roman"/>
          <w:sz w:val="24"/>
          <w:szCs w:val="24"/>
        </w:rPr>
        <w:t>p</w:t>
      </w:r>
      <w:r w:rsidR="00C944AC" w:rsidRPr="00C944AC">
        <w:rPr>
          <w:rFonts w:ascii="Times New Roman" w:hAnsi="Times New Roman" w:cs="Times New Roman"/>
          <w:sz w:val="24"/>
          <w:szCs w:val="24"/>
        </w:rPr>
        <w:t>ler shifts</w:t>
      </w:r>
      <w:r w:rsidRPr="00C944AC">
        <w:rPr>
          <w:rFonts w:ascii="Times New Roman" w:hAnsi="Times New Roman" w:cs="Times New Roman"/>
          <w:sz w:val="24"/>
          <w:szCs w:val="24"/>
        </w:rPr>
        <w:t>. (CAN)</w:t>
      </w:r>
    </w:p>
    <w:p w:rsidR="00C944AC" w:rsidRDefault="00FA1E12" w:rsidP="00C944AC">
      <w:pPr>
        <w:pStyle w:val="a3"/>
        <w:numPr>
          <w:ilvl w:val="0"/>
          <w:numId w:val="2"/>
        </w:numPr>
        <w:ind w:leftChars="0"/>
        <w:rPr>
          <w:rFonts w:ascii="Times New Roman" w:hAnsi="Times New Roman" w:cs="Times New Roman"/>
          <w:sz w:val="24"/>
          <w:szCs w:val="24"/>
        </w:rPr>
      </w:pPr>
      <w:r>
        <w:rPr>
          <w:rFonts w:ascii="Times New Roman" w:hAnsi="Times New Roman" w:cs="Times New Roman" w:hint="eastAsia"/>
          <w:sz w:val="24"/>
          <w:szCs w:val="24"/>
        </w:rPr>
        <w:t>A</w:t>
      </w:r>
      <w:r>
        <w:rPr>
          <w:rFonts w:ascii="Times New Roman" w:hAnsi="Times New Roman" w:cs="Times New Roman"/>
          <w:sz w:val="24"/>
          <w:szCs w:val="24"/>
        </w:rPr>
        <w:t xml:space="preserve">ddition of a new method </w:t>
      </w:r>
      <w:r w:rsidR="00C70507">
        <w:rPr>
          <w:rFonts w:ascii="Times New Roman" w:hAnsi="Times New Roman" w:cs="Times New Roman"/>
          <w:sz w:val="24"/>
          <w:szCs w:val="24"/>
        </w:rPr>
        <w:t xml:space="preserve">I </w:t>
      </w:r>
      <w:r>
        <w:rPr>
          <w:rFonts w:ascii="Times New Roman" w:hAnsi="Times New Roman" w:cs="Times New Roman"/>
          <w:sz w:val="24"/>
          <w:szCs w:val="24"/>
        </w:rPr>
        <w:t xml:space="preserve">similar to </w:t>
      </w:r>
      <w:r w:rsidR="00681F4E">
        <w:rPr>
          <w:rFonts w:ascii="Times New Roman" w:hAnsi="Times New Roman" w:cs="Times New Roman" w:hint="eastAsia"/>
          <w:sz w:val="24"/>
          <w:szCs w:val="24"/>
          <w:lang w:eastAsia="zh-CN"/>
        </w:rPr>
        <w:t>old</w:t>
      </w:r>
      <w:r w:rsidR="00681F4E">
        <w:rPr>
          <w:rFonts w:ascii="Times New Roman" w:hAnsi="Times New Roman" w:cs="Times New Roman"/>
          <w:sz w:val="24"/>
          <w:szCs w:val="24"/>
          <w:lang w:eastAsia="zh-CN"/>
        </w:rPr>
        <w:t xml:space="preserve"> </w:t>
      </w:r>
      <w:r>
        <w:rPr>
          <w:rFonts w:ascii="Times New Roman" w:hAnsi="Times New Roman" w:cs="Times New Roman"/>
          <w:sz w:val="24"/>
          <w:szCs w:val="24"/>
        </w:rPr>
        <w:t xml:space="preserve">Method C but </w:t>
      </w:r>
      <w:r w:rsidR="00BE563E">
        <w:rPr>
          <w:rFonts w:ascii="Times New Roman" w:hAnsi="Times New Roman" w:cs="Times New Roman"/>
          <w:sz w:val="24"/>
          <w:szCs w:val="24"/>
        </w:rPr>
        <w:t xml:space="preserve">with different two </w:t>
      </w:r>
      <w:r>
        <w:rPr>
          <w:rFonts w:ascii="Times New Roman" w:hAnsi="Times New Roman" w:cs="Times New Roman"/>
          <w:sz w:val="24"/>
          <w:szCs w:val="24"/>
        </w:rPr>
        <w:t>limit</w:t>
      </w:r>
      <w:r w:rsidR="00BE563E">
        <w:rPr>
          <w:rFonts w:ascii="Times New Roman" w:hAnsi="Times New Roman" w:cs="Times New Roman"/>
          <w:sz w:val="24"/>
          <w:szCs w:val="24"/>
        </w:rPr>
        <w:t>s, one for the total power, one for any 4kHz reference bandwidth</w:t>
      </w:r>
      <w:r>
        <w:rPr>
          <w:rFonts w:ascii="Times New Roman" w:hAnsi="Times New Roman" w:cs="Times New Roman"/>
          <w:sz w:val="24"/>
          <w:szCs w:val="24"/>
        </w:rPr>
        <w:t>.</w:t>
      </w:r>
      <w:r w:rsidR="00333B27">
        <w:rPr>
          <w:rFonts w:ascii="Times New Roman" w:hAnsi="Times New Roman" w:cs="Times New Roman"/>
          <w:sz w:val="24"/>
          <w:szCs w:val="24"/>
        </w:rPr>
        <w:t xml:space="preserve"> (RUS)</w:t>
      </w:r>
      <w:r w:rsidR="00E7081C">
        <w:rPr>
          <w:rFonts w:ascii="Times New Roman" w:hAnsi="Times New Roman" w:cs="Times New Roman"/>
          <w:sz w:val="24"/>
          <w:szCs w:val="24"/>
        </w:rPr>
        <w:t xml:space="preserve"> To merge this method I with old Method E</w:t>
      </w:r>
      <w:r w:rsidR="00A532BC">
        <w:rPr>
          <w:rFonts w:ascii="Times New Roman" w:hAnsi="Times New Roman" w:cs="Times New Roman"/>
          <w:sz w:val="24"/>
          <w:szCs w:val="24"/>
        </w:rPr>
        <w:t>.</w:t>
      </w:r>
    </w:p>
    <w:p w:rsidR="0029012C" w:rsidRDefault="0029012C" w:rsidP="00C944AC">
      <w:pPr>
        <w:pStyle w:val="a3"/>
        <w:numPr>
          <w:ilvl w:val="0"/>
          <w:numId w:val="2"/>
        </w:numPr>
        <w:ind w:leftChars="0"/>
        <w:rPr>
          <w:rFonts w:ascii="Times New Roman" w:hAnsi="Times New Roman" w:cs="Times New Roman"/>
          <w:sz w:val="24"/>
          <w:szCs w:val="24"/>
        </w:rPr>
      </w:pPr>
      <w:r>
        <w:rPr>
          <w:rFonts w:ascii="Times New Roman" w:hAnsi="Times New Roman" w:cs="Times New Roman"/>
          <w:sz w:val="24"/>
          <w:szCs w:val="24"/>
        </w:rPr>
        <w:t xml:space="preserve">Addition to Method E </w:t>
      </w:r>
      <w:r w:rsidR="00463B51">
        <w:rPr>
          <w:rFonts w:ascii="Times New Roman" w:hAnsi="Times New Roman" w:cs="Times New Roman"/>
          <w:sz w:val="24"/>
          <w:szCs w:val="24"/>
        </w:rPr>
        <w:t>with two options, one of the option</w:t>
      </w:r>
      <w:r w:rsidR="00F971E6">
        <w:rPr>
          <w:rFonts w:ascii="Times New Roman" w:hAnsi="Times New Roman" w:cs="Times New Roman"/>
          <w:sz w:val="24"/>
          <w:szCs w:val="24"/>
        </w:rPr>
        <w:t>s</w:t>
      </w:r>
      <w:r w:rsidR="00463B51">
        <w:rPr>
          <w:rFonts w:ascii="Times New Roman" w:hAnsi="Times New Roman" w:cs="Times New Roman"/>
          <w:sz w:val="24"/>
          <w:szCs w:val="24"/>
        </w:rPr>
        <w:t xml:space="preserve"> introduces a new WRC-19 Resolution (TBD).</w:t>
      </w:r>
    </w:p>
    <w:p w:rsidR="00A67029" w:rsidRDefault="008D47D6" w:rsidP="00C944AC">
      <w:pPr>
        <w:pStyle w:val="a3"/>
        <w:numPr>
          <w:ilvl w:val="0"/>
          <w:numId w:val="2"/>
        </w:numPr>
        <w:ind w:leftChars="0"/>
        <w:rPr>
          <w:rFonts w:ascii="Times New Roman" w:hAnsi="Times New Roman" w:cs="Times New Roman"/>
          <w:sz w:val="24"/>
          <w:szCs w:val="24"/>
        </w:rPr>
      </w:pPr>
      <w:r>
        <w:rPr>
          <w:rFonts w:ascii="Times New Roman" w:hAnsi="Times New Roman" w:cs="Times New Roman"/>
          <w:sz w:val="24"/>
          <w:szCs w:val="24"/>
        </w:rPr>
        <w:t>P</w:t>
      </w:r>
      <w:r w:rsidR="00A67029">
        <w:rPr>
          <w:rFonts w:ascii="Times New Roman" w:hAnsi="Times New Roman" w:cs="Times New Roman"/>
          <w:sz w:val="24"/>
          <w:szCs w:val="24"/>
        </w:rPr>
        <w:t>ropose to delete Method F</w:t>
      </w:r>
      <w:r>
        <w:rPr>
          <w:rFonts w:ascii="Times New Roman" w:hAnsi="Times New Roman" w:cs="Times New Roman"/>
          <w:sz w:val="24"/>
          <w:szCs w:val="24"/>
        </w:rPr>
        <w:t xml:space="preserve"> (ASMG)</w:t>
      </w:r>
      <w:r w:rsidR="00A67029">
        <w:rPr>
          <w:rFonts w:ascii="Times New Roman" w:hAnsi="Times New Roman" w:cs="Times New Roman"/>
          <w:sz w:val="24"/>
          <w:szCs w:val="24"/>
        </w:rPr>
        <w:t>.</w:t>
      </w:r>
    </w:p>
    <w:p w:rsidR="00EA1B34" w:rsidRPr="00E91328" w:rsidRDefault="008742F3" w:rsidP="00086F2C">
      <w:pPr>
        <w:pStyle w:val="a3"/>
        <w:numPr>
          <w:ilvl w:val="0"/>
          <w:numId w:val="1"/>
        </w:numPr>
        <w:ind w:leftChars="0" w:left="360"/>
        <w:rPr>
          <w:rFonts w:ascii="Times New Roman" w:hAnsi="Times New Roman" w:cs="Times New Roman"/>
          <w:sz w:val="24"/>
          <w:szCs w:val="24"/>
        </w:rPr>
      </w:pPr>
      <w:r w:rsidRPr="00E91328">
        <w:rPr>
          <w:rFonts w:ascii="Times New Roman" w:hAnsi="Times New Roman" w:cs="Times New Roman"/>
          <w:sz w:val="24"/>
          <w:szCs w:val="24"/>
        </w:rPr>
        <w:lastRenderedPageBreak/>
        <w:t xml:space="preserve">Progress of discussion during </w:t>
      </w:r>
      <w:r w:rsidR="000B5983" w:rsidRPr="00E91328">
        <w:rPr>
          <w:rFonts w:ascii="Times New Roman" w:hAnsi="Times New Roman" w:cs="Times New Roman"/>
          <w:sz w:val="24"/>
          <w:szCs w:val="24"/>
        </w:rPr>
        <w:t>CPM19-2</w:t>
      </w:r>
      <w:r w:rsidR="00D1517A" w:rsidRPr="00E91328">
        <w:rPr>
          <w:rFonts w:ascii="Times New Roman" w:hAnsi="Times New Roman" w:cs="Times New Roman"/>
          <w:sz w:val="24"/>
          <w:szCs w:val="24"/>
        </w:rPr>
        <w:t xml:space="preserve"> on the Agenda Item</w:t>
      </w:r>
    </w:p>
    <w:p w:rsidR="00CB5D15" w:rsidRDefault="00CB5D15" w:rsidP="004D7CC0">
      <w:pPr>
        <w:rPr>
          <w:rFonts w:ascii="Times New Roman" w:hAnsi="Times New Roman" w:cs="Times New Roman"/>
          <w:sz w:val="24"/>
          <w:szCs w:val="24"/>
        </w:rPr>
      </w:pPr>
      <w:r>
        <w:rPr>
          <w:rFonts w:ascii="Times New Roman" w:hAnsi="Times New Roman" w:cs="Times New Roman" w:hint="eastAsia"/>
          <w:sz w:val="24"/>
          <w:szCs w:val="24"/>
        </w:rPr>
        <w:t>A</w:t>
      </w:r>
      <w:r>
        <w:rPr>
          <w:rFonts w:ascii="Times New Roman" w:hAnsi="Times New Roman" w:cs="Times New Roman"/>
          <w:sz w:val="24"/>
          <w:szCs w:val="24"/>
        </w:rPr>
        <w:t>ll documents were introduced at the first SWG on AI 1.2.</w:t>
      </w:r>
    </w:p>
    <w:p w:rsidR="00CB5D15" w:rsidRDefault="00CB5D15" w:rsidP="004D7CC0">
      <w:pPr>
        <w:rPr>
          <w:rFonts w:ascii="Times New Roman" w:hAnsi="Times New Roman" w:cs="Times New Roman"/>
          <w:sz w:val="24"/>
          <w:szCs w:val="24"/>
        </w:rPr>
      </w:pPr>
      <w:r>
        <w:rPr>
          <w:rFonts w:ascii="Times New Roman" w:hAnsi="Times New Roman" w:cs="Times New Roman"/>
          <w:sz w:val="24"/>
          <w:szCs w:val="24"/>
        </w:rPr>
        <w:t>The meeting entered into drafting exercises on a merged document taking into account all input contributions.</w:t>
      </w:r>
      <w:r w:rsidR="00CC1B44">
        <w:rPr>
          <w:rFonts w:ascii="Times New Roman" w:hAnsi="Times New Roman" w:cs="Times New Roman"/>
          <w:sz w:val="24"/>
          <w:szCs w:val="24"/>
        </w:rPr>
        <w:t xml:space="preserve"> Two new method were added.</w:t>
      </w:r>
    </w:p>
    <w:p w:rsidR="004D7CC0" w:rsidRDefault="00D36097" w:rsidP="004D7CC0">
      <w:pPr>
        <w:rPr>
          <w:rFonts w:ascii="Times New Roman" w:hAnsi="Times New Roman" w:cs="Times New Roman"/>
          <w:sz w:val="24"/>
          <w:szCs w:val="24"/>
        </w:rPr>
      </w:pPr>
      <w:r>
        <w:rPr>
          <w:rFonts w:ascii="Times New Roman" w:hAnsi="Times New Roman" w:cs="Times New Roman"/>
          <w:sz w:val="24"/>
          <w:szCs w:val="24"/>
        </w:rPr>
        <w:t>D</w:t>
      </w:r>
      <w:r w:rsidR="00996834">
        <w:rPr>
          <w:rFonts w:ascii="Times New Roman" w:hAnsi="Times New Roman" w:cs="Times New Roman"/>
          <w:sz w:val="24"/>
          <w:szCs w:val="24"/>
        </w:rPr>
        <w:t xml:space="preserve">iscussions took place on the possible mitigation technique(s) available for those Earth stations </w:t>
      </w:r>
      <w:r w:rsidR="00CB5D15">
        <w:rPr>
          <w:rFonts w:ascii="Times New Roman" w:hAnsi="Times New Roman" w:cs="Times New Roman"/>
          <w:sz w:val="24"/>
          <w:szCs w:val="24"/>
        </w:rPr>
        <w:t>operated under RR No.1.23 with respect to the DCS systems operated in the same two bands listed above. Questions were raised as to whether this (these) technique(s) will work in actual uses.</w:t>
      </w:r>
    </w:p>
    <w:p w:rsidR="003C3345" w:rsidRPr="00B11073" w:rsidRDefault="00E56DC8" w:rsidP="003C3345">
      <w:pPr>
        <w:rPr>
          <w:rFonts w:ascii="Times New Roman" w:hAnsi="Times New Roman" w:cs="Times New Roman"/>
          <w:sz w:val="24"/>
          <w:szCs w:val="24"/>
        </w:rPr>
      </w:pPr>
      <w:r>
        <w:rPr>
          <w:rFonts w:ascii="Times New Roman" w:hAnsi="Times New Roman" w:cs="Times New Roman"/>
          <w:sz w:val="24"/>
          <w:szCs w:val="24"/>
        </w:rPr>
        <w:t xml:space="preserve">The Meeting discussed the question </w:t>
      </w:r>
      <w:r w:rsidR="0029012C">
        <w:rPr>
          <w:rFonts w:ascii="Times New Roman" w:hAnsi="Times New Roman" w:cs="Times New Roman"/>
          <w:sz w:val="24"/>
          <w:szCs w:val="24"/>
        </w:rPr>
        <w:t xml:space="preserve">about whether </w:t>
      </w:r>
      <w:r w:rsidR="003C3345">
        <w:rPr>
          <w:rFonts w:ascii="Times New Roman" w:hAnsi="Times New Roman" w:cs="Times New Roman"/>
          <w:sz w:val="24"/>
          <w:szCs w:val="24"/>
        </w:rPr>
        <w:t xml:space="preserve">NOC </w:t>
      </w:r>
      <w:r w:rsidR="008D47D6">
        <w:rPr>
          <w:rFonts w:ascii="Times New Roman" w:hAnsi="Times New Roman" w:cs="Times New Roman"/>
          <w:sz w:val="24"/>
          <w:szCs w:val="24"/>
        </w:rPr>
        <w:t>was intended</w:t>
      </w:r>
      <w:r w:rsidR="003C3345">
        <w:rPr>
          <w:rFonts w:ascii="Times New Roman" w:hAnsi="Times New Roman" w:cs="Times New Roman"/>
          <w:sz w:val="24"/>
          <w:szCs w:val="24"/>
        </w:rPr>
        <w:t xml:space="preserve"> in contemplating the CPM Methods for the 400MHz band</w:t>
      </w:r>
      <w:r w:rsidR="0029012C">
        <w:rPr>
          <w:rFonts w:ascii="Times New Roman" w:hAnsi="Times New Roman" w:cs="Times New Roman"/>
          <w:sz w:val="24"/>
          <w:szCs w:val="24"/>
        </w:rPr>
        <w:t>. The meeting decided to</w:t>
      </w:r>
      <w:r w:rsidR="00E91328">
        <w:rPr>
          <w:rFonts w:ascii="Times New Roman" w:hAnsi="Times New Roman" w:cs="Times New Roman"/>
          <w:sz w:val="24"/>
          <w:szCs w:val="24"/>
        </w:rPr>
        <w:t xml:space="preserve"> </w:t>
      </w:r>
      <w:r w:rsidR="0029012C">
        <w:rPr>
          <w:rFonts w:ascii="Times New Roman" w:hAnsi="Times New Roman" w:cs="Times New Roman"/>
          <w:sz w:val="24"/>
          <w:szCs w:val="24"/>
        </w:rPr>
        <w:t>r</w:t>
      </w:r>
      <w:r w:rsidR="00E91328">
        <w:rPr>
          <w:rFonts w:ascii="Times New Roman" w:hAnsi="Times New Roman" w:cs="Times New Roman"/>
          <w:sz w:val="24"/>
          <w:szCs w:val="24"/>
        </w:rPr>
        <w:t xml:space="preserve">evert back to original CPM draft. </w:t>
      </w:r>
    </w:p>
    <w:p w:rsidR="003C3345" w:rsidRPr="00F971E6" w:rsidRDefault="00B25D31" w:rsidP="004D7CC0">
      <w:pPr>
        <w:rPr>
          <w:rFonts w:ascii="Times New Roman" w:hAnsi="Times New Roman" w:cs="Times New Roman"/>
          <w:sz w:val="24"/>
          <w:szCs w:val="24"/>
          <w:lang w:eastAsia="zh-CN"/>
        </w:rPr>
      </w:pPr>
      <w:r>
        <w:rPr>
          <w:rFonts w:ascii="Times New Roman" w:hAnsi="Times New Roman" w:cs="Times New Roman"/>
          <w:sz w:val="24"/>
          <w:szCs w:val="24"/>
        </w:rPr>
        <w:t>A</w:t>
      </w:r>
      <w:r w:rsidR="00637CAF" w:rsidRPr="00C944AC">
        <w:rPr>
          <w:rFonts w:ascii="Times New Roman" w:hAnsi="Times New Roman" w:cs="Times New Roman"/>
          <w:sz w:val="24"/>
          <w:szCs w:val="24"/>
        </w:rPr>
        <w:t xml:space="preserve"> 10 kHz spectrum </w:t>
      </w:r>
      <w:r>
        <w:rPr>
          <w:rFonts w:ascii="Times New Roman" w:hAnsi="Times New Roman" w:cs="Times New Roman"/>
          <w:sz w:val="24"/>
          <w:szCs w:val="24"/>
        </w:rPr>
        <w:t xml:space="preserve">was taken into account </w:t>
      </w:r>
      <w:r w:rsidR="00637CAF" w:rsidRPr="00C944AC">
        <w:rPr>
          <w:rFonts w:ascii="Times New Roman" w:hAnsi="Times New Roman" w:cs="Times New Roman"/>
          <w:sz w:val="24"/>
          <w:szCs w:val="24"/>
        </w:rPr>
        <w:t>for those links subject to RR No. 1.23 in Method D</w:t>
      </w:r>
      <w:r w:rsidR="00166360">
        <w:rPr>
          <w:rFonts w:ascii="Times New Roman" w:hAnsi="Times New Roman" w:cs="Times New Roman"/>
          <w:sz w:val="24"/>
          <w:szCs w:val="24"/>
        </w:rPr>
        <w:t>.</w:t>
      </w:r>
      <w:r w:rsidR="00A9596B">
        <w:rPr>
          <w:rFonts w:ascii="Times New Roman" w:hAnsi="Times New Roman" w:cs="Times New Roman"/>
          <w:sz w:val="24"/>
          <w:szCs w:val="24"/>
        </w:rPr>
        <w:t xml:space="preserve"> But some administrations still have concerns with this additional 10 kHz.</w:t>
      </w:r>
    </w:p>
    <w:p w:rsidR="00CC1B44" w:rsidRDefault="005A0F07" w:rsidP="004D7CC0">
      <w:pPr>
        <w:rPr>
          <w:rFonts w:ascii="Times New Roman" w:hAnsi="Times New Roman" w:cs="Times New Roman"/>
          <w:sz w:val="24"/>
          <w:szCs w:val="24"/>
        </w:rPr>
      </w:pPr>
      <w:r>
        <w:rPr>
          <w:rFonts w:ascii="Times New Roman" w:hAnsi="Times New Roman" w:cs="Times New Roman" w:hint="eastAsia"/>
          <w:sz w:val="24"/>
          <w:szCs w:val="24"/>
        </w:rPr>
        <w:t>The</w:t>
      </w:r>
      <w:r>
        <w:rPr>
          <w:rFonts w:ascii="Times New Roman" w:hAnsi="Times New Roman" w:cs="Times New Roman"/>
          <w:sz w:val="24"/>
          <w:szCs w:val="24"/>
        </w:rPr>
        <w:t xml:space="preserve"> </w:t>
      </w:r>
      <w:r>
        <w:rPr>
          <w:rFonts w:ascii="Times New Roman" w:hAnsi="Times New Roman" w:cs="Times New Roman" w:hint="eastAsia"/>
          <w:sz w:val="24"/>
          <w:szCs w:val="24"/>
        </w:rPr>
        <w:t>aim</w:t>
      </w:r>
      <w:r>
        <w:rPr>
          <w:rFonts w:ascii="Times New Roman" w:hAnsi="Times New Roman" w:cs="Times New Roman"/>
          <w:sz w:val="24"/>
          <w:szCs w:val="24"/>
        </w:rPr>
        <w:t xml:space="preserve"> of new</w:t>
      </w:r>
      <w:r w:rsidR="005C19CB">
        <w:rPr>
          <w:rFonts w:ascii="Times New Roman" w:hAnsi="Times New Roman" w:cs="Times New Roman"/>
          <w:sz w:val="24"/>
          <w:szCs w:val="24"/>
        </w:rPr>
        <w:t>ly added</w:t>
      </w:r>
      <w:r>
        <w:rPr>
          <w:rFonts w:ascii="Times New Roman" w:hAnsi="Times New Roman" w:cs="Times New Roman"/>
          <w:sz w:val="24"/>
          <w:szCs w:val="24"/>
        </w:rPr>
        <w:t xml:space="preserve"> </w:t>
      </w:r>
      <w:r w:rsidR="0029012C">
        <w:rPr>
          <w:rFonts w:ascii="Times New Roman" w:hAnsi="Times New Roman" w:cs="Times New Roman" w:hint="eastAsia"/>
          <w:sz w:val="24"/>
          <w:szCs w:val="24"/>
        </w:rPr>
        <w:t>M</w:t>
      </w:r>
      <w:r w:rsidR="0029012C">
        <w:rPr>
          <w:rFonts w:ascii="Times New Roman" w:hAnsi="Times New Roman" w:cs="Times New Roman"/>
          <w:sz w:val="24"/>
          <w:szCs w:val="24"/>
        </w:rPr>
        <w:t xml:space="preserve">ethod </w:t>
      </w:r>
      <w:r>
        <w:rPr>
          <w:rFonts w:ascii="Times New Roman" w:hAnsi="Times New Roman" w:cs="Times New Roman"/>
          <w:sz w:val="24"/>
          <w:szCs w:val="24"/>
        </w:rPr>
        <w:t>I is to avoid misu</w:t>
      </w:r>
      <w:r w:rsidR="00CC1B44">
        <w:rPr>
          <w:rFonts w:ascii="Times New Roman" w:hAnsi="Times New Roman" w:cs="Times New Roman"/>
          <w:sz w:val="24"/>
          <w:szCs w:val="24"/>
        </w:rPr>
        <w:t>s</w:t>
      </w:r>
      <w:r>
        <w:rPr>
          <w:rFonts w:ascii="Times New Roman" w:hAnsi="Times New Roman" w:cs="Times New Roman"/>
          <w:sz w:val="24"/>
          <w:szCs w:val="24"/>
        </w:rPr>
        <w:t xml:space="preserve">es of the </w:t>
      </w:r>
      <w:r w:rsidR="00CC1B44">
        <w:rPr>
          <w:rFonts w:ascii="Times New Roman" w:hAnsi="Times New Roman" w:cs="Times New Roman"/>
          <w:sz w:val="24"/>
          <w:szCs w:val="24"/>
        </w:rPr>
        <w:t xml:space="preserve">relevant provisions to allow multiple emissions to emulate a single earth station which means higher </w:t>
      </w:r>
      <w:r w:rsidR="00D36097">
        <w:rPr>
          <w:rFonts w:ascii="Times New Roman" w:hAnsi="Times New Roman" w:cs="Times New Roman"/>
          <w:sz w:val="24"/>
          <w:szCs w:val="24"/>
        </w:rPr>
        <w:t xml:space="preserve">actual </w:t>
      </w:r>
      <w:r w:rsidR="00CC1B44">
        <w:rPr>
          <w:rFonts w:ascii="Times New Roman" w:hAnsi="Times New Roman" w:cs="Times New Roman"/>
          <w:sz w:val="24"/>
          <w:szCs w:val="24"/>
        </w:rPr>
        <w:t>EIRPs than intended.</w:t>
      </w:r>
    </w:p>
    <w:p w:rsidR="00970035" w:rsidRDefault="00071232" w:rsidP="004D7CC0">
      <w:pPr>
        <w:rPr>
          <w:rFonts w:ascii="Times New Roman" w:hAnsi="Times New Roman" w:cs="Times New Roman"/>
          <w:sz w:val="24"/>
          <w:szCs w:val="24"/>
          <w:lang w:eastAsia="zh-CN"/>
        </w:rPr>
      </w:pPr>
      <w:r>
        <w:rPr>
          <w:rFonts w:ascii="Times New Roman" w:hAnsi="Times New Roman" w:cs="Times New Roman"/>
          <w:sz w:val="24"/>
          <w:szCs w:val="24"/>
        </w:rPr>
        <w:t>During WG discussion, i</w:t>
      </w:r>
      <w:r w:rsidR="003975E5">
        <w:rPr>
          <w:rFonts w:ascii="Times New Roman" w:hAnsi="Times New Roman" w:cs="Times New Roman"/>
          <w:sz w:val="24"/>
          <w:szCs w:val="24"/>
        </w:rPr>
        <w:t xml:space="preserve">t was </w:t>
      </w:r>
      <w:r w:rsidR="00970035">
        <w:rPr>
          <w:rFonts w:ascii="Times New Roman" w:hAnsi="Times New Roman" w:cs="Times New Roman"/>
          <w:sz w:val="24"/>
          <w:szCs w:val="24"/>
        </w:rPr>
        <w:t xml:space="preserve">noted that there is an empty Resolution in Method G, and </w:t>
      </w:r>
      <w:r w:rsidR="003975E5">
        <w:rPr>
          <w:rFonts w:ascii="Times New Roman" w:hAnsi="Times New Roman" w:cs="Times New Roman"/>
          <w:sz w:val="24"/>
          <w:szCs w:val="24"/>
        </w:rPr>
        <w:t xml:space="preserve">some administrations </w:t>
      </w:r>
      <w:r>
        <w:rPr>
          <w:rFonts w:ascii="Times New Roman" w:hAnsi="Times New Roman" w:cs="Times New Roman"/>
          <w:sz w:val="24"/>
          <w:szCs w:val="24"/>
        </w:rPr>
        <w:t>have difficulties</w:t>
      </w:r>
      <w:r w:rsidR="00970035">
        <w:rPr>
          <w:rFonts w:ascii="Times New Roman" w:hAnsi="Times New Roman" w:cs="Times New Roman"/>
          <w:sz w:val="24"/>
          <w:szCs w:val="24"/>
        </w:rPr>
        <w:t xml:space="preserve"> to a</w:t>
      </w:r>
      <w:r w:rsidR="005A2061">
        <w:rPr>
          <w:rFonts w:ascii="Times New Roman" w:hAnsi="Times New Roman" w:cs="Times New Roman"/>
          <w:sz w:val="24"/>
          <w:szCs w:val="24"/>
        </w:rPr>
        <w:t xml:space="preserve">gree to undefined conditions </w:t>
      </w:r>
      <w:r w:rsidR="003975E5">
        <w:rPr>
          <w:rFonts w:ascii="Times New Roman" w:hAnsi="Times New Roman" w:cs="Times New Roman"/>
          <w:sz w:val="24"/>
          <w:szCs w:val="24"/>
        </w:rPr>
        <w:t xml:space="preserve">with defined advantages </w:t>
      </w:r>
      <w:r>
        <w:rPr>
          <w:rFonts w:ascii="Times New Roman" w:hAnsi="Times New Roman" w:cs="Times New Roman"/>
          <w:sz w:val="24"/>
          <w:szCs w:val="24"/>
        </w:rPr>
        <w:t>and disadvantages to be attached to these conditions. Compromise text was reached to associate the “advantages and disadvantages”</w:t>
      </w:r>
      <w:r w:rsidR="009233DE">
        <w:rPr>
          <w:rFonts w:ascii="Times New Roman" w:hAnsi="Times New Roman" w:cs="Times New Roman"/>
          <w:sz w:val="24"/>
          <w:szCs w:val="24"/>
        </w:rPr>
        <w:t xml:space="preserve"> only</w:t>
      </w:r>
      <w:r>
        <w:rPr>
          <w:rFonts w:ascii="Times New Roman" w:hAnsi="Times New Roman" w:cs="Times New Roman"/>
          <w:sz w:val="24"/>
          <w:szCs w:val="24"/>
        </w:rPr>
        <w:t xml:space="preserve"> to the proponent of the Method.</w:t>
      </w:r>
    </w:p>
    <w:p w:rsidR="00B25D31" w:rsidRDefault="00E41C07" w:rsidP="004D7CC0">
      <w:pPr>
        <w:rPr>
          <w:rFonts w:ascii="Times New Roman" w:hAnsi="Times New Roman" w:cs="Times New Roman"/>
          <w:sz w:val="24"/>
          <w:szCs w:val="24"/>
        </w:rPr>
      </w:pPr>
      <w:r>
        <w:rPr>
          <w:rFonts w:ascii="Times New Roman" w:hAnsi="Times New Roman" w:cs="Times New Roman"/>
          <w:sz w:val="24"/>
          <w:szCs w:val="24"/>
        </w:rPr>
        <w:t xml:space="preserve">The </w:t>
      </w:r>
      <w:r w:rsidR="00B25D31">
        <w:rPr>
          <w:rFonts w:ascii="Times New Roman" w:hAnsi="Times New Roman" w:cs="Times New Roman"/>
          <w:sz w:val="24"/>
          <w:szCs w:val="24"/>
        </w:rPr>
        <w:t xml:space="preserve">TEMP document </w:t>
      </w:r>
      <w:r>
        <w:rPr>
          <w:rFonts w:ascii="Times New Roman" w:hAnsi="Times New Roman" w:cs="Times New Roman"/>
          <w:sz w:val="24"/>
          <w:szCs w:val="24"/>
        </w:rPr>
        <w:t>(TEMP/13)</w:t>
      </w:r>
      <w:r w:rsidR="00B25D31">
        <w:rPr>
          <w:rFonts w:ascii="Times New Roman" w:hAnsi="Times New Roman" w:cs="Times New Roman"/>
          <w:sz w:val="24"/>
          <w:szCs w:val="24"/>
        </w:rPr>
        <w:t xml:space="preserve"> for this agenda item was approved</w:t>
      </w:r>
      <w:r w:rsidR="0031528F">
        <w:rPr>
          <w:rFonts w:ascii="Times New Roman" w:hAnsi="Times New Roman" w:cs="Times New Roman"/>
          <w:sz w:val="24"/>
          <w:szCs w:val="24"/>
        </w:rPr>
        <w:t xml:space="preserve"> at the Working Group level</w:t>
      </w:r>
      <w:r w:rsidR="00B25D31">
        <w:rPr>
          <w:rFonts w:ascii="Times New Roman" w:hAnsi="Times New Roman" w:cs="Times New Roman"/>
          <w:sz w:val="24"/>
          <w:szCs w:val="24"/>
        </w:rPr>
        <w:t xml:space="preserve"> with </w:t>
      </w:r>
      <w:r w:rsidR="00B065F3">
        <w:rPr>
          <w:rFonts w:ascii="Times New Roman" w:hAnsi="Times New Roman" w:cs="Times New Roman"/>
          <w:sz w:val="24"/>
          <w:szCs w:val="24"/>
        </w:rPr>
        <w:t xml:space="preserve">other </w:t>
      </w:r>
      <w:r w:rsidR="00B25D31">
        <w:rPr>
          <w:rFonts w:ascii="Times New Roman" w:hAnsi="Times New Roman" w:cs="Times New Roman"/>
          <w:sz w:val="24"/>
          <w:szCs w:val="24"/>
        </w:rPr>
        <w:t>minor changes.</w:t>
      </w:r>
      <w:r w:rsidR="00650627">
        <w:rPr>
          <w:rFonts w:ascii="Times New Roman" w:hAnsi="Times New Roman" w:cs="Times New Roman"/>
          <w:sz w:val="24"/>
          <w:szCs w:val="24"/>
        </w:rPr>
        <w:t xml:space="preserve"> Subsequently, the document was approved by the plenary.</w:t>
      </w:r>
      <w:bookmarkStart w:id="0" w:name="_GoBack"/>
      <w:bookmarkEnd w:id="0"/>
    </w:p>
    <w:p w:rsidR="00484997" w:rsidRDefault="00484997" w:rsidP="004D7CC0">
      <w:pPr>
        <w:rPr>
          <w:rFonts w:ascii="Times New Roman" w:hAnsi="Times New Roman" w:cs="Times New Roman"/>
          <w:sz w:val="24"/>
          <w:szCs w:val="24"/>
        </w:rPr>
      </w:pPr>
      <w:r>
        <w:rPr>
          <w:rFonts w:ascii="Times New Roman" w:hAnsi="Times New Roman" w:cs="Times New Roman"/>
          <w:sz w:val="24"/>
          <w:szCs w:val="24"/>
        </w:rPr>
        <w:t>Taking into account the view of APT members, a few issues should be considered by a future APG meeting:</w:t>
      </w:r>
    </w:p>
    <w:p w:rsidR="00484997" w:rsidRDefault="00484997" w:rsidP="00484997">
      <w:pPr>
        <w:pStyle w:val="a3"/>
        <w:numPr>
          <w:ilvl w:val="0"/>
          <w:numId w:val="3"/>
        </w:numPr>
        <w:ind w:leftChars="0"/>
        <w:rPr>
          <w:rFonts w:ascii="Times New Roman" w:hAnsi="Times New Roman" w:cs="Times New Roman"/>
          <w:sz w:val="24"/>
          <w:szCs w:val="24"/>
        </w:rPr>
      </w:pPr>
      <w:r>
        <w:rPr>
          <w:rFonts w:ascii="Times New Roman" w:hAnsi="Times New Roman" w:cs="Times New Roman"/>
          <w:sz w:val="24"/>
          <w:szCs w:val="24"/>
        </w:rPr>
        <w:t xml:space="preserve">Could we accept </w:t>
      </w:r>
      <w:r w:rsidR="0094411C">
        <w:rPr>
          <w:rFonts w:ascii="Times New Roman" w:hAnsi="Times New Roman" w:cs="Times New Roman"/>
          <w:sz w:val="24"/>
          <w:szCs w:val="24"/>
        </w:rPr>
        <w:t>to broaden the spectrum not subject to the limits by 10kHz due to doppler shifts?</w:t>
      </w:r>
    </w:p>
    <w:p w:rsidR="0094411C" w:rsidRDefault="0094411C" w:rsidP="00484997">
      <w:pPr>
        <w:pStyle w:val="a3"/>
        <w:numPr>
          <w:ilvl w:val="0"/>
          <w:numId w:val="3"/>
        </w:numPr>
        <w:ind w:leftChars="0"/>
        <w:rPr>
          <w:rFonts w:ascii="Times New Roman" w:hAnsi="Times New Roman" w:cs="Times New Roman"/>
          <w:sz w:val="24"/>
          <w:szCs w:val="24"/>
        </w:rPr>
      </w:pPr>
      <w:r>
        <w:rPr>
          <w:rFonts w:ascii="Times New Roman" w:hAnsi="Times New Roman" w:cs="Times New Roman" w:hint="eastAsia"/>
          <w:sz w:val="24"/>
          <w:szCs w:val="24"/>
        </w:rPr>
        <w:t>C</w:t>
      </w:r>
      <w:r>
        <w:rPr>
          <w:rFonts w:ascii="Times New Roman" w:hAnsi="Times New Roman" w:cs="Times New Roman"/>
          <w:sz w:val="24"/>
          <w:szCs w:val="24"/>
        </w:rPr>
        <w:t xml:space="preserve">ould we accept the newly added Method I with the incorporation of a new limit at any 4KHz </w:t>
      </w:r>
      <w:proofErr w:type="gramStart"/>
      <w:r>
        <w:rPr>
          <w:rFonts w:ascii="Times New Roman" w:hAnsi="Times New Roman" w:cs="Times New Roman"/>
          <w:sz w:val="24"/>
          <w:szCs w:val="24"/>
        </w:rPr>
        <w:t>bandwidth ?</w:t>
      </w:r>
      <w:proofErr w:type="gramEnd"/>
    </w:p>
    <w:p w:rsidR="00650627" w:rsidRPr="00484997" w:rsidRDefault="00650627" w:rsidP="00650627">
      <w:pPr>
        <w:pStyle w:val="a3"/>
        <w:ind w:leftChars="0" w:left="420"/>
        <w:rPr>
          <w:rFonts w:ascii="Times New Roman" w:hAnsi="Times New Roman" w:cs="Times New Roman" w:hint="eastAsia"/>
          <w:sz w:val="24"/>
          <w:szCs w:val="24"/>
        </w:rPr>
      </w:pPr>
    </w:p>
    <w:p w:rsidR="008742F3" w:rsidRDefault="008742F3" w:rsidP="00086F2C">
      <w:pPr>
        <w:pStyle w:val="a3"/>
        <w:numPr>
          <w:ilvl w:val="0"/>
          <w:numId w:val="1"/>
        </w:numPr>
        <w:ind w:leftChars="0" w:left="360"/>
      </w:pPr>
      <w:r w:rsidRPr="00AC461C">
        <w:rPr>
          <w:rFonts w:ascii="Times New Roman" w:hAnsi="Times New Roman" w:cs="Times New Roman"/>
          <w:sz w:val="24"/>
          <w:szCs w:val="24"/>
        </w:rPr>
        <w:t xml:space="preserve">Issues </w:t>
      </w:r>
      <w:r w:rsidR="000B5983" w:rsidRPr="00AC461C">
        <w:rPr>
          <w:rFonts w:ascii="Times New Roman" w:hAnsi="Times New Roman" w:cs="Times New Roman"/>
          <w:sz w:val="24"/>
          <w:szCs w:val="24"/>
        </w:rPr>
        <w:t xml:space="preserve">which </w:t>
      </w:r>
      <w:r w:rsidRPr="00AC461C">
        <w:rPr>
          <w:rFonts w:ascii="Times New Roman" w:hAnsi="Times New Roman" w:cs="Times New Roman"/>
          <w:sz w:val="24"/>
          <w:szCs w:val="24"/>
        </w:rPr>
        <w:t xml:space="preserve">require </w:t>
      </w:r>
      <w:r w:rsidR="00D1517A" w:rsidRPr="00AC461C">
        <w:rPr>
          <w:rFonts w:ascii="Times New Roman" w:hAnsi="Times New Roman" w:cs="Times New Roman"/>
          <w:sz w:val="24"/>
          <w:szCs w:val="24"/>
        </w:rPr>
        <w:t>discussion at</w:t>
      </w:r>
      <w:r w:rsidRPr="00AC461C">
        <w:rPr>
          <w:rFonts w:ascii="Times New Roman" w:hAnsi="Times New Roman" w:cs="Times New Roman"/>
          <w:sz w:val="24"/>
          <w:szCs w:val="24"/>
        </w:rPr>
        <w:t xml:space="preserve"> APG Coordination meeting</w:t>
      </w:r>
      <w:r w:rsidR="00D1517A" w:rsidRPr="00AC461C">
        <w:rPr>
          <w:rFonts w:ascii="Times New Roman" w:hAnsi="Times New Roman" w:cs="Times New Roman"/>
          <w:sz w:val="24"/>
          <w:szCs w:val="24"/>
        </w:rPr>
        <w:t xml:space="preserve"> and seek guidance thereafter</w:t>
      </w:r>
    </w:p>
    <w:p w:rsidR="00C82B13" w:rsidRDefault="004D7983" w:rsidP="00C82B13">
      <w:pPr>
        <w:rPr>
          <w:rFonts w:ascii="Times New Roman" w:hAnsi="Times New Roman" w:cs="Times New Roman"/>
          <w:sz w:val="24"/>
          <w:szCs w:val="24"/>
        </w:rPr>
      </w:pPr>
      <w:r>
        <w:rPr>
          <w:rFonts w:ascii="Times New Roman" w:hAnsi="Times New Roman" w:cs="Times New Roman" w:hint="eastAsia"/>
          <w:sz w:val="24"/>
          <w:szCs w:val="24"/>
        </w:rPr>
        <w:t>N</w:t>
      </w:r>
      <w:r>
        <w:rPr>
          <w:rFonts w:ascii="Times New Roman" w:hAnsi="Times New Roman" w:cs="Times New Roman"/>
          <w:sz w:val="24"/>
          <w:szCs w:val="24"/>
        </w:rPr>
        <w:t>/A</w:t>
      </w:r>
    </w:p>
    <w:p w:rsidR="004D7CC0" w:rsidRDefault="004D7CC0" w:rsidP="00C82B13">
      <w:pPr>
        <w:rPr>
          <w:rFonts w:ascii="Times New Roman" w:hAnsi="Times New Roman" w:cs="Times New Roman"/>
          <w:i/>
          <w:sz w:val="24"/>
          <w:szCs w:val="24"/>
        </w:rPr>
      </w:pPr>
    </w:p>
    <w:p w:rsidR="00C82B13" w:rsidRPr="00C82B13" w:rsidRDefault="00C82B13" w:rsidP="00C82B13">
      <w:pPr>
        <w:rPr>
          <w:rFonts w:ascii="Times New Roman" w:hAnsi="Times New Roman" w:cs="Times New Roman"/>
          <w:sz w:val="24"/>
          <w:szCs w:val="24"/>
        </w:rPr>
      </w:pPr>
      <w:r w:rsidRPr="00C82B13">
        <w:rPr>
          <w:rFonts w:ascii="Times New Roman" w:hAnsi="Times New Roman" w:cs="Times New Roman"/>
          <w:i/>
          <w:sz w:val="24"/>
          <w:szCs w:val="24"/>
        </w:rPr>
        <w:t xml:space="preserve">Note: Coordinators </w:t>
      </w:r>
      <w:r w:rsidR="009E27EC">
        <w:rPr>
          <w:rFonts w:ascii="Times New Roman" w:hAnsi="Times New Roman" w:cs="Times New Roman"/>
          <w:i/>
          <w:sz w:val="24"/>
          <w:szCs w:val="24"/>
        </w:rPr>
        <w:t>are</w:t>
      </w:r>
      <w:r w:rsidRPr="00C82B13">
        <w:rPr>
          <w:rFonts w:ascii="Times New Roman" w:hAnsi="Times New Roman" w:cs="Times New Roman"/>
          <w:i/>
          <w:sz w:val="24"/>
          <w:szCs w:val="24"/>
        </w:rPr>
        <w:t xml:space="preserve"> encouraged to conduct informal consultation with interested APT Members on the issues/topics </w:t>
      </w:r>
      <w:r>
        <w:rPr>
          <w:rFonts w:ascii="Times New Roman" w:hAnsi="Times New Roman" w:cs="Times New Roman"/>
          <w:i/>
          <w:sz w:val="24"/>
          <w:szCs w:val="24"/>
        </w:rPr>
        <w:t>under no.</w:t>
      </w:r>
      <w:r w:rsidRPr="00C82B13">
        <w:rPr>
          <w:rFonts w:ascii="Times New Roman" w:hAnsi="Times New Roman" w:cs="Times New Roman"/>
          <w:i/>
          <w:sz w:val="24"/>
          <w:szCs w:val="24"/>
        </w:rPr>
        <w:t xml:space="preserve"> 3 and inform the outcomes of consultation to the Coordination Meeting</w:t>
      </w:r>
      <w:r>
        <w:rPr>
          <w:rFonts w:ascii="Times New Roman" w:hAnsi="Times New Roman" w:cs="Times New Roman"/>
          <w:sz w:val="24"/>
          <w:szCs w:val="24"/>
        </w:rPr>
        <w:t xml:space="preserve">.  </w:t>
      </w:r>
    </w:p>
    <w:sectPr w:rsidR="00C82B13" w:rsidRPr="00C82B13" w:rsidSect="00D1517A">
      <w:pgSz w:w="11906" w:h="16838"/>
      <w:pgMar w:top="1296" w:right="1296" w:bottom="1152" w:left="1440" w:header="850" w:footer="994"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311C" w:rsidRDefault="0004311C" w:rsidP="00D1517A">
      <w:pPr>
        <w:spacing w:after="0" w:line="240" w:lineRule="auto"/>
      </w:pPr>
      <w:r>
        <w:separator/>
      </w:r>
    </w:p>
  </w:endnote>
  <w:endnote w:type="continuationSeparator" w:id="0">
    <w:p w:rsidR="0004311C" w:rsidRDefault="0004311C" w:rsidP="00D151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311C" w:rsidRDefault="0004311C" w:rsidP="00D1517A">
      <w:pPr>
        <w:spacing w:after="0" w:line="240" w:lineRule="auto"/>
      </w:pPr>
      <w:r>
        <w:separator/>
      </w:r>
    </w:p>
  </w:footnote>
  <w:footnote w:type="continuationSeparator" w:id="0">
    <w:p w:rsidR="0004311C" w:rsidRDefault="0004311C" w:rsidP="00D151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B310CB"/>
    <w:multiLevelType w:val="hybridMultilevel"/>
    <w:tmpl w:val="9F9A433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59457B49"/>
    <w:multiLevelType w:val="hybridMultilevel"/>
    <w:tmpl w:val="7B12005E"/>
    <w:lvl w:ilvl="0" w:tplc="7202173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15:restartNumberingAfterBreak="0">
    <w:nsid w:val="751B4D18"/>
    <w:multiLevelType w:val="hybridMultilevel"/>
    <w:tmpl w:val="D004C04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5"/>
  <w:doNotDisplayPageBoundaries/>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1B34"/>
    <w:rsid w:val="0004311C"/>
    <w:rsid w:val="00071232"/>
    <w:rsid w:val="00086F2C"/>
    <w:rsid w:val="000B5983"/>
    <w:rsid w:val="00166360"/>
    <w:rsid w:val="001D5A8C"/>
    <w:rsid w:val="001E0789"/>
    <w:rsid w:val="001F7F29"/>
    <w:rsid w:val="00235ED2"/>
    <w:rsid w:val="002420F6"/>
    <w:rsid w:val="00283D24"/>
    <w:rsid w:val="0029012C"/>
    <w:rsid w:val="002C2C5D"/>
    <w:rsid w:val="0031528F"/>
    <w:rsid w:val="00333B27"/>
    <w:rsid w:val="003529F2"/>
    <w:rsid w:val="00396FF5"/>
    <w:rsid w:val="003975E5"/>
    <w:rsid w:val="003C3345"/>
    <w:rsid w:val="003E2E91"/>
    <w:rsid w:val="00421FC6"/>
    <w:rsid w:val="00463B51"/>
    <w:rsid w:val="00484997"/>
    <w:rsid w:val="004A574B"/>
    <w:rsid w:val="004D7983"/>
    <w:rsid w:val="004D7CC0"/>
    <w:rsid w:val="0053422E"/>
    <w:rsid w:val="0055103F"/>
    <w:rsid w:val="005755E6"/>
    <w:rsid w:val="005A0F07"/>
    <w:rsid w:val="005A2061"/>
    <w:rsid w:val="005C19CB"/>
    <w:rsid w:val="00637CAF"/>
    <w:rsid w:val="00650627"/>
    <w:rsid w:val="00677357"/>
    <w:rsid w:val="00681F4E"/>
    <w:rsid w:val="00683E04"/>
    <w:rsid w:val="008742F3"/>
    <w:rsid w:val="00887BDB"/>
    <w:rsid w:val="008A5E48"/>
    <w:rsid w:val="008B5BB6"/>
    <w:rsid w:val="008D47D6"/>
    <w:rsid w:val="009233DE"/>
    <w:rsid w:val="0094411C"/>
    <w:rsid w:val="00970035"/>
    <w:rsid w:val="0099462E"/>
    <w:rsid w:val="00996834"/>
    <w:rsid w:val="009E27EC"/>
    <w:rsid w:val="009E4FE5"/>
    <w:rsid w:val="00A532BC"/>
    <w:rsid w:val="00A667B2"/>
    <w:rsid w:val="00A67029"/>
    <w:rsid w:val="00A9596B"/>
    <w:rsid w:val="00AC461C"/>
    <w:rsid w:val="00B065F3"/>
    <w:rsid w:val="00B11073"/>
    <w:rsid w:val="00B25D31"/>
    <w:rsid w:val="00B32B68"/>
    <w:rsid w:val="00BE563E"/>
    <w:rsid w:val="00C70507"/>
    <w:rsid w:val="00C750CB"/>
    <w:rsid w:val="00C82B13"/>
    <w:rsid w:val="00C944AC"/>
    <w:rsid w:val="00CB5D15"/>
    <w:rsid w:val="00CC1B44"/>
    <w:rsid w:val="00D1517A"/>
    <w:rsid w:val="00D36097"/>
    <w:rsid w:val="00D624E7"/>
    <w:rsid w:val="00E41C07"/>
    <w:rsid w:val="00E56DC8"/>
    <w:rsid w:val="00E7081C"/>
    <w:rsid w:val="00E91328"/>
    <w:rsid w:val="00E93A1F"/>
    <w:rsid w:val="00EA1B34"/>
    <w:rsid w:val="00EC68D5"/>
    <w:rsid w:val="00EF7969"/>
    <w:rsid w:val="00F971E6"/>
    <w:rsid w:val="00FA1E12"/>
    <w:rsid w:val="00FA578D"/>
    <w:rsid w:val="00FF288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504F75"/>
  <w15:chartTrackingRefBased/>
  <w15:docId w15:val="{EE4A01E2-745A-4FCA-88C2-1881646D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1B34"/>
    <w:pPr>
      <w:ind w:leftChars="400" w:left="800"/>
    </w:pPr>
  </w:style>
  <w:style w:type="paragraph" w:styleId="a4">
    <w:name w:val="header"/>
    <w:basedOn w:val="a"/>
    <w:link w:val="a5"/>
    <w:uiPriority w:val="99"/>
    <w:unhideWhenUsed/>
    <w:rsid w:val="00D1517A"/>
    <w:pPr>
      <w:tabs>
        <w:tab w:val="center" w:pos="4680"/>
        <w:tab w:val="right" w:pos="9360"/>
      </w:tabs>
      <w:spacing w:after="0" w:line="240" w:lineRule="auto"/>
    </w:pPr>
  </w:style>
  <w:style w:type="character" w:customStyle="1" w:styleId="a5">
    <w:name w:val="页眉 字符"/>
    <w:basedOn w:val="a0"/>
    <w:link w:val="a4"/>
    <w:uiPriority w:val="99"/>
    <w:rsid w:val="00D1517A"/>
  </w:style>
  <w:style w:type="paragraph" w:styleId="a6">
    <w:name w:val="footer"/>
    <w:basedOn w:val="a"/>
    <w:link w:val="a7"/>
    <w:uiPriority w:val="99"/>
    <w:unhideWhenUsed/>
    <w:rsid w:val="00D1517A"/>
    <w:pPr>
      <w:tabs>
        <w:tab w:val="center" w:pos="4680"/>
        <w:tab w:val="right" w:pos="9360"/>
      </w:tabs>
      <w:spacing w:after="0" w:line="240" w:lineRule="auto"/>
    </w:pPr>
  </w:style>
  <w:style w:type="character" w:customStyle="1" w:styleId="a7">
    <w:name w:val="页脚 字符"/>
    <w:basedOn w:val="a0"/>
    <w:link w:val="a6"/>
    <w:uiPriority w:val="99"/>
    <w:rsid w:val="00D1517A"/>
  </w:style>
  <w:style w:type="paragraph" w:styleId="a8">
    <w:name w:val="Revision"/>
    <w:hidden/>
    <w:uiPriority w:val="99"/>
    <w:semiHidden/>
    <w:rsid w:val="00C70507"/>
    <w:pPr>
      <w:spacing w:after="0" w:line="240" w:lineRule="auto"/>
      <w:jc w:val="left"/>
    </w:pPr>
  </w:style>
  <w:style w:type="paragraph" w:styleId="a9">
    <w:name w:val="Balloon Text"/>
    <w:basedOn w:val="a"/>
    <w:link w:val="aa"/>
    <w:uiPriority w:val="99"/>
    <w:semiHidden/>
    <w:unhideWhenUsed/>
    <w:rsid w:val="00C70507"/>
    <w:pPr>
      <w:spacing w:after="0" w:line="240" w:lineRule="auto"/>
    </w:pPr>
    <w:rPr>
      <w:rFonts w:ascii="宋体" w:eastAsia="宋体"/>
      <w:sz w:val="18"/>
      <w:szCs w:val="18"/>
    </w:rPr>
  </w:style>
  <w:style w:type="character" w:customStyle="1" w:styleId="aa">
    <w:name w:val="批注框文本 字符"/>
    <w:basedOn w:val="a0"/>
    <w:link w:val="a9"/>
    <w:uiPriority w:val="99"/>
    <w:semiHidden/>
    <w:rsid w:val="00C70507"/>
    <w:rPr>
      <w:rFonts w:ascii="宋体" w:eastAsia="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2</Pages>
  <Words>696</Words>
  <Characters>3971</Characters>
  <Application>Microsoft Office Word</Application>
  <DocSecurity>0</DocSecurity>
  <Lines>33</Lines>
  <Paragraphs>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TTA</Company>
  <LinksUpToDate>false</LinksUpToDate>
  <CharactersWithSpaces>4658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ZL</cp:lastModifiedBy>
  <cp:revision>13</cp:revision>
  <dcterms:created xsi:type="dcterms:W3CDTF">2019-02-21T15:05:00Z</dcterms:created>
  <dcterms:modified xsi:type="dcterms:W3CDTF">2019-02-27T08:13:00Z</dcterms:modified>
</cp:coreProperties>
</file>