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549" w:rsidRPr="005755E6" w:rsidRDefault="00EA1B34" w:rsidP="00752549">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2D23C8" w:rsidRDefault="002D23C8" w:rsidP="002D23C8">
      <w:pPr>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70934">
        <w:rPr>
          <w:rFonts w:ascii="Times New Roman" w:hAnsi="Times New Roman" w:cs="Times New Roman"/>
          <w:sz w:val="24"/>
          <w:szCs w:val="24"/>
        </w:rPr>
        <w:t>22</w:t>
      </w:r>
      <w:r w:rsidR="002D23C8">
        <w:rPr>
          <w:rFonts w:ascii="Times New Roman" w:hAnsi="Times New Roman" w:cs="Times New Roman"/>
          <w:sz w:val="24"/>
          <w:szCs w:val="24"/>
        </w:rPr>
        <w:t xml:space="preserve"> February 2019</w:t>
      </w:r>
    </w:p>
    <w:p w:rsidR="007D5930" w:rsidRDefault="007D5930" w:rsidP="00AC461C">
      <w:pPr>
        <w:jc w:val="center"/>
        <w:rPr>
          <w:rFonts w:ascii="Times New Roman" w:hAnsi="Times New Roman" w:cs="Times New Roman"/>
          <w:sz w:val="24"/>
          <w:szCs w:val="24"/>
        </w:rPr>
      </w:pPr>
    </w:p>
    <w:p w:rsidR="00670934" w:rsidRDefault="00670934" w:rsidP="00670934">
      <w:pPr>
        <w:spacing w:after="0"/>
        <w:jc w:val="left"/>
        <w:rPr>
          <w:rFonts w:ascii="Times New Roman" w:hAnsi="Times New Roman" w:cs="Times New Roman"/>
          <w:sz w:val="24"/>
          <w:szCs w:val="24"/>
        </w:rPr>
      </w:pPr>
      <w:r>
        <w:rPr>
          <w:rFonts w:ascii="Times New Roman" w:hAnsi="Times New Roman" w:cs="Times New Roman"/>
          <w:sz w:val="24"/>
          <w:szCs w:val="24"/>
        </w:rPr>
        <w:t xml:space="preserve">Note: </w:t>
      </w:r>
    </w:p>
    <w:p w:rsidR="001B4C9A" w:rsidRDefault="00670934" w:rsidP="00670934">
      <w:pPr>
        <w:pStyle w:val="ListParagraph"/>
        <w:numPr>
          <w:ilvl w:val="0"/>
          <w:numId w:val="17"/>
        </w:numPr>
        <w:spacing w:after="0"/>
        <w:ind w:leftChars="0"/>
        <w:jc w:val="left"/>
        <w:rPr>
          <w:rFonts w:ascii="Times New Roman" w:hAnsi="Times New Roman" w:cs="Times New Roman"/>
          <w:sz w:val="24"/>
          <w:szCs w:val="24"/>
        </w:rPr>
      </w:pPr>
      <w:r w:rsidRPr="001941FE">
        <w:rPr>
          <w:rFonts w:ascii="Times New Roman" w:hAnsi="Times New Roman" w:cs="Times New Roman"/>
          <w:b/>
          <w:sz w:val="24"/>
          <w:szCs w:val="24"/>
        </w:rPr>
        <w:t>Issue B</w:t>
      </w:r>
      <w:r w:rsidR="002115E4">
        <w:rPr>
          <w:rFonts w:ascii="Times New Roman" w:hAnsi="Times New Roman" w:cs="Times New Roman"/>
          <w:b/>
          <w:sz w:val="24"/>
          <w:szCs w:val="24"/>
        </w:rPr>
        <w:t xml:space="preserve">, </w:t>
      </w:r>
      <w:r w:rsidRPr="001941FE">
        <w:rPr>
          <w:rFonts w:ascii="Times New Roman" w:hAnsi="Times New Roman" w:cs="Times New Roman"/>
          <w:b/>
          <w:sz w:val="24"/>
          <w:szCs w:val="24"/>
        </w:rPr>
        <w:t>C4</w:t>
      </w:r>
      <w:r w:rsidR="002115E4">
        <w:rPr>
          <w:rFonts w:ascii="Times New Roman" w:hAnsi="Times New Roman" w:cs="Times New Roman"/>
          <w:b/>
          <w:sz w:val="24"/>
          <w:szCs w:val="24"/>
        </w:rPr>
        <w:t xml:space="preserve"> and J</w:t>
      </w:r>
      <w:r w:rsidRPr="001941FE">
        <w:rPr>
          <w:rFonts w:ascii="Times New Roman" w:hAnsi="Times New Roman" w:cs="Times New Roman"/>
          <w:b/>
          <w:sz w:val="24"/>
          <w:szCs w:val="24"/>
        </w:rPr>
        <w:t>.</w:t>
      </w:r>
      <w:r>
        <w:rPr>
          <w:rFonts w:ascii="Times New Roman" w:hAnsi="Times New Roman" w:cs="Times New Roman"/>
          <w:sz w:val="24"/>
          <w:szCs w:val="24"/>
        </w:rPr>
        <w:t xml:space="preserve"> </w:t>
      </w:r>
      <w:r w:rsidRPr="00670934">
        <w:rPr>
          <w:rFonts w:ascii="Times New Roman" w:hAnsi="Times New Roman" w:cs="Times New Roman"/>
          <w:sz w:val="24"/>
          <w:szCs w:val="24"/>
        </w:rPr>
        <w:t>Discussions completed</w:t>
      </w:r>
      <w:r w:rsidR="001B4C9A">
        <w:rPr>
          <w:rFonts w:ascii="Times New Roman" w:hAnsi="Times New Roman" w:cs="Times New Roman"/>
          <w:sz w:val="24"/>
          <w:szCs w:val="24"/>
        </w:rPr>
        <w:t xml:space="preserve">, as presented during </w:t>
      </w:r>
      <w:r w:rsidR="002115E4">
        <w:rPr>
          <w:rFonts w:ascii="Times New Roman" w:hAnsi="Times New Roman" w:cs="Times New Roman"/>
          <w:sz w:val="24"/>
          <w:szCs w:val="24"/>
        </w:rPr>
        <w:t>the 2</w:t>
      </w:r>
      <w:r w:rsidR="002115E4" w:rsidRPr="002115E4">
        <w:rPr>
          <w:rFonts w:ascii="Times New Roman" w:hAnsi="Times New Roman" w:cs="Times New Roman"/>
          <w:sz w:val="24"/>
          <w:szCs w:val="24"/>
          <w:vertAlign w:val="superscript"/>
        </w:rPr>
        <w:t>nd</w:t>
      </w:r>
      <w:r w:rsidR="002115E4">
        <w:rPr>
          <w:rFonts w:ascii="Times New Roman" w:hAnsi="Times New Roman" w:cs="Times New Roman"/>
          <w:sz w:val="24"/>
          <w:szCs w:val="24"/>
        </w:rPr>
        <w:t xml:space="preserve"> </w:t>
      </w:r>
      <w:r w:rsidR="001B4C9A">
        <w:rPr>
          <w:rFonts w:ascii="Times New Roman" w:hAnsi="Times New Roman" w:cs="Times New Roman"/>
          <w:sz w:val="24"/>
          <w:szCs w:val="24"/>
        </w:rPr>
        <w:t xml:space="preserve">APT Coordination Meeting </w:t>
      </w:r>
      <w:r w:rsidR="002115E4">
        <w:rPr>
          <w:rFonts w:ascii="Times New Roman" w:hAnsi="Times New Roman" w:cs="Times New Roman"/>
          <w:sz w:val="24"/>
          <w:szCs w:val="24"/>
        </w:rPr>
        <w:t xml:space="preserve">on </w:t>
      </w:r>
      <w:r w:rsidR="001B4C9A">
        <w:rPr>
          <w:rFonts w:ascii="Times New Roman" w:hAnsi="Times New Roman" w:cs="Times New Roman"/>
          <w:sz w:val="24"/>
          <w:szCs w:val="24"/>
        </w:rPr>
        <w:t>20</w:t>
      </w:r>
      <w:r w:rsidR="002115E4">
        <w:rPr>
          <w:rFonts w:ascii="Times New Roman" w:hAnsi="Times New Roman" w:cs="Times New Roman"/>
          <w:sz w:val="24"/>
          <w:szCs w:val="24"/>
        </w:rPr>
        <w:t>/02/2019</w:t>
      </w:r>
      <w:r w:rsidR="001B4C9A">
        <w:rPr>
          <w:rFonts w:ascii="Times New Roman" w:hAnsi="Times New Roman" w:cs="Times New Roman"/>
          <w:sz w:val="24"/>
          <w:szCs w:val="24"/>
        </w:rPr>
        <w:t xml:space="preserve">. </w:t>
      </w:r>
    </w:p>
    <w:p w:rsidR="00670934" w:rsidRDefault="00670934" w:rsidP="00670934">
      <w:pPr>
        <w:pStyle w:val="ListParagraph"/>
        <w:numPr>
          <w:ilvl w:val="0"/>
          <w:numId w:val="17"/>
        </w:numPr>
        <w:spacing w:after="0"/>
        <w:ind w:leftChars="0"/>
        <w:jc w:val="left"/>
        <w:rPr>
          <w:rFonts w:ascii="Times New Roman" w:hAnsi="Times New Roman" w:cs="Times New Roman"/>
          <w:sz w:val="24"/>
          <w:szCs w:val="24"/>
        </w:rPr>
      </w:pPr>
      <w:r w:rsidRPr="001941FE">
        <w:rPr>
          <w:rFonts w:ascii="Times New Roman" w:hAnsi="Times New Roman" w:cs="Times New Roman"/>
          <w:b/>
          <w:sz w:val="24"/>
          <w:szCs w:val="24"/>
        </w:rPr>
        <w:t>Issue G</w:t>
      </w:r>
      <w:r w:rsidR="00AC00A2" w:rsidRPr="001941FE">
        <w:rPr>
          <w:rFonts w:ascii="Times New Roman" w:hAnsi="Times New Roman" w:cs="Times New Roman"/>
          <w:b/>
          <w:sz w:val="24"/>
          <w:szCs w:val="24"/>
        </w:rPr>
        <w:t>.</w:t>
      </w:r>
      <w:r w:rsidR="00AC00A2">
        <w:rPr>
          <w:rFonts w:ascii="Times New Roman" w:hAnsi="Times New Roman" w:cs="Times New Roman"/>
          <w:sz w:val="24"/>
          <w:szCs w:val="24"/>
        </w:rPr>
        <w:t xml:space="preserve"> Refer to details below. </w:t>
      </w:r>
    </w:p>
    <w:p w:rsidR="002D23C8" w:rsidRPr="007C75AC" w:rsidRDefault="00E63EF2" w:rsidP="004F67D7">
      <w:pPr>
        <w:pStyle w:val="ListParagraph"/>
        <w:numPr>
          <w:ilvl w:val="0"/>
          <w:numId w:val="14"/>
        </w:numPr>
        <w:shd w:val="clear" w:color="auto" w:fill="F2F2F2" w:themeFill="background1" w:themeFillShade="F2"/>
        <w:spacing w:before="360" w:after="120"/>
        <w:ind w:leftChars="0"/>
        <w:rPr>
          <w:rFonts w:ascii="Times New Roman" w:hAnsi="Times New Roman" w:cs="Times New Roman"/>
          <w:b/>
          <w:sz w:val="24"/>
          <w:szCs w:val="24"/>
        </w:rPr>
      </w:pPr>
      <w:bookmarkStart w:id="0" w:name="_GoBack"/>
      <w:bookmarkEnd w:id="0"/>
      <w:r>
        <w:rPr>
          <w:rFonts w:ascii="Times New Roman" w:hAnsi="Times New Roman" w:cs="Times New Roman"/>
          <w:b/>
          <w:sz w:val="24"/>
          <w:szCs w:val="24"/>
        </w:rPr>
        <w:t>Agenda Item 7</w:t>
      </w:r>
      <w:r w:rsidR="002D23C8" w:rsidRPr="007C75AC">
        <w:rPr>
          <w:rFonts w:ascii="Times New Roman" w:hAnsi="Times New Roman" w:cs="Times New Roman"/>
          <w:b/>
          <w:sz w:val="24"/>
          <w:szCs w:val="24"/>
        </w:rPr>
        <w:t xml:space="preserve"> Issue G - Updating the AP30/30A reference situation</w:t>
      </w:r>
    </w:p>
    <w:p w:rsidR="002D23C8" w:rsidRPr="002D23C8" w:rsidRDefault="002D23C8" w:rsidP="009E70D1">
      <w:pPr>
        <w:pStyle w:val="ListParagraph"/>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xml:space="preserve">, </w:t>
      </w:r>
      <w:proofErr w:type="gramStart"/>
      <w:r w:rsidRPr="002D23C8">
        <w:rPr>
          <w:rFonts w:ascii="Times New Roman" w:hAnsi="Times New Roman" w:cs="Times New Roman"/>
          <w:sz w:val="24"/>
          <w:szCs w:val="24"/>
        </w:rPr>
        <w:t>in order to</w:t>
      </w:r>
      <w:proofErr w:type="gramEnd"/>
      <w:r w:rsidRPr="002D23C8">
        <w:rPr>
          <w:rFonts w:ascii="Times New Roman" w:hAnsi="Times New Roman" w:cs="Times New Roman"/>
          <w:sz w:val="24"/>
          <w:szCs w:val="24"/>
        </w:rPr>
        <w:t xml:space="preserve">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2D23C8"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APT Preliminary Views and/or APT Views for the modification of draft CPM Report (which was submitted to CPM19-2) on the Agenda Item</w:t>
      </w:r>
    </w:p>
    <w:p w:rsidR="00EE6CE3" w:rsidRDefault="00EE6CE3" w:rsidP="00EE6CE3">
      <w:pPr>
        <w:pStyle w:val="ListParagraph"/>
        <w:numPr>
          <w:ilvl w:val="0"/>
          <w:numId w:val="10"/>
        </w:numPr>
        <w:ind w:leftChars="0"/>
        <w:rPr>
          <w:rFonts w:ascii="Times New Roman" w:hAnsi="Times New Roman" w:cs="Times New Roman"/>
          <w:sz w:val="24"/>
          <w:szCs w:val="24"/>
        </w:rPr>
      </w:pPr>
      <w:r w:rsidRPr="00EE6CE3">
        <w:rPr>
          <w:rFonts w:ascii="Times New Roman" w:hAnsi="Times New Roman" w:cs="Times New Roman"/>
          <w:sz w:val="24"/>
          <w:szCs w:val="24"/>
        </w:rPr>
        <w:t>APT support further study on this issue with an aim to find the solution to address concerns raised by some administrations.</w:t>
      </w:r>
    </w:p>
    <w:p w:rsidR="007D5930" w:rsidRPr="003E553D" w:rsidRDefault="007D5930" w:rsidP="003E553D">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APT also proposed </w:t>
      </w:r>
      <w:r w:rsidR="003E553D">
        <w:rPr>
          <w:rFonts w:ascii="Times New Roman" w:hAnsi="Times New Roman" w:cs="Times New Roman"/>
          <w:sz w:val="24"/>
          <w:szCs w:val="24"/>
        </w:rPr>
        <w:t>some modifications to the</w:t>
      </w:r>
      <w:r w:rsidR="003E553D" w:rsidRPr="009243F9">
        <w:rPr>
          <w:rFonts w:ascii="Times New Roman" w:hAnsi="Times New Roman" w:cs="Times New Roman"/>
          <w:sz w:val="24"/>
          <w:szCs w:val="24"/>
        </w:rPr>
        <w:t xml:space="preserve"> draft CPM </w:t>
      </w:r>
      <w:r w:rsidR="003E553D">
        <w:rPr>
          <w:rFonts w:ascii="Times New Roman" w:hAnsi="Times New Roman" w:cs="Times New Roman"/>
          <w:sz w:val="24"/>
          <w:szCs w:val="24"/>
        </w:rPr>
        <w:t xml:space="preserve">text under Section 3/7/7.4.3 on Method G3. </w:t>
      </w:r>
    </w:p>
    <w:p w:rsidR="002D23C8"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Topics proposed by other regional Groups or ITU Members which are not included in no. 2 above</w:t>
      </w:r>
    </w:p>
    <w:p w:rsidR="0020311D" w:rsidRPr="0020311D" w:rsidRDefault="0020311D" w:rsidP="0020311D">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Through a contribution to the </w:t>
      </w:r>
      <w:r w:rsidR="00AB4926">
        <w:rPr>
          <w:rFonts w:ascii="Times New Roman" w:hAnsi="Times New Roman" w:cs="Times New Roman"/>
          <w:sz w:val="24"/>
          <w:szCs w:val="24"/>
        </w:rPr>
        <w:t>CPM19-2 meeting, t</w:t>
      </w:r>
      <w:r w:rsidRPr="0020311D">
        <w:rPr>
          <w:rFonts w:ascii="Times New Roman" w:hAnsi="Times New Roman" w:cs="Times New Roman"/>
          <w:sz w:val="24"/>
          <w:szCs w:val="24"/>
        </w:rPr>
        <w:t xml:space="preserve">he Administration of </w:t>
      </w:r>
      <w:r w:rsidRPr="0020311D">
        <w:rPr>
          <w:rFonts w:ascii="Times New Roman" w:hAnsi="Times New Roman" w:cs="Times New Roman" w:hint="eastAsia"/>
          <w:sz w:val="24"/>
          <w:szCs w:val="24"/>
        </w:rPr>
        <w:t>Japan</w:t>
      </w:r>
      <w:r w:rsidRPr="0020311D">
        <w:rPr>
          <w:rFonts w:ascii="Times New Roman" w:hAnsi="Times New Roman" w:cs="Times New Roman"/>
          <w:sz w:val="24"/>
          <w:szCs w:val="24"/>
        </w:rPr>
        <w:t xml:space="preserve"> </w:t>
      </w:r>
      <w:r w:rsidR="00AB4926">
        <w:rPr>
          <w:rFonts w:ascii="Times New Roman" w:hAnsi="Times New Roman" w:cs="Times New Roman"/>
          <w:sz w:val="24"/>
          <w:szCs w:val="24"/>
        </w:rPr>
        <w:t xml:space="preserve">further </w:t>
      </w:r>
      <w:r w:rsidRPr="0020311D">
        <w:rPr>
          <w:rFonts w:ascii="Times New Roman" w:hAnsi="Times New Roman" w:cs="Times New Roman"/>
          <w:sz w:val="24"/>
          <w:szCs w:val="24"/>
        </w:rPr>
        <w:t>supports the APT common proposal</w:t>
      </w:r>
      <w:r w:rsidRPr="0020311D">
        <w:rPr>
          <w:rFonts w:ascii="Times New Roman" w:hAnsi="Times New Roman" w:cs="Times New Roman" w:hint="eastAsia"/>
          <w:sz w:val="24"/>
          <w:szCs w:val="24"/>
        </w:rPr>
        <w:t xml:space="preserve">. </w:t>
      </w:r>
    </w:p>
    <w:p w:rsidR="00AB4926" w:rsidRPr="00AB4926" w:rsidRDefault="00AB4926" w:rsidP="007E15B6">
      <w:pPr>
        <w:pStyle w:val="ListParagraph"/>
        <w:numPr>
          <w:ilvl w:val="0"/>
          <w:numId w:val="10"/>
        </w:numPr>
        <w:ind w:leftChars="0"/>
        <w:rPr>
          <w:rFonts w:ascii="Times New Roman" w:hAnsi="Times New Roman" w:cs="Times New Roman"/>
          <w:sz w:val="24"/>
          <w:szCs w:val="24"/>
        </w:rPr>
      </w:pPr>
      <w:r w:rsidRPr="00AB4926">
        <w:rPr>
          <w:rFonts w:ascii="Times New Roman" w:hAnsi="Times New Roman" w:cs="Times New Roman"/>
          <w:sz w:val="24"/>
          <w:szCs w:val="24"/>
        </w:rPr>
        <w:t xml:space="preserve">ASMG proposed modification to the draft CPM text on WRC-19 </w:t>
      </w:r>
      <w:r w:rsidR="00E63EF2">
        <w:rPr>
          <w:rFonts w:ascii="Times New Roman" w:hAnsi="Times New Roman" w:cs="Times New Roman"/>
          <w:sz w:val="24"/>
          <w:szCs w:val="24"/>
        </w:rPr>
        <w:t>Agenda Item 7</w:t>
      </w:r>
      <w:r w:rsidRPr="00AB4926">
        <w:rPr>
          <w:rFonts w:ascii="Times New Roman" w:hAnsi="Times New Roman" w:cs="Times New Roman"/>
          <w:sz w:val="24"/>
          <w:szCs w:val="24"/>
        </w:rPr>
        <w:t xml:space="preserve"> Issue G, </w:t>
      </w:r>
      <w:proofErr w:type="gramStart"/>
      <w:r w:rsidRPr="00AB4926">
        <w:rPr>
          <w:rFonts w:ascii="Times New Roman" w:hAnsi="Times New Roman" w:cs="Times New Roman"/>
          <w:sz w:val="24"/>
          <w:szCs w:val="24"/>
        </w:rPr>
        <w:t>for</w:t>
      </w:r>
      <w:r>
        <w:rPr>
          <w:rFonts w:ascii="Times New Roman" w:hAnsi="Times New Roman" w:cs="Times New Roman"/>
          <w:sz w:val="24"/>
          <w:szCs w:val="24"/>
        </w:rPr>
        <w:t xml:space="preserve"> </w:t>
      </w:r>
      <w:r w:rsidRPr="00AB4926">
        <w:rPr>
          <w:rFonts w:ascii="Times New Roman" w:hAnsi="Times New Roman" w:cs="Times New Roman"/>
          <w:sz w:val="24"/>
          <w:szCs w:val="24"/>
        </w:rPr>
        <w:t>the purpose of</w:t>
      </w:r>
      <w:proofErr w:type="gramEnd"/>
      <w:r w:rsidRPr="00AB4926">
        <w:rPr>
          <w:rFonts w:ascii="Times New Roman" w:hAnsi="Times New Roman" w:cs="Times New Roman"/>
          <w:sz w:val="24"/>
          <w:szCs w:val="24"/>
        </w:rPr>
        <w:t xml:space="preserve"> deleting Methods G2 and G3, while keeping Method G1 as the only method for this agenda item. </w:t>
      </w:r>
    </w:p>
    <w:p w:rsidR="002D23C8" w:rsidRPr="007C75AC"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Progress of discussion during CPM19-2 on the Agenda Item</w:t>
      </w:r>
    </w:p>
    <w:p w:rsidR="001941FE" w:rsidRPr="00955FA3" w:rsidRDefault="001941FE" w:rsidP="001941FE">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ASMG proposed modification </w:t>
      </w:r>
      <w:r w:rsidRPr="00586F69">
        <w:rPr>
          <w:rFonts w:ascii="Times New Roman" w:hAnsi="Times New Roman" w:cs="Times New Roman"/>
          <w:sz w:val="24"/>
          <w:szCs w:val="24"/>
        </w:rPr>
        <w:t xml:space="preserve">to the draft CPM text </w:t>
      </w:r>
      <w:r w:rsidRPr="00AB4926">
        <w:rPr>
          <w:rFonts w:ascii="Times New Roman" w:hAnsi="Times New Roman" w:cs="Times New Roman"/>
          <w:sz w:val="24"/>
          <w:szCs w:val="24"/>
        </w:rPr>
        <w:t xml:space="preserve">on WRC-19 </w:t>
      </w:r>
      <w:r>
        <w:rPr>
          <w:rFonts w:ascii="Times New Roman" w:hAnsi="Times New Roman" w:cs="Times New Roman"/>
          <w:sz w:val="24"/>
          <w:szCs w:val="24"/>
        </w:rPr>
        <w:t>Agenda Item 7</w:t>
      </w:r>
      <w:r w:rsidRPr="00AB4926">
        <w:rPr>
          <w:rFonts w:ascii="Times New Roman" w:hAnsi="Times New Roman" w:cs="Times New Roman"/>
          <w:sz w:val="24"/>
          <w:szCs w:val="24"/>
        </w:rPr>
        <w:t xml:space="preserve"> Issue </w:t>
      </w:r>
      <w:r>
        <w:rPr>
          <w:rFonts w:ascii="Times New Roman" w:hAnsi="Times New Roman" w:cs="Times New Roman"/>
          <w:sz w:val="24"/>
          <w:szCs w:val="24"/>
        </w:rPr>
        <w:t>G,</w:t>
      </w:r>
      <w:r w:rsidRPr="00586F69">
        <w:rPr>
          <w:rFonts w:ascii="Times New Roman" w:hAnsi="Times New Roman" w:cs="Times New Roman"/>
          <w:sz w:val="24"/>
          <w:szCs w:val="24"/>
        </w:rPr>
        <w:t xml:space="preserve"> </w:t>
      </w:r>
      <w:proofErr w:type="gramStart"/>
      <w:r w:rsidRPr="001941FE">
        <w:rPr>
          <w:rFonts w:ascii="Times New Roman" w:hAnsi="Times New Roman" w:cs="Times New Roman"/>
          <w:sz w:val="24"/>
          <w:szCs w:val="24"/>
        </w:rPr>
        <w:t>for the purpose of</w:t>
      </w:r>
      <w:proofErr w:type="gramEnd"/>
      <w:r w:rsidRPr="001941FE">
        <w:rPr>
          <w:rFonts w:ascii="Times New Roman" w:hAnsi="Times New Roman" w:cs="Times New Roman"/>
          <w:sz w:val="24"/>
          <w:szCs w:val="24"/>
        </w:rPr>
        <w:t xml:space="preserve"> deleting Methods G2 and G3, while keeping Method G1 as the only method for this agenda item.</w:t>
      </w:r>
    </w:p>
    <w:p w:rsidR="00D114BA" w:rsidRDefault="001941FE" w:rsidP="004C53D6">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APT Coordinator highlighted</w:t>
      </w:r>
      <w:r w:rsidR="00D114BA">
        <w:rPr>
          <w:rFonts w:ascii="Times New Roman" w:hAnsi="Times New Roman" w:cs="Times New Roman"/>
          <w:sz w:val="24"/>
          <w:szCs w:val="24"/>
        </w:rPr>
        <w:t xml:space="preserve"> </w:t>
      </w:r>
      <w:r w:rsidR="00876175">
        <w:rPr>
          <w:rFonts w:ascii="Times New Roman" w:hAnsi="Times New Roman" w:cs="Times New Roman"/>
          <w:sz w:val="24"/>
          <w:szCs w:val="24"/>
        </w:rPr>
        <w:t xml:space="preserve">to the meeting that </w:t>
      </w:r>
      <w:r w:rsidR="00D114BA">
        <w:rPr>
          <w:rFonts w:ascii="Times New Roman" w:hAnsi="Times New Roman" w:cs="Times New Roman"/>
          <w:sz w:val="24"/>
          <w:szCs w:val="24"/>
        </w:rPr>
        <w:t>this proposal was not acceptable as at this stage, some APT Members support Method G1</w:t>
      </w:r>
      <w:r w:rsidR="001A56CE" w:rsidRPr="001A56CE">
        <w:rPr>
          <w:rFonts w:ascii="Times New Roman" w:hAnsi="Times New Roman" w:cs="Times New Roman"/>
          <w:sz w:val="24"/>
          <w:szCs w:val="24"/>
        </w:rPr>
        <w:t xml:space="preserve"> </w:t>
      </w:r>
      <w:r w:rsidR="001A56CE">
        <w:rPr>
          <w:rFonts w:ascii="Times New Roman" w:hAnsi="Times New Roman" w:cs="Times New Roman"/>
          <w:sz w:val="24"/>
          <w:szCs w:val="24"/>
        </w:rPr>
        <w:t>while</w:t>
      </w:r>
      <w:r w:rsidR="00D114BA">
        <w:rPr>
          <w:rFonts w:ascii="Times New Roman" w:hAnsi="Times New Roman" w:cs="Times New Roman"/>
          <w:sz w:val="24"/>
          <w:szCs w:val="24"/>
        </w:rPr>
        <w:t xml:space="preserve"> some other APT Members support Method G3.</w:t>
      </w:r>
      <w:r w:rsidR="00876175">
        <w:rPr>
          <w:rFonts w:ascii="Times New Roman" w:hAnsi="Times New Roman" w:cs="Times New Roman"/>
          <w:sz w:val="24"/>
          <w:szCs w:val="24"/>
        </w:rPr>
        <w:t xml:space="preserve"> Further to other </w:t>
      </w:r>
      <w:r w:rsidR="001B7546">
        <w:rPr>
          <w:rFonts w:ascii="Times New Roman" w:hAnsi="Times New Roman" w:cs="Times New Roman"/>
          <w:sz w:val="24"/>
          <w:szCs w:val="24"/>
        </w:rPr>
        <w:t>non-acceptance in the meeting, it was agreed that all three method</w:t>
      </w:r>
      <w:r w:rsidR="00301F8F">
        <w:rPr>
          <w:rFonts w:ascii="Times New Roman" w:hAnsi="Times New Roman" w:cs="Times New Roman"/>
          <w:sz w:val="24"/>
          <w:szCs w:val="24"/>
        </w:rPr>
        <w:t>s</w:t>
      </w:r>
      <w:r w:rsidR="001B7546">
        <w:rPr>
          <w:rFonts w:ascii="Times New Roman" w:hAnsi="Times New Roman" w:cs="Times New Roman"/>
          <w:sz w:val="24"/>
          <w:szCs w:val="24"/>
        </w:rPr>
        <w:t xml:space="preserve"> under Issue G will remain.</w:t>
      </w:r>
    </w:p>
    <w:p w:rsidR="008070A4" w:rsidRPr="008070A4" w:rsidRDefault="002115E4" w:rsidP="004C53D6">
      <w:pPr>
        <w:pStyle w:val="ListParagraph"/>
        <w:numPr>
          <w:ilvl w:val="0"/>
          <w:numId w:val="10"/>
        </w:numPr>
        <w:ind w:leftChars="0"/>
        <w:rPr>
          <w:rFonts w:ascii="Times New Roman" w:hAnsi="Times New Roman" w:cs="Times New Roman"/>
          <w:sz w:val="24"/>
          <w:szCs w:val="24"/>
        </w:rPr>
      </w:pPr>
      <w:proofErr w:type="gramStart"/>
      <w:r>
        <w:rPr>
          <w:rFonts w:ascii="Times New Roman" w:hAnsi="Times New Roman" w:cs="Times New Roman"/>
          <w:sz w:val="24"/>
          <w:szCs w:val="24"/>
        </w:rPr>
        <w:lastRenderedPageBreak/>
        <w:t>W</w:t>
      </w:r>
      <w:r w:rsidR="001B7546">
        <w:rPr>
          <w:rFonts w:ascii="Times New Roman" w:hAnsi="Times New Roman" w:cs="Times New Roman"/>
          <w:sz w:val="24"/>
          <w:szCs w:val="24"/>
        </w:rPr>
        <w:t>ith regard to</w:t>
      </w:r>
      <w:proofErr w:type="gramEnd"/>
      <w:r w:rsidR="001B7546">
        <w:rPr>
          <w:rFonts w:ascii="Times New Roman" w:hAnsi="Times New Roman" w:cs="Times New Roman"/>
          <w:sz w:val="24"/>
          <w:szCs w:val="24"/>
        </w:rPr>
        <w:t xml:space="preserve"> the f</w:t>
      </w:r>
      <w:r w:rsidR="00045217">
        <w:rPr>
          <w:rFonts w:ascii="Times New Roman" w:hAnsi="Times New Roman" w:cs="Times New Roman"/>
          <w:sz w:val="24"/>
          <w:szCs w:val="24"/>
        </w:rPr>
        <w:t>urther clarif</w:t>
      </w:r>
      <w:r w:rsidR="001941FE">
        <w:rPr>
          <w:rFonts w:ascii="Times New Roman" w:hAnsi="Times New Roman" w:cs="Times New Roman"/>
          <w:sz w:val="24"/>
          <w:szCs w:val="24"/>
        </w:rPr>
        <w:t xml:space="preserve">ication </w:t>
      </w:r>
      <w:r w:rsidR="00045217">
        <w:rPr>
          <w:rFonts w:ascii="Times New Roman" w:hAnsi="Times New Roman" w:cs="Times New Roman"/>
          <w:sz w:val="24"/>
          <w:szCs w:val="24"/>
        </w:rPr>
        <w:t xml:space="preserve">on the </w:t>
      </w:r>
      <w:r w:rsidR="001B7546">
        <w:rPr>
          <w:rFonts w:ascii="Times New Roman" w:hAnsi="Times New Roman" w:cs="Times New Roman"/>
          <w:sz w:val="24"/>
          <w:szCs w:val="24"/>
        </w:rPr>
        <w:t>“</w:t>
      </w:r>
      <w:r w:rsidR="00045217">
        <w:rPr>
          <w:rFonts w:ascii="Times New Roman" w:hAnsi="Times New Roman" w:cs="Times New Roman"/>
          <w:sz w:val="24"/>
          <w:szCs w:val="24"/>
        </w:rPr>
        <w:t xml:space="preserve">description with regard to the current procedures in the application of </w:t>
      </w:r>
      <w:r w:rsidR="00045217" w:rsidRPr="00045217">
        <w:rPr>
          <w:rFonts w:ascii="Times New Roman" w:hAnsi="Times New Roman" w:cs="Times New Roman"/>
          <w:sz w:val="24"/>
          <w:szCs w:val="24"/>
        </w:rPr>
        <w:t>§§ 4.1.18-4.1.20 of RR Appendices 30 and 30A</w:t>
      </w:r>
      <w:r w:rsidR="001B7546">
        <w:rPr>
          <w:rFonts w:ascii="Times New Roman" w:hAnsi="Times New Roman" w:cs="Times New Roman"/>
          <w:sz w:val="24"/>
          <w:szCs w:val="24"/>
        </w:rPr>
        <w:t xml:space="preserve">”, offline discussions </w:t>
      </w:r>
      <w:r w:rsidR="001B4C9A">
        <w:rPr>
          <w:rFonts w:ascii="Times New Roman" w:hAnsi="Times New Roman" w:cs="Times New Roman"/>
          <w:sz w:val="24"/>
          <w:szCs w:val="24"/>
        </w:rPr>
        <w:t xml:space="preserve">between </w:t>
      </w:r>
      <w:r>
        <w:rPr>
          <w:rFonts w:ascii="Times New Roman" w:hAnsi="Times New Roman" w:cs="Times New Roman"/>
          <w:sz w:val="24"/>
          <w:szCs w:val="24"/>
        </w:rPr>
        <w:t xml:space="preserve">the </w:t>
      </w:r>
      <w:r w:rsidR="001B4C9A">
        <w:rPr>
          <w:rFonts w:ascii="Times New Roman" w:hAnsi="Times New Roman" w:cs="Times New Roman"/>
          <w:sz w:val="24"/>
          <w:szCs w:val="24"/>
        </w:rPr>
        <w:t>proponent of the proposed modification to the draft CPM text</w:t>
      </w:r>
      <w:r w:rsidR="001B4C9A">
        <w:rPr>
          <w:rFonts w:ascii="Times New Roman" w:hAnsi="Times New Roman" w:cs="Times New Roman"/>
          <w:sz w:val="24"/>
          <w:szCs w:val="24"/>
        </w:rPr>
        <w:t xml:space="preserve"> (Japan)</w:t>
      </w:r>
      <w:r w:rsidR="00301F8F">
        <w:rPr>
          <w:rFonts w:ascii="Times New Roman" w:hAnsi="Times New Roman" w:cs="Times New Roman"/>
          <w:sz w:val="24"/>
          <w:szCs w:val="24"/>
        </w:rPr>
        <w:t xml:space="preserve">, </w:t>
      </w:r>
      <w:r w:rsidR="00741612">
        <w:rPr>
          <w:rFonts w:ascii="Times New Roman" w:hAnsi="Times New Roman" w:cs="Times New Roman"/>
          <w:sz w:val="24"/>
          <w:szCs w:val="24"/>
        </w:rPr>
        <w:t>the Bureau</w:t>
      </w:r>
      <w:r w:rsidR="00301F8F">
        <w:rPr>
          <w:rFonts w:ascii="Times New Roman" w:hAnsi="Times New Roman" w:cs="Times New Roman"/>
          <w:sz w:val="24"/>
          <w:szCs w:val="24"/>
        </w:rPr>
        <w:t xml:space="preserve"> and other interested parties is completed</w:t>
      </w:r>
      <w:r w:rsidR="00741612">
        <w:rPr>
          <w:rFonts w:ascii="Times New Roman" w:hAnsi="Times New Roman" w:cs="Times New Roman"/>
          <w:sz w:val="24"/>
          <w:szCs w:val="24"/>
        </w:rPr>
        <w:t>.</w:t>
      </w:r>
      <w:r w:rsidR="001B7546">
        <w:rPr>
          <w:rFonts w:ascii="Times New Roman" w:hAnsi="Times New Roman" w:cs="Times New Roman"/>
          <w:sz w:val="24"/>
          <w:szCs w:val="24"/>
        </w:rPr>
        <w:t xml:space="preserve"> </w:t>
      </w:r>
      <w:r w:rsidR="001A56CE">
        <w:rPr>
          <w:rFonts w:ascii="Times New Roman" w:hAnsi="Times New Roman" w:cs="Times New Roman"/>
          <w:sz w:val="24"/>
          <w:szCs w:val="24"/>
        </w:rPr>
        <w:t xml:space="preserve">The proponent of the </w:t>
      </w:r>
      <w:r w:rsidR="006A7FDF">
        <w:rPr>
          <w:rFonts w:ascii="Times New Roman" w:hAnsi="Times New Roman" w:cs="Times New Roman"/>
          <w:sz w:val="24"/>
          <w:szCs w:val="24"/>
        </w:rPr>
        <w:t xml:space="preserve">proposed </w:t>
      </w:r>
      <w:r w:rsidR="001A56CE">
        <w:rPr>
          <w:rFonts w:ascii="Times New Roman" w:hAnsi="Times New Roman" w:cs="Times New Roman"/>
          <w:sz w:val="24"/>
          <w:szCs w:val="24"/>
        </w:rPr>
        <w:t>modification to the draft CPM text</w:t>
      </w:r>
      <w:r w:rsidR="006A7FDF">
        <w:rPr>
          <w:rFonts w:ascii="Times New Roman" w:hAnsi="Times New Roman" w:cs="Times New Roman"/>
          <w:sz w:val="24"/>
          <w:szCs w:val="24"/>
        </w:rPr>
        <w:t xml:space="preserve"> </w:t>
      </w:r>
      <w:r w:rsidR="001A56CE">
        <w:rPr>
          <w:rFonts w:ascii="Times New Roman" w:hAnsi="Times New Roman" w:cs="Times New Roman"/>
          <w:sz w:val="24"/>
          <w:szCs w:val="24"/>
        </w:rPr>
        <w:t>agreed to revert to the original text.</w:t>
      </w:r>
    </w:p>
    <w:p w:rsidR="002D23C8" w:rsidRPr="007C75AC"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Issues which require discussion at APG Coordination meeting and seek guidance thereafter</w:t>
      </w:r>
    </w:p>
    <w:p w:rsidR="008070A4" w:rsidRDefault="008070A4" w:rsidP="008070A4">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035CFC" w:rsidRPr="00035CFC" w:rsidRDefault="00035CFC" w:rsidP="00035CFC">
      <w:pPr>
        <w:rPr>
          <w:rFonts w:ascii="Times New Roman" w:hAnsi="Times New Roman" w:cs="Times New Roman"/>
          <w:i/>
          <w:sz w:val="24"/>
          <w:szCs w:val="24"/>
        </w:rPr>
      </w:pPr>
    </w:p>
    <w:p w:rsidR="005C23C3" w:rsidRPr="00035CFC" w:rsidRDefault="005C23C3" w:rsidP="005C23C3">
      <w:pPr>
        <w:widowControl/>
        <w:wordWrap/>
        <w:autoSpaceDE/>
        <w:autoSpaceDN/>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035CFC" w:rsidRPr="00035CFC" w:rsidRDefault="00035CFC" w:rsidP="00035CFC">
      <w:pPr>
        <w:widowControl/>
        <w:wordWrap/>
        <w:autoSpaceDE/>
        <w:autoSpaceDN/>
        <w:jc w:val="center"/>
        <w:rPr>
          <w:rFonts w:ascii="Times New Roman" w:hAnsi="Times New Roman" w:cs="Times New Roman"/>
          <w:b/>
          <w:sz w:val="24"/>
          <w:szCs w:val="24"/>
        </w:rPr>
      </w:pPr>
    </w:p>
    <w:sectPr w:rsidR="00035CFC" w:rsidRPr="00035CFC" w:rsidSect="00D1517A">
      <w:headerReference w:type="even" r:id="rId7"/>
      <w:footerReference w:type="even" r:id="rId8"/>
      <w:footerReference w:type="first" r:id="rId9"/>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98F" w:rsidRDefault="00C1598F" w:rsidP="00D1517A">
      <w:pPr>
        <w:spacing w:after="0" w:line="240" w:lineRule="auto"/>
      </w:pPr>
      <w:r>
        <w:separator/>
      </w:r>
    </w:p>
  </w:endnote>
  <w:endnote w:type="continuationSeparator" w:id="0">
    <w:p w:rsidR="00C1598F" w:rsidRDefault="00C1598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Default="003206F6">
    <w:pPr>
      <w:framePr w:wrap="around" w:vAnchor="text" w:hAnchor="margin" w:xAlign="right" w:y="1"/>
    </w:pPr>
    <w:r>
      <w:fldChar w:fldCharType="begin"/>
    </w:r>
    <w:r>
      <w:instrText xml:space="preserve">PAGE  </w:instrText>
    </w:r>
    <w:r>
      <w:fldChar w:fldCharType="end"/>
    </w:r>
  </w:p>
  <w:p w:rsidR="003206F6" w:rsidRPr="008053CE" w:rsidRDefault="003206F6">
    <w:pPr>
      <w:ind w:right="360"/>
    </w:pPr>
    <w:r>
      <w:fldChar w:fldCharType="begin"/>
    </w:r>
    <w:r w:rsidRPr="008053CE">
      <w:instrText xml:space="preserve"> FILENAME \p  \* MERGEFORMAT </w:instrText>
    </w:r>
    <w:r>
      <w:fldChar w:fldCharType="separate"/>
    </w:r>
    <w:r>
      <w:rPr>
        <w:noProof/>
      </w:rPr>
      <w:t>P:\ENG\ITU-R\SG-R\CPM19-2\000\014ADD03REV2E.DOCX</w:t>
    </w:r>
    <w:r>
      <w:fldChar w:fldCharType="end"/>
    </w:r>
    <w:r w:rsidRPr="008053CE">
      <w:tab/>
    </w:r>
    <w:r>
      <w:fldChar w:fldCharType="begin"/>
    </w:r>
    <w:r>
      <w:instrText xml:space="preserve"> SAVEDATE \@ DD.MM.YY </w:instrText>
    </w:r>
    <w:r>
      <w:fldChar w:fldCharType="separate"/>
    </w:r>
    <w:r w:rsidR="001B4C9A">
      <w:rPr>
        <w:noProof/>
      </w:rPr>
      <w:t>21.02.19</w:t>
    </w:r>
    <w:r>
      <w:fldChar w:fldCharType="end"/>
    </w:r>
    <w:r w:rsidRPr="008053CE">
      <w:tab/>
    </w:r>
    <w:r>
      <w:fldChar w:fldCharType="begin"/>
    </w:r>
    <w:r>
      <w:instrText xml:space="preserve"> PRINTDATE \@ DD.MM.YY </w:instrText>
    </w:r>
    <w:r>
      <w:fldChar w:fldCharType="separate"/>
    </w:r>
    <w:r>
      <w:rPr>
        <w:noProof/>
      </w:rPr>
      <w:t>04.02.19</w:t>
    </w:r>
    <w:r>
      <w:fldChar w:fldCharType="end"/>
    </w:r>
  </w:p>
  <w:p w:rsidR="003206F6" w:rsidRPr="008053CE" w:rsidRDefault="003206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Pr="005A2E79" w:rsidRDefault="00C1598F" w:rsidP="00DD582C">
    <w:pPr>
      <w:pStyle w:val="Footer"/>
      <w:tabs>
        <w:tab w:val="left" w:pos="5387"/>
        <w:tab w:val="right" w:pos="8364"/>
      </w:tabs>
    </w:pPr>
    <w:r>
      <w:fldChar w:fldCharType="begin"/>
    </w:r>
    <w:r>
      <w:instrText xml:space="preserve"> FILENAME \p \* MERGEFORMAT </w:instrText>
    </w:r>
    <w:r>
      <w:fldChar w:fldCharType="separate"/>
    </w:r>
    <w:r w:rsidR="003206F6">
      <w:t>P:\ENG\ITU-R\SG-R\CPM19-2\000\014ADD03REV2E.DOCX</w:t>
    </w:r>
    <w:r>
      <w:fldChar w:fldCharType="end"/>
    </w:r>
    <w:r w:rsidR="003206F6">
      <w:t xml:space="preserve"> (449685)</w:t>
    </w:r>
    <w:r w:rsidR="003206F6" w:rsidRPr="00B13864">
      <w:tab/>
    </w:r>
    <w:r w:rsidR="003206F6">
      <w:fldChar w:fldCharType="begin"/>
    </w:r>
    <w:r w:rsidR="003206F6">
      <w:instrText xml:space="preserve"> savedate \@ dd.MM.yy </w:instrText>
    </w:r>
    <w:r w:rsidR="003206F6">
      <w:fldChar w:fldCharType="separate"/>
    </w:r>
    <w:r w:rsidR="001B4C9A">
      <w:rPr>
        <w:noProof/>
      </w:rPr>
      <w:t>21.02.19</w:t>
    </w:r>
    <w:r w:rsidR="003206F6">
      <w:fldChar w:fldCharType="end"/>
    </w:r>
    <w:r w:rsidR="003206F6" w:rsidRPr="00B13864">
      <w:tab/>
    </w:r>
    <w:r w:rsidR="003206F6">
      <w:fldChar w:fldCharType="begin"/>
    </w:r>
    <w:r w:rsidR="003206F6">
      <w:instrText xml:space="preserve"> printdate \@ dd.MM.yy </w:instrText>
    </w:r>
    <w:r w:rsidR="003206F6">
      <w:fldChar w:fldCharType="separate"/>
    </w:r>
    <w:r w:rsidR="003206F6">
      <w:t>04.02.19</w:t>
    </w:r>
    <w:r w:rsidR="003206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98F" w:rsidRDefault="00C1598F" w:rsidP="00D1517A">
      <w:pPr>
        <w:spacing w:after="0" w:line="240" w:lineRule="auto"/>
      </w:pPr>
      <w:r>
        <w:separator/>
      </w:r>
    </w:p>
  </w:footnote>
  <w:footnote w:type="continuationSeparator" w:id="0">
    <w:p w:rsidR="00C1598F" w:rsidRDefault="00C1598F" w:rsidP="00D15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Default="003206F6">
    <w:pPr>
      <w:pStyle w:val="Header"/>
    </w:pPr>
  </w:p>
  <w:p w:rsidR="003206F6" w:rsidRDefault="0032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06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55B6C8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start w:val="1"/>
      <w:numFmt w:val="bullet"/>
      <w:lvlText w:val=""/>
      <w:lvlJc w:val="left"/>
      <w:pPr>
        <w:ind w:left="1920" w:hanging="400"/>
      </w:pPr>
      <w:rPr>
        <w:rFonts w:ascii="Wingdings" w:hAnsi="Wingdings" w:hint="default"/>
      </w:rPr>
    </w:lvl>
    <w:lvl w:ilvl="5" w:tplc="04090005">
      <w:start w:val="1"/>
      <w:numFmt w:val="bullet"/>
      <w:lvlText w:val=""/>
      <w:lvlJc w:val="left"/>
      <w:pPr>
        <w:ind w:left="2320" w:hanging="400"/>
      </w:pPr>
      <w:rPr>
        <w:rFonts w:ascii="Wingdings" w:hAnsi="Wingdings" w:hint="default"/>
      </w:rPr>
    </w:lvl>
    <w:lvl w:ilvl="6" w:tplc="04090001">
      <w:start w:val="1"/>
      <w:numFmt w:val="bullet"/>
      <w:lvlText w:val=""/>
      <w:lvlJc w:val="left"/>
      <w:pPr>
        <w:ind w:left="2720" w:hanging="400"/>
      </w:pPr>
      <w:rPr>
        <w:rFonts w:ascii="Wingdings" w:hAnsi="Wingdings" w:hint="default"/>
      </w:rPr>
    </w:lvl>
    <w:lvl w:ilvl="7" w:tplc="04090003">
      <w:start w:val="1"/>
      <w:numFmt w:val="bullet"/>
      <w:lvlText w:val=""/>
      <w:lvlJc w:val="left"/>
      <w:pPr>
        <w:ind w:left="3120" w:hanging="400"/>
      </w:pPr>
      <w:rPr>
        <w:rFonts w:ascii="Wingdings" w:hAnsi="Wingdings" w:hint="default"/>
      </w:rPr>
    </w:lvl>
    <w:lvl w:ilvl="8" w:tplc="04090005">
      <w:start w:val="1"/>
      <w:numFmt w:val="bullet"/>
      <w:lvlText w:val=""/>
      <w:lvlJc w:val="left"/>
      <w:pPr>
        <w:ind w:left="3520" w:hanging="400"/>
      </w:pPr>
      <w:rPr>
        <w:rFonts w:ascii="Wingdings" w:hAnsi="Wingdings" w:hint="default"/>
      </w:rPr>
    </w:lvl>
  </w:abstractNum>
  <w:abstractNum w:abstractNumId="6" w15:restartNumberingAfterBreak="0">
    <w:nsid w:val="3EF6317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2114D25"/>
    <w:multiLevelType w:val="hybridMultilevel"/>
    <w:tmpl w:val="C518D4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35624"/>
    <w:multiLevelType w:val="hybridMultilevel"/>
    <w:tmpl w:val="F3EE9A36"/>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62BC16F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66F47BA9"/>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6B5B4F0A"/>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7F54122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0"/>
  </w:num>
  <w:num w:numId="2">
    <w:abstractNumId w:val="15"/>
  </w:num>
  <w:num w:numId="3">
    <w:abstractNumId w:val="6"/>
  </w:num>
  <w:num w:numId="4">
    <w:abstractNumId w:val="0"/>
  </w:num>
  <w:num w:numId="5">
    <w:abstractNumId w:val="1"/>
  </w:num>
  <w:num w:numId="6">
    <w:abstractNumId w:val="5"/>
  </w:num>
  <w:num w:numId="7">
    <w:abstractNumId w:val="5"/>
  </w:num>
  <w:num w:numId="8">
    <w:abstractNumId w:val="9"/>
  </w:num>
  <w:num w:numId="9">
    <w:abstractNumId w:val="13"/>
  </w:num>
  <w:num w:numId="10">
    <w:abstractNumId w:val="2"/>
  </w:num>
  <w:num w:numId="11">
    <w:abstractNumId w:val="14"/>
  </w:num>
  <w:num w:numId="12">
    <w:abstractNumId w:val="12"/>
  </w:num>
  <w:num w:numId="13">
    <w:abstractNumId w:val="7"/>
  </w:num>
  <w:num w:numId="14">
    <w:abstractNumId w:val="3"/>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5CFC"/>
    <w:rsid w:val="00045217"/>
    <w:rsid w:val="00053332"/>
    <w:rsid w:val="00086F2C"/>
    <w:rsid w:val="000B5983"/>
    <w:rsid w:val="001941FE"/>
    <w:rsid w:val="001A56CE"/>
    <w:rsid w:val="001B4C9A"/>
    <w:rsid w:val="001B7546"/>
    <w:rsid w:val="001E0789"/>
    <w:rsid w:val="0020311D"/>
    <w:rsid w:val="00203F22"/>
    <w:rsid w:val="002115E4"/>
    <w:rsid w:val="00283D24"/>
    <w:rsid w:val="002D23C8"/>
    <w:rsid w:val="00301F8F"/>
    <w:rsid w:val="003206F6"/>
    <w:rsid w:val="003E553D"/>
    <w:rsid w:val="00417F12"/>
    <w:rsid w:val="00461C98"/>
    <w:rsid w:val="004A574B"/>
    <w:rsid w:val="004C53D6"/>
    <w:rsid w:val="004D7CC0"/>
    <w:rsid w:val="004F67D7"/>
    <w:rsid w:val="005455F9"/>
    <w:rsid w:val="00546746"/>
    <w:rsid w:val="005755E6"/>
    <w:rsid w:val="00586F69"/>
    <w:rsid w:val="005C23C3"/>
    <w:rsid w:val="00670934"/>
    <w:rsid w:val="00677357"/>
    <w:rsid w:val="00683E04"/>
    <w:rsid w:val="006A2910"/>
    <w:rsid w:val="006A7FDF"/>
    <w:rsid w:val="00741612"/>
    <w:rsid w:val="00752549"/>
    <w:rsid w:val="0079581E"/>
    <w:rsid w:val="007C75AC"/>
    <w:rsid w:val="007D2F75"/>
    <w:rsid w:val="007D5930"/>
    <w:rsid w:val="008070A4"/>
    <w:rsid w:val="008742F3"/>
    <w:rsid w:val="00876175"/>
    <w:rsid w:val="008963F3"/>
    <w:rsid w:val="009243F9"/>
    <w:rsid w:val="00955FA3"/>
    <w:rsid w:val="009979A0"/>
    <w:rsid w:val="009B7D00"/>
    <w:rsid w:val="009E27EC"/>
    <w:rsid w:val="009E70D1"/>
    <w:rsid w:val="00AB4926"/>
    <w:rsid w:val="00AC00A2"/>
    <w:rsid w:val="00AC461C"/>
    <w:rsid w:val="00B26FB8"/>
    <w:rsid w:val="00B76013"/>
    <w:rsid w:val="00C1598F"/>
    <w:rsid w:val="00C50985"/>
    <w:rsid w:val="00C750CB"/>
    <w:rsid w:val="00C76C8A"/>
    <w:rsid w:val="00C82B13"/>
    <w:rsid w:val="00CF3BF8"/>
    <w:rsid w:val="00D114BA"/>
    <w:rsid w:val="00D1517A"/>
    <w:rsid w:val="00D36D61"/>
    <w:rsid w:val="00DF3714"/>
    <w:rsid w:val="00E36689"/>
    <w:rsid w:val="00E63EF2"/>
    <w:rsid w:val="00EA1B34"/>
    <w:rsid w:val="00EC68D5"/>
    <w:rsid w:val="00EE6CE3"/>
    <w:rsid w:val="00EF7969"/>
    <w:rsid w:val="00F35483"/>
    <w:rsid w:val="00F42DCE"/>
    <w:rsid w:val="00F518E0"/>
    <w:rsid w:val="00F77ADA"/>
    <w:rsid w:val="00FB0CAA"/>
    <w:rsid w:val="00FC38B3"/>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4AEB7"/>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3C3"/>
    <w:pPr>
      <w:widowControl w:val="0"/>
      <w:wordWrap w:val="0"/>
      <w:autoSpaceDE w:val="0"/>
      <w:autoSpaceDN w:val="0"/>
    </w:p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3206F6"/>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Times New Roman" w:hAnsi="Times New Roman" w:cs="Times New Roman"/>
      <w:b/>
      <w:kern w:val="0"/>
      <w:sz w:val="28"/>
      <w:szCs w:val="20"/>
      <w:lang w:val="en-GB" w:eastAsia="en-US"/>
    </w:rPr>
  </w:style>
  <w:style w:type="paragraph" w:styleId="Heading2">
    <w:name w:val="heading 2"/>
    <w:basedOn w:val="Heading1"/>
    <w:next w:val="Normal"/>
    <w:link w:val="Heading2Char"/>
    <w:qFormat/>
    <w:rsid w:val="003206F6"/>
    <w:pPr>
      <w:spacing w:before="200"/>
      <w:outlineLvl w:val="1"/>
    </w:pPr>
    <w:rPr>
      <w:sz w:val="24"/>
    </w:rPr>
  </w:style>
  <w:style w:type="paragraph" w:styleId="Heading3">
    <w:name w:val="heading 3"/>
    <w:aliases w:val="Memo Heading 3,H3,h3,h31,3,h 3,3rd level,subsect,0H,l3,list 3,Head 3,h32,h33,h34,h35,h36,h37,h38,h311,h321,h331,h341,h351,h361,h371,h39,h312,h322,h332,h342,h352,h362,h372,h310,h313,h323,h333,h343,h353,h363,h373,h314,h324,h334,título"/>
    <w:basedOn w:val="Heading1"/>
    <w:next w:val="Normal"/>
    <w:link w:val="Heading3Char"/>
    <w:qFormat/>
    <w:rsid w:val="003206F6"/>
    <w:pPr>
      <w:tabs>
        <w:tab w:val="clear" w:pos="1134"/>
      </w:tabs>
      <w:spacing w:before="20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rsid w:val="00D1517A"/>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unhideWhenUsed/>
    <w:rsid w:val="00D1517A"/>
    <w:pPr>
      <w:tabs>
        <w:tab w:val="center" w:pos="4680"/>
        <w:tab w:val="right" w:pos="9360"/>
      </w:tabs>
      <w:spacing w:after="0" w:line="240" w:lineRule="auto"/>
    </w:p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uiPriority w:val="99"/>
    <w:rsid w:val="00D1517A"/>
  </w:style>
  <w:style w:type="character" w:styleId="Hyperlink">
    <w:name w:val="Hyperlink"/>
    <w:basedOn w:val="DefaultParagraphFont"/>
    <w:uiPriority w:val="99"/>
    <w:unhideWhenUsed/>
    <w:rsid w:val="002D23C8"/>
    <w:rPr>
      <w:color w:val="0563C1" w:themeColor="hyperlink"/>
      <w:u w:val="single"/>
    </w:rPr>
  </w:style>
  <w:style w:type="character" w:styleId="UnresolvedMention">
    <w:name w:val="Unresolved Mention"/>
    <w:basedOn w:val="DefaultParagraphFont"/>
    <w:uiPriority w:val="99"/>
    <w:semiHidden/>
    <w:unhideWhenUsed/>
    <w:rsid w:val="002D23C8"/>
    <w:rPr>
      <w:color w:val="605E5C"/>
      <w:shd w:val="clear" w:color="auto" w:fill="E1DFDD"/>
    </w:rPr>
  </w:style>
  <w:style w:type="character" w:styleId="CommentReference">
    <w:name w:val="annotation reference"/>
    <w:basedOn w:val="DefaultParagraphFont"/>
    <w:semiHidden/>
    <w:unhideWhenUsed/>
    <w:rsid w:val="002D23C8"/>
    <w:rPr>
      <w:sz w:val="16"/>
      <w:szCs w:val="16"/>
    </w:rPr>
  </w:style>
  <w:style w:type="paragraph" w:styleId="CommentText">
    <w:name w:val="annotation text"/>
    <w:basedOn w:val="Normal"/>
    <w:link w:val="CommentTextChar"/>
    <w:semiHidden/>
    <w:unhideWhenUsed/>
    <w:rsid w:val="002D23C8"/>
    <w:pPr>
      <w:widowControl/>
      <w:wordWrap/>
      <w:autoSpaceDE/>
      <w:autoSpaceDN/>
      <w:spacing w:after="0" w:line="240" w:lineRule="auto"/>
      <w:jc w:val="left"/>
    </w:pPr>
    <w:rPr>
      <w:rFonts w:ascii="Times New Roman" w:eastAsia="BatangChe" w:hAnsi="Times New Roman" w:cs="Times New Roman"/>
      <w:kern w:val="0"/>
      <w:szCs w:val="20"/>
      <w:lang w:eastAsia="en-US"/>
    </w:rPr>
  </w:style>
  <w:style w:type="character" w:customStyle="1" w:styleId="CommentTextChar">
    <w:name w:val="Comment Text Char"/>
    <w:basedOn w:val="DefaultParagraphFont"/>
    <w:link w:val="CommentText"/>
    <w:semiHidden/>
    <w:rsid w:val="002D23C8"/>
    <w:rPr>
      <w:rFonts w:ascii="Times New Roman" w:eastAsia="BatangChe" w:hAnsi="Times New Roman" w:cs="Times New Roman"/>
      <w:kern w:val="0"/>
      <w:szCs w:val="20"/>
      <w:lang w:eastAsia="en-US"/>
    </w:rPr>
  </w:style>
  <w:style w:type="paragraph" w:styleId="BalloonText">
    <w:name w:val="Balloon Text"/>
    <w:basedOn w:val="Normal"/>
    <w:link w:val="BalloonTextChar"/>
    <w:uiPriority w:val="99"/>
    <w:semiHidden/>
    <w:unhideWhenUsed/>
    <w:rsid w:val="002D2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C8"/>
    <w:rPr>
      <w:rFonts w:ascii="Segoe UI" w:hAnsi="Segoe UI" w:cs="Segoe UI"/>
      <w:sz w:val="18"/>
      <w:szCs w:val="18"/>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3206F6"/>
    <w:rPr>
      <w:rFonts w:ascii="Times New Roman" w:eastAsia="Times New Roman" w:hAnsi="Times New Roman" w:cs="Times New Roman"/>
      <w:b/>
      <w:kern w:val="0"/>
      <w:sz w:val="28"/>
      <w:szCs w:val="20"/>
      <w:lang w:val="en-GB" w:eastAsia="en-US"/>
    </w:rPr>
  </w:style>
  <w:style w:type="character" w:customStyle="1" w:styleId="Heading2Char">
    <w:name w:val="Heading 2 Char"/>
    <w:basedOn w:val="DefaultParagraphFont"/>
    <w:link w:val="Heading2"/>
    <w:rsid w:val="003206F6"/>
    <w:rPr>
      <w:rFonts w:ascii="Times New Roman" w:eastAsia="Times New Roman" w:hAnsi="Times New Roman" w:cs="Times New Roman"/>
      <w:b/>
      <w:kern w:val="0"/>
      <w:sz w:val="24"/>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rsid w:val="003206F6"/>
    <w:rPr>
      <w:rFonts w:ascii="Times New Roman" w:eastAsia="Times New Roman" w:hAnsi="Times New Roman" w:cs="Times New Roman"/>
      <w:b/>
      <w:kern w:val="0"/>
      <w:sz w:val="24"/>
      <w:szCs w:val="20"/>
      <w:lang w:val="en-GB" w:eastAsia="en-US"/>
    </w:rPr>
  </w:style>
  <w:style w:type="paragraph" w:customStyle="1" w:styleId="Tabletext">
    <w:name w:val="Table_text"/>
    <w:basedOn w:val="Normal"/>
    <w:link w:val="TabletextChar"/>
    <w:qFormat/>
    <w:rsid w:val="003206F6"/>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head">
    <w:name w:val="Table_head"/>
    <w:basedOn w:val="Normal"/>
    <w:link w:val="TableheadChar"/>
    <w:qFormat/>
    <w:rsid w:val="003206F6"/>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paragraph" w:customStyle="1" w:styleId="TableNo">
    <w:name w:val="Table_No"/>
    <w:basedOn w:val="Normal"/>
    <w:next w:val="Normal"/>
    <w:link w:val="TableNoChar"/>
    <w:rsid w:val="003206F6"/>
    <w:pPr>
      <w:keepNext/>
      <w:widowControl/>
      <w:tabs>
        <w:tab w:val="left" w:pos="1134"/>
        <w:tab w:val="left" w:pos="1871"/>
        <w:tab w:val="left" w:pos="2268"/>
      </w:tabs>
      <w:wordWrap/>
      <w:overflowPunct w:val="0"/>
      <w:adjustRightInd w:val="0"/>
      <w:spacing w:before="560" w:after="120" w:line="240" w:lineRule="auto"/>
      <w:jc w:val="center"/>
      <w:textAlignment w:val="baseline"/>
    </w:pPr>
    <w:rPr>
      <w:rFonts w:ascii="Times New Roman" w:eastAsia="Times New Roman" w:hAnsi="Times New Roman" w:cs="Times New Roman"/>
      <w:caps/>
      <w:kern w:val="0"/>
      <w:szCs w:val="20"/>
      <w:lang w:val="en-GB" w:eastAsia="en-US"/>
    </w:rPr>
  </w:style>
  <w:style w:type="paragraph" w:customStyle="1" w:styleId="Tabletitle">
    <w:name w:val="Table_title"/>
    <w:basedOn w:val="Normal"/>
    <w:next w:val="Tabletext"/>
    <w:link w:val="TabletitleChar"/>
    <w:qFormat/>
    <w:rsid w:val="003206F6"/>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Times New Roman" w:hAnsi="Times New Roman Bold" w:cs="Times New Roman"/>
      <w:b/>
      <w:kern w:val="0"/>
      <w:szCs w:val="20"/>
      <w:lang w:val="en-GB" w:eastAsia="en-US"/>
    </w:rPr>
  </w:style>
  <w:style w:type="character" w:customStyle="1" w:styleId="Appref">
    <w:name w:val="App_ref"/>
    <w:basedOn w:val="DefaultParagraphFont"/>
    <w:rsid w:val="003206F6"/>
  </w:style>
  <w:style w:type="character" w:customStyle="1" w:styleId="Artref">
    <w:name w:val="Art_ref"/>
    <w:basedOn w:val="DefaultParagraphFont"/>
    <w:qFormat/>
    <w:rsid w:val="003206F6"/>
  </w:style>
  <w:style w:type="character" w:styleId="PageNumber">
    <w:name w:val="page number"/>
    <w:basedOn w:val="DefaultParagraphFont"/>
    <w:rsid w:val="003206F6"/>
  </w:style>
  <w:style w:type="paragraph" w:customStyle="1" w:styleId="AppendixNo">
    <w:name w:val="Appendix_No"/>
    <w:basedOn w:val="Normal"/>
    <w:next w:val="Normal"/>
    <w:link w:val="AppendixNoChar"/>
    <w:rsid w:val="003206F6"/>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ppendixtitle">
    <w:name w:val="Appendix_title"/>
    <w:basedOn w:val="Normal"/>
    <w:next w:val="Normal"/>
    <w:link w:val="AppendixtitleChar"/>
    <w:rsid w:val="003206F6"/>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 w:type="paragraph" w:customStyle="1" w:styleId="Proposal">
    <w:name w:val="Proposal"/>
    <w:basedOn w:val="Normal"/>
    <w:next w:val="Normal"/>
    <w:link w:val="ProposalChar"/>
    <w:qFormat/>
    <w:rsid w:val="003206F6"/>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Reasons">
    <w:name w:val="Reasons"/>
    <w:basedOn w:val="Normal"/>
    <w:link w:val="ReasonsChar"/>
    <w:qFormat/>
    <w:rsid w:val="003206F6"/>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paragraph" w:customStyle="1" w:styleId="Volumetitle">
    <w:name w:val="Volume_title"/>
    <w:basedOn w:val="Normal"/>
    <w:qFormat/>
    <w:rsid w:val="003206F6"/>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Times New Roman" w:hAnsi="Times New Roman" w:cs="Times New Roman"/>
      <w:b/>
      <w:bCs/>
      <w:kern w:val="0"/>
      <w:sz w:val="28"/>
      <w:szCs w:val="28"/>
      <w:lang w:val="en-GB" w:eastAsia="en-US"/>
    </w:rPr>
  </w:style>
  <w:style w:type="paragraph" w:customStyle="1" w:styleId="Methodheading3">
    <w:name w:val="Method_heading3"/>
    <w:basedOn w:val="Heading3"/>
    <w:next w:val="Normal"/>
    <w:qFormat/>
    <w:rsid w:val="003206F6"/>
  </w:style>
  <w:style w:type="character" w:customStyle="1" w:styleId="ReasonsChar">
    <w:name w:val="Reasons Char"/>
    <w:basedOn w:val="DefaultParagraphFont"/>
    <w:link w:val="Reasons"/>
    <w:locked/>
    <w:rsid w:val="003206F6"/>
    <w:rPr>
      <w:rFonts w:ascii="Times New Roman" w:eastAsia="Times New Roman" w:hAnsi="Times New Roman" w:cs="Times New Roman"/>
      <w:kern w:val="0"/>
      <w:sz w:val="24"/>
      <w:szCs w:val="20"/>
      <w:lang w:val="en-GB" w:eastAsia="en-US"/>
    </w:rPr>
  </w:style>
  <w:style w:type="character" w:customStyle="1" w:styleId="href">
    <w:name w:val="href"/>
    <w:basedOn w:val="DefaultParagraphFont"/>
    <w:qFormat/>
    <w:rsid w:val="003206F6"/>
  </w:style>
  <w:style w:type="character" w:customStyle="1" w:styleId="ProposalChar">
    <w:name w:val="Proposal Char"/>
    <w:basedOn w:val="DefaultParagraphFont"/>
    <w:link w:val="Proposal"/>
    <w:locked/>
    <w:rsid w:val="003206F6"/>
    <w:rPr>
      <w:rFonts w:ascii="Times New Roman" w:eastAsia="Times New Roman" w:hAnsi="Times New Roman Bold" w:cs="Times New Roman"/>
      <w:b/>
      <w:kern w:val="0"/>
      <w:sz w:val="24"/>
      <w:szCs w:val="20"/>
      <w:lang w:val="en-GB" w:eastAsia="en-US"/>
    </w:rPr>
  </w:style>
  <w:style w:type="character" w:customStyle="1" w:styleId="TableheadChar">
    <w:name w:val="Table_head Char"/>
    <w:basedOn w:val="DefaultParagraphFont"/>
    <w:link w:val="Tablehead"/>
    <w:locked/>
    <w:rsid w:val="003206F6"/>
    <w:rPr>
      <w:rFonts w:ascii="Times New Roman Bold" w:eastAsia="Times New Roman" w:hAnsi="Times New Roman Bold" w:cs="Times New Roman Bold"/>
      <w:b/>
      <w:kern w:val="0"/>
      <w:szCs w:val="20"/>
      <w:lang w:val="en-GB" w:eastAsia="en-US"/>
    </w:rPr>
  </w:style>
  <w:style w:type="character" w:customStyle="1" w:styleId="TabletitleChar">
    <w:name w:val="Table_title Char"/>
    <w:basedOn w:val="DefaultParagraphFont"/>
    <w:link w:val="Tabletitle"/>
    <w:locked/>
    <w:rsid w:val="003206F6"/>
    <w:rPr>
      <w:rFonts w:ascii="Times New Roman Bold" w:eastAsia="Times New Roman" w:hAnsi="Times New Roman Bold" w:cs="Times New Roman"/>
      <w:b/>
      <w:kern w:val="0"/>
      <w:szCs w:val="20"/>
      <w:lang w:val="en-GB" w:eastAsia="en-US"/>
    </w:rPr>
  </w:style>
  <w:style w:type="paragraph" w:customStyle="1" w:styleId="Tablefin">
    <w:name w:val="Table_fin"/>
    <w:basedOn w:val="Normal"/>
    <w:rsid w:val="003206F6"/>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MS Mincho" w:hAnsi="Times New Roman Bold" w:cs="Times New Roman Bold"/>
      <w:b/>
      <w:kern w:val="0"/>
      <w:sz w:val="24"/>
      <w:szCs w:val="20"/>
      <w:lang w:val="en-GB" w:eastAsia="ja-JP"/>
    </w:rPr>
  </w:style>
  <w:style w:type="character" w:customStyle="1" w:styleId="AppendixNoChar">
    <w:name w:val="Appendix_No Char"/>
    <w:basedOn w:val="DefaultParagraphFont"/>
    <w:link w:val="AppendixNo"/>
    <w:locked/>
    <w:rsid w:val="003206F6"/>
    <w:rPr>
      <w:rFonts w:ascii="Times New Roman" w:eastAsia="Times New Roman" w:hAnsi="Times New Roman" w:cs="Times New Roman"/>
      <w:caps/>
      <w:kern w:val="0"/>
      <w:sz w:val="28"/>
      <w:szCs w:val="20"/>
      <w:lang w:val="en-GB" w:eastAsia="en-US"/>
    </w:rPr>
  </w:style>
  <w:style w:type="character" w:customStyle="1" w:styleId="TableNoChar">
    <w:name w:val="Table_No Char"/>
    <w:basedOn w:val="DefaultParagraphFont"/>
    <w:link w:val="TableNo"/>
    <w:locked/>
    <w:rsid w:val="003206F6"/>
    <w:rPr>
      <w:rFonts w:ascii="Times New Roman" w:eastAsia="Times New Roman" w:hAnsi="Times New Roman" w:cs="Times New Roman"/>
      <w:caps/>
      <w:kern w:val="0"/>
      <w:szCs w:val="20"/>
      <w:lang w:val="en-GB" w:eastAsia="en-US"/>
    </w:rPr>
  </w:style>
  <w:style w:type="paragraph" w:customStyle="1" w:styleId="TabletextHanging0">
    <w:name w:val="Table_text + Hanging:  0"/>
    <w:aliases w:val="5 cm"/>
    <w:basedOn w:val="Tabletext"/>
    <w:rsid w:val="003206F6"/>
    <w:pPr>
      <w:ind w:left="284" w:hanging="284"/>
      <w:textAlignment w:val="auto"/>
    </w:pPr>
    <w:rPr>
      <w:lang w:val="en-US"/>
    </w:rPr>
  </w:style>
  <w:style w:type="character" w:customStyle="1" w:styleId="TabletextChar">
    <w:name w:val="Table_text Char"/>
    <w:basedOn w:val="DefaultParagraphFont"/>
    <w:link w:val="Tabletext"/>
    <w:qFormat/>
    <w:rsid w:val="003206F6"/>
    <w:rPr>
      <w:rFonts w:ascii="Times New Roman" w:eastAsia="Times New Roman" w:hAnsi="Times New Roman" w:cs="Times New Roman"/>
      <w:kern w:val="0"/>
      <w:szCs w:val="20"/>
      <w:lang w:val="en-GB" w:eastAsia="en-US"/>
    </w:rPr>
  </w:style>
  <w:style w:type="character" w:customStyle="1" w:styleId="AppendixtitleChar">
    <w:name w:val="Appendix_title Char"/>
    <w:basedOn w:val="DefaultParagraphFont"/>
    <w:link w:val="Appendixtitle"/>
    <w:rsid w:val="003206F6"/>
    <w:rPr>
      <w:rFonts w:ascii="Times New Roman Bold" w:eastAsia="Times New Roman" w:hAnsi="Times New Roman Bold" w:cs="Times New Roman"/>
      <w:b/>
      <w:kern w:val="0"/>
      <w:sz w:val="28"/>
      <w:szCs w:val="20"/>
      <w:lang w:val="en-GB" w:eastAsia="en-US"/>
    </w:rPr>
  </w:style>
  <w:style w:type="paragraph" w:customStyle="1" w:styleId="Style3">
    <w:name w:val="Style3"/>
    <w:basedOn w:val="Heading2"/>
    <w:link w:val="Style3Char"/>
    <w:qFormat/>
    <w:rsid w:val="00546746"/>
    <w:pPr>
      <w:tabs>
        <w:tab w:val="clear" w:pos="1134"/>
        <w:tab w:val="clear" w:pos="1871"/>
        <w:tab w:val="clear" w:pos="2268"/>
      </w:tabs>
      <w:overflowPunct/>
      <w:autoSpaceDE/>
      <w:autoSpaceDN/>
      <w:adjustRightInd/>
      <w:spacing w:before="40"/>
      <w:ind w:left="0" w:firstLine="0"/>
      <w:textAlignment w:val="auto"/>
    </w:pPr>
    <w:rPr>
      <w:rFonts w:asciiTheme="majorHAnsi" w:eastAsiaTheme="majorEastAsia" w:hAnsiTheme="majorHAnsi" w:cstheme="majorBidi"/>
      <w:color w:val="2E74B5" w:themeColor="accent1" w:themeShade="BF"/>
      <w:szCs w:val="26"/>
    </w:rPr>
  </w:style>
  <w:style w:type="character" w:customStyle="1" w:styleId="Style3Char">
    <w:name w:val="Style3 Char"/>
    <w:basedOn w:val="Heading2Char"/>
    <w:link w:val="Style3"/>
    <w:rsid w:val="00546746"/>
    <w:rPr>
      <w:rFonts w:asciiTheme="majorHAnsi" w:eastAsiaTheme="majorEastAsia" w:hAnsiTheme="majorHAnsi" w:cstheme="majorBidi"/>
      <w:b/>
      <w:color w:val="2E74B5" w:themeColor="accent1" w:themeShade="BF"/>
      <w:kern w:val="0"/>
      <w:sz w:val="24"/>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4506">
      <w:bodyDiv w:val="1"/>
      <w:marLeft w:val="0"/>
      <w:marRight w:val="0"/>
      <w:marTop w:val="0"/>
      <w:marBottom w:val="0"/>
      <w:divBdr>
        <w:top w:val="none" w:sz="0" w:space="0" w:color="auto"/>
        <w:left w:val="none" w:sz="0" w:space="0" w:color="auto"/>
        <w:bottom w:val="none" w:sz="0" w:space="0" w:color="auto"/>
        <w:right w:val="none" w:sz="0" w:space="0" w:color="auto"/>
      </w:divBdr>
    </w:div>
    <w:div w:id="1510486386">
      <w:bodyDiv w:val="1"/>
      <w:marLeft w:val="0"/>
      <w:marRight w:val="0"/>
      <w:marTop w:val="0"/>
      <w:marBottom w:val="0"/>
      <w:divBdr>
        <w:top w:val="none" w:sz="0" w:space="0" w:color="auto"/>
        <w:left w:val="none" w:sz="0" w:space="0" w:color="auto"/>
        <w:bottom w:val="none" w:sz="0" w:space="0" w:color="auto"/>
        <w:right w:val="none" w:sz="0" w:space="0" w:color="auto"/>
      </w:divBdr>
    </w:div>
    <w:div w:id="1887721015">
      <w:bodyDiv w:val="1"/>
      <w:marLeft w:val="0"/>
      <w:marRight w:val="0"/>
      <w:marTop w:val="0"/>
      <w:marBottom w:val="0"/>
      <w:divBdr>
        <w:top w:val="none" w:sz="0" w:space="0" w:color="auto"/>
        <w:left w:val="none" w:sz="0" w:space="0" w:color="auto"/>
        <w:bottom w:val="none" w:sz="0" w:space="0" w:color="auto"/>
        <w:right w:val="none" w:sz="0" w:space="0" w:color="auto"/>
      </w:divBdr>
    </w:div>
    <w:div w:id="19430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398</Words>
  <Characters>2273</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GRV</cp:lastModifiedBy>
  <cp:revision>31</cp:revision>
  <dcterms:created xsi:type="dcterms:W3CDTF">2019-02-11T06:53:00Z</dcterms:created>
  <dcterms:modified xsi:type="dcterms:W3CDTF">2019-02-24T15:04:00Z</dcterms:modified>
</cp:coreProperties>
</file>