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C57EE6">
        <w:rPr>
          <w:rFonts w:ascii="Times New Roman" w:hAnsi="Times New Roman" w:cs="Times New Roman"/>
          <w:sz w:val="24"/>
          <w:szCs w:val="24"/>
        </w:rPr>
        <w:t xml:space="preserve"> Zhao </w:t>
      </w:r>
      <w:proofErr w:type="spellStart"/>
      <w:r w:rsidR="00C57EE6">
        <w:rPr>
          <w:rFonts w:ascii="Times New Roman" w:hAnsi="Times New Roman" w:cs="Times New Roman"/>
          <w:sz w:val="24"/>
          <w:szCs w:val="24"/>
        </w:rPr>
        <w:t>liang</w:t>
      </w:r>
      <w:proofErr w:type="spellEnd"/>
      <w:r w:rsidR="00C57EE6">
        <w:rPr>
          <w:rFonts w:ascii="Times New Roman" w:hAnsi="Times New Roman" w:cs="Times New Roman"/>
          <w:sz w:val="24"/>
          <w:szCs w:val="24"/>
        </w:rPr>
        <w:t>, zhaoliang@adcc.com.cn</w:t>
      </w:r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9B46F9">
        <w:rPr>
          <w:rFonts w:ascii="宋体" w:eastAsia="宋体" w:hAnsi="宋体" w:cs="Times New Roman" w:hint="eastAsia"/>
          <w:sz w:val="24"/>
          <w:szCs w:val="24"/>
          <w:lang w:eastAsia="zh-CN"/>
        </w:rPr>
        <w:t>30</w:t>
      </w:r>
      <w:r w:rsidR="009B46F9" w:rsidRPr="009B46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46F9">
        <w:rPr>
          <w:rFonts w:ascii="Times New Roman" w:hAnsi="Times New Roman" w:cs="Times New Roman"/>
          <w:sz w:val="24"/>
          <w:szCs w:val="24"/>
        </w:rPr>
        <w:t>/10/2019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720499" w:rsidRDefault="00720499" w:rsidP="00720499">
      <w:pPr>
        <w:rPr>
          <w:rFonts w:ascii="Times New Roman" w:hAnsi="Times New Roman" w:cs="Times New Roman"/>
          <w:sz w:val="24"/>
          <w:szCs w:val="24"/>
        </w:rPr>
      </w:pPr>
      <w:r w:rsidRPr="00720499">
        <w:rPr>
          <w:rFonts w:ascii="Times New Roman" w:eastAsia="宋体" w:hAnsi="Times New Roman" w:cs="Times New Roman"/>
          <w:sz w:val="24"/>
          <w:szCs w:val="24"/>
          <w:lang w:eastAsia="zh-CN"/>
        </w:rPr>
        <w:t>Agenda Item 1.10: to consider spectrum needs and regulatory provisions for the introduction and use of the Global Aeronautical Distress and Safety System (GADSS), in accordance with Resolution 426 (WRC-15)</w:t>
      </w:r>
    </w:p>
    <w:p w:rsidR="004D7CC0" w:rsidRPr="00EF5467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EF5467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EF5467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EF5467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EF5467">
        <w:rPr>
          <w:rFonts w:ascii="Times New Roman" w:hAnsi="Times New Roman" w:cs="Times New Roman"/>
          <w:sz w:val="24"/>
          <w:szCs w:val="24"/>
        </w:rPr>
        <w:t>WRC-19</w:t>
      </w:r>
      <w:r w:rsidR="00D1517A" w:rsidRPr="00EF5467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EF5467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EF5467">
        <w:rPr>
          <w:rFonts w:ascii="Times New Roman" w:hAnsi="Times New Roman" w:cs="Times New Roman"/>
          <w:sz w:val="24"/>
          <w:szCs w:val="24"/>
        </w:rPr>
        <w:t>)</w:t>
      </w:r>
      <w:r w:rsidR="000B5983" w:rsidRPr="00EF5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4D7CC0" w:rsidRDefault="00EF5467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To </w:t>
      </w:r>
      <w:r w:rsidRPr="00EF5467">
        <w:rPr>
          <w:rFonts w:ascii="Times New Roman" w:eastAsia="宋体" w:hAnsi="Times New Roman" w:cs="Times New Roman"/>
          <w:sz w:val="24"/>
          <w:szCs w:val="24"/>
          <w:lang w:eastAsia="zh-CN"/>
        </w:rPr>
        <w:t>support Method A</w:t>
      </w:r>
    </w:p>
    <w:p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tbl>
      <w:tblPr>
        <w:tblW w:w="2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20"/>
        <w:gridCol w:w="1676"/>
      </w:tblGrid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  <w:hideMark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oc Number</w:t>
            </w:r>
          </w:p>
        </w:tc>
        <w:tc>
          <w:tcPr>
            <w:tcW w:w="1379" w:type="pct"/>
            <w:shd w:val="clear" w:color="auto" w:fill="auto"/>
            <w:vAlign w:val="center"/>
            <w:hideMark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ource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roposal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11A10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2</w:t>
            </w: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Method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B</w:t>
            </w:r>
          </w:p>
        </w:tc>
      </w:tr>
      <w:tr w:rsidR="00EF5467" w:rsidRPr="00B25A3B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16A10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C57EE6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Others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24A10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APT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2</w:t>
            </w: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8</w:t>
            </w: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C57EE6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hina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Method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B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29A10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Method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C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46</w:t>
            </w: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</w:t>
            </w: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TU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Method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B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ICAO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</w:tbl>
    <w:p w:rsidR="00EF5467" w:rsidRPr="00EF5467" w:rsidRDefault="00EF5467" w:rsidP="00EF5467">
      <w:pPr>
        <w:rPr>
          <w:rFonts w:ascii="Times New Roman" w:hAnsi="Times New Roman" w:cs="Times New Roman"/>
          <w:sz w:val="24"/>
          <w:szCs w:val="24"/>
        </w:rPr>
      </w:pPr>
    </w:p>
    <w:p w:rsidR="00EF5467" w:rsidRPr="00EF5467" w:rsidRDefault="00EF5467" w:rsidP="00EF5467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Pr="00EF5467" w:rsidRDefault="00EF5467" w:rsidP="004D7CC0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The First meeting of 4C4 will </w:t>
      </w:r>
      <w:r w:rsidR="00F07FD2">
        <w:rPr>
          <w:rFonts w:ascii="Times New Roman" w:eastAsia="宋体" w:hAnsi="Times New Roman" w:cs="Times New Roman"/>
          <w:sz w:val="24"/>
          <w:szCs w:val="24"/>
          <w:lang w:eastAsia="zh-CN"/>
        </w:rPr>
        <w:t>open at 10:45 31</w:t>
      </w:r>
      <w:r w:rsidR="00F07FD2" w:rsidRPr="00F07FD2">
        <w:rPr>
          <w:rFonts w:ascii="Times New Roman" w:eastAsia="宋体" w:hAnsi="Times New Roman" w:cs="Times New Roman" w:hint="eastAsia"/>
          <w:sz w:val="24"/>
          <w:szCs w:val="24"/>
          <w:vertAlign w:val="superscript"/>
          <w:lang w:eastAsia="zh-CN"/>
        </w:rPr>
        <w:t>st</w:t>
      </w:r>
      <w:r w:rsidR="00F07FD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/</w:t>
      </w:r>
      <w:r w:rsidR="00F07FD2">
        <w:rPr>
          <w:rFonts w:ascii="Times New Roman" w:eastAsia="宋体" w:hAnsi="Times New Roman" w:cs="Times New Roman"/>
          <w:sz w:val="24"/>
          <w:szCs w:val="24"/>
          <w:lang w:eastAsia="zh-CN"/>
        </w:rPr>
        <w:t>10.</w:t>
      </w:r>
    </w:p>
    <w:p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C57EE6" w:rsidRDefault="00C57EE6" w:rsidP="00C82B13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None.</w:t>
      </w:r>
      <w:bookmarkStart w:id="0" w:name="_GoBack"/>
      <w:bookmarkEnd w:id="0"/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97C" w:rsidRDefault="0024497C" w:rsidP="00D1517A">
      <w:pPr>
        <w:spacing w:after="0" w:line="240" w:lineRule="auto"/>
      </w:pPr>
      <w:r>
        <w:separator/>
      </w:r>
    </w:p>
  </w:endnote>
  <w:endnote w:type="continuationSeparator" w:id="0">
    <w:p w:rsidR="0024497C" w:rsidRDefault="0024497C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97C" w:rsidRDefault="0024497C" w:rsidP="00D1517A">
      <w:pPr>
        <w:spacing w:after="0" w:line="240" w:lineRule="auto"/>
      </w:pPr>
      <w:r>
        <w:separator/>
      </w:r>
    </w:p>
  </w:footnote>
  <w:footnote w:type="continuationSeparator" w:id="0">
    <w:p w:rsidR="0024497C" w:rsidRDefault="0024497C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A1F17"/>
    <w:rsid w:val="001E0789"/>
    <w:rsid w:val="0024497C"/>
    <w:rsid w:val="00283D24"/>
    <w:rsid w:val="003346ED"/>
    <w:rsid w:val="004A574B"/>
    <w:rsid w:val="004D7CC0"/>
    <w:rsid w:val="005755E6"/>
    <w:rsid w:val="005A6BC5"/>
    <w:rsid w:val="00677357"/>
    <w:rsid w:val="00683E04"/>
    <w:rsid w:val="00720499"/>
    <w:rsid w:val="008742F3"/>
    <w:rsid w:val="009B46F9"/>
    <w:rsid w:val="009E27EC"/>
    <w:rsid w:val="00AC461C"/>
    <w:rsid w:val="00C57EE6"/>
    <w:rsid w:val="00C750CB"/>
    <w:rsid w:val="00C82B13"/>
    <w:rsid w:val="00D1517A"/>
    <w:rsid w:val="00EA1B34"/>
    <w:rsid w:val="00EC68D5"/>
    <w:rsid w:val="00EF5467"/>
    <w:rsid w:val="00EF7969"/>
    <w:rsid w:val="00F07FD2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16507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Fantasyzl</cp:lastModifiedBy>
  <cp:revision>4</cp:revision>
  <dcterms:created xsi:type="dcterms:W3CDTF">2019-10-30T11:44:00Z</dcterms:created>
  <dcterms:modified xsi:type="dcterms:W3CDTF">2019-10-30T15:01:00Z</dcterms:modified>
</cp:coreProperties>
</file>