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460" w:rsidRPr="004067B6" w:rsidRDefault="004067B6" w:rsidP="00BE7460">
      <w:pPr>
        <w:tabs>
          <w:tab w:val="left" w:pos="4536"/>
        </w:tabs>
        <w:rPr>
          <w:rFonts w:ascii="Times New Roman" w:eastAsia="游ゴシック" w:hAnsi="Times New Roman" w:cs="Times New Roman"/>
          <w:szCs w:val="21"/>
          <w:lang w:val="en-GB"/>
        </w:rPr>
      </w:pPr>
      <w:r w:rsidRPr="004067B6">
        <w:rPr>
          <w:rFonts w:ascii="Times New Roman" w:eastAsia="游ゴシック" w:hAnsi="Times New Roman" w:cs="Times New Roman" w:hint="eastAsia"/>
          <w:szCs w:val="21"/>
          <w:lang w:val="en-GB"/>
        </w:rPr>
        <w:t>T</w:t>
      </w:r>
      <w:r w:rsidRPr="004067B6">
        <w:rPr>
          <w:rFonts w:ascii="Times New Roman" w:eastAsia="游ゴシック" w:hAnsi="Times New Roman" w:cs="Times New Roman"/>
          <w:szCs w:val="21"/>
          <w:lang w:val="en-GB"/>
        </w:rPr>
        <w:t xml:space="preserve">opic Coordinator Report </w:t>
      </w:r>
    </w:p>
    <w:p w:rsidR="004067B6" w:rsidRPr="004067B6" w:rsidRDefault="004067B6" w:rsidP="00BE7460">
      <w:pPr>
        <w:tabs>
          <w:tab w:val="left" w:pos="4536"/>
        </w:tabs>
        <w:rPr>
          <w:rFonts w:ascii="Times New Roman" w:eastAsia="游ゴシック" w:hAnsi="Times New Roman" w:cs="Times New Roman"/>
          <w:szCs w:val="21"/>
          <w:lang w:val="en-GB"/>
        </w:rPr>
      </w:pPr>
      <w:r w:rsidRPr="004067B6">
        <w:rPr>
          <w:rFonts w:ascii="Times New Roman" w:eastAsia="游ゴシック" w:hAnsi="Times New Roman" w:cs="Times New Roman" w:hint="eastAsia"/>
          <w:szCs w:val="21"/>
          <w:lang w:val="en-GB"/>
        </w:rPr>
        <w:t>A</w:t>
      </w:r>
      <w:r w:rsidRPr="004067B6">
        <w:rPr>
          <w:rFonts w:ascii="Times New Roman" w:eastAsia="游ゴシック" w:hAnsi="Times New Roman" w:cs="Times New Roman"/>
          <w:szCs w:val="21"/>
          <w:lang w:val="en-GB"/>
        </w:rPr>
        <w:t xml:space="preserve">genda Item 10 Res.155 </w:t>
      </w:r>
    </w:p>
    <w:p w:rsidR="004067B6" w:rsidRPr="004067B6" w:rsidRDefault="004067B6" w:rsidP="004067B6">
      <w:pPr>
        <w:tabs>
          <w:tab w:val="left" w:pos="4536"/>
        </w:tabs>
        <w:wordWrap w:val="0"/>
        <w:jc w:val="right"/>
        <w:rPr>
          <w:rFonts w:ascii="Times New Roman" w:eastAsia="游ゴシック" w:hAnsi="Times New Roman" w:cs="Times New Roman"/>
          <w:szCs w:val="21"/>
          <w:lang w:val="en-GB"/>
        </w:rPr>
      </w:pPr>
      <w:r w:rsidRPr="004067B6">
        <w:rPr>
          <w:rFonts w:ascii="Times New Roman" w:eastAsia="游ゴシック" w:hAnsi="Times New Roman" w:cs="Times New Roman" w:hint="eastAsia"/>
          <w:szCs w:val="21"/>
          <w:lang w:val="en-GB"/>
        </w:rPr>
        <w:t>T</w:t>
      </w:r>
      <w:r w:rsidRPr="004067B6">
        <w:rPr>
          <w:rFonts w:ascii="Times New Roman" w:eastAsia="游ゴシック" w:hAnsi="Times New Roman" w:cs="Times New Roman"/>
          <w:szCs w:val="21"/>
          <w:lang w:val="en-GB"/>
        </w:rPr>
        <w:t>akako Kitahara (MRI, Japan)</w:t>
      </w:r>
    </w:p>
    <w:p w:rsidR="004067B6" w:rsidRPr="004067B6" w:rsidRDefault="004067B6" w:rsidP="004067B6">
      <w:pPr>
        <w:tabs>
          <w:tab w:val="left" w:pos="4536"/>
        </w:tabs>
        <w:jc w:val="right"/>
        <w:rPr>
          <w:rFonts w:hint="eastAsia"/>
        </w:rPr>
      </w:pPr>
      <w:r w:rsidRPr="004067B6">
        <w:rPr>
          <w:rFonts w:ascii="Times New Roman" w:eastAsia="游ゴシック" w:hAnsi="Times New Roman" w:cs="Times New Roman"/>
          <w:szCs w:val="21"/>
          <w:lang w:val="en-GB"/>
        </w:rPr>
        <w:t>takako_kitahara@mri.co.jp</w:t>
      </w:r>
    </w:p>
    <w:p w:rsidR="004067B6" w:rsidRDefault="004067B6" w:rsidP="004067B6">
      <w:pPr>
        <w:tabs>
          <w:tab w:val="left" w:pos="4536"/>
        </w:tabs>
        <w:wordWrap w:val="0"/>
        <w:jc w:val="right"/>
      </w:pPr>
    </w:p>
    <w:p w:rsidR="008327A6" w:rsidRPr="007777CE" w:rsidRDefault="008327A6" w:rsidP="007777CE">
      <w:pPr>
        <w:pStyle w:val="a3"/>
        <w:numPr>
          <w:ilvl w:val="0"/>
          <w:numId w:val="1"/>
        </w:numPr>
        <w:wordWrap w:val="0"/>
        <w:autoSpaceDE w:val="0"/>
        <w:autoSpaceDN w:val="0"/>
        <w:spacing w:after="160" w:line="256" w:lineRule="auto"/>
        <w:ind w:leftChars="0"/>
        <w:rPr>
          <w:rFonts w:ascii="Times New Roman" w:hAnsi="Times New Roman" w:cs="Times New Roman" w:hint="eastAsia"/>
          <w:szCs w:val="21"/>
        </w:rPr>
      </w:pPr>
      <w:r w:rsidRPr="007777CE">
        <w:rPr>
          <w:rFonts w:ascii="Times New Roman" w:hAnsi="Times New Roman" w:cs="Times New Roman" w:hint="eastAsia"/>
          <w:szCs w:val="21"/>
        </w:rPr>
        <w:t>S</w:t>
      </w:r>
      <w:r w:rsidRPr="007777CE">
        <w:rPr>
          <w:rFonts w:ascii="Times New Roman" w:hAnsi="Times New Roman" w:cs="Times New Roman"/>
          <w:szCs w:val="21"/>
        </w:rPr>
        <w:t>ummary of the proposals</w:t>
      </w:r>
    </w:p>
    <w:p w:rsidR="008327A6" w:rsidRDefault="008327A6" w:rsidP="00BE7460">
      <w:pPr>
        <w:tabs>
          <w:tab w:val="left" w:pos="4536"/>
        </w:tabs>
        <w:rPr>
          <w:rFonts w:ascii="Times New Roman" w:eastAsia="游ゴシック" w:hAnsi="Times New Roman" w:cs="Times New Roman"/>
          <w:szCs w:val="21"/>
          <w:lang w:val="en-GB"/>
        </w:rPr>
      </w:pPr>
      <w:r w:rsidRPr="007777CE">
        <w:rPr>
          <w:rFonts w:ascii="Times New Roman" w:eastAsia="游ゴシック" w:hAnsi="Times New Roman" w:cs="Times New Roman"/>
          <w:szCs w:val="21"/>
          <w:lang w:val="en-GB"/>
        </w:rPr>
        <w:t>P</w:t>
      </w:r>
      <w:r w:rsidR="00BE7460" w:rsidRPr="007777CE">
        <w:rPr>
          <w:rFonts w:ascii="Times New Roman" w:eastAsia="游ゴシック" w:hAnsi="Times New Roman" w:cs="Times New Roman"/>
          <w:szCs w:val="21"/>
          <w:lang w:val="en-GB"/>
        </w:rPr>
        <w:t xml:space="preserve">otential new agenda item on Resolution 155 was proposed </w:t>
      </w:r>
      <w:r w:rsidRPr="007777CE">
        <w:rPr>
          <w:rFonts w:ascii="Times New Roman" w:eastAsia="游ゴシック" w:hAnsi="Times New Roman" w:cs="Times New Roman"/>
          <w:szCs w:val="21"/>
          <w:lang w:val="en-GB"/>
        </w:rPr>
        <w:t>by</w:t>
      </w:r>
      <w:r w:rsidR="00BE7460" w:rsidRPr="007777CE">
        <w:rPr>
          <w:rFonts w:ascii="Times New Roman" w:eastAsia="游ゴシック" w:hAnsi="Times New Roman" w:cs="Times New Roman"/>
          <w:szCs w:val="21"/>
          <w:lang w:val="en-GB"/>
        </w:rPr>
        <w:t xml:space="preserve"> CEPT and CITE</w:t>
      </w:r>
      <w:r w:rsidR="00655B18">
        <w:rPr>
          <w:rFonts w:ascii="Times New Roman" w:eastAsia="游ゴシック" w:hAnsi="Times New Roman" w:cs="Times New Roman"/>
          <w:szCs w:val="21"/>
          <w:lang w:val="en-GB"/>
        </w:rPr>
        <w:t xml:space="preserve">L. </w:t>
      </w:r>
      <w:r w:rsidR="00BE7460" w:rsidRPr="007777CE">
        <w:rPr>
          <w:rFonts w:ascii="Times New Roman" w:eastAsia="游ゴシック" w:hAnsi="Times New Roman" w:cs="Times New Roman"/>
          <w:szCs w:val="21"/>
          <w:lang w:val="en-GB"/>
        </w:rPr>
        <w:t xml:space="preserve">Both of the proposal were very similar in nature, inviting ITU-R to continue and complete in time for WRC-23 the relevant studies indicated in Res.155 as well as inviting WRC-23 to revise, if necessary, No. 5.484B and Resolution 155 (WRC-15) and take other necessary actions, as appropriate, on the basis of the above studies. </w:t>
      </w:r>
      <w:r w:rsidRPr="007777CE">
        <w:rPr>
          <w:rFonts w:ascii="Times New Roman" w:eastAsia="游ゴシック" w:hAnsi="Times New Roman" w:cs="Times New Roman"/>
          <w:szCs w:val="21"/>
          <w:lang w:val="en-GB"/>
        </w:rPr>
        <w:t xml:space="preserve">It is important to note that these proposals are made </w:t>
      </w:r>
      <w:proofErr w:type="gramStart"/>
      <w:r w:rsidRPr="007777CE">
        <w:rPr>
          <w:rFonts w:ascii="Times New Roman" w:eastAsia="游ゴシック" w:hAnsi="Times New Roman" w:cs="Times New Roman"/>
          <w:szCs w:val="21"/>
          <w:lang w:val="en-GB"/>
        </w:rPr>
        <w:t xml:space="preserve">taking </w:t>
      </w:r>
      <w:r w:rsidR="008C2E21">
        <w:rPr>
          <w:rFonts w:ascii="Times New Roman" w:eastAsia="游ゴシック" w:hAnsi="Times New Roman" w:cs="Times New Roman"/>
          <w:szCs w:val="21"/>
          <w:lang w:val="en-GB"/>
        </w:rPr>
        <w:t>in</w:t>
      </w:r>
      <w:r w:rsidRPr="007777CE">
        <w:rPr>
          <w:rFonts w:ascii="Times New Roman" w:eastAsia="游ゴシック" w:hAnsi="Times New Roman" w:cs="Times New Roman"/>
          <w:szCs w:val="21"/>
          <w:lang w:val="en-GB"/>
        </w:rPr>
        <w:t>to account</w:t>
      </w:r>
      <w:proofErr w:type="gramEnd"/>
      <w:r w:rsidRPr="007777CE">
        <w:rPr>
          <w:rFonts w:ascii="Times New Roman" w:eastAsia="游ゴシック" w:hAnsi="Times New Roman" w:cs="Times New Roman"/>
          <w:szCs w:val="21"/>
          <w:lang w:val="en-GB"/>
        </w:rPr>
        <w:t xml:space="preserve"> that Resolution 155 itself</w:t>
      </w:r>
      <w:r w:rsidR="00655B18">
        <w:rPr>
          <w:rFonts w:ascii="Times New Roman" w:eastAsia="游ゴシック" w:hAnsi="Times New Roman" w:cs="Times New Roman"/>
          <w:szCs w:val="21"/>
          <w:lang w:val="en-GB"/>
        </w:rPr>
        <w:t xml:space="preserve"> implicitly calls for reviewing and revising the Resolution under “</w:t>
      </w:r>
      <w:r w:rsidRPr="007777CE">
        <w:rPr>
          <w:rFonts w:ascii="Times New Roman" w:eastAsia="游ゴシック" w:hAnsi="Times New Roman" w:cs="Times New Roman"/>
          <w:szCs w:val="21"/>
          <w:lang w:val="en-GB"/>
        </w:rPr>
        <w:t>resolves to invite the 2023 World Radiocommunication Conference</w:t>
      </w:r>
      <w:r w:rsidR="00655B18">
        <w:rPr>
          <w:rFonts w:ascii="Times New Roman" w:eastAsia="游ゴシック" w:hAnsi="Times New Roman" w:cs="Times New Roman"/>
          <w:szCs w:val="21"/>
          <w:lang w:val="en-GB"/>
        </w:rPr>
        <w:t xml:space="preserve">” </w:t>
      </w:r>
    </w:p>
    <w:p w:rsidR="00655B18" w:rsidRPr="007777CE" w:rsidRDefault="00655B18" w:rsidP="00BE7460">
      <w:pPr>
        <w:tabs>
          <w:tab w:val="left" w:pos="4536"/>
        </w:tabs>
        <w:rPr>
          <w:rFonts w:ascii="Times New Roman" w:eastAsia="游ゴシック" w:hAnsi="Times New Roman" w:cs="Times New Roman"/>
          <w:szCs w:val="21"/>
          <w:lang w:val="en-GB"/>
        </w:rPr>
      </w:pPr>
    </w:p>
    <w:p w:rsidR="008327A6" w:rsidRPr="007777CE" w:rsidRDefault="00401C7B" w:rsidP="007777CE">
      <w:pPr>
        <w:pStyle w:val="a3"/>
        <w:numPr>
          <w:ilvl w:val="0"/>
          <w:numId w:val="1"/>
        </w:numPr>
        <w:wordWrap w:val="0"/>
        <w:autoSpaceDE w:val="0"/>
        <w:autoSpaceDN w:val="0"/>
        <w:spacing w:after="160" w:line="256" w:lineRule="auto"/>
        <w:ind w:leftChars="0"/>
        <w:rPr>
          <w:rFonts w:ascii="Times New Roman" w:hAnsi="Times New Roman" w:cs="Times New Roman"/>
          <w:szCs w:val="21"/>
        </w:rPr>
      </w:pPr>
      <w:r w:rsidRPr="007777CE">
        <w:rPr>
          <w:rFonts w:ascii="Times New Roman" w:hAnsi="Times New Roman" w:cs="Times New Roman"/>
          <w:szCs w:val="21"/>
        </w:rPr>
        <w:t xml:space="preserve">Progress report </w:t>
      </w:r>
    </w:p>
    <w:p w:rsidR="00401C7B" w:rsidRPr="007777CE" w:rsidRDefault="008327A6" w:rsidP="008327A6">
      <w:pPr>
        <w:tabs>
          <w:tab w:val="left" w:pos="4536"/>
        </w:tabs>
        <w:rPr>
          <w:rFonts w:ascii="Times New Roman" w:eastAsia="游ゴシック" w:hAnsi="Times New Roman" w:cs="Times New Roman"/>
          <w:szCs w:val="21"/>
          <w:lang w:val="en-GB"/>
        </w:rPr>
      </w:pPr>
      <w:r w:rsidRPr="007777CE">
        <w:rPr>
          <w:rFonts w:ascii="Times New Roman" w:eastAsia="游ゴシック" w:hAnsi="Times New Roman" w:cs="Times New Roman"/>
          <w:szCs w:val="21"/>
          <w:lang w:val="en-GB"/>
        </w:rPr>
        <w:t>Proposals from CEPT and CITEL were introduced and w</w:t>
      </w:r>
      <w:r w:rsidR="00401C7B" w:rsidRPr="007777CE">
        <w:rPr>
          <w:rFonts w:ascii="Times New Roman" w:eastAsia="游ゴシック" w:hAnsi="Times New Roman" w:cs="Times New Roman"/>
          <w:szCs w:val="21"/>
          <w:lang w:val="en-GB"/>
        </w:rPr>
        <w:t>ere</w:t>
      </w:r>
      <w:r w:rsidRPr="007777CE">
        <w:rPr>
          <w:rFonts w:ascii="Times New Roman" w:eastAsia="游ゴシック" w:hAnsi="Times New Roman" w:cs="Times New Roman"/>
          <w:szCs w:val="21"/>
          <w:lang w:val="en-GB"/>
        </w:rPr>
        <w:t xml:space="preserve"> </w:t>
      </w:r>
      <w:r w:rsidR="00401C7B" w:rsidRPr="007777CE">
        <w:rPr>
          <w:rFonts w:ascii="Times New Roman" w:eastAsia="游ゴシック" w:hAnsi="Times New Roman" w:cs="Times New Roman"/>
          <w:szCs w:val="21"/>
          <w:lang w:val="en-GB"/>
        </w:rPr>
        <w:t xml:space="preserve">supported by </w:t>
      </w:r>
      <w:r w:rsidR="0083184E">
        <w:rPr>
          <w:rFonts w:ascii="Times New Roman" w:eastAsia="游ゴシック" w:hAnsi="Times New Roman" w:cs="Times New Roman"/>
          <w:szCs w:val="21"/>
          <w:lang w:val="en-GB"/>
        </w:rPr>
        <w:t xml:space="preserve">Japan </w:t>
      </w:r>
      <w:r w:rsidRPr="007777CE">
        <w:rPr>
          <w:rFonts w:ascii="Times New Roman" w:eastAsia="游ゴシック" w:hAnsi="Times New Roman" w:cs="Times New Roman"/>
          <w:szCs w:val="21"/>
          <w:lang w:val="en-GB"/>
        </w:rPr>
        <w:t>at the SWG B1 meeting on November 1</w:t>
      </w:r>
      <w:r w:rsidRPr="007777CE">
        <w:rPr>
          <w:rFonts w:ascii="Times New Roman" w:eastAsia="游ゴシック" w:hAnsi="Times New Roman" w:cs="Times New Roman"/>
          <w:szCs w:val="21"/>
          <w:vertAlign w:val="superscript"/>
          <w:lang w:val="en-GB"/>
        </w:rPr>
        <w:t>st</w:t>
      </w:r>
      <w:r w:rsidR="00401C7B" w:rsidRPr="007777CE">
        <w:rPr>
          <w:rFonts w:ascii="Times New Roman" w:eastAsia="游ゴシック" w:hAnsi="Times New Roman" w:cs="Times New Roman"/>
          <w:szCs w:val="21"/>
          <w:lang w:val="en-GB"/>
        </w:rPr>
        <w:t>.</w:t>
      </w:r>
      <w:r w:rsidR="00B446C7">
        <w:rPr>
          <w:rFonts w:ascii="Times New Roman" w:eastAsia="游ゴシック" w:hAnsi="Times New Roman" w:cs="Times New Roman"/>
          <w:szCs w:val="21"/>
          <w:lang w:val="en-GB"/>
        </w:rPr>
        <w:t xml:space="preserve"> </w:t>
      </w:r>
      <w:r w:rsidR="00401C7B" w:rsidRPr="007777CE">
        <w:rPr>
          <w:rFonts w:ascii="Times New Roman" w:eastAsia="游ゴシック" w:hAnsi="Times New Roman" w:cs="Times New Roman"/>
          <w:szCs w:val="21"/>
          <w:lang w:val="en-GB"/>
        </w:rPr>
        <w:t>Considering the similarity of the two proposals, the meeting decided that CEPT, CITEL and other concerned parties meet offline to combine the two proposal</w:t>
      </w:r>
      <w:r w:rsidR="00655B18">
        <w:rPr>
          <w:rFonts w:ascii="Times New Roman" w:eastAsia="游ゴシック" w:hAnsi="Times New Roman" w:cs="Times New Roman"/>
          <w:szCs w:val="21"/>
          <w:lang w:val="en-GB"/>
        </w:rPr>
        <w:t>s</w:t>
      </w:r>
      <w:r w:rsidR="00401C7B" w:rsidRPr="007777CE">
        <w:rPr>
          <w:rFonts w:ascii="Times New Roman" w:eastAsia="游ゴシック" w:hAnsi="Times New Roman" w:cs="Times New Roman"/>
          <w:szCs w:val="21"/>
          <w:lang w:val="en-GB"/>
        </w:rPr>
        <w:t xml:space="preserve"> so that the SWG meeting can review the combined proposal in the following weeks.</w:t>
      </w:r>
      <w:r w:rsidR="00B446C7">
        <w:rPr>
          <w:rFonts w:ascii="Times New Roman" w:eastAsia="游ゴシック" w:hAnsi="Times New Roman" w:cs="Times New Roman"/>
          <w:szCs w:val="21"/>
          <w:lang w:val="en-GB"/>
        </w:rPr>
        <w:t xml:space="preserve"> Russia commented that they will make some comments when reviewing the combined document.</w:t>
      </w:r>
      <w:r w:rsidR="00401C7B" w:rsidRPr="007777CE">
        <w:rPr>
          <w:rFonts w:ascii="Times New Roman" w:eastAsia="游ゴシック" w:hAnsi="Times New Roman" w:cs="Times New Roman"/>
          <w:szCs w:val="21"/>
          <w:lang w:val="en-GB"/>
        </w:rPr>
        <w:t xml:space="preserve"> </w:t>
      </w:r>
    </w:p>
    <w:p w:rsidR="00401C7B" w:rsidRPr="007777CE" w:rsidRDefault="00401C7B" w:rsidP="008327A6">
      <w:pPr>
        <w:tabs>
          <w:tab w:val="left" w:pos="4536"/>
        </w:tabs>
        <w:rPr>
          <w:rFonts w:ascii="Times New Roman" w:eastAsia="游ゴシック" w:hAnsi="Times New Roman" w:cs="Times New Roman"/>
          <w:szCs w:val="21"/>
          <w:lang w:val="en-GB"/>
        </w:rPr>
      </w:pPr>
      <w:r w:rsidRPr="007777CE">
        <w:rPr>
          <w:rFonts w:ascii="Times New Roman" w:eastAsia="游ゴシック" w:hAnsi="Times New Roman" w:cs="Times New Roman"/>
          <w:szCs w:val="21"/>
          <w:lang w:val="en-GB"/>
        </w:rPr>
        <w:t xml:space="preserve">The offline meeting is still </w:t>
      </w:r>
      <w:r w:rsidR="007777CE" w:rsidRPr="007777CE">
        <w:rPr>
          <w:rFonts w:ascii="Times New Roman" w:eastAsia="游ゴシック" w:hAnsi="Times New Roman" w:cs="Times New Roman"/>
          <w:szCs w:val="21"/>
          <w:lang w:val="en-GB"/>
        </w:rPr>
        <w:t>ongoing,</w:t>
      </w:r>
      <w:r w:rsidRPr="007777CE">
        <w:rPr>
          <w:rFonts w:ascii="Times New Roman" w:eastAsia="游ゴシック" w:hAnsi="Times New Roman" w:cs="Times New Roman"/>
          <w:szCs w:val="21"/>
          <w:lang w:val="en-GB"/>
        </w:rPr>
        <w:t xml:space="preserve"> and it is expected to be completed at the end of this week.</w:t>
      </w:r>
    </w:p>
    <w:p w:rsidR="00401C7B" w:rsidRPr="007777CE" w:rsidRDefault="00401C7B" w:rsidP="008327A6">
      <w:pPr>
        <w:tabs>
          <w:tab w:val="left" w:pos="4536"/>
        </w:tabs>
        <w:rPr>
          <w:rFonts w:ascii="Times New Roman" w:eastAsia="游ゴシック" w:hAnsi="Times New Roman" w:cs="Times New Roman"/>
          <w:szCs w:val="21"/>
          <w:lang w:val="en-GB"/>
        </w:rPr>
      </w:pPr>
    </w:p>
    <w:p w:rsidR="00401C7B" w:rsidRPr="007777CE" w:rsidRDefault="00401C7B" w:rsidP="007777CE">
      <w:pPr>
        <w:pStyle w:val="a3"/>
        <w:numPr>
          <w:ilvl w:val="0"/>
          <w:numId w:val="1"/>
        </w:numPr>
        <w:wordWrap w:val="0"/>
        <w:autoSpaceDE w:val="0"/>
        <w:autoSpaceDN w:val="0"/>
        <w:spacing w:after="160" w:line="256" w:lineRule="auto"/>
        <w:ind w:leftChars="0"/>
        <w:rPr>
          <w:rFonts w:ascii="Times New Roman" w:hAnsi="Times New Roman" w:cs="Times New Roman"/>
          <w:szCs w:val="21"/>
        </w:rPr>
      </w:pPr>
      <w:r w:rsidRPr="007777CE">
        <w:rPr>
          <w:rFonts w:ascii="Times New Roman" w:hAnsi="Times New Roman" w:cs="Times New Roman"/>
          <w:szCs w:val="21"/>
        </w:rPr>
        <w:t xml:space="preserve">Discussions </w:t>
      </w:r>
    </w:p>
    <w:p w:rsidR="00E65E14" w:rsidRDefault="007777CE" w:rsidP="00E65E14">
      <w:pPr>
        <w:tabs>
          <w:tab w:val="left" w:pos="4536"/>
        </w:tabs>
        <w:rPr>
          <w:rFonts w:ascii="Times New Roman" w:eastAsia="游ゴシック" w:hAnsi="Times New Roman" w:cs="Times New Roman"/>
          <w:szCs w:val="21"/>
          <w:lang w:val="en-GB"/>
        </w:rPr>
      </w:pPr>
      <w:r w:rsidRPr="007777CE">
        <w:rPr>
          <w:rFonts w:ascii="Times New Roman" w:eastAsia="游ゴシック" w:hAnsi="Times New Roman" w:cs="Times New Roman"/>
          <w:szCs w:val="21"/>
          <w:lang w:val="en-GB"/>
        </w:rPr>
        <w:t>Some concern</w:t>
      </w:r>
      <w:r>
        <w:rPr>
          <w:rFonts w:ascii="Times New Roman" w:eastAsia="游ゴシック" w:hAnsi="Times New Roman" w:cs="Times New Roman"/>
          <w:szCs w:val="21"/>
          <w:lang w:val="en-GB"/>
        </w:rPr>
        <w:t>s</w:t>
      </w:r>
      <w:r w:rsidRPr="007777CE">
        <w:rPr>
          <w:rFonts w:ascii="Times New Roman" w:eastAsia="游ゴシック" w:hAnsi="Times New Roman" w:cs="Times New Roman"/>
          <w:szCs w:val="21"/>
          <w:lang w:val="en-GB"/>
        </w:rPr>
        <w:t xml:space="preserve"> w</w:t>
      </w:r>
      <w:r>
        <w:rPr>
          <w:rFonts w:ascii="Times New Roman" w:eastAsia="游ゴシック" w:hAnsi="Times New Roman" w:cs="Times New Roman"/>
          <w:szCs w:val="21"/>
          <w:lang w:val="en-GB"/>
        </w:rPr>
        <w:t>ere</w:t>
      </w:r>
      <w:r w:rsidRPr="007777CE">
        <w:rPr>
          <w:rFonts w:ascii="Times New Roman" w:eastAsia="游ゴシック" w:hAnsi="Times New Roman" w:cs="Times New Roman"/>
          <w:szCs w:val="21"/>
          <w:lang w:val="en-GB"/>
        </w:rPr>
        <w:t xml:space="preserve"> raised by </w:t>
      </w:r>
      <w:r w:rsidR="0083184E">
        <w:rPr>
          <w:rFonts w:ascii="Times New Roman" w:eastAsia="游ゴシック" w:hAnsi="Times New Roman" w:cs="Times New Roman"/>
          <w:szCs w:val="21"/>
          <w:lang w:val="en-GB"/>
        </w:rPr>
        <w:t>Iran</w:t>
      </w:r>
      <w:r w:rsidR="00B446C7">
        <w:rPr>
          <w:rFonts w:ascii="Times New Roman" w:eastAsia="游ゴシック" w:hAnsi="Times New Roman" w:cs="Times New Roman"/>
          <w:szCs w:val="21"/>
          <w:lang w:val="en-GB"/>
        </w:rPr>
        <w:t xml:space="preserve"> at</w:t>
      </w:r>
      <w:r>
        <w:rPr>
          <w:rFonts w:ascii="Times New Roman" w:eastAsia="游ゴシック" w:hAnsi="Times New Roman" w:cs="Times New Roman"/>
          <w:szCs w:val="21"/>
          <w:lang w:val="en-GB"/>
        </w:rPr>
        <w:t xml:space="preserve"> </w:t>
      </w:r>
      <w:r w:rsidR="0022150B">
        <w:rPr>
          <w:rFonts w:ascii="Times New Roman" w:eastAsia="游ゴシック" w:hAnsi="Times New Roman" w:cs="Times New Roman"/>
          <w:szCs w:val="21"/>
          <w:lang w:val="en-GB"/>
        </w:rPr>
        <w:t xml:space="preserve">the </w:t>
      </w:r>
      <w:r>
        <w:rPr>
          <w:rFonts w:ascii="Times New Roman" w:eastAsia="游ゴシック" w:hAnsi="Times New Roman" w:cs="Times New Roman"/>
          <w:szCs w:val="21"/>
          <w:lang w:val="en-GB"/>
        </w:rPr>
        <w:t>COM 6 meeting</w:t>
      </w:r>
      <w:r w:rsidR="00655B18">
        <w:rPr>
          <w:rFonts w:ascii="Times New Roman" w:eastAsia="游ゴシック" w:hAnsi="Times New Roman" w:cs="Times New Roman"/>
          <w:szCs w:val="21"/>
          <w:lang w:val="en-GB"/>
        </w:rPr>
        <w:t>, c</w:t>
      </w:r>
      <w:r>
        <w:rPr>
          <w:rFonts w:ascii="Times New Roman" w:eastAsia="游ゴシック" w:hAnsi="Times New Roman" w:cs="Times New Roman"/>
          <w:szCs w:val="21"/>
          <w:lang w:val="en-GB"/>
        </w:rPr>
        <w:t>on</w:t>
      </w:r>
      <w:r w:rsidR="00655B18">
        <w:rPr>
          <w:rFonts w:ascii="Times New Roman" w:eastAsia="游ゴシック" w:hAnsi="Times New Roman" w:cs="Times New Roman"/>
          <w:szCs w:val="21"/>
          <w:lang w:val="en-GB"/>
        </w:rPr>
        <w:t>sidering</w:t>
      </w:r>
      <w:r>
        <w:rPr>
          <w:rFonts w:ascii="Times New Roman" w:eastAsia="游ゴシック" w:hAnsi="Times New Roman" w:cs="Times New Roman"/>
          <w:szCs w:val="21"/>
          <w:lang w:val="en-GB"/>
        </w:rPr>
        <w:t xml:space="preserve"> the </w:t>
      </w:r>
      <w:r w:rsidR="0083184E">
        <w:rPr>
          <w:rFonts w:ascii="Times New Roman" w:eastAsia="游ゴシック" w:hAnsi="Times New Roman" w:cs="Times New Roman"/>
          <w:szCs w:val="21"/>
          <w:lang w:val="en-GB"/>
        </w:rPr>
        <w:t xml:space="preserve">proposed </w:t>
      </w:r>
      <w:r>
        <w:rPr>
          <w:rFonts w:ascii="Times New Roman" w:eastAsia="游ゴシック" w:hAnsi="Times New Roman" w:cs="Times New Roman"/>
          <w:szCs w:val="21"/>
          <w:lang w:val="en-GB"/>
        </w:rPr>
        <w:t xml:space="preserve">revision of Resolution 155 by CEPT </w:t>
      </w:r>
      <w:r w:rsidR="0083184E">
        <w:rPr>
          <w:rFonts w:ascii="Times New Roman" w:eastAsia="游ゴシック" w:hAnsi="Times New Roman" w:cs="Times New Roman"/>
          <w:szCs w:val="21"/>
          <w:lang w:val="en-GB"/>
        </w:rPr>
        <w:t xml:space="preserve">presented </w:t>
      </w:r>
      <w:r>
        <w:rPr>
          <w:rFonts w:ascii="Times New Roman" w:eastAsia="游ゴシック" w:hAnsi="Times New Roman" w:cs="Times New Roman"/>
          <w:szCs w:val="21"/>
          <w:lang w:val="en-GB"/>
        </w:rPr>
        <w:t>under</w:t>
      </w:r>
      <w:r w:rsidR="0083184E">
        <w:rPr>
          <w:rFonts w:ascii="Times New Roman" w:eastAsia="游ゴシック" w:hAnsi="Times New Roman" w:cs="Times New Roman"/>
          <w:szCs w:val="21"/>
          <w:lang w:val="en-GB"/>
        </w:rPr>
        <w:t xml:space="preserve"> </w:t>
      </w:r>
      <w:r>
        <w:rPr>
          <w:rFonts w:ascii="Times New Roman" w:eastAsia="游ゴシック" w:hAnsi="Times New Roman" w:cs="Times New Roman"/>
          <w:szCs w:val="21"/>
          <w:lang w:val="en-GB"/>
        </w:rPr>
        <w:t>Agenda Item 4.</w:t>
      </w:r>
    </w:p>
    <w:p w:rsidR="00B446C7" w:rsidRDefault="00E65E14" w:rsidP="00E65E14">
      <w:pPr>
        <w:tabs>
          <w:tab w:val="left" w:pos="4536"/>
        </w:tabs>
        <w:rPr>
          <w:rFonts w:ascii="Times New Roman" w:eastAsia="游ゴシック" w:hAnsi="Times New Roman" w:cs="Times New Roman"/>
          <w:szCs w:val="21"/>
          <w:lang w:val="en-GB"/>
        </w:rPr>
      </w:pPr>
      <w:r>
        <w:rPr>
          <w:rFonts w:ascii="Times New Roman" w:eastAsia="游ゴシック" w:hAnsi="Times New Roman" w:cs="Times New Roman" w:hint="eastAsia"/>
          <w:szCs w:val="21"/>
          <w:lang w:val="en-GB"/>
        </w:rPr>
        <w:t>A</w:t>
      </w:r>
      <w:r>
        <w:rPr>
          <w:rFonts w:ascii="Times New Roman" w:eastAsia="游ゴシック" w:hAnsi="Times New Roman" w:cs="Times New Roman"/>
          <w:szCs w:val="21"/>
          <w:lang w:val="en-GB"/>
        </w:rPr>
        <w:t>lthough proposal</w:t>
      </w:r>
      <w:r w:rsidR="0022150B">
        <w:rPr>
          <w:rFonts w:ascii="Times New Roman" w:eastAsia="游ゴシック" w:hAnsi="Times New Roman" w:cs="Times New Roman"/>
          <w:szCs w:val="21"/>
          <w:lang w:val="en-GB"/>
        </w:rPr>
        <w:t>s</w:t>
      </w:r>
      <w:r>
        <w:rPr>
          <w:rFonts w:ascii="Times New Roman" w:eastAsia="游ゴシック" w:hAnsi="Times New Roman" w:cs="Times New Roman"/>
          <w:szCs w:val="21"/>
          <w:lang w:val="en-GB"/>
        </w:rPr>
        <w:t xml:space="preserve"> under Agenda Item 4 and 10 both talk about Resolution 1</w:t>
      </w:r>
      <w:r w:rsidR="00655B18">
        <w:rPr>
          <w:rFonts w:ascii="Times New Roman" w:eastAsia="游ゴシック" w:hAnsi="Times New Roman" w:cs="Times New Roman"/>
          <w:szCs w:val="21"/>
          <w:lang w:val="en-GB"/>
        </w:rPr>
        <w:t>55</w:t>
      </w:r>
      <w:r>
        <w:rPr>
          <w:rFonts w:ascii="Times New Roman" w:eastAsia="游ゴシック" w:hAnsi="Times New Roman" w:cs="Times New Roman"/>
          <w:szCs w:val="21"/>
          <w:lang w:val="en-GB"/>
        </w:rPr>
        <w:t>,</w:t>
      </w:r>
      <w:r w:rsidR="00655B18">
        <w:rPr>
          <w:rFonts w:ascii="Times New Roman" w:eastAsia="游ゴシック" w:hAnsi="Times New Roman" w:cs="Times New Roman"/>
          <w:szCs w:val="21"/>
          <w:lang w:val="en-GB"/>
        </w:rPr>
        <w:t xml:space="preserve"> </w:t>
      </w:r>
      <w:r w:rsidR="00655B18" w:rsidRPr="00B446C7">
        <w:rPr>
          <w:rFonts w:ascii="Times New Roman" w:eastAsia="游ゴシック" w:hAnsi="Times New Roman" w:cs="Times New Roman"/>
          <w:szCs w:val="21"/>
          <w:u w:val="single"/>
          <w:lang w:val="en-GB"/>
        </w:rPr>
        <w:t>this meeting intends to separate the issue of Agenda Item 4 and 10</w:t>
      </w:r>
      <w:r w:rsidR="00B446C7" w:rsidRPr="00B446C7">
        <w:rPr>
          <w:rFonts w:ascii="Times New Roman" w:eastAsia="游ゴシック" w:hAnsi="Times New Roman" w:cs="Times New Roman"/>
          <w:szCs w:val="21"/>
          <w:u w:val="single"/>
          <w:lang w:val="en-GB"/>
        </w:rPr>
        <w:t>, and set aside the Agenda Item 4 issue,</w:t>
      </w:r>
      <w:r w:rsidR="00655B18">
        <w:rPr>
          <w:rFonts w:ascii="Times New Roman" w:eastAsia="游ゴシック" w:hAnsi="Times New Roman" w:cs="Times New Roman"/>
          <w:szCs w:val="21"/>
          <w:lang w:val="en-GB"/>
        </w:rPr>
        <w:t xml:space="preserve"> since the former proposes to consider revision in this meeting while the latter proposes to do so in the future meeting </w:t>
      </w:r>
      <w:r w:rsidR="0083184E">
        <w:rPr>
          <w:rFonts w:ascii="Times New Roman" w:eastAsia="游ゴシック" w:hAnsi="Times New Roman" w:cs="Times New Roman"/>
          <w:szCs w:val="21"/>
          <w:lang w:val="en-GB"/>
        </w:rPr>
        <w:t>through</w:t>
      </w:r>
      <w:r w:rsidR="00655B18">
        <w:rPr>
          <w:rFonts w:ascii="Times New Roman" w:eastAsia="游ゴシック" w:hAnsi="Times New Roman" w:cs="Times New Roman"/>
          <w:szCs w:val="21"/>
          <w:lang w:val="en-GB"/>
        </w:rPr>
        <w:t xml:space="preserve"> the suggested WRC-23 </w:t>
      </w:r>
      <w:r w:rsidR="00B446C7">
        <w:rPr>
          <w:rFonts w:ascii="Times New Roman" w:eastAsia="游ゴシック" w:hAnsi="Times New Roman" w:cs="Times New Roman"/>
          <w:szCs w:val="21"/>
          <w:lang w:val="en-GB"/>
        </w:rPr>
        <w:t>Agenda I</w:t>
      </w:r>
      <w:r w:rsidR="00655B18">
        <w:rPr>
          <w:rFonts w:ascii="Times New Roman" w:eastAsia="游ゴシック" w:hAnsi="Times New Roman" w:cs="Times New Roman"/>
          <w:szCs w:val="21"/>
          <w:lang w:val="en-GB"/>
        </w:rPr>
        <w:t xml:space="preserve">tem. </w:t>
      </w:r>
    </w:p>
    <w:p w:rsidR="0083184E" w:rsidRDefault="00B446C7" w:rsidP="00E65E14">
      <w:pPr>
        <w:tabs>
          <w:tab w:val="left" w:pos="4536"/>
        </w:tabs>
        <w:rPr>
          <w:rFonts w:ascii="Times New Roman" w:eastAsia="游ゴシック" w:hAnsi="Times New Roman" w:cs="Times New Roman"/>
          <w:szCs w:val="21"/>
          <w:lang w:val="en-GB"/>
        </w:rPr>
      </w:pPr>
      <w:r>
        <w:rPr>
          <w:rFonts w:ascii="Times New Roman" w:eastAsia="游ゴシック" w:hAnsi="Times New Roman" w:cs="Times New Roman"/>
          <w:szCs w:val="21"/>
          <w:lang w:val="en-GB"/>
        </w:rPr>
        <w:t xml:space="preserve">So far, there are no major opposition </w:t>
      </w:r>
      <w:r w:rsidR="0083184E">
        <w:rPr>
          <w:rFonts w:ascii="Times New Roman" w:eastAsia="游ゴシック" w:hAnsi="Times New Roman" w:cs="Times New Roman"/>
          <w:szCs w:val="21"/>
          <w:lang w:val="en-GB"/>
        </w:rPr>
        <w:t xml:space="preserve">to </w:t>
      </w:r>
      <w:r w:rsidR="0083184E">
        <w:rPr>
          <w:rFonts w:ascii="Times New Roman" w:eastAsia="游ゴシック" w:hAnsi="Times New Roman" w:cs="Times New Roman" w:hint="eastAsia"/>
          <w:szCs w:val="21"/>
          <w:lang w:val="en-GB"/>
        </w:rPr>
        <w:t>s</w:t>
      </w:r>
      <w:r w:rsidR="0083184E">
        <w:rPr>
          <w:rFonts w:ascii="Times New Roman" w:eastAsia="游ゴシック" w:hAnsi="Times New Roman" w:cs="Times New Roman"/>
          <w:szCs w:val="21"/>
          <w:lang w:val="en-GB"/>
        </w:rPr>
        <w:t xml:space="preserve">et a </w:t>
      </w:r>
      <w:r>
        <w:rPr>
          <w:rFonts w:ascii="Times New Roman" w:eastAsia="游ゴシック" w:hAnsi="Times New Roman" w:cs="Times New Roman"/>
          <w:szCs w:val="21"/>
          <w:lang w:val="en-GB"/>
        </w:rPr>
        <w:t>new Agenda Item on Resolution 155 under Agenda Item 10</w:t>
      </w:r>
      <w:r w:rsidR="0083184E">
        <w:rPr>
          <w:rFonts w:ascii="Times New Roman" w:eastAsia="游ゴシック" w:hAnsi="Times New Roman" w:cs="Times New Roman"/>
          <w:szCs w:val="21"/>
          <w:lang w:val="en-GB"/>
        </w:rPr>
        <w:t>, other than some points for consideration that were suggested by Iran. These include:</w:t>
      </w:r>
    </w:p>
    <w:p w:rsidR="0022150B" w:rsidRPr="00F11856" w:rsidRDefault="009B26BE" w:rsidP="00F11856">
      <w:pPr>
        <w:pStyle w:val="a3"/>
        <w:numPr>
          <w:ilvl w:val="0"/>
          <w:numId w:val="7"/>
        </w:numPr>
        <w:tabs>
          <w:tab w:val="left" w:pos="4536"/>
        </w:tabs>
        <w:ind w:leftChars="0"/>
        <w:rPr>
          <w:rFonts w:ascii="Times New Roman" w:eastAsia="游ゴシック" w:hAnsi="Times New Roman" w:cs="Times New Roman" w:hint="eastAsia"/>
          <w:szCs w:val="21"/>
          <w:lang w:val="en-GB"/>
        </w:rPr>
      </w:pPr>
      <w:r>
        <w:rPr>
          <w:rFonts w:ascii="Times New Roman" w:eastAsia="游ゴシック" w:hAnsi="Times New Roman" w:cs="Times New Roman"/>
          <w:szCs w:val="21"/>
          <w:lang w:val="en-GB"/>
        </w:rPr>
        <w:t>N</w:t>
      </w:r>
      <w:r w:rsidR="0022150B" w:rsidRPr="00F11856">
        <w:rPr>
          <w:rFonts w:ascii="Times New Roman" w:eastAsia="游ゴシック" w:hAnsi="Times New Roman" w:cs="Times New Roman"/>
          <w:szCs w:val="21"/>
          <w:lang w:val="en-GB"/>
        </w:rPr>
        <w:t xml:space="preserve">ecessity of a standing Agenda Item taking into account that </w:t>
      </w:r>
      <w:r w:rsidR="0022150B" w:rsidRPr="00F11856">
        <w:rPr>
          <w:rFonts w:ascii="Times New Roman" w:eastAsia="游ゴシック" w:hAnsi="Times New Roman" w:cs="Times New Roman"/>
          <w:szCs w:val="21"/>
          <w:lang w:val="en-GB"/>
        </w:rPr>
        <w:t>Resolution 155</w:t>
      </w:r>
      <w:r w:rsidR="0022150B" w:rsidRPr="00F11856">
        <w:rPr>
          <w:rFonts w:ascii="Times New Roman" w:eastAsia="游ゴシック" w:hAnsi="Times New Roman" w:cs="Times New Roman"/>
          <w:szCs w:val="21"/>
          <w:lang w:val="en-GB"/>
        </w:rPr>
        <w:t xml:space="preserve"> already </w:t>
      </w:r>
      <w:r w:rsidR="008C2E21" w:rsidRPr="00F11856">
        <w:rPr>
          <w:rFonts w:ascii="Times New Roman" w:eastAsia="游ゴシック" w:hAnsi="Times New Roman" w:cs="Times New Roman"/>
          <w:szCs w:val="21"/>
          <w:lang w:val="en-GB"/>
        </w:rPr>
        <w:t xml:space="preserve">implicitly </w:t>
      </w:r>
      <w:r w:rsidR="0022150B" w:rsidRPr="00F11856">
        <w:rPr>
          <w:rFonts w:ascii="Times New Roman" w:eastAsia="游ゴシック" w:hAnsi="Times New Roman" w:cs="Times New Roman"/>
          <w:szCs w:val="21"/>
          <w:lang w:val="en-GB"/>
        </w:rPr>
        <w:t>invites WRC-23 for its study</w:t>
      </w:r>
      <w:bookmarkStart w:id="0" w:name="_GoBack"/>
      <w:bookmarkEnd w:id="0"/>
    </w:p>
    <w:p w:rsidR="008C2E21" w:rsidRPr="00F11856" w:rsidRDefault="0083184E" w:rsidP="00F11856">
      <w:pPr>
        <w:pStyle w:val="a3"/>
        <w:numPr>
          <w:ilvl w:val="0"/>
          <w:numId w:val="7"/>
        </w:numPr>
        <w:tabs>
          <w:tab w:val="left" w:pos="4536"/>
        </w:tabs>
        <w:ind w:leftChars="0"/>
        <w:rPr>
          <w:rFonts w:ascii="Times New Roman" w:eastAsia="游ゴシック" w:hAnsi="Times New Roman" w:cs="Times New Roman" w:hint="eastAsia"/>
          <w:szCs w:val="21"/>
          <w:lang w:val="en-GB"/>
        </w:rPr>
      </w:pPr>
      <w:r w:rsidRPr="00F11856">
        <w:rPr>
          <w:rFonts w:ascii="Times New Roman" w:eastAsia="游ゴシック" w:hAnsi="Times New Roman" w:cs="Times New Roman"/>
          <w:szCs w:val="21"/>
          <w:lang w:val="en-GB"/>
        </w:rPr>
        <w:t>Consideration on consistency between the result of Agenda Item 1.5 (ESIM) and Resolution 155, especially on the PDF limit approach</w:t>
      </w:r>
    </w:p>
    <w:p w:rsidR="008C2E21" w:rsidRPr="00F11856" w:rsidRDefault="008C2E21" w:rsidP="00F11856">
      <w:pPr>
        <w:pStyle w:val="a3"/>
        <w:numPr>
          <w:ilvl w:val="0"/>
          <w:numId w:val="7"/>
        </w:numPr>
        <w:tabs>
          <w:tab w:val="left" w:pos="4536"/>
        </w:tabs>
        <w:ind w:leftChars="0"/>
        <w:rPr>
          <w:rFonts w:ascii="Times New Roman" w:eastAsia="游ゴシック" w:hAnsi="Times New Roman" w:cs="Times New Roman"/>
          <w:szCs w:val="21"/>
          <w:lang w:val="en-GB"/>
        </w:rPr>
      </w:pPr>
      <w:r w:rsidRPr="00F11856">
        <w:rPr>
          <w:rFonts w:ascii="Times New Roman" w:eastAsia="游ゴシック" w:hAnsi="Times New Roman" w:cs="Times New Roman"/>
          <w:szCs w:val="21"/>
          <w:lang w:val="en-GB"/>
        </w:rPr>
        <w:lastRenderedPageBreak/>
        <w:t xml:space="preserve">Necessity of reviewing </w:t>
      </w:r>
      <w:r w:rsidRPr="00F11856">
        <w:rPr>
          <w:rFonts w:ascii="Times New Roman" w:eastAsia="游ゴシック" w:hAnsi="Times New Roman" w:cs="Times New Roman"/>
          <w:szCs w:val="21"/>
          <w:lang w:val="en-GB"/>
        </w:rPr>
        <w:t xml:space="preserve">and cleaning up </w:t>
      </w:r>
      <w:r w:rsidRPr="00F11856">
        <w:rPr>
          <w:rFonts w:ascii="Times New Roman" w:eastAsia="游ゴシック" w:hAnsi="Times New Roman" w:cs="Times New Roman"/>
          <w:szCs w:val="21"/>
          <w:lang w:val="en-GB"/>
        </w:rPr>
        <w:t>the regulatory procedures for implementing Resolution 155</w:t>
      </w:r>
    </w:p>
    <w:p w:rsidR="00E65E14" w:rsidRPr="00F11856" w:rsidRDefault="0083184E" w:rsidP="00F11856">
      <w:pPr>
        <w:pStyle w:val="a3"/>
        <w:numPr>
          <w:ilvl w:val="0"/>
          <w:numId w:val="7"/>
        </w:numPr>
        <w:tabs>
          <w:tab w:val="left" w:pos="4536"/>
        </w:tabs>
        <w:ind w:leftChars="0"/>
        <w:rPr>
          <w:rFonts w:ascii="Times New Roman" w:eastAsia="游ゴシック" w:hAnsi="Times New Roman" w:cs="Times New Roman"/>
          <w:szCs w:val="21"/>
          <w:lang w:val="en-GB"/>
        </w:rPr>
      </w:pPr>
      <w:r w:rsidRPr="00F11856">
        <w:rPr>
          <w:rFonts w:ascii="Times New Roman" w:eastAsia="游ゴシック" w:hAnsi="Times New Roman" w:cs="Times New Roman" w:hint="eastAsia"/>
          <w:szCs w:val="21"/>
          <w:lang w:val="en-GB"/>
        </w:rPr>
        <w:t>R</w:t>
      </w:r>
      <w:r w:rsidRPr="00F11856">
        <w:rPr>
          <w:rFonts w:ascii="Times New Roman" w:eastAsia="游ゴシック" w:hAnsi="Times New Roman" w:cs="Times New Roman"/>
          <w:szCs w:val="21"/>
          <w:lang w:val="en-GB"/>
        </w:rPr>
        <w:t>especting the study and working method that has been conducted in SG5 WP5B at the WRC-19 study cycle</w:t>
      </w:r>
    </w:p>
    <w:p w:rsidR="007777CE" w:rsidRPr="007777CE" w:rsidRDefault="007777CE" w:rsidP="00401C7B">
      <w:pPr>
        <w:tabs>
          <w:tab w:val="left" w:pos="4536"/>
        </w:tabs>
        <w:rPr>
          <w:rFonts w:ascii="Times New Roman" w:eastAsia="游ゴシック" w:hAnsi="Times New Roman" w:cs="Times New Roman" w:hint="eastAsia"/>
          <w:szCs w:val="21"/>
          <w:lang w:val="en-GB"/>
        </w:rPr>
      </w:pPr>
    </w:p>
    <w:p w:rsidR="007777CE" w:rsidRPr="007777CE" w:rsidRDefault="007777CE" w:rsidP="007777CE">
      <w:pPr>
        <w:pStyle w:val="a3"/>
        <w:numPr>
          <w:ilvl w:val="0"/>
          <w:numId w:val="1"/>
        </w:numPr>
        <w:wordWrap w:val="0"/>
        <w:autoSpaceDE w:val="0"/>
        <w:autoSpaceDN w:val="0"/>
        <w:spacing w:after="160" w:line="256" w:lineRule="auto"/>
        <w:ind w:leftChars="0"/>
        <w:rPr>
          <w:szCs w:val="21"/>
        </w:rPr>
      </w:pPr>
      <w:r w:rsidRPr="007777CE">
        <w:rPr>
          <w:rFonts w:ascii="Times New Roman" w:hAnsi="Times New Roman" w:cs="Times New Roman"/>
          <w:szCs w:val="21"/>
        </w:rPr>
        <w:t>Issues which require discussion at APT Coordination Meetings and seek guidance thereafter</w:t>
      </w:r>
    </w:p>
    <w:p w:rsidR="0022150B" w:rsidRPr="004067B6" w:rsidRDefault="0022150B" w:rsidP="0022150B">
      <w:pPr>
        <w:tabs>
          <w:tab w:val="left" w:pos="4536"/>
        </w:tabs>
        <w:rPr>
          <w:rFonts w:ascii="Times New Roman" w:eastAsia="游ゴシック" w:hAnsi="Times New Roman" w:cs="Times New Roman"/>
          <w:szCs w:val="21"/>
          <w:lang w:val="en-GB"/>
        </w:rPr>
      </w:pPr>
      <w:r w:rsidRPr="004067B6">
        <w:rPr>
          <w:rFonts w:ascii="Times New Roman" w:eastAsia="游ゴシック" w:hAnsi="Times New Roman" w:cs="Times New Roman" w:hint="eastAsia"/>
          <w:szCs w:val="21"/>
          <w:lang w:val="en-GB"/>
        </w:rPr>
        <w:t>T</w:t>
      </w:r>
      <w:r w:rsidRPr="004067B6">
        <w:rPr>
          <w:rFonts w:ascii="Times New Roman" w:eastAsia="游ゴシック" w:hAnsi="Times New Roman" w:cs="Times New Roman"/>
          <w:szCs w:val="21"/>
          <w:lang w:val="en-GB"/>
        </w:rPr>
        <w:t xml:space="preserve">he coordinator would like to know if there are any other views on this matter from other administrations. </w:t>
      </w:r>
      <w:r w:rsidR="008C2E21">
        <w:rPr>
          <w:rFonts w:ascii="Times New Roman" w:eastAsia="游ゴシック" w:hAnsi="Times New Roman" w:cs="Times New Roman"/>
          <w:szCs w:val="21"/>
          <w:lang w:val="en-GB"/>
        </w:rPr>
        <w:t xml:space="preserve">If meeting agrees, the coordinator would like to </w:t>
      </w:r>
      <w:r w:rsidR="004F1946">
        <w:rPr>
          <w:rFonts w:ascii="Times New Roman" w:eastAsia="游ゴシック" w:hAnsi="Times New Roman" w:cs="Times New Roman"/>
          <w:szCs w:val="21"/>
          <w:lang w:val="en-GB"/>
        </w:rPr>
        <w:t>prepare</w:t>
      </w:r>
      <w:r w:rsidR="008C2E21">
        <w:rPr>
          <w:rFonts w:ascii="Times New Roman" w:eastAsia="游ゴシック" w:hAnsi="Times New Roman" w:cs="Times New Roman"/>
          <w:szCs w:val="21"/>
          <w:lang w:val="en-GB"/>
        </w:rPr>
        <w:t xml:space="preserve"> an APT position.</w:t>
      </w:r>
    </w:p>
    <w:p w:rsidR="0022150B" w:rsidRPr="0022150B" w:rsidRDefault="0022150B" w:rsidP="00BE7460">
      <w:pPr>
        <w:tabs>
          <w:tab w:val="left" w:pos="4536"/>
        </w:tabs>
        <w:rPr>
          <w:rFonts w:hint="eastAsia"/>
          <w:lang w:val="en-GB"/>
        </w:rPr>
      </w:pPr>
    </w:p>
    <w:sectPr w:rsidR="0022150B" w:rsidRPr="002215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B63"/>
    <w:multiLevelType w:val="hybridMultilevel"/>
    <w:tmpl w:val="73C02456"/>
    <w:lvl w:ilvl="0" w:tplc="9F3A1EF8">
      <w:start w:val="4"/>
      <w:numFmt w:val="bullet"/>
      <w:lvlText w:val="-"/>
      <w:lvlJc w:val="left"/>
      <w:pPr>
        <w:ind w:left="360" w:hanging="360"/>
      </w:pPr>
      <w:rPr>
        <w:rFonts w:ascii="Times New Roman" w:eastAsia="游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1663F6"/>
    <w:multiLevelType w:val="hybridMultilevel"/>
    <w:tmpl w:val="60BA563C"/>
    <w:lvl w:ilvl="0" w:tplc="DB1C77E0">
      <w:start w:val="4"/>
      <w:numFmt w:val="bullet"/>
      <w:lvlText w:val="-"/>
      <w:lvlJc w:val="left"/>
      <w:pPr>
        <w:ind w:left="360" w:hanging="360"/>
      </w:pPr>
      <w:rPr>
        <w:rFonts w:ascii="Times New Roman" w:eastAsia="游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866A6D"/>
    <w:multiLevelType w:val="hybridMultilevel"/>
    <w:tmpl w:val="3EE2BBDE"/>
    <w:lvl w:ilvl="0" w:tplc="40626356">
      <w:start w:val="4"/>
      <w:numFmt w:val="bullet"/>
      <w:lvlText w:val="-"/>
      <w:lvlJc w:val="left"/>
      <w:pPr>
        <w:ind w:left="360" w:hanging="360"/>
      </w:pPr>
      <w:rPr>
        <w:rFonts w:ascii="Times New Roman" w:eastAsia="游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D4548E"/>
    <w:multiLevelType w:val="hybridMultilevel"/>
    <w:tmpl w:val="10468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0280050"/>
    <w:multiLevelType w:val="hybridMultilevel"/>
    <w:tmpl w:val="4710AE2E"/>
    <w:lvl w:ilvl="0" w:tplc="40626356">
      <w:start w:val="4"/>
      <w:numFmt w:val="bullet"/>
      <w:lvlText w:val="-"/>
      <w:lvlJc w:val="left"/>
      <w:pPr>
        <w:ind w:left="420" w:hanging="420"/>
      </w:pPr>
      <w:rPr>
        <w:rFonts w:ascii="Times New Roman" w:eastAsia="游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60"/>
    <w:rsid w:val="0004238F"/>
    <w:rsid w:val="000C08B4"/>
    <w:rsid w:val="000D6C1F"/>
    <w:rsid w:val="001A610F"/>
    <w:rsid w:val="0022150B"/>
    <w:rsid w:val="00244993"/>
    <w:rsid w:val="00247AC8"/>
    <w:rsid w:val="002C27D1"/>
    <w:rsid w:val="00401C7B"/>
    <w:rsid w:val="004067B6"/>
    <w:rsid w:val="004F1946"/>
    <w:rsid w:val="00516E8D"/>
    <w:rsid w:val="005D6A88"/>
    <w:rsid w:val="00655B18"/>
    <w:rsid w:val="00666982"/>
    <w:rsid w:val="006B7CC7"/>
    <w:rsid w:val="0073322E"/>
    <w:rsid w:val="007777CE"/>
    <w:rsid w:val="00793358"/>
    <w:rsid w:val="00815741"/>
    <w:rsid w:val="0083184E"/>
    <w:rsid w:val="008327A6"/>
    <w:rsid w:val="008C2E21"/>
    <w:rsid w:val="009B26BE"/>
    <w:rsid w:val="00AB658F"/>
    <w:rsid w:val="00B15C93"/>
    <w:rsid w:val="00B446C7"/>
    <w:rsid w:val="00BE7460"/>
    <w:rsid w:val="00D00773"/>
    <w:rsid w:val="00E46403"/>
    <w:rsid w:val="00E65E14"/>
    <w:rsid w:val="00F1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2501F"/>
  <w15:chartTrackingRefBased/>
  <w15:docId w15:val="{E51A8DE8-D5FD-48AF-9DC1-D98D4228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7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 北原 貴子</dc:creator>
  <cp:keywords/>
  <dc:description/>
  <cp:lastModifiedBy>SSU 北原 貴子</cp:lastModifiedBy>
  <cp:revision>2</cp:revision>
  <dcterms:created xsi:type="dcterms:W3CDTF">2019-11-06T12:21:00Z</dcterms:created>
  <dcterms:modified xsi:type="dcterms:W3CDTF">2019-11-06T15:02:00Z</dcterms:modified>
</cp:coreProperties>
</file>