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D9"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B1692" w:rsidRDefault="004B1692" w:rsidP="005411BA">
      <w:pPr>
        <w:spacing w:after="100"/>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5411BA">
        <w:rPr>
          <w:rFonts w:ascii="Times New Roman" w:hAnsi="Times New Roman" w:cs="Times New Roman"/>
          <w:sz w:val="24"/>
          <w:szCs w:val="24"/>
        </w:rPr>
        <w:t>7</w:t>
      </w:r>
      <w:r w:rsidR="00D67DDF">
        <w:rPr>
          <w:rFonts w:ascii="Times New Roman" w:hAnsi="Times New Roman" w:cs="Times New Roman"/>
          <w:sz w:val="24"/>
          <w:szCs w:val="24"/>
        </w:rPr>
        <w:t xml:space="preserve"> November </w:t>
      </w:r>
      <w:r>
        <w:rPr>
          <w:rFonts w:ascii="Times New Roman" w:hAnsi="Times New Roman" w:cs="Times New Roman"/>
          <w:sz w:val="24"/>
          <w:szCs w:val="24"/>
        </w:rPr>
        <w:t>2019</w:t>
      </w:r>
    </w:p>
    <w:p w:rsidR="004B1692" w:rsidRPr="004F67D7"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Pr="004F67D7">
        <w:rPr>
          <w:rFonts w:ascii="Times New Roman" w:hAnsi="Times New Roman" w:cs="Times New Roman"/>
          <w:b/>
          <w:sz w:val="24"/>
          <w:szCs w:val="24"/>
        </w:rPr>
        <w:t xml:space="preserve"> Issue J - </w:t>
      </w:r>
      <w:r w:rsidRPr="00066C03">
        <w:rPr>
          <w:rFonts w:ascii="Times New Roman" w:hAnsi="Times New Roman" w:cs="Times New Roman"/>
          <w:b/>
          <w:sz w:val="24"/>
          <w:szCs w:val="24"/>
        </w:rPr>
        <w:t>Possible</w:t>
      </w:r>
      <w:r w:rsidRPr="004F67D7">
        <w:rPr>
          <w:rFonts w:ascii="Times New Roman" w:hAnsi="Times New Roman" w:cs="Times New Roman"/>
          <w:b/>
          <w:sz w:val="24"/>
          <w:szCs w:val="24"/>
        </w:rPr>
        <w:t xml:space="preserve"> modification to Section 1 of Annex 1 of RR AP30 to </w:t>
      </w:r>
      <w:r w:rsidRPr="00066C03">
        <w:rPr>
          <w:rFonts w:ascii="Times New Roman" w:hAnsi="Times New Roman" w:cs="Times New Roman"/>
          <w:b/>
          <w:sz w:val="24"/>
          <w:szCs w:val="24"/>
        </w:rPr>
        <w:t>allow a specified power flux-density to be exceeded</w:t>
      </w:r>
    </w:p>
    <w:p w:rsidR="004B1692" w:rsidRDefault="004B1692" w:rsidP="007D5082">
      <w:pPr>
        <w:pStyle w:val="ListParagraph"/>
        <w:spacing w:after="240"/>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in order to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rsidR="00DA441B" w:rsidRDefault="00DA441B" w:rsidP="007D5082">
      <w:pPr>
        <w:pStyle w:val="ListParagraph"/>
        <w:spacing w:after="240"/>
        <w:ind w:leftChars="0" w:left="360"/>
        <w:rPr>
          <w:rFonts w:ascii="Times New Roman" w:hAnsi="Times New Roman" w:cs="Times New Roman"/>
          <w:sz w:val="24"/>
          <w:szCs w:val="24"/>
        </w:rPr>
      </w:pPr>
      <w:r w:rsidRPr="00066C03">
        <w:rPr>
          <w:rFonts w:ascii="Times New Roman" w:hAnsi="Times New Roman" w:cs="Times New Roman"/>
          <w:sz w:val="24"/>
          <w:szCs w:val="24"/>
        </w:rPr>
        <w:t xml:space="preserve">APT </w:t>
      </w:r>
      <w:r w:rsidRPr="00E478F4">
        <w:rPr>
          <w:rFonts w:ascii="Times New Roman" w:hAnsi="Times New Roman" w:cs="Times New Roman"/>
          <w:sz w:val="24"/>
          <w:szCs w:val="24"/>
        </w:rPr>
        <w:t>Members</w:t>
      </w:r>
      <w:r w:rsidRPr="00D67DDF">
        <w:rPr>
          <w:rFonts w:ascii="Times New Roman" w:hAnsi="Times New Roman" w:cs="Times New Roman"/>
          <w:sz w:val="24"/>
          <w:szCs w:val="24"/>
        </w:rPr>
        <w:t xml:space="preserve"> could not agree on a common view and decided </w:t>
      </w:r>
      <w:r w:rsidRPr="00066C03">
        <w:rPr>
          <w:rFonts w:ascii="Times New Roman" w:hAnsi="Times New Roman" w:cs="Times New Roman"/>
          <w:sz w:val="24"/>
          <w:szCs w:val="24"/>
        </w:rPr>
        <w:t xml:space="preserve">not to develop </w:t>
      </w:r>
      <w:r w:rsidRPr="00E478F4">
        <w:rPr>
          <w:rFonts w:ascii="Times New Roman" w:hAnsi="Times New Roman" w:cs="Times New Roman"/>
          <w:sz w:val="24"/>
          <w:szCs w:val="24"/>
        </w:rPr>
        <w:t>Preliminary APT Common Proposal</w:t>
      </w:r>
      <w:r w:rsidRPr="00066C03">
        <w:rPr>
          <w:rFonts w:ascii="Times New Roman" w:hAnsi="Times New Roman" w:cs="Times New Roman"/>
          <w:sz w:val="24"/>
          <w:szCs w:val="24"/>
        </w:rPr>
        <w:t xml:space="preserve"> (PACP) for </w:t>
      </w:r>
      <w:r w:rsidRPr="00E478F4">
        <w:rPr>
          <w:rFonts w:ascii="Times New Roman" w:hAnsi="Times New Roman" w:cs="Times New Roman"/>
          <w:sz w:val="24"/>
          <w:szCs w:val="24"/>
        </w:rPr>
        <w:t xml:space="preserve">Agenda Item 7 </w:t>
      </w:r>
      <w:r w:rsidRPr="00066C03">
        <w:rPr>
          <w:rFonts w:ascii="Times New Roman" w:hAnsi="Times New Roman" w:cs="Times New Roman"/>
          <w:sz w:val="24"/>
          <w:szCs w:val="24"/>
        </w:rPr>
        <w:t>Issue J.</w:t>
      </w:r>
    </w:p>
    <w:p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rsidR="004B1692" w:rsidRDefault="005D0757" w:rsidP="007D5082">
      <w:pPr>
        <w:pStyle w:val="ListParagraph"/>
        <w:spacing w:after="240"/>
        <w:ind w:leftChars="0" w:left="360"/>
        <w:rPr>
          <w:rFonts w:ascii="Times New Roman" w:hAnsi="Times New Roman" w:cs="Times New Roman"/>
          <w:sz w:val="24"/>
          <w:szCs w:val="24"/>
        </w:rPr>
      </w:pPr>
      <w:r w:rsidRPr="00066C03">
        <w:rPr>
          <w:rFonts w:ascii="Times New Roman" w:hAnsi="Times New Roman" w:cs="Times New Roman"/>
          <w:sz w:val="24"/>
          <w:szCs w:val="24"/>
        </w:rPr>
        <w:t>All regional groups</w:t>
      </w:r>
      <w:r w:rsidR="00066C03">
        <w:rPr>
          <w:rFonts w:ascii="Times New Roman" w:hAnsi="Times New Roman" w:cs="Times New Roman"/>
          <w:sz w:val="24"/>
          <w:szCs w:val="24"/>
        </w:rPr>
        <w:t xml:space="preserve">, </w:t>
      </w:r>
      <w:r w:rsidR="00066C03" w:rsidRPr="00066C03">
        <w:rPr>
          <w:rFonts w:ascii="Times New Roman" w:hAnsi="Times New Roman" w:cs="Times New Roman"/>
          <w:sz w:val="24"/>
          <w:szCs w:val="24"/>
        </w:rPr>
        <w:t>Korea, Indonesia</w:t>
      </w:r>
      <w:r w:rsidR="0016346C">
        <w:rPr>
          <w:rFonts w:ascii="Times New Roman" w:hAnsi="Times New Roman" w:cs="Times New Roman"/>
          <w:sz w:val="24"/>
          <w:szCs w:val="24"/>
        </w:rPr>
        <w:t>, China</w:t>
      </w:r>
      <w:r w:rsidR="00066C03" w:rsidRPr="00066C03">
        <w:rPr>
          <w:rFonts w:ascii="Times New Roman" w:hAnsi="Times New Roman" w:cs="Times New Roman"/>
          <w:sz w:val="24"/>
          <w:szCs w:val="24"/>
        </w:rPr>
        <w:t xml:space="preserve"> and Vietnam</w:t>
      </w:r>
      <w:r w:rsidRPr="00066C03">
        <w:rPr>
          <w:rFonts w:ascii="Times New Roman" w:hAnsi="Times New Roman" w:cs="Times New Roman"/>
          <w:sz w:val="24"/>
          <w:szCs w:val="24"/>
        </w:rPr>
        <w:t xml:space="preserve"> support no change to the Radio Regulations (Method J2).</w:t>
      </w:r>
      <w:r>
        <w:rPr>
          <w:rFonts w:ascii="Times New Roman" w:hAnsi="Times New Roman" w:cs="Times New Roman"/>
          <w:sz w:val="24"/>
          <w:szCs w:val="24"/>
        </w:rPr>
        <w:t xml:space="preserve"> </w:t>
      </w:r>
    </w:p>
    <w:p w:rsidR="005D0757" w:rsidRDefault="005D0757" w:rsidP="007D5082">
      <w:pPr>
        <w:pStyle w:val="ListParagraph"/>
        <w:spacing w:after="240"/>
        <w:ind w:leftChars="0" w:left="360"/>
        <w:rPr>
          <w:rFonts w:ascii="Times New Roman" w:hAnsi="Times New Roman" w:cs="Times New Roman"/>
          <w:sz w:val="24"/>
          <w:szCs w:val="24"/>
        </w:rPr>
      </w:pPr>
      <w:r w:rsidRPr="00066C03">
        <w:rPr>
          <w:rFonts w:ascii="Times New Roman" w:hAnsi="Times New Roman" w:cs="Times New Roman"/>
          <w:sz w:val="24"/>
          <w:szCs w:val="24"/>
        </w:rPr>
        <w:t xml:space="preserve">Japan and Australia </w:t>
      </w:r>
      <w:r w:rsidR="0018099D" w:rsidRPr="00066C03">
        <w:rPr>
          <w:rFonts w:ascii="Times New Roman" w:hAnsi="Times New Roman" w:cs="Times New Roman"/>
          <w:sz w:val="24"/>
          <w:szCs w:val="24"/>
        </w:rPr>
        <w:t>support</w:t>
      </w:r>
      <w:r w:rsidRPr="00066C03">
        <w:rPr>
          <w:rFonts w:ascii="Times New Roman" w:hAnsi="Times New Roman" w:cs="Times New Roman"/>
          <w:sz w:val="24"/>
          <w:szCs w:val="24"/>
        </w:rPr>
        <w:t xml:space="preserve"> Method J1 i.e. to allow List assignments to exceed the pfd limit given only within the national territory</w:t>
      </w:r>
      <w:r w:rsidRPr="005D0757">
        <w:rPr>
          <w:rFonts w:ascii="Times New Roman" w:hAnsi="Times New Roman" w:cs="Times New Roman"/>
          <w:sz w:val="24"/>
          <w:szCs w:val="24"/>
        </w:rPr>
        <w:t xml:space="preserve"> of the notifying administration.</w:t>
      </w:r>
    </w:p>
    <w:tbl>
      <w:tblPr>
        <w:tblStyle w:val="TableGrid"/>
        <w:tblW w:w="0" w:type="auto"/>
        <w:tblInd w:w="360" w:type="dxa"/>
        <w:tblLook w:val="04A0" w:firstRow="1" w:lastRow="0" w:firstColumn="1" w:lastColumn="0" w:noHBand="0" w:noVBand="1"/>
      </w:tblPr>
      <w:tblGrid>
        <w:gridCol w:w="2628"/>
        <w:gridCol w:w="6300"/>
      </w:tblGrid>
      <w:tr w:rsidR="002B24DA" w:rsidRPr="0018346A" w:rsidTr="00986DD9">
        <w:tc>
          <w:tcPr>
            <w:tcW w:w="2628" w:type="dxa"/>
            <w:shd w:val="clear" w:color="auto" w:fill="D9D9D9" w:themeFill="background1" w:themeFillShade="D9"/>
          </w:tcPr>
          <w:p w:rsidR="002B24DA" w:rsidRPr="0018346A" w:rsidRDefault="002B24DA" w:rsidP="00986DD9">
            <w:pPr>
              <w:pStyle w:val="NoSpacing"/>
              <w:rPr>
                <w:b/>
              </w:rPr>
            </w:pPr>
            <w:r w:rsidRPr="0018346A">
              <w:rPr>
                <w:b/>
              </w:rPr>
              <w:t>Method in CPM Report</w:t>
            </w:r>
          </w:p>
        </w:tc>
        <w:tc>
          <w:tcPr>
            <w:tcW w:w="6300" w:type="dxa"/>
            <w:shd w:val="clear" w:color="auto" w:fill="D9D9D9" w:themeFill="background1" w:themeFillShade="D9"/>
          </w:tcPr>
          <w:p w:rsidR="002B24DA" w:rsidRPr="0018346A" w:rsidRDefault="002B24DA" w:rsidP="00986DD9">
            <w:pPr>
              <w:pStyle w:val="NoSpacing"/>
              <w:rPr>
                <w:b/>
              </w:rPr>
            </w:pPr>
            <w:r w:rsidRPr="0018346A">
              <w:rPr>
                <w:b/>
              </w:rPr>
              <w:t>Proponents</w:t>
            </w:r>
            <w:r>
              <w:rPr>
                <w:b/>
              </w:rPr>
              <w:t xml:space="preserve"> of Methods of APT Members at APG19-5 / WRC-19</w:t>
            </w:r>
          </w:p>
        </w:tc>
      </w:tr>
      <w:tr w:rsidR="002B24DA" w:rsidTr="00986DD9">
        <w:tc>
          <w:tcPr>
            <w:tcW w:w="2628" w:type="dxa"/>
          </w:tcPr>
          <w:p w:rsidR="002B24DA" w:rsidRDefault="002B24DA" w:rsidP="00986DD9">
            <w:pPr>
              <w:pStyle w:val="NoSpacing"/>
            </w:pPr>
            <w:r>
              <w:t>Method J1</w:t>
            </w:r>
          </w:p>
        </w:tc>
        <w:tc>
          <w:tcPr>
            <w:tcW w:w="6300" w:type="dxa"/>
          </w:tcPr>
          <w:p w:rsidR="002B24DA" w:rsidRDefault="002B24DA" w:rsidP="00986DD9">
            <w:pPr>
              <w:pStyle w:val="NoSpacing"/>
            </w:pPr>
            <w:r>
              <w:t>AUS, J, MLA, THA</w:t>
            </w:r>
          </w:p>
        </w:tc>
      </w:tr>
      <w:tr w:rsidR="002B24DA" w:rsidTr="00986DD9">
        <w:tc>
          <w:tcPr>
            <w:tcW w:w="2628" w:type="dxa"/>
          </w:tcPr>
          <w:p w:rsidR="002B24DA" w:rsidRDefault="002B24DA" w:rsidP="00986DD9">
            <w:pPr>
              <w:pStyle w:val="NoSpacing"/>
            </w:pPr>
            <w:r>
              <w:t>Method J2</w:t>
            </w:r>
          </w:p>
        </w:tc>
        <w:tc>
          <w:tcPr>
            <w:tcW w:w="6300" w:type="dxa"/>
          </w:tcPr>
          <w:p w:rsidR="002B24DA" w:rsidRDefault="002B24DA" w:rsidP="00986DD9">
            <w:pPr>
              <w:pStyle w:val="NoSpacing"/>
            </w:pPr>
            <w:r>
              <w:t>INS, CHN, KOR, VTN</w:t>
            </w:r>
          </w:p>
        </w:tc>
      </w:tr>
    </w:tbl>
    <w:p w:rsidR="004B1692" w:rsidRPr="004B1692" w:rsidRDefault="004B1692" w:rsidP="002B24DA">
      <w:pPr>
        <w:pStyle w:val="ListParagraph"/>
        <w:numPr>
          <w:ilvl w:val="0"/>
          <w:numId w:val="6"/>
        </w:numPr>
        <w:shd w:val="clear" w:color="auto" w:fill="FFE599" w:themeFill="accent4" w:themeFillTint="66"/>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rsidR="00336C8F" w:rsidRPr="00D24556" w:rsidRDefault="00336C8F" w:rsidP="0018346A">
      <w:pPr>
        <w:ind w:left="360"/>
        <w:jc w:val="left"/>
        <w:rPr>
          <w:rFonts w:ascii="Times New Roman" w:hAnsi="Times New Roman" w:cs="Times New Roman"/>
          <w:i/>
          <w:sz w:val="24"/>
          <w:szCs w:val="24"/>
        </w:rPr>
      </w:pPr>
      <w:r w:rsidRPr="00D24556">
        <w:rPr>
          <w:rFonts w:ascii="Times New Roman" w:hAnsi="Times New Roman" w:cs="Times New Roman"/>
          <w:i/>
          <w:sz w:val="24"/>
          <w:szCs w:val="24"/>
          <w:u w:val="single"/>
        </w:rPr>
        <w:t>Updates of the offline discussions</w:t>
      </w:r>
      <w:r w:rsidR="0018346A" w:rsidRPr="0018346A">
        <w:rPr>
          <w:rFonts w:ascii="Times New Roman" w:hAnsi="Times New Roman" w:cs="Times New Roman"/>
          <w:i/>
          <w:sz w:val="24"/>
          <w:szCs w:val="24"/>
        </w:rPr>
        <w:t xml:space="preserve">: </w:t>
      </w:r>
      <w:r w:rsidR="0018099D" w:rsidRPr="00D24556">
        <w:rPr>
          <w:rFonts w:ascii="Times New Roman" w:hAnsi="Times New Roman" w:cs="Times New Roman"/>
          <w:i/>
          <w:sz w:val="24"/>
          <w:szCs w:val="24"/>
        </w:rPr>
        <w:t xml:space="preserve">As a way forward, </w:t>
      </w:r>
      <w:r w:rsidR="00947E3C" w:rsidRPr="00D24556">
        <w:rPr>
          <w:rFonts w:ascii="Times New Roman" w:hAnsi="Times New Roman" w:cs="Times New Roman"/>
          <w:i/>
          <w:sz w:val="24"/>
          <w:szCs w:val="24"/>
        </w:rPr>
        <w:t xml:space="preserve">Japan and Australia </w:t>
      </w:r>
      <w:r w:rsidR="0018099D" w:rsidRPr="00D24556">
        <w:rPr>
          <w:rFonts w:ascii="Times New Roman" w:hAnsi="Times New Roman" w:cs="Times New Roman"/>
          <w:i/>
          <w:sz w:val="24"/>
          <w:szCs w:val="24"/>
        </w:rPr>
        <w:t>propose</w:t>
      </w:r>
      <w:r w:rsidR="00947E3C" w:rsidRPr="00D24556">
        <w:rPr>
          <w:rFonts w:ascii="Times New Roman" w:hAnsi="Times New Roman" w:cs="Times New Roman"/>
          <w:i/>
          <w:sz w:val="24"/>
          <w:szCs w:val="24"/>
        </w:rPr>
        <w:t xml:space="preserve"> to </w:t>
      </w:r>
      <w:r w:rsidR="0018099D" w:rsidRPr="00D24556">
        <w:rPr>
          <w:rFonts w:ascii="Times New Roman" w:hAnsi="Times New Roman" w:cs="Times New Roman"/>
          <w:i/>
          <w:sz w:val="24"/>
          <w:szCs w:val="24"/>
        </w:rPr>
        <w:t>add a footnote for Method J1, that applies to countries named in the footnote.</w:t>
      </w:r>
      <w:r w:rsidRPr="00D24556">
        <w:rPr>
          <w:rFonts w:ascii="Times New Roman" w:hAnsi="Times New Roman" w:cs="Times New Roman"/>
          <w:i/>
          <w:sz w:val="24"/>
          <w:szCs w:val="24"/>
        </w:rPr>
        <w:t xml:space="preserve"> </w:t>
      </w:r>
      <w:bookmarkStart w:id="0" w:name="_Hlk23932690"/>
      <w:r w:rsidRPr="00D24556">
        <w:rPr>
          <w:rFonts w:ascii="Times New Roman" w:hAnsi="Times New Roman" w:cs="Times New Roman"/>
          <w:i/>
          <w:sz w:val="24"/>
          <w:szCs w:val="24"/>
        </w:rPr>
        <w:t xml:space="preserve">Discussion on this issue </w:t>
      </w:r>
      <w:r w:rsidR="00D24556" w:rsidRPr="00D24556">
        <w:rPr>
          <w:rFonts w:ascii="Times New Roman" w:hAnsi="Times New Roman" w:cs="Times New Roman"/>
          <w:i/>
          <w:sz w:val="24"/>
          <w:szCs w:val="24"/>
        </w:rPr>
        <w:t>is on-going</w:t>
      </w:r>
      <w:r w:rsidRPr="00D24556">
        <w:rPr>
          <w:rFonts w:ascii="Times New Roman" w:hAnsi="Times New Roman" w:cs="Times New Roman"/>
          <w:i/>
          <w:sz w:val="24"/>
          <w:szCs w:val="24"/>
        </w:rPr>
        <w:t xml:space="preserve">. </w:t>
      </w:r>
      <w:bookmarkEnd w:id="0"/>
    </w:p>
    <w:p w:rsidR="004B1692" w:rsidRPr="004B1692" w:rsidRDefault="004B1692" w:rsidP="002B24DA">
      <w:pPr>
        <w:pStyle w:val="ListParagraph"/>
        <w:numPr>
          <w:ilvl w:val="0"/>
          <w:numId w:val="6"/>
        </w:numPr>
        <w:shd w:val="clear" w:color="auto" w:fill="FFE599" w:themeFill="accent4" w:themeFillTint="66"/>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w:t>
      </w:r>
      <w:bookmarkStart w:id="1" w:name="_GoBack"/>
      <w:bookmarkEnd w:id="1"/>
      <w:r w:rsidRPr="004B1692">
        <w:rPr>
          <w:rFonts w:ascii="Times New Roman" w:hAnsi="Times New Roman" w:cs="Times New Roman"/>
          <w:b/>
          <w:sz w:val="24"/>
          <w:szCs w:val="24"/>
        </w:rPr>
        <w:t>ination Meetings and seek guidance thereafter</w:t>
      </w:r>
    </w:p>
    <w:p w:rsidR="0018346A" w:rsidRDefault="0018346A" w:rsidP="0018346A">
      <w:pPr>
        <w:pStyle w:val="ListParagraph"/>
        <w:numPr>
          <w:ilvl w:val="0"/>
          <w:numId w:val="9"/>
        </w:numPr>
        <w:spacing w:after="240"/>
        <w:ind w:leftChars="0"/>
        <w:rPr>
          <w:rFonts w:ascii="Times New Roman" w:hAnsi="Times New Roman" w:cs="Times New Roman"/>
          <w:sz w:val="24"/>
          <w:szCs w:val="24"/>
        </w:rPr>
      </w:pPr>
      <w:bookmarkStart w:id="2" w:name="_Hlk23933730"/>
      <w:r w:rsidRPr="0018346A">
        <w:rPr>
          <w:rFonts w:ascii="Times New Roman" w:hAnsi="Times New Roman" w:cs="Times New Roman"/>
          <w:sz w:val="24"/>
          <w:szCs w:val="24"/>
        </w:rPr>
        <w:t xml:space="preserve">Seek APT Members </w:t>
      </w:r>
      <w:r w:rsidR="002B24DA">
        <w:rPr>
          <w:rFonts w:ascii="Times New Roman" w:hAnsi="Times New Roman" w:cs="Times New Roman"/>
          <w:sz w:val="24"/>
          <w:szCs w:val="24"/>
        </w:rPr>
        <w:t>views / concurrence</w:t>
      </w:r>
      <w:r w:rsidRPr="0018346A">
        <w:rPr>
          <w:rFonts w:ascii="Times New Roman" w:hAnsi="Times New Roman" w:cs="Times New Roman"/>
          <w:sz w:val="24"/>
          <w:szCs w:val="24"/>
        </w:rPr>
        <w:t xml:space="preserve"> on the proposed way forward i.e. footnote for Method J1. </w:t>
      </w:r>
    </w:p>
    <w:p w:rsidR="0018346A" w:rsidRPr="0018346A" w:rsidRDefault="0018346A" w:rsidP="0018346A">
      <w:pPr>
        <w:pStyle w:val="ListParagraph"/>
        <w:numPr>
          <w:ilvl w:val="0"/>
          <w:numId w:val="9"/>
        </w:numPr>
        <w:spacing w:after="240"/>
        <w:ind w:leftChars="0"/>
        <w:rPr>
          <w:rFonts w:ascii="Times New Roman" w:hAnsi="Times New Roman" w:cs="Times New Roman"/>
          <w:sz w:val="24"/>
          <w:szCs w:val="24"/>
        </w:rPr>
      </w:pPr>
      <w:r w:rsidRPr="0018346A">
        <w:rPr>
          <w:rFonts w:ascii="Times New Roman" w:hAnsi="Times New Roman" w:cs="Times New Roman"/>
          <w:sz w:val="24"/>
          <w:szCs w:val="24"/>
        </w:rPr>
        <w:t>If agreeable, any other administration who would like to be part of the footnote?</w:t>
      </w:r>
      <w:bookmarkEnd w:id="2"/>
    </w:p>
    <w:sectPr w:rsidR="0018346A" w:rsidRPr="0018346A"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C88" w:rsidRDefault="00D23C88" w:rsidP="00D1517A">
      <w:pPr>
        <w:spacing w:after="0" w:line="240" w:lineRule="auto"/>
      </w:pPr>
      <w:r>
        <w:separator/>
      </w:r>
    </w:p>
  </w:endnote>
  <w:endnote w:type="continuationSeparator" w:id="0">
    <w:p w:rsidR="00D23C88" w:rsidRDefault="00D23C88"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C88" w:rsidRDefault="00D23C88" w:rsidP="00D1517A">
      <w:pPr>
        <w:spacing w:after="0" w:line="240" w:lineRule="auto"/>
      </w:pPr>
      <w:r>
        <w:separator/>
      </w:r>
    </w:p>
  </w:footnote>
  <w:footnote w:type="continuationSeparator" w:id="0">
    <w:p w:rsidR="00D23C88" w:rsidRDefault="00D23C88"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B4C05E2"/>
    <w:multiLevelType w:val="hybridMultilevel"/>
    <w:tmpl w:val="BDC0F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5"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61CF0C41"/>
    <w:multiLevelType w:val="hybridMultilevel"/>
    <w:tmpl w:val="A882F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5"/>
  </w:num>
  <w:num w:numId="4">
    <w:abstractNumId w:val="1"/>
  </w:num>
  <w:num w:numId="5">
    <w:abstractNumId w:val="2"/>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66C03"/>
    <w:rsid w:val="00086F2C"/>
    <w:rsid w:val="000B5983"/>
    <w:rsid w:val="00152D61"/>
    <w:rsid w:val="0016346C"/>
    <w:rsid w:val="0018099D"/>
    <w:rsid w:val="0018346A"/>
    <w:rsid w:val="001A1F17"/>
    <w:rsid w:val="001C47BE"/>
    <w:rsid w:val="001E0789"/>
    <w:rsid w:val="00283D24"/>
    <w:rsid w:val="002B24DA"/>
    <w:rsid w:val="003158A9"/>
    <w:rsid w:val="003346ED"/>
    <w:rsid w:val="00336C8F"/>
    <w:rsid w:val="00371ADB"/>
    <w:rsid w:val="003E3D92"/>
    <w:rsid w:val="00446071"/>
    <w:rsid w:val="004A574B"/>
    <w:rsid w:val="004B1692"/>
    <w:rsid w:val="004D7CC0"/>
    <w:rsid w:val="005411BA"/>
    <w:rsid w:val="005755E6"/>
    <w:rsid w:val="00576CB2"/>
    <w:rsid w:val="005D0757"/>
    <w:rsid w:val="00612EA0"/>
    <w:rsid w:val="0063167C"/>
    <w:rsid w:val="00677357"/>
    <w:rsid w:val="00683E04"/>
    <w:rsid w:val="007C5F52"/>
    <w:rsid w:val="007D5082"/>
    <w:rsid w:val="008742F3"/>
    <w:rsid w:val="0094418C"/>
    <w:rsid w:val="00947E3C"/>
    <w:rsid w:val="00986DD9"/>
    <w:rsid w:val="009E27EC"/>
    <w:rsid w:val="00A9516A"/>
    <w:rsid w:val="00AC461C"/>
    <w:rsid w:val="00AD4B48"/>
    <w:rsid w:val="00B522B4"/>
    <w:rsid w:val="00BA7E6F"/>
    <w:rsid w:val="00C2532A"/>
    <w:rsid w:val="00C750CB"/>
    <w:rsid w:val="00C82B13"/>
    <w:rsid w:val="00D1517A"/>
    <w:rsid w:val="00D23C88"/>
    <w:rsid w:val="00D24556"/>
    <w:rsid w:val="00D67DDF"/>
    <w:rsid w:val="00DA441B"/>
    <w:rsid w:val="00E165AD"/>
    <w:rsid w:val="00E478F4"/>
    <w:rsid w:val="00EA1B34"/>
    <w:rsid w:val="00EC68D5"/>
    <w:rsid w:val="00EF5EB3"/>
    <w:rsid w:val="00EF7969"/>
    <w:rsid w:val="00F408F1"/>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2C6D1"/>
  <w15:docId w15:val="{9EE6CF6A-6770-4AA4-8677-149B1F2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NoSpacing">
    <w:name w:val="No Spacing"/>
    <w:uiPriority w:val="1"/>
    <w:qFormat/>
    <w:rsid w:val="005D0757"/>
    <w:pPr>
      <w:spacing w:after="0" w:line="240" w:lineRule="auto"/>
      <w:jc w:val="left"/>
    </w:pPr>
    <w:rPr>
      <w:rFonts w:ascii="Arial" w:eastAsia="Calibri" w:hAnsi="Arial" w:cs="Arial"/>
      <w:kern w:val="0"/>
      <w:szCs w:val="20"/>
      <w:lang w:val="en-GB" w:eastAsia="en-US"/>
    </w:rPr>
  </w:style>
  <w:style w:type="paragraph" w:styleId="PlainText">
    <w:name w:val="Plain Text"/>
    <w:basedOn w:val="Normal"/>
    <w:link w:val="PlainTextChar"/>
    <w:uiPriority w:val="99"/>
    <w:semiHidden/>
    <w:unhideWhenUsed/>
    <w:rsid w:val="00947E3C"/>
    <w:pPr>
      <w:widowControl/>
      <w:wordWrap/>
      <w:autoSpaceDE/>
      <w:autoSpaceDN/>
      <w:spacing w:after="0" w:line="240" w:lineRule="auto"/>
      <w:jc w:val="left"/>
    </w:pPr>
    <w:rPr>
      <w:rFonts w:ascii="Arial" w:eastAsiaTheme="minorHAnsi" w:hAnsi="Arial"/>
      <w:kern w:val="0"/>
      <w:sz w:val="22"/>
      <w:szCs w:val="21"/>
      <w:lang w:eastAsia="en-US"/>
    </w:rPr>
  </w:style>
  <w:style w:type="character" w:customStyle="1" w:styleId="PlainTextChar">
    <w:name w:val="Plain Text Char"/>
    <w:basedOn w:val="DefaultParagraphFont"/>
    <w:link w:val="PlainText"/>
    <w:uiPriority w:val="99"/>
    <w:semiHidden/>
    <w:rsid w:val="00947E3C"/>
    <w:rPr>
      <w:rFonts w:ascii="Arial" w:eastAsiaTheme="minorHAnsi" w:hAnsi="Arial"/>
      <w:kern w:val="0"/>
      <w:sz w:val="22"/>
      <w:szCs w:val="21"/>
      <w:lang w:eastAsia="en-US"/>
    </w:rPr>
  </w:style>
  <w:style w:type="paragraph" w:styleId="BalloonText">
    <w:name w:val="Balloon Text"/>
    <w:basedOn w:val="Normal"/>
    <w:link w:val="BalloonTextChar"/>
    <w:uiPriority w:val="99"/>
    <w:semiHidden/>
    <w:unhideWhenUsed/>
    <w:rsid w:val="003158A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158A9"/>
    <w:rPr>
      <w:rFonts w:asciiTheme="majorHAnsi" w:eastAsiaTheme="majorEastAsia" w:hAnsiTheme="majorHAnsi" w:cstheme="majorBidi"/>
      <w:sz w:val="18"/>
      <w:szCs w:val="18"/>
    </w:rPr>
  </w:style>
  <w:style w:type="table" w:styleId="TableGrid">
    <w:name w:val="Table Grid"/>
    <w:basedOn w:val="TableNormal"/>
    <w:uiPriority w:val="39"/>
    <w:rsid w:val="0018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3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5F60-7065-4A50-A874-89F1FC51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297</Words>
  <Characters>1694</Characters>
  <Application>Microsoft Office Word</Application>
  <DocSecurity>0</DocSecurity>
  <Lines>14</Lines>
  <Paragraphs>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GRV</cp:lastModifiedBy>
  <cp:revision>7</cp:revision>
  <dcterms:created xsi:type="dcterms:W3CDTF">2019-11-06T08:58:00Z</dcterms:created>
  <dcterms:modified xsi:type="dcterms:W3CDTF">2019-11-06T12:09:00Z</dcterms:modified>
</cp:coreProperties>
</file>