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2E" w:rsidRPr="005755E6" w:rsidRDefault="00EA1B34" w:rsidP="000B5983">
      <w:pPr>
        <w:jc w:val="center"/>
        <w:rPr>
          <w:rFonts w:ascii="Times New Roman" w:hAnsi="Times New Roman" w:cs="Times New Roman"/>
          <w:b/>
          <w:sz w:val="28"/>
          <w:szCs w:val="28"/>
        </w:rPr>
      </w:pPr>
      <w:bookmarkStart w:id="0" w:name="_GoBack"/>
      <w:bookmarkEnd w:id="0"/>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A550B8" w:rsidP="00AC461C">
      <w:pPr>
        <w:jc w:val="center"/>
        <w:rPr>
          <w:rFonts w:ascii="Times New Roman" w:hAnsi="Times New Roman" w:cs="Times New Roman"/>
          <w:sz w:val="24"/>
          <w:szCs w:val="24"/>
        </w:rPr>
      </w:pPr>
      <w:r>
        <w:rPr>
          <w:rFonts w:ascii="Times New Roman" w:eastAsia="ＭＳ 明朝" w:hAnsi="Times New Roman" w:cs="Times New Roman" w:hint="eastAsia"/>
          <w:sz w:val="24"/>
          <w:szCs w:val="24"/>
          <w:lang w:eastAsia="ja-JP"/>
        </w:rPr>
        <w:t>Satoshi Kobayashi, s-koba@suite.plala.or.jp</w:t>
      </w:r>
    </w:p>
    <w:p w:rsidR="004D7CC0" w:rsidRPr="00A550B8" w:rsidRDefault="004D7CC0" w:rsidP="00AC461C">
      <w:pPr>
        <w:jc w:val="center"/>
        <w:rPr>
          <w:rFonts w:ascii="Times New Roman" w:eastAsia="ＭＳ 明朝" w:hAnsi="Times New Roman" w:cs="Times New Roman"/>
          <w:sz w:val="24"/>
          <w:szCs w:val="24"/>
          <w:lang w:eastAsia="ja-JP"/>
        </w:rPr>
      </w:pPr>
      <w:r>
        <w:rPr>
          <w:rFonts w:ascii="Times New Roman" w:hAnsi="Times New Roman" w:cs="Times New Roman"/>
          <w:sz w:val="24"/>
          <w:szCs w:val="24"/>
        </w:rPr>
        <w:t xml:space="preserve">Report Date: </w:t>
      </w:r>
      <w:r w:rsidR="00A550B8">
        <w:rPr>
          <w:rFonts w:ascii="Times New Roman" w:eastAsia="ＭＳ 明朝" w:hAnsi="Times New Roman" w:cs="Times New Roman" w:hint="eastAsia"/>
          <w:sz w:val="24"/>
          <w:szCs w:val="24"/>
          <w:lang w:eastAsia="ja-JP"/>
        </w:rPr>
        <w:t>31 October, 2019</w:t>
      </w:r>
    </w:p>
    <w:p w:rsidR="000B5983" w:rsidRPr="00AC461C" w:rsidRDefault="000B5983" w:rsidP="00086F2C">
      <w:pPr>
        <w:rPr>
          <w:rFonts w:ascii="Times New Roman" w:hAnsi="Times New Roman" w:cs="Times New Roman"/>
          <w:sz w:val="24"/>
          <w:szCs w:val="24"/>
        </w:rPr>
      </w:pPr>
    </w:p>
    <w:p w:rsidR="00EA1B34" w:rsidRPr="000057A3"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Agenda Item</w:t>
      </w:r>
    </w:p>
    <w:p w:rsidR="004D7CC0" w:rsidRDefault="00A550B8" w:rsidP="006C3324">
      <w:pPr>
        <w:wordWrap/>
        <w:snapToGrid w:val="0"/>
        <w:spacing w:after="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AI 9.1 (Issue 9.1.6)</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w:t>
      </w:r>
      <w:r w:rsidRPr="006C3324">
        <w:rPr>
          <w:rFonts w:ascii="Times New Roman" w:eastAsia="ＭＳ 明朝" w:hAnsi="Times New Roman" w:cs="Times New Roman"/>
          <w:sz w:val="24"/>
          <w:szCs w:val="24"/>
          <w:lang w:eastAsia="ja-JP"/>
        </w:rPr>
        <w:tab/>
        <w:t>to consider and approve the Report of the Director of the Radiocommunication Bureau, in accordance with Article 7 of the Convention:</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9.1</w:t>
      </w:r>
      <w:r w:rsidRPr="006C3324">
        <w:rPr>
          <w:rFonts w:ascii="Times New Roman" w:eastAsia="ＭＳ 明朝" w:hAnsi="Times New Roman" w:cs="Times New Roman"/>
          <w:sz w:val="24"/>
          <w:szCs w:val="24"/>
          <w:lang w:eastAsia="ja-JP"/>
        </w:rPr>
        <w:tab/>
        <w:t>on the activities of the Radiocommunication Sector since WRC-15;</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 xml:space="preserve">9.1 (9.1.6) </w:t>
      </w:r>
      <w:r w:rsidRPr="006C3324">
        <w:rPr>
          <w:rFonts w:ascii="Times New Roman" w:eastAsia="ＭＳ 明朝" w:hAnsi="Times New Roman" w:cs="Times New Roman"/>
          <w:sz w:val="24"/>
          <w:szCs w:val="24"/>
          <w:lang w:eastAsia="ja-JP"/>
        </w:rPr>
        <w:tab/>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 Annex item 1) </w:t>
      </w:r>
      <w:r w:rsidRPr="006C3324">
        <w:rPr>
          <w:rFonts w:ascii="Times New Roman" w:eastAsia="ＭＳ 明朝" w:hAnsi="Times New Roman" w:cs="Times New Roman"/>
          <w:sz w:val="24"/>
          <w:szCs w:val="24"/>
          <w:lang w:val="en-GB" w:eastAsia="ja-JP"/>
        </w:rPr>
        <w:t>Studies concerning Wireless Power Transmission (WPT) for electric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a)</w:t>
      </w:r>
      <w:r w:rsidRPr="006C3324">
        <w:rPr>
          <w:rFonts w:ascii="Times New Roman" w:eastAsia="ＭＳ 明朝" w:hAnsi="Times New Roman" w:cs="Times New Roman"/>
          <w:sz w:val="24"/>
          <w:szCs w:val="24"/>
          <w:lang w:val="en-GB" w:eastAsia="ja-JP"/>
        </w:rPr>
        <w:tab/>
        <w:t>to assess the impact of WPT for electric vehicles on radiocommunication services;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b)</w:t>
      </w:r>
      <w:r w:rsidRPr="006C3324">
        <w:rPr>
          <w:rFonts w:ascii="Times New Roman" w:eastAsia="ＭＳ 明朝" w:hAnsi="Times New Roman" w:cs="Times New Roman"/>
          <w:sz w:val="24"/>
          <w:szCs w:val="24"/>
          <w:lang w:val="en-GB" w:eastAsia="ja-JP"/>
        </w:rPr>
        <w:tab/>
        <w:t>to study suitable harmonized frequency ranges which would minimize the impact on radiocommunication services from WPT for electrical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6C3324" w:rsidRPr="00A550B8" w:rsidRDefault="006C3324" w:rsidP="004D7CC0">
      <w:pPr>
        <w:rPr>
          <w:rFonts w:ascii="Times New Roman" w:eastAsia="ＭＳ 明朝" w:hAnsi="Times New Roman" w:cs="Times New Roman"/>
          <w:sz w:val="24"/>
          <w:szCs w:val="24"/>
          <w:lang w:eastAsia="ja-JP"/>
        </w:rPr>
      </w:pPr>
    </w:p>
    <w:tbl>
      <w:tblPr>
        <w:tblpPr w:leftFromText="180" w:rightFromText="180" w:horzAnchor="margin" w:tblpY="-675"/>
        <w:tblW w:w="10030" w:type="dxa"/>
        <w:tblLayout w:type="fixed"/>
        <w:tblLook w:val="04A0" w:firstRow="1" w:lastRow="0" w:firstColumn="1" w:lastColumn="0" w:noHBand="0" w:noVBand="1"/>
      </w:tblPr>
      <w:tblGrid>
        <w:gridCol w:w="10030"/>
      </w:tblGrid>
      <w:tr w:rsidR="00732F31" w:rsidRPr="00732F31" w:rsidTr="00732F31">
        <w:trPr>
          <w:cantSplit/>
          <w:trHeight w:val="23"/>
        </w:trPr>
        <w:tc>
          <w:tcPr>
            <w:tcW w:w="10031" w:type="dxa"/>
            <w:hideMark/>
          </w:tcPr>
          <w:p w:rsidR="0013174D" w:rsidRPr="00732F31" w:rsidRDefault="00732F31" w:rsidP="00732F31">
            <w:pPr>
              <w:rPr>
                <w:rFonts w:ascii="Times New Roman" w:hAnsi="Times New Roman" w:cs="Times New Roman"/>
                <w:sz w:val="24"/>
                <w:szCs w:val="24"/>
              </w:rPr>
            </w:pPr>
            <w:r w:rsidRPr="00732F31">
              <w:rPr>
                <w:rFonts w:ascii="Times New Roman" w:hAnsi="Times New Roman" w:cs="Times New Roman"/>
                <w:sz w:val="24"/>
                <w:szCs w:val="24"/>
              </w:rPr>
              <w:t>Agenda item 9.1(9.1.6)</w:t>
            </w:r>
          </w:p>
        </w:tc>
      </w:tr>
    </w:tbl>
    <w:p w:rsidR="00EA1B34"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APT </w:t>
      </w:r>
      <w:r w:rsidR="003346ED" w:rsidRPr="000057A3">
        <w:rPr>
          <w:rFonts w:ascii="Times New Roman" w:hAnsi="Times New Roman" w:cs="Times New Roman"/>
          <w:b/>
          <w:sz w:val="24"/>
          <w:szCs w:val="24"/>
        </w:rPr>
        <w:t xml:space="preserve">Common Proposals and </w:t>
      </w:r>
      <w:r w:rsidR="00D1517A" w:rsidRPr="000057A3">
        <w:rPr>
          <w:rFonts w:ascii="Times New Roman" w:hAnsi="Times New Roman" w:cs="Times New Roman"/>
          <w:b/>
          <w:sz w:val="24"/>
          <w:szCs w:val="24"/>
        </w:rPr>
        <w:t xml:space="preserve">APT Views for </w:t>
      </w:r>
      <w:r w:rsidR="003346ED" w:rsidRPr="000057A3">
        <w:rPr>
          <w:rFonts w:ascii="Times New Roman" w:hAnsi="Times New Roman" w:cs="Times New Roman"/>
          <w:b/>
          <w:sz w:val="24"/>
          <w:szCs w:val="24"/>
        </w:rPr>
        <w:t>WRC-19</w:t>
      </w:r>
      <w:r w:rsidR="00D1517A" w:rsidRPr="000057A3">
        <w:rPr>
          <w:rFonts w:ascii="Times New Roman" w:hAnsi="Times New Roman" w:cs="Times New Roman"/>
          <w:b/>
          <w:sz w:val="24"/>
          <w:szCs w:val="24"/>
        </w:rPr>
        <w:t xml:space="preserve"> (which </w:t>
      </w:r>
      <w:r w:rsidR="003346ED" w:rsidRPr="000057A3">
        <w:rPr>
          <w:rFonts w:ascii="Times New Roman" w:hAnsi="Times New Roman" w:cs="Times New Roman"/>
          <w:b/>
          <w:sz w:val="24"/>
          <w:szCs w:val="24"/>
        </w:rPr>
        <w:t>has been submitted to WRC-19</w:t>
      </w:r>
      <w:r w:rsidR="00D1517A" w:rsidRPr="000057A3">
        <w:rPr>
          <w:rFonts w:ascii="Times New Roman" w:hAnsi="Times New Roman" w:cs="Times New Roman"/>
          <w:b/>
          <w:sz w:val="24"/>
          <w:szCs w:val="24"/>
        </w:rPr>
        <w:t>)</w:t>
      </w:r>
      <w:r w:rsidR="000B5983" w:rsidRPr="000057A3">
        <w:rPr>
          <w:rFonts w:ascii="Times New Roman" w:hAnsi="Times New Roman" w:cs="Times New Roman"/>
          <w:b/>
          <w:sz w:val="24"/>
          <w:szCs w:val="24"/>
        </w:rPr>
        <w:t xml:space="preserve"> </w:t>
      </w:r>
    </w:p>
    <w:p w:rsidR="00870766" w:rsidRDefault="00870766" w:rsidP="00870766">
      <w:pPr>
        <w:wordWrap/>
        <w:rPr>
          <w:rFonts w:ascii="Times New Roman" w:eastAsia="ＭＳ 明朝" w:hAnsi="Times New Roman" w:cs="Times New Roman"/>
          <w:sz w:val="24"/>
          <w:szCs w:val="24"/>
          <w:u w:val="single"/>
          <w:lang w:eastAsia="ja-JP"/>
        </w:rPr>
      </w:pPr>
      <w:r>
        <w:rPr>
          <w:rFonts w:ascii="Times New Roman" w:eastAsia="ＭＳ 明朝" w:hAnsi="Times New Roman" w:cs="Times New Roman" w:hint="eastAsia"/>
          <w:sz w:val="24"/>
          <w:szCs w:val="24"/>
          <w:lang w:eastAsia="ja-JP"/>
        </w:rPr>
        <w:t xml:space="preserve">The </w:t>
      </w:r>
      <w:r w:rsidRPr="00870766">
        <w:rPr>
          <w:rFonts w:ascii="Times New Roman" w:eastAsia="ＭＳ 明朝" w:hAnsi="Times New Roman" w:cs="Times New Roman" w:hint="eastAsia"/>
          <w:sz w:val="24"/>
          <w:szCs w:val="24"/>
          <w:lang w:eastAsia="ja-JP"/>
        </w:rPr>
        <w:t xml:space="preserve">ACP on this issue was </w:t>
      </w:r>
      <w:r w:rsidRPr="00870766">
        <w:rPr>
          <w:rFonts w:ascii="Times New Roman" w:eastAsia="ＭＳ 明朝" w:hAnsi="Times New Roman" w:cs="Times New Roman"/>
          <w:b/>
          <w:sz w:val="24"/>
          <w:szCs w:val="24"/>
          <w:u w:val="single"/>
          <w:lang w:eastAsia="ja-JP"/>
        </w:rPr>
        <w:t>NOC</w:t>
      </w:r>
      <w:r w:rsidRPr="00870766">
        <w:rPr>
          <w:rFonts w:ascii="Times New Roman" w:eastAsia="ＭＳ 明朝" w:hAnsi="Times New Roman" w:cs="Times New Roman" w:hint="eastAsia"/>
          <w:sz w:val="24"/>
          <w:szCs w:val="24"/>
          <w:lang w:eastAsia="ja-JP"/>
        </w:rPr>
        <w:t xml:space="preserve"> to </w:t>
      </w:r>
      <w:r w:rsidRPr="00870766">
        <w:rPr>
          <w:rFonts w:ascii="Times New Roman" w:eastAsia="ＭＳ 明朝" w:hAnsi="Times New Roman" w:cs="Times New Roman" w:hint="eastAsia"/>
          <w:b/>
          <w:sz w:val="24"/>
          <w:szCs w:val="24"/>
          <w:lang w:eastAsia="ja-JP"/>
        </w:rPr>
        <w:t>ARTICLES</w:t>
      </w:r>
      <w:r w:rsidRPr="00870766">
        <w:rPr>
          <w:rFonts w:ascii="Times New Roman" w:eastAsia="ＭＳ 明朝" w:hAnsi="Times New Roman" w:cs="Times New Roman" w:hint="eastAsia"/>
          <w:sz w:val="24"/>
          <w:szCs w:val="24"/>
          <w:lang w:eastAsia="ja-JP"/>
        </w:rPr>
        <w:t xml:space="preserve"> at WRC-19 and MOD to </w:t>
      </w:r>
      <w:r w:rsidRPr="006C3324">
        <w:rPr>
          <w:rFonts w:ascii="Times New Roman" w:eastAsia="ＭＳ 明朝" w:hAnsi="Times New Roman" w:cs="Times New Roman"/>
          <w:sz w:val="24"/>
          <w:szCs w:val="24"/>
          <w:lang w:eastAsia="ja-JP"/>
        </w:rPr>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w:t>
      </w:r>
      <w:r>
        <w:rPr>
          <w:rFonts w:ascii="Times New Roman" w:eastAsia="ＭＳ 明朝" w:hAnsi="Times New Roman" w:cs="Times New Roman" w:hint="eastAsia"/>
          <w:sz w:val="24"/>
          <w:szCs w:val="24"/>
          <w:lang w:eastAsia="ja-JP"/>
        </w:rPr>
        <w:t xml:space="preserve">to suppress </w:t>
      </w:r>
      <w:r w:rsidRPr="006C3324">
        <w:rPr>
          <w:rFonts w:ascii="Times New Roman" w:eastAsia="ＭＳ 明朝" w:hAnsi="Times New Roman" w:cs="Times New Roman"/>
          <w:sz w:val="24"/>
          <w:szCs w:val="24"/>
          <w:lang w:eastAsia="ja-JP"/>
        </w:rPr>
        <w:t xml:space="preserve">item 1) </w:t>
      </w:r>
      <w:r>
        <w:rPr>
          <w:rFonts w:ascii="Times New Roman" w:eastAsia="ＭＳ 明朝" w:hAnsi="Times New Roman" w:cs="Times New Roman" w:hint="eastAsia"/>
          <w:sz w:val="24"/>
          <w:szCs w:val="24"/>
          <w:lang w:eastAsia="ja-JP"/>
        </w:rPr>
        <w:t xml:space="preserve">of its </w:t>
      </w:r>
      <w:r w:rsidRPr="006C3324">
        <w:rPr>
          <w:rFonts w:ascii="Times New Roman" w:eastAsia="ＭＳ 明朝" w:hAnsi="Times New Roman" w:cs="Times New Roman"/>
          <w:sz w:val="24"/>
          <w:szCs w:val="24"/>
          <w:lang w:eastAsia="ja-JP"/>
        </w:rPr>
        <w:t>Annex</w:t>
      </w:r>
      <w:r>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 xml:space="preserve"> (Doc.24(Add.21</w:t>
      </w:r>
      <w:r w:rsidR="00A20AEF">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(Add.6))</w:t>
      </w:r>
    </w:p>
    <w:p w:rsidR="00D623B0" w:rsidRPr="00D623B0" w:rsidRDefault="00D623B0" w:rsidP="00A550B8">
      <w:pPr>
        <w:rPr>
          <w:rFonts w:eastAsia="ＭＳ 明朝"/>
          <w:lang w:eastAsia="ja-JP"/>
        </w:rPr>
      </w:pPr>
    </w:p>
    <w:p w:rsidR="008742F3"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Topics proposed by other regional Groups or ITU Members which are </w:t>
      </w:r>
      <w:r w:rsidR="008742F3" w:rsidRPr="000057A3">
        <w:rPr>
          <w:rFonts w:ascii="Times New Roman" w:hAnsi="Times New Roman" w:cs="Times New Roman"/>
          <w:b/>
          <w:sz w:val="24"/>
          <w:szCs w:val="24"/>
        </w:rPr>
        <w:t xml:space="preserve">not included in </w:t>
      </w:r>
      <w:r w:rsidR="000057A3">
        <w:rPr>
          <w:rFonts w:ascii="Times New Roman" w:eastAsia="ＭＳ 明朝" w:hAnsi="Times New Roman" w:cs="Times New Roman" w:hint="eastAsia"/>
          <w:b/>
          <w:sz w:val="24"/>
          <w:szCs w:val="24"/>
          <w:lang w:eastAsia="ja-JP"/>
        </w:rPr>
        <w:t>N</w:t>
      </w:r>
      <w:r w:rsidR="00C82B13" w:rsidRPr="000057A3">
        <w:rPr>
          <w:rFonts w:ascii="Times New Roman" w:hAnsi="Times New Roman" w:cs="Times New Roman"/>
          <w:b/>
          <w:sz w:val="24"/>
          <w:szCs w:val="24"/>
        </w:rPr>
        <w:t>o. 2 above</w:t>
      </w:r>
    </w:p>
    <w:p w:rsidR="00FB0FEA" w:rsidRDefault="00870766" w:rsidP="00391B89">
      <w:pPr>
        <w:pStyle w:val="a3"/>
        <w:numPr>
          <w:ilvl w:val="0"/>
          <w:numId w:val="3"/>
        </w:numPr>
        <w:ind w:leftChars="0"/>
        <w:rPr>
          <w:rFonts w:ascii="Times New Roman" w:eastAsia="ＭＳ 明朝" w:hAnsi="Times New Roman" w:cs="Times New Roman" w:hint="eastAsia"/>
          <w:sz w:val="24"/>
          <w:szCs w:val="24"/>
          <w:lang w:eastAsia="ja-JP"/>
        </w:rPr>
      </w:pPr>
      <w:r w:rsidRPr="00FB0FEA">
        <w:rPr>
          <w:rFonts w:ascii="Times New Roman" w:eastAsia="ＭＳ 明朝" w:hAnsi="Times New Roman" w:cs="Times New Roman" w:hint="eastAsia"/>
          <w:sz w:val="24"/>
          <w:szCs w:val="24"/>
          <w:lang w:eastAsia="ja-JP"/>
        </w:rPr>
        <w:t xml:space="preserve">CITEL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00B02634" w:rsidRPr="00FB0FEA">
        <w:rPr>
          <w:rFonts w:ascii="Times New Roman" w:eastAsia="ＭＳ 明朝" w:hAnsi="Times New Roman" w:cs="Times New Roman"/>
          <w:b/>
          <w:sz w:val="24"/>
          <w:szCs w:val="24"/>
          <w:lang w:eastAsia="ja-JP"/>
        </w:rPr>
        <w:t>APPENDICES</w:t>
      </w:r>
      <w:r w:rsidR="00B02634" w:rsidRPr="00FB0FEA">
        <w:rPr>
          <w:rFonts w:ascii="Times New Roman" w:eastAsia="ＭＳ 明朝" w:hAnsi="Times New Roman" w:cs="Times New Roman" w:hint="eastAsia"/>
          <w:sz w:val="24"/>
          <w:szCs w:val="24"/>
          <w:lang w:eastAsia="ja-JP"/>
        </w:rPr>
        <w:t xml:space="preserve">. </w:t>
      </w:r>
    </w:p>
    <w:p w:rsidR="00870766" w:rsidRPr="00FB0FEA" w:rsidRDefault="00B02634" w:rsidP="00391B89">
      <w:pPr>
        <w:pStyle w:val="a3"/>
        <w:numPr>
          <w:ilvl w:val="0"/>
          <w:numId w:val="3"/>
        </w:numPr>
        <w:ind w:leftChars="0"/>
        <w:rPr>
          <w:rFonts w:ascii="Times New Roman" w:eastAsia="ＭＳ 明朝" w:hAnsi="Times New Roman" w:cs="Times New Roman"/>
          <w:sz w:val="24"/>
          <w:szCs w:val="24"/>
          <w:lang w:eastAsia="ja-JP"/>
        </w:rPr>
      </w:pPr>
      <w:r w:rsidRPr="00FB0FEA">
        <w:rPr>
          <w:rFonts w:ascii="Times New Roman" w:eastAsia="ＭＳ 明朝" w:hAnsi="Times New Roman" w:cs="Times New Roman" w:hint="eastAsia"/>
          <w:sz w:val="24"/>
          <w:szCs w:val="24"/>
          <w:lang w:eastAsia="ja-JP"/>
        </w:rPr>
        <w:t xml:space="preserve">ATU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Pr="00FB0FEA">
        <w:rPr>
          <w:rFonts w:ascii="Times New Roman" w:eastAsia="ＭＳ 明朝" w:hAnsi="Times New Roman" w:cs="Times New Roman"/>
          <w:b/>
          <w:sz w:val="24"/>
          <w:szCs w:val="24"/>
          <w:lang w:eastAsia="ja-JP"/>
        </w:rPr>
        <w:t>APPENDICES</w:t>
      </w:r>
      <w:r w:rsidRPr="00FB0FEA">
        <w:rPr>
          <w:rFonts w:ascii="Times New Roman" w:eastAsia="ＭＳ 明朝" w:hAnsi="Times New Roman" w:cs="Times New Roman" w:hint="eastAsia"/>
          <w:b/>
          <w:sz w:val="24"/>
          <w:szCs w:val="24"/>
          <w:lang w:eastAsia="ja-JP"/>
        </w:rPr>
        <w:t xml:space="preserve">, </w:t>
      </w:r>
      <w:r w:rsidRPr="00FB0FEA">
        <w:rPr>
          <w:rFonts w:ascii="Times New Roman" w:eastAsia="ＭＳ 明朝" w:hAnsi="Times New Roman" w:cs="Times New Roman"/>
          <w:b/>
          <w:sz w:val="24"/>
          <w:szCs w:val="24"/>
          <w:lang w:eastAsia="ja-JP"/>
        </w:rPr>
        <w:t>RESOLUTIONS</w:t>
      </w:r>
      <w:r w:rsidRPr="00FB0FEA">
        <w:rPr>
          <w:rFonts w:ascii="Times New Roman" w:eastAsia="ＭＳ 明朝" w:hAnsi="Times New Roman" w:cs="Times New Roman" w:hint="eastAsia"/>
          <w:sz w:val="24"/>
          <w:szCs w:val="24"/>
          <w:lang w:eastAsia="ja-JP"/>
        </w:rPr>
        <w:t xml:space="preserve"> and </w:t>
      </w:r>
      <w:r w:rsidRPr="00FB0FEA">
        <w:rPr>
          <w:rFonts w:ascii="Times New Roman" w:eastAsia="ＭＳ 明朝" w:hAnsi="Times New Roman" w:cs="Times New Roman"/>
          <w:b/>
          <w:sz w:val="24"/>
          <w:szCs w:val="24"/>
          <w:lang w:eastAsia="ja-JP"/>
        </w:rPr>
        <w:t>RECOMMENDATIONS</w:t>
      </w:r>
      <w:r w:rsidRPr="00FB0FEA">
        <w:rPr>
          <w:rFonts w:ascii="Times New Roman" w:eastAsia="ＭＳ 明朝" w:hAnsi="Times New Roman" w:cs="Times New Roman" w:hint="eastAsia"/>
          <w:sz w:val="24"/>
          <w:szCs w:val="24"/>
          <w:lang w:eastAsia="ja-JP"/>
        </w:rPr>
        <w:t>.</w:t>
      </w:r>
    </w:p>
    <w:p w:rsidR="00A20AEF" w:rsidRPr="00502974" w:rsidRDefault="00CD43B1" w:rsidP="00A20AEF">
      <w:pPr>
        <w:wordWrap/>
        <w:jc w:val="left"/>
        <w:rPr>
          <w:rFonts w:ascii="Times New Roman" w:eastAsia="ＭＳ 明朝" w:hAnsi="Times New Roman" w:cs="Times New Roman"/>
          <w:sz w:val="24"/>
          <w:szCs w:val="24"/>
          <w:lang w:eastAsia="ja-JP"/>
        </w:rPr>
      </w:pPr>
      <w:r w:rsidRPr="006F2E50">
        <w:rPr>
          <w:rFonts w:ascii="Times New Roman" w:eastAsia="ＭＳ 明朝" w:hAnsi="Times New Roman" w:cs="Times New Roman" w:hint="eastAsia"/>
          <w:b/>
          <w:sz w:val="24"/>
          <w:szCs w:val="24"/>
          <w:u w:val="single"/>
          <w:lang w:eastAsia="ja-JP"/>
        </w:rPr>
        <w:t>NOC</w:t>
      </w:r>
      <w:r>
        <w:rPr>
          <w:rFonts w:ascii="Times New Roman" w:eastAsia="ＭＳ 明朝" w:hAnsi="Times New Roman" w:cs="Times New Roman" w:hint="eastAsia"/>
          <w:sz w:val="24"/>
          <w:szCs w:val="24"/>
          <w:lang w:eastAsia="ja-JP"/>
        </w:rPr>
        <w:t xml:space="preserve"> to the </w:t>
      </w:r>
      <w:r w:rsidRPr="006F2E50">
        <w:rPr>
          <w:rFonts w:ascii="Times New Roman" w:eastAsia="ＭＳ 明朝" w:hAnsi="Times New Roman" w:cs="Times New Roman" w:hint="eastAsia"/>
          <w:b/>
          <w:sz w:val="24"/>
          <w:szCs w:val="24"/>
          <w:lang w:eastAsia="ja-JP"/>
        </w:rPr>
        <w:t>ARTICLES</w:t>
      </w:r>
      <w:r>
        <w:rPr>
          <w:rFonts w:ascii="Times New Roman" w:eastAsia="ＭＳ 明朝" w:hAnsi="Times New Roman" w:cs="Times New Roman" w:hint="eastAsia"/>
          <w:sz w:val="24"/>
          <w:szCs w:val="24"/>
          <w:lang w:eastAsia="ja-JP"/>
        </w:rPr>
        <w:t xml:space="preserve"> of the RR</w:t>
      </w:r>
      <w:r>
        <w:rPr>
          <w:rFonts w:ascii="Times New Roman" w:eastAsia="ＭＳ 明朝" w:hAnsi="Times New Roman" w:cs="Times New Roman" w:hint="eastAsia"/>
          <w:sz w:val="24"/>
          <w:szCs w:val="24"/>
          <w:lang w:eastAsia="ja-JP"/>
        </w:rPr>
        <w:t xml:space="preserve"> was proposed by a</w:t>
      </w:r>
      <w:r w:rsidR="00A20AEF">
        <w:rPr>
          <w:rFonts w:ascii="Times New Roman" w:eastAsia="ＭＳ 明朝" w:hAnsi="Times New Roman" w:cs="Times New Roman" w:hint="eastAsia"/>
          <w:sz w:val="24"/>
          <w:szCs w:val="24"/>
          <w:lang w:eastAsia="ja-JP"/>
        </w:rPr>
        <w:t>ll regional organizations</w:t>
      </w:r>
      <w:r w:rsidR="003402F0">
        <w:rPr>
          <w:rFonts w:ascii="Times New Roman" w:eastAsia="ＭＳ 明朝" w:hAnsi="Times New Roman" w:cs="Times New Roman" w:hint="eastAsia"/>
          <w:sz w:val="24"/>
          <w:szCs w:val="24"/>
          <w:lang w:eastAsia="ja-JP"/>
        </w:rPr>
        <w:t xml:space="preserve"> and China</w:t>
      </w:r>
      <w:r w:rsidR="00A20AEF">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S</w:t>
      </w:r>
      <w:r w:rsidR="003402F0" w:rsidRPr="00502974">
        <w:rPr>
          <w:rFonts w:ascii="Times New Roman" w:eastAsia="ＭＳ 明朝" w:hAnsi="Times New Roman" w:cs="Times New Roman"/>
          <w:sz w:val="24"/>
          <w:szCs w:val="24"/>
          <w:lang w:eastAsia="ja-JP"/>
        </w:rPr>
        <w:t>uppression</w:t>
      </w:r>
      <w:r w:rsidR="003402F0" w:rsidRPr="00502974">
        <w:rPr>
          <w:rFonts w:ascii="Times New Roman" w:eastAsia="ＭＳ 明朝" w:hAnsi="Times New Roman" w:cs="Times New Roman" w:hint="eastAsia"/>
          <w:sz w:val="24"/>
          <w:szCs w:val="24"/>
          <w:lang w:eastAsia="ja-JP"/>
        </w:rPr>
        <w:t xml:space="preserve"> of Item 1) of Annex to </w:t>
      </w:r>
      <w:r w:rsidR="003402F0" w:rsidRPr="006F2E50">
        <w:rPr>
          <w:rFonts w:ascii="Times New Roman" w:eastAsia="ＭＳ 明朝" w:hAnsi="Times New Roman" w:cs="Times New Roman" w:hint="eastAsia"/>
          <w:b/>
          <w:sz w:val="24"/>
          <w:szCs w:val="24"/>
          <w:lang w:eastAsia="ja-JP"/>
        </w:rPr>
        <w:t>Resolution 958 (WRC-15)</w:t>
      </w:r>
      <w:r w:rsidR="003402F0" w:rsidRPr="003402F0">
        <w:rPr>
          <w:rFonts w:ascii="Times New Roman" w:eastAsia="ＭＳ 明朝" w:hAnsi="Times New Roman" w:cs="Times New Roman" w:hint="eastAsia"/>
          <w:sz w:val="24"/>
          <w:szCs w:val="24"/>
          <w:lang w:eastAsia="ja-JP"/>
        </w:rPr>
        <w:t xml:space="preserve"> was</w:t>
      </w:r>
      <w:r w:rsidR="003402F0">
        <w:rPr>
          <w:rFonts w:ascii="Times New Roman" w:eastAsia="ＭＳ 明朝" w:hAnsi="Times New Roman" w:cs="Times New Roman" w:hint="eastAsia"/>
          <w:sz w:val="24"/>
          <w:szCs w:val="24"/>
          <w:lang w:eastAsia="ja-JP"/>
        </w:rPr>
        <w:t xml:space="preserve"> proposed by</w:t>
      </w:r>
      <w:r w:rsidR="003402F0">
        <w:rPr>
          <w:rFonts w:ascii="Times New Roman" w:eastAsia="ＭＳ 明朝" w:hAnsi="Times New Roman" w:cs="Times New Roman" w:hint="eastAsia"/>
          <w:b/>
          <w:sz w:val="24"/>
          <w:szCs w:val="24"/>
          <w:lang w:eastAsia="ja-JP"/>
        </w:rPr>
        <w:t xml:space="preserve"> a</w:t>
      </w:r>
      <w:r w:rsidR="00A20AEF" w:rsidRPr="00502974">
        <w:rPr>
          <w:rFonts w:ascii="Times New Roman" w:eastAsia="ＭＳ 明朝" w:hAnsi="Times New Roman" w:cs="Times New Roman" w:hint="eastAsia"/>
          <w:sz w:val="24"/>
          <w:szCs w:val="24"/>
          <w:lang w:eastAsia="ja-JP"/>
        </w:rPr>
        <w:t>ll regional organizations except ATU</w:t>
      </w:r>
      <w:r w:rsidR="00391B89">
        <w:rPr>
          <w:rFonts w:ascii="Times New Roman" w:eastAsia="ＭＳ 明朝" w:hAnsi="Times New Roman" w:cs="Times New Roman" w:hint="eastAsia"/>
          <w:sz w:val="24"/>
          <w:szCs w:val="24"/>
          <w:lang w:eastAsia="ja-JP"/>
        </w:rPr>
        <w:t>.</w:t>
      </w:r>
      <w:r w:rsidR="00A20AEF" w:rsidRPr="00502974">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 xml:space="preserve">ATU </w:t>
      </w:r>
      <w:r w:rsidR="00A20AEF" w:rsidRPr="00502974">
        <w:rPr>
          <w:rFonts w:ascii="Times New Roman" w:eastAsia="ＭＳ 明朝" w:hAnsi="Times New Roman" w:cs="Times New Roman" w:hint="eastAsia"/>
          <w:sz w:val="24"/>
          <w:szCs w:val="24"/>
          <w:lang w:eastAsia="ja-JP"/>
        </w:rPr>
        <w:t xml:space="preserve">proposed </w:t>
      </w:r>
      <w:r w:rsidR="00A20AEF" w:rsidRPr="006F2E50">
        <w:rPr>
          <w:rFonts w:ascii="Times New Roman" w:eastAsia="ＭＳ 明朝" w:hAnsi="Times New Roman" w:cs="Times New Roman" w:hint="eastAsia"/>
          <w:b/>
          <w:sz w:val="24"/>
          <w:szCs w:val="24"/>
          <w:u w:val="single"/>
          <w:lang w:eastAsia="ja-JP"/>
        </w:rPr>
        <w:t>NOC</w:t>
      </w:r>
      <w:r w:rsidR="00A20AEF" w:rsidRPr="00502974">
        <w:rPr>
          <w:rFonts w:ascii="Times New Roman" w:eastAsia="ＭＳ 明朝" w:hAnsi="Times New Roman" w:cs="Times New Roman" w:hint="eastAsia"/>
          <w:sz w:val="24"/>
          <w:szCs w:val="24"/>
          <w:lang w:eastAsia="ja-JP"/>
        </w:rPr>
        <w:t xml:space="preserve"> to </w:t>
      </w:r>
      <w:r w:rsidR="00A20AEF" w:rsidRPr="006F2E50">
        <w:rPr>
          <w:rFonts w:ascii="Times New Roman" w:eastAsia="ＭＳ 明朝" w:hAnsi="Times New Roman" w:cs="Times New Roman" w:hint="eastAsia"/>
          <w:b/>
          <w:sz w:val="24"/>
          <w:szCs w:val="24"/>
          <w:lang w:eastAsia="ja-JP"/>
        </w:rPr>
        <w:t>RESOLUTIONS</w:t>
      </w:r>
      <w:r w:rsidR="00A20AEF" w:rsidRPr="00502974">
        <w:rPr>
          <w:rFonts w:ascii="Times New Roman" w:eastAsia="ＭＳ 明朝" w:hAnsi="Times New Roman" w:cs="Times New Roman" w:hint="eastAsia"/>
          <w:sz w:val="24"/>
          <w:szCs w:val="24"/>
          <w:lang w:eastAsia="ja-JP"/>
        </w:rPr>
        <w:t>.</w:t>
      </w:r>
    </w:p>
    <w:p w:rsidR="004D7CC0" w:rsidRPr="00D623B0" w:rsidRDefault="004D7CC0" w:rsidP="004D7CC0">
      <w:pPr>
        <w:rPr>
          <w:rFonts w:ascii="Times New Roman" w:hAnsi="Times New Roman" w:cs="Times New Roman"/>
          <w:sz w:val="24"/>
          <w:szCs w:val="24"/>
        </w:rPr>
      </w:pPr>
    </w:p>
    <w:p w:rsidR="00EA1B34" w:rsidRPr="000057A3" w:rsidRDefault="008742F3"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Progress of discussion during </w:t>
      </w:r>
      <w:r w:rsidR="003346ED" w:rsidRPr="000057A3">
        <w:rPr>
          <w:rFonts w:ascii="Times New Roman" w:hAnsi="Times New Roman" w:cs="Times New Roman"/>
          <w:b/>
          <w:sz w:val="24"/>
          <w:szCs w:val="24"/>
        </w:rPr>
        <w:t xml:space="preserve">WRC-19 </w:t>
      </w:r>
      <w:r w:rsidR="00D1517A" w:rsidRPr="000057A3">
        <w:rPr>
          <w:rFonts w:ascii="Times New Roman" w:hAnsi="Times New Roman" w:cs="Times New Roman"/>
          <w:b/>
          <w:sz w:val="24"/>
          <w:szCs w:val="24"/>
        </w:rPr>
        <w:t>on the Agenda Item</w:t>
      </w:r>
    </w:p>
    <w:p w:rsidR="00D231B0" w:rsidRDefault="00502974" w:rsidP="000057A3">
      <w:pPr>
        <w:wordWrap/>
        <w:jc w:val="left"/>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 xml:space="preserve">At the WG 6A meeting held from 9:00 on 30 October, </w:t>
      </w:r>
      <w:r w:rsidR="006F2E50">
        <w:rPr>
          <w:rFonts w:ascii="Times New Roman" w:eastAsia="ＭＳ 明朝" w:hAnsi="Times New Roman" w:cs="Times New Roman" w:hint="eastAsia"/>
          <w:sz w:val="24"/>
          <w:szCs w:val="24"/>
          <w:lang w:eastAsia="ja-JP"/>
        </w:rPr>
        <w:t xml:space="preserve">after presentation of all the proposals, </w:t>
      </w:r>
      <w:r w:rsidR="000057A3">
        <w:rPr>
          <w:rFonts w:ascii="Times New Roman" w:eastAsia="ＭＳ 明朝" w:hAnsi="Times New Roman" w:cs="Times New Roman" w:hint="eastAsia"/>
          <w:sz w:val="24"/>
          <w:szCs w:val="24"/>
          <w:lang w:eastAsia="ja-JP"/>
        </w:rPr>
        <w:t xml:space="preserve">APT coordinator asked ATU </w:t>
      </w:r>
      <w:r>
        <w:rPr>
          <w:rFonts w:ascii="Times New Roman" w:eastAsia="ＭＳ 明朝" w:hAnsi="Times New Roman" w:cs="Times New Roman" w:hint="eastAsia"/>
          <w:sz w:val="24"/>
          <w:szCs w:val="24"/>
          <w:lang w:eastAsia="ja-JP"/>
        </w:rPr>
        <w:t>if it is ATU</w:t>
      </w:r>
      <w:r>
        <w:rPr>
          <w:rFonts w:ascii="Times New Roman" w:eastAsia="ＭＳ 明朝" w:hAnsi="Times New Roman" w:cs="Times New Roman"/>
          <w:sz w:val="24"/>
          <w:szCs w:val="24"/>
          <w:lang w:eastAsia="ja-JP"/>
        </w:rPr>
        <w:t>’</w:t>
      </w:r>
      <w:r>
        <w:rPr>
          <w:rFonts w:ascii="Times New Roman" w:eastAsia="ＭＳ 明朝" w:hAnsi="Times New Roman" w:cs="Times New Roman" w:hint="eastAsia"/>
          <w:sz w:val="24"/>
          <w:szCs w:val="24"/>
          <w:lang w:eastAsia="ja-JP"/>
        </w:rPr>
        <w:t xml:space="preserve">s intention to retain </w:t>
      </w:r>
      <w:r w:rsidRPr="006F2E50">
        <w:rPr>
          <w:rFonts w:ascii="Times New Roman" w:eastAsia="ＭＳ 明朝" w:hAnsi="Times New Roman" w:cs="Times New Roman" w:hint="eastAsia"/>
          <w:b/>
          <w:sz w:val="24"/>
          <w:szCs w:val="24"/>
          <w:lang w:eastAsia="ja-JP"/>
        </w:rPr>
        <w:t>Resolution 958</w:t>
      </w:r>
      <w:r>
        <w:rPr>
          <w:rFonts w:ascii="Times New Roman" w:eastAsia="ＭＳ 明朝" w:hAnsi="Times New Roman" w:cs="Times New Roman" w:hint="eastAsia"/>
          <w:sz w:val="24"/>
          <w:szCs w:val="24"/>
          <w:lang w:eastAsia="ja-JP"/>
        </w:rPr>
        <w:t xml:space="preserve">. </w:t>
      </w:r>
      <w:r w:rsidR="00B02634">
        <w:rPr>
          <w:rFonts w:ascii="Times New Roman" w:eastAsia="ＭＳ 明朝" w:hAnsi="Times New Roman" w:cs="Times New Roman" w:hint="eastAsia"/>
          <w:sz w:val="24"/>
          <w:szCs w:val="24"/>
          <w:lang w:eastAsia="ja-JP"/>
        </w:rPr>
        <w:t xml:space="preserve">ATU reserved its </w:t>
      </w:r>
      <w:r w:rsidR="00B02634">
        <w:rPr>
          <w:rFonts w:ascii="Times New Roman" w:eastAsia="ＭＳ 明朝" w:hAnsi="Times New Roman" w:cs="Times New Roman"/>
          <w:sz w:val="24"/>
          <w:szCs w:val="24"/>
          <w:lang w:eastAsia="ja-JP"/>
        </w:rPr>
        <w:t>answer</w:t>
      </w:r>
      <w:r w:rsidR="00B02634">
        <w:rPr>
          <w:rFonts w:ascii="Times New Roman" w:eastAsia="ＭＳ 明朝" w:hAnsi="Times New Roman" w:cs="Times New Roman" w:hint="eastAsia"/>
          <w:sz w:val="24"/>
          <w:szCs w:val="24"/>
          <w:lang w:eastAsia="ja-JP"/>
        </w:rPr>
        <w:t xml:space="preserve"> until they discuss within ATU. </w:t>
      </w:r>
      <w:r w:rsidR="00E24619">
        <w:rPr>
          <w:rFonts w:ascii="Times New Roman" w:eastAsia="ＭＳ 明朝" w:hAnsi="Times New Roman" w:cs="Times New Roman"/>
          <w:sz w:val="24"/>
          <w:szCs w:val="24"/>
          <w:lang w:eastAsia="ja-JP"/>
        </w:rPr>
        <w:br/>
      </w:r>
      <w:r w:rsidR="00D231B0">
        <w:rPr>
          <w:rFonts w:ascii="Times New Roman" w:eastAsia="ＭＳ 明朝" w:hAnsi="Times New Roman" w:cs="Times New Roman" w:hint="eastAsia"/>
          <w:sz w:val="24"/>
          <w:szCs w:val="24"/>
          <w:lang w:eastAsia="ja-JP"/>
        </w:rPr>
        <w:t>WG 6A established Ad</w:t>
      </w:r>
      <w:r w:rsidR="004C21CB">
        <w:rPr>
          <w:rFonts w:ascii="Times New Roman" w:eastAsia="ＭＳ 明朝" w:hAnsi="Times New Roman" w:cs="Times New Roman" w:hint="eastAsia"/>
          <w:sz w:val="24"/>
          <w:szCs w:val="24"/>
          <w:lang w:eastAsia="ja-JP"/>
        </w:rPr>
        <w:t xml:space="preserve"> </w:t>
      </w:r>
      <w:r w:rsidR="00D231B0">
        <w:rPr>
          <w:rFonts w:ascii="Times New Roman" w:eastAsia="ＭＳ 明朝" w:hAnsi="Times New Roman" w:cs="Times New Roman" w:hint="eastAsia"/>
          <w:sz w:val="24"/>
          <w:szCs w:val="24"/>
          <w:lang w:eastAsia="ja-JP"/>
        </w:rPr>
        <w:t xml:space="preserve">Hoc Group </w:t>
      </w:r>
      <w:r w:rsidR="004C21CB">
        <w:rPr>
          <w:rFonts w:ascii="Times New Roman" w:eastAsia="ＭＳ 明朝" w:hAnsi="Times New Roman" w:cs="Times New Roman" w:hint="eastAsia"/>
          <w:sz w:val="24"/>
          <w:szCs w:val="24"/>
          <w:lang w:eastAsia="ja-JP"/>
        </w:rPr>
        <w:t xml:space="preserve">6A-1 A.I.9.1(9.1.6) </w:t>
      </w:r>
      <w:r w:rsidR="00D231B0">
        <w:rPr>
          <w:rFonts w:ascii="Times New Roman" w:eastAsia="ＭＳ 明朝" w:hAnsi="Times New Roman" w:cs="Times New Roman" w:hint="eastAsia"/>
          <w:sz w:val="24"/>
          <w:szCs w:val="24"/>
          <w:lang w:eastAsia="ja-JP"/>
        </w:rPr>
        <w:t xml:space="preserve">to </w:t>
      </w:r>
      <w:r w:rsidR="004C21CB">
        <w:rPr>
          <w:rFonts w:ascii="Times New Roman" w:eastAsia="ＭＳ 明朝" w:hAnsi="Times New Roman" w:cs="Times New Roman" w:hint="eastAsia"/>
          <w:sz w:val="24"/>
          <w:szCs w:val="24"/>
          <w:lang w:eastAsia="ja-JP"/>
        </w:rPr>
        <w:t xml:space="preserve">prepare a draft </w:t>
      </w:r>
      <w:r w:rsidR="00D231B0">
        <w:rPr>
          <w:rFonts w:ascii="Times New Roman" w:eastAsia="ＭＳ 明朝" w:hAnsi="Times New Roman" w:cs="Times New Roman" w:hint="eastAsia"/>
          <w:sz w:val="24"/>
          <w:szCs w:val="24"/>
          <w:lang w:eastAsia="ja-JP"/>
        </w:rPr>
        <w:t>output from WG 6A.</w:t>
      </w:r>
    </w:p>
    <w:p w:rsidR="00502974" w:rsidRDefault="00B02634"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At the Ad</w:t>
      </w:r>
      <w:r w:rsidR="004C21CB">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 xml:space="preserve">Hoc </w:t>
      </w:r>
      <w:r w:rsidR="004C21CB">
        <w:rPr>
          <w:rFonts w:ascii="Times New Roman" w:eastAsia="ＭＳ 明朝" w:hAnsi="Times New Roman" w:cs="Times New Roman" w:hint="eastAsia"/>
          <w:sz w:val="24"/>
          <w:szCs w:val="24"/>
          <w:lang w:eastAsia="ja-JP"/>
        </w:rPr>
        <w:t xml:space="preserve">Group </w:t>
      </w:r>
      <w:r>
        <w:rPr>
          <w:rFonts w:ascii="Times New Roman" w:eastAsia="ＭＳ 明朝" w:hAnsi="Times New Roman" w:cs="Times New Roman" w:hint="eastAsia"/>
          <w:sz w:val="24"/>
          <w:szCs w:val="24"/>
          <w:lang w:eastAsia="ja-JP"/>
        </w:rPr>
        <w:t xml:space="preserve">meeting held </w:t>
      </w:r>
      <w:r w:rsidR="00D231B0">
        <w:rPr>
          <w:rFonts w:ascii="Times New Roman" w:eastAsia="ＭＳ 明朝" w:hAnsi="Times New Roman" w:cs="Times New Roman" w:hint="eastAsia"/>
          <w:sz w:val="24"/>
          <w:szCs w:val="24"/>
          <w:lang w:eastAsia="ja-JP"/>
        </w:rPr>
        <w:t xml:space="preserve">from 14:00 </w:t>
      </w:r>
      <w:r>
        <w:rPr>
          <w:rFonts w:ascii="Times New Roman" w:eastAsia="ＭＳ 明朝" w:hAnsi="Times New Roman" w:cs="Times New Roman" w:hint="eastAsia"/>
          <w:sz w:val="24"/>
          <w:szCs w:val="24"/>
          <w:lang w:eastAsia="ja-JP"/>
        </w:rPr>
        <w:t xml:space="preserve">on 31 October, </w:t>
      </w:r>
      <w:r w:rsidR="00502974">
        <w:rPr>
          <w:rFonts w:ascii="Times New Roman" w:eastAsia="ＭＳ 明朝" w:hAnsi="Times New Roman" w:cs="Times New Roman" w:hint="eastAsia"/>
          <w:sz w:val="24"/>
          <w:szCs w:val="24"/>
          <w:lang w:eastAsia="ja-JP"/>
        </w:rPr>
        <w:t>the ATU</w:t>
      </w:r>
      <w:r w:rsidR="00D231B0">
        <w:rPr>
          <w:rFonts w:ascii="Times New Roman" w:eastAsia="ＭＳ 明朝" w:hAnsi="Times New Roman" w:cs="Times New Roman" w:hint="eastAsia"/>
          <w:sz w:val="24"/>
          <w:szCs w:val="24"/>
          <w:lang w:eastAsia="ja-JP"/>
        </w:rPr>
        <w:t xml:space="preserve"> </w:t>
      </w:r>
      <w:r w:rsidR="00EC3A9D">
        <w:rPr>
          <w:rFonts w:ascii="Times New Roman" w:eastAsia="ＭＳ 明朝" w:hAnsi="Times New Roman" w:cs="Times New Roman" w:hint="eastAsia"/>
          <w:sz w:val="24"/>
          <w:szCs w:val="24"/>
          <w:lang w:eastAsia="ja-JP"/>
        </w:rPr>
        <w:t xml:space="preserve">informed the meeting </w:t>
      </w:r>
      <w:r w:rsidR="00EC3A9D">
        <w:rPr>
          <w:rFonts w:ascii="Times New Roman" w:eastAsia="ＭＳ 明朝" w:hAnsi="Times New Roman" w:cs="Times New Roman" w:hint="eastAsia"/>
          <w:sz w:val="24"/>
          <w:szCs w:val="24"/>
          <w:lang w:eastAsia="ja-JP"/>
        </w:rPr>
        <w:lastRenderedPageBreak/>
        <w:t xml:space="preserve">that it </w:t>
      </w:r>
      <w:r w:rsidR="00D231B0">
        <w:rPr>
          <w:rFonts w:ascii="Times New Roman" w:eastAsia="ＭＳ 明朝" w:hAnsi="Times New Roman" w:cs="Times New Roman" w:hint="eastAsia"/>
          <w:sz w:val="24"/>
          <w:szCs w:val="24"/>
          <w:lang w:eastAsia="ja-JP"/>
        </w:rPr>
        <w:t xml:space="preserve">agreed on MOD to </w:t>
      </w:r>
      <w:r w:rsidR="00D231B0">
        <w:rPr>
          <w:rFonts w:ascii="Times New Roman" w:eastAsia="ＭＳ 明朝" w:hAnsi="Times New Roman" w:cs="Times New Roman"/>
          <w:sz w:val="24"/>
          <w:szCs w:val="24"/>
          <w:lang w:eastAsia="ja-JP"/>
        </w:rPr>
        <w:t>the</w:t>
      </w:r>
      <w:r w:rsidR="00D231B0">
        <w:rPr>
          <w:rFonts w:ascii="Times New Roman" w:eastAsia="ＭＳ 明朝" w:hAnsi="Times New Roman" w:cs="Times New Roman" w:hint="eastAsia"/>
          <w:sz w:val="24"/>
          <w:szCs w:val="24"/>
          <w:lang w:eastAsia="ja-JP"/>
        </w:rPr>
        <w:t xml:space="preserve"> Resolution 958</w:t>
      </w:r>
      <w:r w:rsidR="00EC3A9D">
        <w:rPr>
          <w:rFonts w:ascii="Times New Roman" w:eastAsia="ＭＳ 明朝" w:hAnsi="Times New Roman" w:cs="Times New Roman" w:hint="eastAsia"/>
          <w:sz w:val="24"/>
          <w:szCs w:val="24"/>
          <w:lang w:eastAsia="ja-JP"/>
        </w:rPr>
        <w:t>. Therefore,</w:t>
      </w:r>
      <w:r w:rsidR="00D231B0">
        <w:rPr>
          <w:rFonts w:ascii="Times New Roman" w:eastAsia="ＭＳ 明朝" w:hAnsi="Times New Roman" w:cs="Times New Roman" w:hint="eastAsia"/>
          <w:sz w:val="24"/>
          <w:szCs w:val="24"/>
          <w:lang w:eastAsia="ja-JP"/>
        </w:rPr>
        <w:t xml:space="preserve"> </w:t>
      </w:r>
      <w:r w:rsidR="006F2E50">
        <w:rPr>
          <w:rFonts w:ascii="Times New Roman" w:eastAsia="ＭＳ 明朝" w:hAnsi="Times New Roman" w:cs="Times New Roman" w:hint="eastAsia"/>
          <w:sz w:val="24"/>
          <w:szCs w:val="24"/>
          <w:lang w:eastAsia="ja-JP"/>
        </w:rPr>
        <w:t xml:space="preserve">a </w:t>
      </w:r>
      <w:r w:rsidR="00502974">
        <w:rPr>
          <w:rFonts w:ascii="Times New Roman" w:eastAsia="ＭＳ 明朝" w:hAnsi="Times New Roman" w:cs="Times New Roman" w:hint="eastAsia"/>
          <w:sz w:val="24"/>
          <w:szCs w:val="24"/>
          <w:lang w:eastAsia="ja-JP"/>
        </w:rPr>
        <w:t>consensus was reached</w:t>
      </w:r>
      <w:r w:rsidR="00E466A4">
        <w:rPr>
          <w:rFonts w:ascii="Times New Roman" w:eastAsia="ＭＳ 明朝" w:hAnsi="Times New Roman" w:cs="Times New Roman" w:hint="eastAsia"/>
          <w:sz w:val="24"/>
          <w:szCs w:val="24"/>
          <w:lang w:eastAsia="ja-JP"/>
        </w:rPr>
        <w:t xml:space="preserve"> as follows</w:t>
      </w:r>
      <w:r w:rsidR="00E84F78">
        <w:rPr>
          <w:rFonts w:ascii="Times New Roman" w:eastAsia="ＭＳ 明朝" w:hAnsi="Times New Roman" w:cs="Times New Roman"/>
          <w:sz w:val="24"/>
          <w:szCs w:val="24"/>
          <w:lang w:eastAsia="ja-JP"/>
        </w:rPr>
        <w:t xml:space="preserve">: </w:t>
      </w:r>
      <w:r w:rsidR="00E466A4">
        <w:rPr>
          <w:rFonts w:ascii="Times New Roman" w:eastAsia="ＭＳ 明朝" w:hAnsi="Times New Roman" w:cs="Times New Roman"/>
          <w:sz w:val="24"/>
          <w:szCs w:val="24"/>
          <w:lang w:eastAsia="ja-JP"/>
        </w:rPr>
        <w:br/>
      </w:r>
      <w:r w:rsidR="00CD43B1">
        <w:rPr>
          <w:rFonts w:ascii="Times New Roman" w:eastAsia="ＭＳ 明朝" w:hAnsi="Times New Roman" w:cs="Times New Roman" w:hint="eastAsia"/>
          <w:sz w:val="24"/>
          <w:szCs w:val="24"/>
          <w:lang w:eastAsia="ja-JP"/>
        </w:rPr>
        <w:t xml:space="preserve">No changes are required </w:t>
      </w:r>
      <w:r w:rsidR="00502974">
        <w:rPr>
          <w:rFonts w:ascii="Times New Roman" w:eastAsia="ＭＳ 明朝" w:hAnsi="Times New Roman" w:cs="Times New Roman" w:hint="eastAsia"/>
          <w:sz w:val="24"/>
          <w:szCs w:val="24"/>
          <w:lang w:eastAsia="ja-JP"/>
        </w:rPr>
        <w:t>to the RR</w:t>
      </w:r>
      <w:r w:rsidR="006F2E50">
        <w:rPr>
          <w:rFonts w:ascii="Times New Roman" w:eastAsia="ＭＳ 明朝" w:hAnsi="Times New Roman" w:cs="Times New Roman" w:hint="eastAsia"/>
          <w:sz w:val="24"/>
          <w:szCs w:val="24"/>
          <w:lang w:eastAsia="ja-JP"/>
        </w:rPr>
        <w:t xml:space="preserve"> </w:t>
      </w:r>
      <w:r w:rsidR="004C21CB">
        <w:rPr>
          <w:rFonts w:ascii="Times New Roman" w:eastAsia="ＭＳ 明朝" w:hAnsi="Times New Roman" w:cs="Times New Roman" w:hint="eastAsia"/>
          <w:sz w:val="24"/>
          <w:szCs w:val="24"/>
          <w:lang w:eastAsia="ja-JP"/>
        </w:rPr>
        <w:t xml:space="preserve">apart from </w:t>
      </w:r>
      <w:r w:rsidR="00630A1E">
        <w:rPr>
          <w:rFonts w:ascii="Times New Roman" w:eastAsia="ＭＳ 明朝" w:hAnsi="Times New Roman" w:cs="Times New Roman" w:hint="eastAsia"/>
          <w:sz w:val="24"/>
          <w:szCs w:val="24"/>
          <w:lang w:eastAsia="ja-JP"/>
        </w:rPr>
        <w:t xml:space="preserve">the </w:t>
      </w:r>
      <w:r w:rsidR="004C21CB">
        <w:rPr>
          <w:rFonts w:ascii="Times New Roman" w:eastAsia="ＭＳ 明朝" w:hAnsi="Times New Roman" w:cs="Times New Roman" w:hint="eastAsia"/>
          <w:sz w:val="24"/>
          <w:szCs w:val="24"/>
          <w:lang w:eastAsia="ja-JP"/>
        </w:rPr>
        <w:t>co</w:t>
      </w:r>
      <w:r w:rsidR="00630A1E">
        <w:rPr>
          <w:rFonts w:ascii="Times New Roman" w:eastAsia="ＭＳ 明朝" w:hAnsi="Times New Roman" w:cs="Times New Roman" w:hint="eastAsia"/>
          <w:sz w:val="24"/>
          <w:szCs w:val="24"/>
          <w:lang w:eastAsia="ja-JP"/>
        </w:rPr>
        <w:t>n</w:t>
      </w:r>
      <w:r w:rsidR="004C21CB">
        <w:rPr>
          <w:rFonts w:ascii="Times New Roman" w:eastAsia="ＭＳ 明朝" w:hAnsi="Times New Roman" w:cs="Times New Roman" w:hint="eastAsia"/>
          <w:sz w:val="24"/>
          <w:szCs w:val="24"/>
          <w:lang w:eastAsia="ja-JP"/>
        </w:rPr>
        <w:t>sequen</w:t>
      </w:r>
      <w:r w:rsidR="00630A1E">
        <w:rPr>
          <w:rFonts w:ascii="Times New Roman" w:eastAsia="ＭＳ 明朝" w:hAnsi="Times New Roman" w:cs="Times New Roman" w:hint="eastAsia"/>
          <w:sz w:val="24"/>
          <w:szCs w:val="24"/>
          <w:lang w:eastAsia="ja-JP"/>
        </w:rPr>
        <w:t>t</w:t>
      </w:r>
      <w:r w:rsidR="004C21CB">
        <w:rPr>
          <w:rFonts w:ascii="Times New Roman" w:eastAsia="ＭＳ 明朝" w:hAnsi="Times New Roman" w:cs="Times New Roman" w:hint="eastAsia"/>
          <w:sz w:val="24"/>
          <w:szCs w:val="24"/>
          <w:lang w:eastAsia="ja-JP"/>
        </w:rPr>
        <w:t>ial</w:t>
      </w:r>
      <w:r w:rsidR="00D231B0">
        <w:rPr>
          <w:rFonts w:ascii="Times New Roman" w:eastAsia="ＭＳ 明朝" w:hAnsi="Times New Roman" w:cs="Times New Roman" w:hint="eastAsia"/>
          <w:sz w:val="24"/>
          <w:szCs w:val="24"/>
          <w:lang w:eastAsia="ja-JP"/>
        </w:rPr>
        <w:t xml:space="preserve"> </w:t>
      </w:r>
      <w:r w:rsidR="006F2E50">
        <w:rPr>
          <w:rFonts w:ascii="Times New Roman" w:eastAsia="ＭＳ 明朝" w:hAnsi="Times New Roman" w:cs="Times New Roman" w:hint="eastAsia"/>
          <w:sz w:val="24"/>
          <w:szCs w:val="24"/>
          <w:lang w:eastAsia="ja-JP"/>
        </w:rPr>
        <w:t>suppress</w:t>
      </w:r>
      <w:r w:rsidR="00630A1E">
        <w:rPr>
          <w:rFonts w:ascii="Times New Roman" w:eastAsia="ＭＳ 明朝" w:hAnsi="Times New Roman" w:cs="Times New Roman" w:hint="eastAsia"/>
          <w:sz w:val="24"/>
          <w:szCs w:val="24"/>
          <w:lang w:eastAsia="ja-JP"/>
        </w:rPr>
        <w:t>ion of</w:t>
      </w:r>
      <w:r w:rsidR="006F2E50">
        <w:rPr>
          <w:rFonts w:ascii="Times New Roman" w:eastAsia="ＭＳ 明朝" w:hAnsi="Times New Roman" w:cs="Times New Roman" w:hint="eastAsia"/>
          <w:sz w:val="24"/>
          <w:szCs w:val="24"/>
          <w:lang w:eastAsia="ja-JP"/>
        </w:rPr>
        <w:t xml:space="preserve"> </w:t>
      </w:r>
      <w:r w:rsidR="004C21CB">
        <w:rPr>
          <w:rFonts w:ascii="Times New Roman" w:eastAsia="ＭＳ 明朝" w:hAnsi="Times New Roman" w:cs="Times New Roman" w:hint="eastAsia"/>
          <w:sz w:val="24"/>
          <w:szCs w:val="24"/>
          <w:lang w:eastAsia="ja-JP"/>
        </w:rPr>
        <w:t>I</w:t>
      </w:r>
      <w:r w:rsidR="006F2E50">
        <w:rPr>
          <w:rFonts w:ascii="Times New Roman" w:eastAsia="ＭＳ 明朝" w:hAnsi="Times New Roman" w:cs="Times New Roman" w:hint="eastAsia"/>
          <w:sz w:val="24"/>
          <w:szCs w:val="24"/>
          <w:lang w:eastAsia="ja-JP"/>
        </w:rPr>
        <w:t xml:space="preserve">tem 1) of Annex to </w:t>
      </w:r>
      <w:r w:rsidR="006F2E50" w:rsidRPr="006F2E50">
        <w:rPr>
          <w:rFonts w:ascii="Times New Roman" w:eastAsia="ＭＳ 明朝" w:hAnsi="Times New Roman" w:cs="Times New Roman" w:hint="eastAsia"/>
          <w:b/>
          <w:sz w:val="24"/>
          <w:szCs w:val="24"/>
          <w:lang w:eastAsia="ja-JP"/>
        </w:rPr>
        <w:t>Resolution 958 (W</w:t>
      </w:r>
      <w:r w:rsidR="006F2E50">
        <w:rPr>
          <w:rFonts w:ascii="Times New Roman" w:eastAsia="ＭＳ 明朝" w:hAnsi="Times New Roman" w:cs="Times New Roman" w:hint="eastAsia"/>
          <w:b/>
          <w:sz w:val="24"/>
          <w:szCs w:val="24"/>
          <w:lang w:eastAsia="ja-JP"/>
        </w:rPr>
        <w:t>R</w:t>
      </w:r>
      <w:r w:rsidR="006F2E50" w:rsidRPr="006F2E50">
        <w:rPr>
          <w:rFonts w:ascii="Times New Roman" w:eastAsia="ＭＳ 明朝" w:hAnsi="Times New Roman" w:cs="Times New Roman" w:hint="eastAsia"/>
          <w:b/>
          <w:sz w:val="24"/>
          <w:szCs w:val="24"/>
          <w:lang w:eastAsia="ja-JP"/>
        </w:rPr>
        <w:t>C-15)</w:t>
      </w:r>
      <w:r w:rsidR="006F2E50">
        <w:rPr>
          <w:rFonts w:ascii="Times New Roman" w:eastAsia="ＭＳ 明朝" w:hAnsi="Times New Roman" w:cs="Times New Roman" w:hint="eastAsia"/>
          <w:sz w:val="24"/>
          <w:szCs w:val="24"/>
          <w:lang w:eastAsia="ja-JP"/>
        </w:rPr>
        <w:t>.</w:t>
      </w:r>
    </w:p>
    <w:p w:rsidR="00E466A4" w:rsidRDefault="00E466A4" w:rsidP="000057A3">
      <w:pPr>
        <w:wordWrap/>
        <w:jc w:val="left"/>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Ad</w:t>
      </w:r>
      <w:r w:rsidR="004C21CB">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 xml:space="preserve">Hoc </w:t>
      </w:r>
      <w:r w:rsidR="004C21CB">
        <w:rPr>
          <w:rFonts w:ascii="Times New Roman" w:eastAsia="ＭＳ 明朝" w:hAnsi="Times New Roman" w:cs="Times New Roman" w:hint="eastAsia"/>
          <w:sz w:val="24"/>
          <w:szCs w:val="24"/>
          <w:lang w:eastAsia="ja-JP"/>
        </w:rPr>
        <w:t xml:space="preserve">Group </w:t>
      </w:r>
      <w:r w:rsidR="00D231B0">
        <w:rPr>
          <w:rFonts w:ascii="Times New Roman" w:eastAsia="ＭＳ 明朝" w:hAnsi="Times New Roman" w:cs="Times New Roman" w:hint="eastAsia"/>
          <w:sz w:val="24"/>
          <w:szCs w:val="24"/>
          <w:lang w:eastAsia="ja-JP"/>
        </w:rPr>
        <w:t xml:space="preserve">also agreed on </w:t>
      </w:r>
      <w:r w:rsidR="00F31735">
        <w:rPr>
          <w:rFonts w:ascii="Times New Roman" w:eastAsia="ＭＳ 明朝" w:hAnsi="Times New Roman" w:cs="Times New Roman" w:hint="eastAsia"/>
          <w:sz w:val="24"/>
          <w:szCs w:val="24"/>
          <w:lang w:eastAsia="ja-JP"/>
        </w:rPr>
        <w:t>a</w:t>
      </w:r>
      <w:r w:rsidR="00D231B0">
        <w:rPr>
          <w:rFonts w:ascii="Times New Roman" w:eastAsia="ＭＳ 明朝" w:hAnsi="Times New Roman" w:cs="Times New Roman" w:hint="eastAsia"/>
          <w:sz w:val="24"/>
          <w:szCs w:val="24"/>
          <w:lang w:eastAsia="ja-JP"/>
        </w:rPr>
        <w:t xml:space="preserve"> draft report of WG 6A on this issue. </w:t>
      </w:r>
      <w:r w:rsidR="00B35CC1">
        <w:rPr>
          <w:rFonts w:ascii="Times New Roman" w:eastAsia="ＭＳ 明朝" w:hAnsi="Times New Roman" w:cs="Times New Roman" w:hint="eastAsia"/>
          <w:sz w:val="24"/>
          <w:szCs w:val="24"/>
          <w:lang w:eastAsia="ja-JP"/>
        </w:rPr>
        <w:t xml:space="preserve">During the discussion, a question was </w:t>
      </w:r>
      <w:r w:rsidR="00630A1E">
        <w:rPr>
          <w:rFonts w:ascii="Times New Roman" w:eastAsia="ＭＳ 明朝" w:hAnsi="Times New Roman" w:cs="Times New Roman" w:hint="eastAsia"/>
          <w:sz w:val="24"/>
          <w:szCs w:val="24"/>
          <w:lang w:eastAsia="ja-JP"/>
        </w:rPr>
        <w:t>ask</w:t>
      </w:r>
      <w:r w:rsidR="00B35CC1">
        <w:rPr>
          <w:rFonts w:ascii="Times New Roman" w:eastAsia="ＭＳ 明朝" w:hAnsi="Times New Roman" w:cs="Times New Roman" w:hint="eastAsia"/>
          <w:sz w:val="24"/>
          <w:szCs w:val="24"/>
          <w:lang w:eastAsia="ja-JP"/>
        </w:rPr>
        <w:t>ed</w:t>
      </w:r>
      <w:r w:rsidR="00A20AEF">
        <w:rPr>
          <w:rFonts w:ascii="Times New Roman" w:eastAsia="ＭＳ 明朝" w:hAnsi="Times New Roman" w:cs="Times New Roman" w:hint="eastAsia"/>
          <w:sz w:val="24"/>
          <w:szCs w:val="24"/>
          <w:lang w:eastAsia="ja-JP"/>
        </w:rPr>
        <w:t xml:space="preserve">; </w:t>
      </w:r>
      <w:r w:rsidR="00B35CC1">
        <w:rPr>
          <w:rFonts w:ascii="Times New Roman" w:eastAsia="ＭＳ 明朝" w:hAnsi="Times New Roman" w:cs="Times New Roman" w:hint="eastAsia"/>
          <w:sz w:val="24"/>
          <w:szCs w:val="24"/>
          <w:lang w:eastAsia="ja-JP"/>
        </w:rPr>
        <w:t>which</w:t>
      </w:r>
      <w:r w:rsidR="00D231B0">
        <w:rPr>
          <w:rFonts w:ascii="Times New Roman" w:eastAsia="ＭＳ 明朝" w:hAnsi="Times New Roman" w:cs="Times New Roman" w:hint="eastAsia"/>
          <w:sz w:val="24"/>
          <w:szCs w:val="24"/>
          <w:lang w:eastAsia="ja-JP"/>
        </w:rPr>
        <w:t xml:space="preserve"> term </w:t>
      </w:r>
      <w:r w:rsidR="00B35CC1">
        <w:rPr>
          <w:rFonts w:ascii="Times New Roman" w:eastAsia="ＭＳ 明朝" w:hAnsi="Times New Roman" w:cs="Times New Roman" w:hint="eastAsia"/>
          <w:sz w:val="24"/>
          <w:szCs w:val="24"/>
          <w:lang w:eastAsia="ja-JP"/>
        </w:rPr>
        <w:t xml:space="preserve">should be used, </w:t>
      </w:r>
      <w:r w:rsidR="00D231B0">
        <w:rPr>
          <w:rFonts w:ascii="Times New Roman" w:eastAsia="ＭＳ 明朝" w:hAnsi="Times New Roman" w:cs="Times New Roman"/>
          <w:sz w:val="24"/>
          <w:szCs w:val="24"/>
          <w:lang w:eastAsia="ja-JP"/>
        </w:rPr>
        <w:t>‘</w:t>
      </w:r>
      <w:r w:rsidR="00D231B0">
        <w:rPr>
          <w:rFonts w:ascii="Times New Roman" w:eastAsia="ＭＳ 明朝" w:hAnsi="Times New Roman" w:cs="Times New Roman" w:hint="eastAsia"/>
          <w:sz w:val="24"/>
          <w:szCs w:val="24"/>
          <w:lang w:eastAsia="ja-JP"/>
        </w:rPr>
        <w:t>emission</w:t>
      </w:r>
      <w:r w:rsidR="00D231B0">
        <w:rPr>
          <w:rFonts w:ascii="Times New Roman" w:eastAsia="ＭＳ 明朝" w:hAnsi="Times New Roman" w:cs="Times New Roman"/>
          <w:sz w:val="24"/>
          <w:szCs w:val="24"/>
          <w:lang w:eastAsia="ja-JP"/>
        </w:rPr>
        <w:t>’</w:t>
      </w:r>
      <w:r w:rsidR="00D231B0">
        <w:rPr>
          <w:rFonts w:ascii="Times New Roman" w:eastAsia="ＭＳ 明朝" w:hAnsi="Times New Roman" w:cs="Times New Roman" w:hint="eastAsia"/>
          <w:sz w:val="24"/>
          <w:szCs w:val="24"/>
          <w:lang w:eastAsia="ja-JP"/>
        </w:rPr>
        <w:t xml:space="preserve"> or </w:t>
      </w:r>
      <w:r w:rsidR="00D231B0">
        <w:rPr>
          <w:rFonts w:ascii="Times New Roman" w:eastAsia="ＭＳ 明朝" w:hAnsi="Times New Roman" w:cs="Times New Roman"/>
          <w:sz w:val="24"/>
          <w:szCs w:val="24"/>
          <w:lang w:eastAsia="ja-JP"/>
        </w:rPr>
        <w:t>‘</w:t>
      </w:r>
      <w:r w:rsidR="00D231B0">
        <w:rPr>
          <w:rFonts w:ascii="Times New Roman" w:eastAsia="ＭＳ 明朝" w:hAnsi="Times New Roman" w:cs="Times New Roman" w:hint="eastAsia"/>
          <w:sz w:val="24"/>
          <w:szCs w:val="24"/>
          <w:lang w:eastAsia="ja-JP"/>
        </w:rPr>
        <w:t>radiation</w:t>
      </w:r>
      <w:r w:rsidR="00D231B0">
        <w:rPr>
          <w:rFonts w:ascii="Times New Roman" w:eastAsia="ＭＳ 明朝" w:hAnsi="Times New Roman" w:cs="Times New Roman"/>
          <w:sz w:val="24"/>
          <w:szCs w:val="24"/>
          <w:lang w:eastAsia="ja-JP"/>
        </w:rPr>
        <w:t>’</w:t>
      </w:r>
      <w:r w:rsidR="00A20AEF">
        <w:rPr>
          <w:rFonts w:ascii="Times New Roman" w:eastAsia="ＭＳ 明朝" w:hAnsi="Times New Roman" w:cs="Times New Roman" w:hint="eastAsia"/>
          <w:sz w:val="24"/>
          <w:szCs w:val="24"/>
          <w:lang w:eastAsia="ja-JP"/>
        </w:rPr>
        <w:t>,</w:t>
      </w:r>
      <w:r w:rsidR="00D231B0">
        <w:rPr>
          <w:rFonts w:ascii="Times New Roman" w:eastAsia="ＭＳ 明朝" w:hAnsi="Times New Roman" w:cs="Times New Roman" w:hint="eastAsia"/>
          <w:sz w:val="24"/>
          <w:szCs w:val="24"/>
          <w:lang w:eastAsia="ja-JP"/>
        </w:rPr>
        <w:t xml:space="preserve"> </w:t>
      </w:r>
      <w:r w:rsidR="00B35CC1">
        <w:rPr>
          <w:rFonts w:ascii="Times New Roman" w:eastAsia="ＭＳ 明朝" w:hAnsi="Times New Roman" w:cs="Times New Roman" w:hint="eastAsia"/>
          <w:sz w:val="24"/>
          <w:szCs w:val="24"/>
          <w:lang w:eastAsia="ja-JP"/>
        </w:rPr>
        <w:t>and it was agreed</w:t>
      </w:r>
      <w:r w:rsidR="00630A1E">
        <w:rPr>
          <w:rFonts w:ascii="Times New Roman" w:eastAsia="ＭＳ 明朝" w:hAnsi="Times New Roman" w:cs="Times New Roman" w:hint="eastAsia"/>
          <w:sz w:val="24"/>
          <w:szCs w:val="24"/>
          <w:lang w:eastAsia="ja-JP"/>
        </w:rPr>
        <w:t xml:space="preserve"> not</w:t>
      </w:r>
      <w:r w:rsidR="00B35CC1">
        <w:rPr>
          <w:rFonts w:ascii="Times New Roman" w:eastAsia="ＭＳ 明朝" w:hAnsi="Times New Roman" w:cs="Times New Roman" w:hint="eastAsia"/>
          <w:sz w:val="24"/>
          <w:szCs w:val="24"/>
          <w:lang w:eastAsia="ja-JP"/>
        </w:rPr>
        <w:t xml:space="preserve"> to discuss </w:t>
      </w:r>
      <w:r w:rsidR="00630A1E">
        <w:rPr>
          <w:rFonts w:ascii="Times New Roman" w:eastAsia="ＭＳ 明朝" w:hAnsi="Times New Roman" w:cs="Times New Roman" w:hint="eastAsia"/>
          <w:sz w:val="24"/>
          <w:szCs w:val="24"/>
          <w:lang w:eastAsia="ja-JP"/>
        </w:rPr>
        <w:t xml:space="preserve">it at WRC-19 but to discuss it </w:t>
      </w:r>
      <w:r w:rsidR="00B35CC1">
        <w:rPr>
          <w:rFonts w:ascii="Times New Roman" w:eastAsia="ＭＳ 明朝" w:hAnsi="Times New Roman" w:cs="Times New Roman" w:hint="eastAsia"/>
          <w:sz w:val="24"/>
          <w:szCs w:val="24"/>
          <w:lang w:eastAsia="ja-JP"/>
        </w:rPr>
        <w:t>in Study Group 1.</w:t>
      </w:r>
    </w:p>
    <w:p w:rsidR="00B35CC1" w:rsidRDefault="00B35CC1"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The draft report</w:t>
      </w:r>
      <w:r w:rsidR="00F31735">
        <w:rPr>
          <w:rFonts w:ascii="Times New Roman" w:eastAsia="ＭＳ 明朝" w:hAnsi="Times New Roman" w:cs="Times New Roman" w:hint="eastAsia"/>
          <w:sz w:val="24"/>
          <w:szCs w:val="24"/>
          <w:lang w:eastAsia="ja-JP"/>
        </w:rPr>
        <w:t xml:space="preserve"> </w:t>
      </w:r>
      <w:r w:rsidR="00D1672E">
        <w:rPr>
          <w:rFonts w:ascii="Times New Roman" w:eastAsia="ＭＳ 明朝" w:hAnsi="Times New Roman" w:cs="Times New Roman" w:hint="eastAsia"/>
          <w:sz w:val="24"/>
          <w:szCs w:val="24"/>
          <w:lang w:eastAsia="ja-JP"/>
        </w:rPr>
        <w:t>prepared by the Ad</w:t>
      </w:r>
      <w:r w:rsidR="004C21CB">
        <w:rPr>
          <w:rFonts w:ascii="Times New Roman" w:eastAsia="ＭＳ 明朝" w:hAnsi="Times New Roman" w:cs="Times New Roman" w:hint="eastAsia"/>
          <w:sz w:val="24"/>
          <w:szCs w:val="24"/>
          <w:lang w:eastAsia="ja-JP"/>
        </w:rPr>
        <w:t xml:space="preserve"> </w:t>
      </w:r>
      <w:r w:rsidR="00D1672E">
        <w:rPr>
          <w:rFonts w:ascii="Times New Roman" w:eastAsia="ＭＳ 明朝" w:hAnsi="Times New Roman" w:cs="Times New Roman" w:hint="eastAsia"/>
          <w:sz w:val="24"/>
          <w:szCs w:val="24"/>
          <w:lang w:eastAsia="ja-JP"/>
        </w:rPr>
        <w:t>Hoc Group</w:t>
      </w:r>
      <w:r>
        <w:rPr>
          <w:rFonts w:ascii="Times New Roman" w:eastAsia="ＭＳ 明朝" w:hAnsi="Times New Roman" w:cs="Times New Roman" w:hint="eastAsia"/>
          <w:sz w:val="24"/>
          <w:szCs w:val="24"/>
          <w:lang w:eastAsia="ja-JP"/>
        </w:rPr>
        <w:t xml:space="preserve"> (DT/33(Rev.1)) was submitted to WG 6A held from 15:45 o</w:t>
      </w:r>
      <w:r w:rsidR="00CD43B1">
        <w:rPr>
          <w:rFonts w:ascii="Times New Roman" w:eastAsia="ＭＳ 明朝" w:hAnsi="Times New Roman" w:cs="Times New Roman" w:hint="eastAsia"/>
          <w:sz w:val="24"/>
          <w:szCs w:val="24"/>
          <w:lang w:eastAsia="ja-JP"/>
        </w:rPr>
        <w:t>n</w:t>
      </w:r>
      <w:r>
        <w:rPr>
          <w:rFonts w:ascii="Times New Roman" w:eastAsia="ＭＳ 明朝" w:hAnsi="Times New Roman" w:cs="Times New Roman" w:hint="eastAsia"/>
          <w:sz w:val="24"/>
          <w:szCs w:val="24"/>
          <w:lang w:eastAsia="ja-JP"/>
        </w:rPr>
        <w:t xml:space="preserve"> </w:t>
      </w:r>
      <w:r w:rsidR="00CD43B1">
        <w:rPr>
          <w:rFonts w:ascii="Times New Roman" w:eastAsia="ＭＳ 明朝" w:hAnsi="Times New Roman" w:cs="Times New Roman" w:hint="eastAsia"/>
          <w:sz w:val="24"/>
          <w:szCs w:val="24"/>
          <w:lang w:eastAsia="ja-JP"/>
        </w:rPr>
        <w:t>31 October</w:t>
      </w:r>
      <w:r w:rsidR="00E24619">
        <w:rPr>
          <w:rFonts w:ascii="Times New Roman" w:eastAsia="ＭＳ 明朝" w:hAnsi="Times New Roman" w:cs="Times New Roman" w:hint="eastAsia"/>
          <w:sz w:val="24"/>
          <w:szCs w:val="24"/>
          <w:lang w:eastAsia="ja-JP"/>
        </w:rPr>
        <w:t>. It</w:t>
      </w:r>
      <w:r>
        <w:rPr>
          <w:rFonts w:ascii="Times New Roman" w:eastAsia="ＭＳ 明朝" w:hAnsi="Times New Roman" w:cs="Times New Roman" w:hint="eastAsia"/>
          <w:sz w:val="24"/>
          <w:szCs w:val="24"/>
          <w:lang w:eastAsia="ja-JP"/>
        </w:rPr>
        <w:t xml:space="preserve"> </w:t>
      </w:r>
      <w:r w:rsidR="004C21CB">
        <w:rPr>
          <w:rFonts w:ascii="Times New Roman" w:eastAsia="ＭＳ 明朝" w:hAnsi="Times New Roman" w:cs="Times New Roman" w:hint="eastAsia"/>
          <w:sz w:val="24"/>
          <w:szCs w:val="24"/>
          <w:lang w:eastAsia="ja-JP"/>
        </w:rPr>
        <w:t xml:space="preserve">was </w:t>
      </w:r>
      <w:r>
        <w:rPr>
          <w:rFonts w:ascii="Times New Roman" w:eastAsia="ＭＳ 明朝" w:hAnsi="Times New Roman" w:cs="Times New Roman" w:hint="eastAsia"/>
          <w:sz w:val="24"/>
          <w:szCs w:val="24"/>
          <w:lang w:eastAsia="ja-JP"/>
        </w:rPr>
        <w:t>approved</w:t>
      </w:r>
      <w:r w:rsidR="00D1672E">
        <w:rPr>
          <w:rFonts w:ascii="Times New Roman" w:eastAsia="ＭＳ 明朝" w:hAnsi="Times New Roman" w:cs="Times New Roman" w:hint="eastAsia"/>
          <w:sz w:val="24"/>
          <w:szCs w:val="24"/>
          <w:lang w:eastAsia="ja-JP"/>
        </w:rPr>
        <w:t xml:space="preserve"> </w:t>
      </w:r>
      <w:r w:rsidR="00A20AEF">
        <w:rPr>
          <w:rFonts w:ascii="Times New Roman" w:eastAsia="ＭＳ 明朝" w:hAnsi="Times New Roman" w:cs="Times New Roman" w:hint="eastAsia"/>
          <w:sz w:val="24"/>
          <w:szCs w:val="24"/>
          <w:lang w:eastAsia="ja-JP"/>
        </w:rPr>
        <w:t xml:space="preserve">by WG 6A </w:t>
      </w:r>
      <w:r w:rsidR="00D1672E">
        <w:rPr>
          <w:rFonts w:ascii="Times New Roman" w:eastAsia="ＭＳ 明朝" w:hAnsi="Times New Roman" w:cs="Times New Roman" w:hint="eastAsia"/>
          <w:sz w:val="24"/>
          <w:szCs w:val="24"/>
          <w:lang w:eastAsia="ja-JP"/>
        </w:rPr>
        <w:t>with no comments</w:t>
      </w:r>
      <w:r>
        <w:rPr>
          <w:rFonts w:ascii="Times New Roman" w:eastAsia="ＭＳ 明朝" w:hAnsi="Times New Roman" w:cs="Times New Roman" w:hint="eastAsia"/>
          <w:sz w:val="24"/>
          <w:szCs w:val="24"/>
          <w:lang w:eastAsia="ja-JP"/>
        </w:rPr>
        <w:t xml:space="preserve">. Due to a short </w:t>
      </w:r>
      <w:r w:rsidR="00D1672E">
        <w:rPr>
          <w:rFonts w:ascii="Times New Roman" w:eastAsia="ＭＳ 明朝" w:hAnsi="Times New Roman" w:cs="Times New Roman" w:hint="eastAsia"/>
          <w:sz w:val="24"/>
          <w:szCs w:val="24"/>
          <w:lang w:eastAsia="ja-JP"/>
        </w:rPr>
        <w:t>time</w:t>
      </w:r>
      <w:r>
        <w:rPr>
          <w:rFonts w:ascii="Times New Roman" w:eastAsia="ＭＳ 明朝" w:hAnsi="Times New Roman" w:cs="Times New Roman" w:hint="eastAsia"/>
          <w:sz w:val="24"/>
          <w:szCs w:val="24"/>
          <w:lang w:eastAsia="ja-JP"/>
        </w:rPr>
        <w:t xml:space="preserve"> after the meeting of Ad-Hoc Group, </w:t>
      </w:r>
      <w:r w:rsidR="001F1A20">
        <w:rPr>
          <w:rFonts w:ascii="Times New Roman" w:eastAsia="ＭＳ 明朝" w:hAnsi="Times New Roman" w:cs="Times New Roman" w:hint="eastAsia"/>
          <w:sz w:val="24"/>
          <w:szCs w:val="24"/>
          <w:lang w:eastAsia="ja-JP"/>
        </w:rPr>
        <w:t>the</w:t>
      </w:r>
      <w:r>
        <w:rPr>
          <w:rFonts w:ascii="Times New Roman" w:eastAsia="ＭＳ 明朝" w:hAnsi="Times New Roman" w:cs="Times New Roman" w:hint="eastAsia"/>
          <w:sz w:val="24"/>
          <w:szCs w:val="24"/>
          <w:lang w:eastAsia="ja-JP"/>
        </w:rPr>
        <w:t xml:space="preserve"> </w:t>
      </w:r>
      <w:r w:rsidR="00D1672E">
        <w:rPr>
          <w:rFonts w:ascii="Times New Roman" w:eastAsia="ＭＳ 明朝" w:hAnsi="Times New Roman" w:cs="Times New Roman" w:hint="eastAsia"/>
          <w:sz w:val="24"/>
          <w:szCs w:val="24"/>
          <w:lang w:eastAsia="ja-JP"/>
        </w:rPr>
        <w:t>TEMP</w:t>
      </w:r>
      <w:r>
        <w:rPr>
          <w:rFonts w:ascii="Times New Roman" w:eastAsia="ＭＳ 明朝" w:hAnsi="Times New Roman" w:cs="Times New Roman" w:hint="eastAsia"/>
          <w:sz w:val="24"/>
          <w:szCs w:val="24"/>
          <w:lang w:eastAsia="ja-JP"/>
        </w:rPr>
        <w:t xml:space="preserve"> document </w:t>
      </w:r>
      <w:r w:rsidR="004C21CB">
        <w:rPr>
          <w:rFonts w:ascii="Times New Roman" w:eastAsia="ＭＳ 明朝" w:hAnsi="Times New Roman" w:cs="Times New Roman" w:hint="eastAsia"/>
          <w:sz w:val="24"/>
          <w:szCs w:val="24"/>
          <w:lang w:eastAsia="ja-JP"/>
        </w:rPr>
        <w:t xml:space="preserve">in English </w:t>
      </w:r>
      <w:r>
        <w:rPr>
          <w:rFonts w:ascii="Times New Roman" w:eastAsia="ＭＳ 明朝" w:hAnsi="Times New Roman" w:cs="Times New Roman" w:hint="eastAsia"/>
          <w:sz w:val="24"/>
          <w:szCs w:val="24"/>
          <w:lang w:eastAsia="ja-JP"/>
        </w:rPr>
        <w:t xml:space="preserve">was shown </w:t>
      </w:r>
      <w:r w:rsidR="00A20AEF">
        <w:rPr>
          <w:rFonts w:ascii="Times New Roman" w:eastAsia="ＭＳ 明朝" w:hAnsi="Times New Roman" w:cs="Times New Roman" w:hint="eastAsia"/>
          <w:sz w:val="24"/>
          <w:szCs w:val="24"/>
          <w:lang w:eastAsia="ja-JP"/>
        </w:rPr>
        <w:t xml:space="preserve">only </w:t>
      </w:r>
      <w:r>
        <w:rPr>
          <w:rFonts w:ascii="Times New Roman" w:eastAsia="ＭＳ 明朝" w:hAnsi="Times New Roman" w:cs="Times New Roman" w:hint="eastAsia"/>
          <w:sz w:val="24"/>
          <w:szCs w:val="24"/>
          <w:lang w:eastAsia="ja-JP"/>
        </w:rPr>
        <w:t xml:space="preserve">on the screen </w:t>
      </w:r>
      <w:r w:rsidR="001F1A20">
        <w:rPr>
          <w:rFonts w:ascii="Times New Roman" w:eastAsia="ＭＳ 明朝" w:hAnsi="Times New Roman" w:cs="Times New Roman" w:hint="eastAsia"/>
          <w:sz w:val="24"/>
          <w:szCs w:val="24"/>
          <w:lang w:eastAsia="ja-JP"/>
        </w:rPr>
        <w:t>and it was announced that the document would be uploaded after completion of translation.</w:t>
      </w:r>
    </w:p>
    <w:p w:rsidR="004D7CC0" w:rsidRPr="004D7CC0" w:rsidRDefault="004D7CC0" w:rsidP="004D7CC0">
      <w:pPr>
        <w:rPr>
          <w:rFonts w:ascii="Times New Roman" w:hAnsi="Times New Roman" w:cs="Times New Roman"/>
          <w:sz w:val="24"/>
          <w:szCs w:val="24"/>
        </w:rPr>
      </w:pPr>
    </w:p>
    <w:p w:rsidR="008742F3" w:rsidRPr="000057A3" w:rsidRDefault="008742F3" w:rsidP="00086F2C">
      <w:pPr>
        <w:pStyle w:val="a3"/>
        <w:numPr>
          <w:ilvl w:val="0"/>
          <w:numId w:val="1"/>
        </w:numPr>
        <w:ind w:leftChars="0" w:left="360"/>
        <w:rPr>
          <w:b/>
        </w:rPr>
      </w:pPr>
      <w:r w:rsidRPr="000057A3">
        <w:rPr>
          <w:rFonts w:ascii="Times New Roman" w:hAnsi="Times New Roman" w:cs="Times New Roman"/>
          <w:b/>
          <w:sz w:val="24"/>
          <w:szCs w:val="24"/>
        </w:rPr>
        <w:t xml:space="preserve">Issues </w:t>
      </w:r>
      <w:r w:rsidR="000B5983" w:rsidRPr="000057A3">
        <w:rPr>
          <w:rFonts w:ascii="Times New Roman" w:hAnsi="Times New Roman" w:cs="Times New Roman"/>
          <w:b/>
          <w:sz w:val="24"/>
          <w:szCs w:val="24"/>
        </w:rPr>
        <w:t xml:space="preserve">which </w:t>
      </w:r>
      <w:r w:rsidRPr="000057A3">
        <w:rPr>
          <w:rFonts w:ascii="Times New Roman" w:hAnsi="Times New Roman" w:cs="Times New Roman"/>
          <w:b/>
          <w:sz w:val="24"/>
          <w:szCs w:val="24"/>
        </w:rPr>
        <w:t xml:space="preserve">require </w:t>
      </w:r>
      <w:r w:rsidR="00D1517A" w:rsidRPr="000057A3">
        <w:rPr>
          <w:rFonts w:ascii="Times New Roman" w:hAnsi="Times New Roman" w:cs="Times New Roman"/>
          <w:b/>
          <w:sz w:val="24"/>
          <w:szCs w:val="24"/>
        </w:rPr>
        <w:t>discussion at</w:t>
      </w:r>
      <w:r w:rsidRPr="000057A3">
        <w:rPr>
          <w:rFonts w:ascii="Times New Roman" w:hAnsi="Times New Roman" w:cs="Times New Roman"/>
          <w:b/>
          <w:sz w:val="24"/>
          <w:szCs w:val="24"/>
        </w:rPr>
        <w:t xml:space="preserve"> AP</w:t>
      </w:r>
      <w:r w:rsidR="003346ED" w:rsidRPr="000057A3">
        <w:rPr>
          <w:rFonts w:ascii="Times New Roman" w:hAnsi="Times New Roman" w:cs="Times New Roman"/>
          <w:b/>
          <w:sz w:val="24"/>
          <w:szCs w:val="24"/>
        </w:rPr>
        <w:t>T</w:t>
      </w:r>
      <w:r w:rsidRPr="000057A3">
        <w:rPr>
          <w:rFonts w:ascii="Times New Roman" w:hAnsi="Times New Roman" w:cs="Times New Roman"/>
          <w:b/>
          <w:sz w:val="24"/>
          <w:szCs w:val="24"/>
        </w:rPr>
        <w:t xml:space="preserve"> Coordination </w:t>
      </w:r>
      <w:r w:rsidR="003346ED" w:rsidRPr="000057A3">
        <w:rPr>
          <w:rFonts w:ascii="Times New Roman" w:hAnsi="Times New Roman" w:cs="Times New Roman"/>
          <w:b/>
          <w:sz w:val="24"/>
          <w:szCs w:val="24"/>
        </w:rPr>
        <w:t>M</w:t>
      </w:r>
      <w:r w:rsidRPr="000057A3">
        <w:rPr>
          <w:rFonts w:ascii="Times New Roman" w:hAnsi="Times New Roman" w:cs="Times New Roman"/>
          <w:b/>
          <w:sz w:val="24"/>
          <w:szCs w:val="24"/>
        </w:rPr>
        <w:t>eeting</w:t>
      </w:r>
      <w:r w:rsidR="003346ED" w:rsidRPr="000057A3">
        <w:rPr>
          <w:rFonts w:ascii="Times New Roman" w:hAnsi="Times New Roman" w:cs="Times New Roman"/>
          <w:b/>
          <w:sz w:val="24"/>
          <w:szCs w:val="24"/>
        </w:rPr>
        <w:t>s</w:t>
      </w:r>
      <w:r w:rsidR="00D1517A" w:rsidRPr="000057A3">
        <w:rPr>
          <w:rFonts w:ascii="Times New Roman" w:hAnsi="Times New Roman" w:cs="Times New Roman"/>
          <w:b/>
          <w:sz w:val="24"/>
          <w:szCs w:val="24"/>
        </w:rPr>
        <w:t xml:space="preserve"> and seek guidance thereafter</w:t>
      </w:r>
    </w:p>
    <w:p w:rsidR="00A20AEF" w:rsidRDefault="001F1A20" w:rsidP="004813E1">
      <w:pPr>
        <w:wordWrap/>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None.</w:t>
      </w:r>
    </w:p>
    <w:p w:rsidR="00C82B13" w:rsidRPr="001F1A20" w:rsidRDefault="00630A1E" w:rsidP="004813E1">
      <w:pPr>
        <w:wordWrap/>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 xml:space="preserve">The output approved by </w:t>
      </w:r>
      <w:r w:rsidR="001F1A20">
        <w:rPr>
          <w:rFonts w:ascii="Times New Roman" w:eastAsia="ＭＳ 明朝" w:hAnsi="Times New Roman" w:cs="Times New Roman" w:hint="eastAsia"/>
          <w:sz w:val="24"/>
          <w:szCs w:val="24"/>
          <w:lang w:eastAsia="ja-JP"/>
        </w:rPr>
        <w:t>W</w:t>
      </w:r>
      <w:r>
        <w:rPr>
          <w:rFonts w:ascii="Times New Roman" w:eastAsia="ＭＳ 明朝" w:hAnsi="Times New Roman" w:cs="Times New Roman" w:hint="eastAsia"/>
          <w:sz w:val="24"/>
          <w:szCs w:val="24"/>
          <w:lang w:eastAsia="ja-JP"/>
        </w:rPr>
        <w:t>G</w:t>
      </w:r>
      <w:r w:rsidR="001F1A20">
        <w:rPr>
          <w:rFonts w:ascii="Times New Roman" w:eastAsia="ＭＳ 明朝" w:hAnsi="Times New Roman" w:cs="Times New Roman" w:hint="eastAsia"/>
          <w:sz w:val="24"/>
          <w:szCs w:val="24"/>
          <w:lang w:eastAsia="ja-JP"/>
        </w:rPr>
        <w:t xml:space="preserve"> 6A </w:t>
      </w:r>
      <w:r>
        <w:rPr>
          <w:rFonts w:ascii="Times New Roman" w:eastAsia="ＭＳ 明朝" w:hAnsi="Times New Roman" w:cs="Times New Roman" w:hint="eastAsia"/>
          <w:sz w:val="24"/>
          <w:szCs w:val="24"/>
          <w:lang w:eastAsia="ja-JP"/>
        </w:rPr>
        <w:t>was</w:t>
      </w:r>
      <w:r w:rsidR="001F1A20">
        <w:rPr>
          <w:rFonts w:ascii="Times New Roman" w:eastAsia="ＭＳ 明朝" w:hAnsi="Times New Roman" w:cs="Times New Roman" w:hint="eastAsia"/>
          <w:sz w:val="24"/>
          <w:szCs w:val="24"/>
          <w:lang w:eastAsia="ja-JP"/>
        </w:rPr>
        <w:t xml:space="preserve"> </w:t>
      </w:r>
      <w:r w:rsidR="00A20AEF">
        <w:rPr>
          <w:rFonts w:ascii="Times New Roman" w:eastAsia="ＭＳ 明朝" w:hAnsi="Times New Roman" w:cs="Times New Roman" w:hint="eastAsia"/>
          <w:sz w:val="24"/>
          <w:szCs w:val="24"/>
          <w:lang w:eastAsia="ja-JP"/>
        </w:rPr>
        <w:t>in line with</w:t>
      </w:r>
      <w:r w:rsidR="001F1A20">
        <w:rPr>
          <w:rFonts w:ascii="Times New Roman" w:eastAsia="ＭＳ 明朝" w:hAnsi="Times New Roman" w:cs="Times New Roman" w:hint="eastAsia"/>
          <w:sz w:val="24"/>
          <w:szCs w:val="24"/>
          <w:lang w:eastAsia="ja-JP"/>
        </w:rPr>
        <w:t xml:space="preserve"> APT propos</w:t>
      </w:r>
      <w:r w:rsidR="00A20AEF">
        <w:rPr>
          <w:rFonts w:ascii="Times New Roman" w:eastAsia="ＭＳ 明朝" w:hAnsi="Times New Roman" w:cs="Times New Roman" w:hint="eastAsia"/>
          <w:sz w:val="24"/>
          <w:szCs w:val="24"/>
          <w:lang w:eastAsia="ja-JP"/>
        </w:rPr>
        <w:t>als</w:t>
      </w:r>
      <w:r w:rsidR="001F1A20">
        <w:rPr>
          <w:rFonts w:ascii="Times New Roman" w:eastAsia="ＭＳ 明朝" w:hAnsi="Times New Roman" w:cs="Times New Roman" w:hint="eastAsia"/>
          <w:sz w:val="24"/>
          <w:szCs w:val="24"/>
          <w:lang w:eastAsia="ja-JP"/>
        </w:rPr>
        <w:t>.</w:t>
      </w:r>
      <w:r w:rsidR="004813E1">
        <w:rPr>
          <w:rFonts w:ascii="Times New Roman" w:eastAsia="ＭＳ 明朝" w:hAnsi="Times New Roman" w:cs="Times New Roman" w:hint="eastAsia"/>
          <w:sz w:val="24"/>
          <w:szCs w:val="24"/>
          <w:lang w:eastAsia="ja-JP"/>
        </w:rPr>
        <w:t xml:space="preserve"> The output will be submitted to COM6</w:t>
      </w:r>
      <w:r w:rsidR="00A20AEF">
        <w:rPr>
          <w:rFonts w:ascii="Times New Roman" w:eastAsia="ＭＳ 明朝" w:hAnsi="Times New Roman" w:cs="Times New Roman" w:hint="eastAsia"/>
          <w:sz w:val="24"/>
          <w:szCs w:val="24"/>
          <w:lang w:eastAsia="ja-JP"/>
        </w:rPr>
        <w:t>.</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AF" w:rsidRDefault="00D073AF" w:rsidP="00D1517A">
      <w:pPr>
        <w:spacing w:after="0" w:line="240" w:lineRule="auto"/>
      </w:pPr>
      <w:r>
        <w:separator/>
      </w:r>
    </w:p>
  </w:endnote>
  <w:endnote w:type="continuationSeparator" w:id="0">
    <w:p w:rsidR="00D073AF" w:rsidRDefault="00D073A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AF" w:rsidRDefault="00D073AF" w:rsidP="00D1517A">
      <w:pPr>
        <w:spacing w:after="0" w:line="240" w:lineRule="auto"/>
      </w:pPr>
      <w:r>
        <w:separator/>
      </w:r>
    </w:p>
  </w:footnote>
  <w:footnote w:type="continuationSeparator" w:id="0">
    <w:p w:rsidR="00D073AF" w:rsidRDefault="00D073AF"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0138"/>
    <w:multiLevelType w:val="hybridMultilevel"/>
    <w:tmpl w:val="E7D8D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2C70AA"/>
    <w:multiLevelType w:val="hybridMultilevel"/>
    <w:tmpl w:val="006208C8"/>
    <w:lvl w:ilvl="0" w:tplc="0DFA708E">
      <w:start w:val="1"/>
      <w:numFmt w:val="bullet"/>
      <w:lvlText w:val="-"/>
      <w:lvlJc w:val="left"/>
      <w:pPr>
        <w:ind w:left="420" w:hanging="420"/>
      </w:pPr>
      <w:rPr>
        <w:rFonts w:ascii="Times New Roman"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457B49"/>
    <w:multiLevelType w:val="hybridMultilevel"/>
    <w:tmpl w:val="DD2EADD4"/>
    <w:lvl w:ilvl="0" w:tplc="1A626744">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057A3"/>
    <w:rsid w:val="000401BC"/>
    <w:rsid w:val="00086F2C"/>
    <w:rsid w:val="000B5983"/>
    <w:rsid w:val="0013174D"/>
    <w:rsid w:val="001A1F17"/>
    <w:rsid w:val="001E0789"/>
    <w:rsid w:val="001F1A20"/>
    <w:rsid w:val="00283D24"/>
    <w:rsid w:val="002C6399"/>
    <w:rsid w:val="002D7966"/>
    <w:rsid w:val="002F6D12"/>
    <w:rsid w:val="003346ED"/>
    <w:rsid w:val="003402F0"/>
    <w:rsid w:val="00391B89"/>
    <w:rsid w:val="004813E1"/>
    <w:rsid w:val="00490BB5"/>
    <w:rsid w:val="004A574B"/>
    <w:rsid w:val="004C21CB"/>
    <w:rsid w:val="004D7CC0"/>
    <w:rsid w:val="004E5BA9"/>
    <w:rsid w:val="00502974"/>
    <w:rsid w:val="005755E6"/>
    <w:rsid w:val="00630A1E"/>
    <w:rsid w:val="00677357"/>
    <w:rsid w:val="00683E04"/>
    <w:rsid w:val="006C3324"/>
    <w:rsid w:val="006D6147"/>
    <w:rsid w:val="006F2E50"/>
    <w:rsid w:val="00732F31"/>
    <w:rsid w:val="007D7E2F"/>
    <w:rsid w:val="00870766"/>
    <w:rsid w:val="008742F3"/>
    <w:rsid w:val="0096438B"/>
    <w:rsid w:val="009E27EC"/>
    <w:rsid w:val="00A20AEF"/>
    <w:rsid w:val="00A550B8"/>
    <w:rsid w:val="00AC461C"/>
    <w:rsid w:val="00B02634"/>
    <w:rsid w:val="00B35CC1"/>
    <w:rsid w:val="00BB1BCF"/>
    <w:rsid w:val="00C750CB"/>
    <w:rsid w:val="00C82B13"/>
    <w:rsid w:val="00CC068D"/>
    <w:rsid w:val="00CD43B1"/>
    <w:rsid w:val="00CD7CE1"/>
    <w:rsid w:val="00D073AF"/>
    <w:rsid w:val="00D1517A"/>
    <w:rsid w:val="00D1672E"/>
    <w:rsid w:val="00D231B0"/>
    <w:rsid w:val="00D27A40"/>
    <w:rsid w:val="00D623B0"/>
    <w:rsid w:val="00E24619"/>
    <w:rsid w:val="00E466A4"/>
    <w:rsid w:val="00E6478B"/>
    <w:rsid w:val="00E84F78"/>
    <w:rsid w:val="00E930AB"/>
    <w:rsid w:val="00EA1B34"/>
    <w:rsid w:val="00EC3A9D"/>
    <w:rsid w:val="00EC68D5"/>
    <w:rsid w:val="00EF7969"/>
    <w:rsid w:val="00F31735"/>
    <w:rsid w:val="00FB0F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857">
      <w:bodyDiv w:val="1"/>
      <w:marLeft w:val="0"/>
      <w:marRight w:val="0"/>
      <w:marTop w:val="0"/>
      <w:marBottom w:val="0"/>
      <w:divBdr>
        <w:top w:val="none" w:sz="0" w:space="0" w:color="auto"/>
        <w:left w:val="none" w:sz="0" w:space="0" w:color="auto"/>
        <w:bottom w:val="none" w:sz="0" w:space="0" w:color="auto"/>
        <w:right w:val="none" w:sz="0" w:space="0" w:color="auto"/>
      </w:divBdr>
    </w:div>
    <w:div w:id="276068059">
      <w:bodyDiv w:val="1"/>
      <w:marLeft w:val="0"/>
      <w:marRight w:val="0"/>
      <w:marTop w:val="0"/>
      <w:marBottom w:val="0"/>
      <w:divBdr>
        <w:top w:val="none" w:sz="0" w:space="0" w:color="auto"/>
        <w:left w:val="none" w:sz="0" w:space="0" w:color="auto"/>
        <w:bottom w:val="none" w:sz="0" w:space="0" w:color="auto"/>
        <w:right w:val="none" w:sz="0" w:space="0" w:color="auto"/>
      </w:divBdr>
    </w:div>
    <w:div w:id="294455502">
      <w:bodyDiv w:val="1"/>
      <w:marLeft w:val="0"/>
      <w:marRight w:val="0"/>
      <w:marTop w:val="0"/>
      <w:marBottom w:val="0"/>
      <w:divBdr>
        <w:top w:val="none" w:sz="0" w:space="0" w:color="auto"/>
        <w:left w:val="none" w:sz="0" w:space="0" w:color="auto"/>
        <w:bottom w:val="none" w:sz="0" w:space="0" w:color="auto"/>
        <w:right w:val="none" w:sz="0" w:space="0" w:color="auto"/>
      </w:divBdr>
    </w:div>
    <w:div w:id="643463640">
      <w:bodyDiv w:val="1"/>
      <w:marLeft w:val="0"/>
      <w:marRight w:val="0"/>
      <w:marTop w:val="0"/>
      <w:marBottom w:val="0"/>
      <w:divBdr>
        <w:top w:val="none" w:sz="0" w:space="0" w:color="auto"/>
        <w:left w:val="none" w:sz="0" w:space="0" w:color="auto"/>
        <w:bottom w:val="none" w:sz="0" w:space="0" w:color="auto"/>
        <w:right w:val="none" w:sz="0" w:space="0" w:color="auto"/>
      </w:divBdr>
    </w:div>
    <w:div w:id="714429114">
      <w:bodyDiv w:val="1"/>
      <w:marLeft w:val="0"/>
      <w:marRight w:val="0"/>
      <w:marTop w:val="0"/>
      <w:marBottom w:val="0"/>
      <w:divBdr>
        <w:top w:val="none" w:sz="0" w:space="0" w:color="auto"/>
        <w:left w:val="none" w:sz="0" w:space="0" w:color="auto"/>
        <w:bottom w:val="none" w:sz="0" w:space="0" w:color="auto"/>
        <w:right w:val="none" w:sz="0" w:space="0" w:color="auto"/>
      </w:divBdr>
    </w:div>
    <w:div w:id="10696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563</Words>
  <Characters>2960</Characters>
  <Application>Microsoft Office Word</Application>
  <DocSecurity>0</DocSecurity>
  <Lines>62</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Satoshi Kobayashi</cp:lastModifiedBy>
  <cp:revision>4</cp:revision>
  <dcterms:created xsi:type="dcterms:W3CDTF">2019-10-31T19:30:00Z</dcterms:created>
  <dcterms:modified xsi:type="dcterms:W3CDTF">2019-10-31T19:50:00Z</dcterms:modified>
</cp:coreProperties>
</file>