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252DFF">
      <w:pPr>
        <w:kinsoku w:val="0"/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9F10E2" w:rsidRDefault="009F10E2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LIU BIN (liubin@srrc.org.cn)</w:t>
      </w:r>
    </w:p>
    <w:p w:rsidR="004D7CC0" w:rsidRPr="009F10E2" w:rsidRDefault="004D7CC0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2019-</w:t>
      </w:r>
      <w:r w:rsidR="00B86D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NOV-</w:t>
      </w:r>
      <w:r w:rsidR="009A7F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8</w:t>
      </w:r>
    </w:p>
    <w:p w:rsidR="000B5983" w:rsidRPr="00AC461C" w:rsidRDefault="000B5983" w:rsidP="00252DFF">
      <w:pPr>
        <w:kinsoku w:val="0"/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4D7CC0" w:rsidRPr="00D6553C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1.11</w:t>
      </w: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 xml:space="preserve">to take necessary actions, as appropriate, to facilitate global or regional harmonized frequency bands to support railway </w:t>
      </w:r>
      <w:proofErr w:type="spellStart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radiocommunication</w:t>
      </w:r>
      <w:proofErr w:type="spellEnd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systems between train and trackside within existing mobile service allocations, in accordance with Resolution 236 (WRC-15);</w:t>
      </w: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C0" w:rsidRDefault="005F6F62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SUPPORT a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WRC-19 Resolution for the spectrum harmonization of RSTT.</w:t>
      </w:r>
    </w:p>
    <w:p w:rsidR="002D730F" w:rsidRPr="002D730F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PACP: </w:t>
      </w:r>
      <w:r w:rsidR="002D730F" w:rsidRPr="00D6553C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resolves</w:t>
      </w:r>
      <w:r w:rsidR="002D730F" w:rsidRPr="00D6553C"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part</w:t>
      </w:r>
    </w:p>
    <w:p w:rsidR="002D730F" w:rsidRP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in Region 3 to consider frequency bands within the frequency ranges , or parts thereof, listed in the considering n), with the view to achieve regional frequency harmonization for RSTT, in particular for train radio applications, within existing mobile service allocations on a primary basis;</w:t>
      </w:r>
    </w:p>
    <w:p w:rsid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to consider frequency bands within the frequency ranges (or parts thereof) specified in resolves 1 and other possible future frequency ranges, as well as countries’ specific frequency bands for RSTT, within existing mobile service allocations on a primary basis, which are listed in the relevant ITU-R Recommendation(s) on RSTT spectrum harmonization, with the view to achieve global/regional spectrum harmonization for RSTT, in particular for train radio applications,</w:t>
      </w:r>
    </w:p>
    <w:p w:rsidR="00702471" w:rsidRPr="002D730F" w:rsidRDefault="00702471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742F3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614E2D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614E2D">
        <w:rPr>
          <w:rFonts w:ascii="Times New Roman" w:hAnsi="Times New Roman" w:cs="Times New Roman"/>
          <w:b/>
          <w:sz w:val="24"/>
          <w:szCs w:val="24"/>
        </w:rPr>
        <w:t>no. 2 above</w:t>
      </w:r>
    </w:p>
    <w:p w:rsidR="00187681" w:rsidRPr="00B02BD7" w:rsidRDefault="00102EAB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NO.</w:t>
      </w:r>
    </w:p>
    <w:p w:rsidR="00EA1B34" w:rsidRPr="00614E2D" w:rsidRDefault="008742F3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740E7C" w:rsidRPr="009A7FB4" w:rsidRDefault="00234F4F" w:rsidP="00102EAB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  <w:hyperlink r:id="rId8" w:history="1">
        <w:r w:rsidR="00171B56" w:rsidRPr="00E40126">
          <w:rPr>
            <w:rStyle w:val="a7"/>
            <w:rFonts w:ascii="Times New Roman" w:eastAsia="宋体" w:hAnsi="Times New Roman" w:cs="Times New Roman" w:hint="eastAsia"/>
            <w:sz w:val="24"/>
            <w:szCs w:val="24"/>
            <w:highlight w:val="yellow"/>
            <w:lang w:eastAsia="zh-CN"/>
          </w:rPr>
          <w:t>DT/55</w:t>
        </w:r>
      </w:hyperlink>
      <w:r w:rsidR="009A7FB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eastAsia="zh-CN"/>
        </w:rPr>
        <w:t xml:space="preserve"> was</w:t>
      </w:r>
      <w:r w:rsidR="00B00F9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 discussed in P4 </w:t>
      </w:r>
      <w:r w:rsidR="009A7FB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of Nov. 7</w:t>
      </w:r>
      <w:r w:rsidR="009A7FB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vertAlign w:val="superscript"/>
          <w:lang w:val="en-GB" w:eastAsia="zh-CN"/>
        </w:rPr>
        <w:t>th</w:t>
      </w:r>
      <w:r w:rsidR="009A7FB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, by the </w:t>
      </w:r>
      <w:r w:rsidR="00B00F9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meeting </w:t>
      </w:r>
      <w:r w:rsidR="0017735C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WG4B.</w:t>
      </w:r>
      <w:r w:rsid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 </w:t>
      </w:r>
      <w:r w:rsidR="00740E7C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Representatives from APT/ATU/ASMG</w:t>
      </w:r>
      <w:r w:rsidR="00101AD2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/RCC</w:t>
      </w:r>
      <w:r w:rsidR="00740E7C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 all spoke to support New WRC-19 </w:t>
      </w:r>
      <w:r w:rsidR="00101AD2" w:rsidRPr="00E40126">
        <w:rPr>
          <w:rFonts w:ascii="Times New Roman" w:eastAsia="宋体" w:hAnsi="Times New Roman" w:cs="Times New Roman"/>
          <w:sz w:val="24"/>
          <w:szCs w:val="24"/>
          <w:highlight w:val="yellow"/>
          <w:lang w:val="en-GB" w:eastAsia="zh-CN"/>
        </w:rPr>
        <w:t>Resolution</w:t>
      </w:r>
      <w:r w:rsidR="00740E7C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.</w:t>
      </w:r>
      <w:r w:rsid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 However, </w:t>
      </w:r>
      <w:r w:rsidR="009A7FB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CITEL held the NOC position</w:t>
      </w:r>
      <w:r w:rsidR="00AC111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 still</w:t>
      </w:r>
      <w:r w:rsidR="00740E7C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.</w:t>
      </w:r>
      <w:r w:rsidR="00AC111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 xml:space="preserve"> While </w:t>
      </w:r>
      <w:r w:rsidR="009A7FB4" w:rsidRPr="00E40126">
        <w:rPr>
          <w:rFonts w:ascii="Times New Roman" w:eastAsia="宋体" w:hAnsi="Times New Roman" w:cs="Times New Roman" w:hint="eastAsia"/>
          <w:sz w:val="24"/>
          <w:szCs w:val="24"/>
          <w:highlight w:val="yellow"/>
          <w:lang w:val="en-GB" w:eastAsia="zh-CN"/>
        </w:rPr>
        <w:t>CEPT expressed the need of more time to decide.</w:t>
      </w:r>
    </w:p>
    <w:p w:rsidR="008742F3" w:rsidRPr="00F320E9" w:rsidRDefault="00F320E9" w:rsidP="00102EAB">
      <w:pPr>
        <w:kinsoku w:val="0"/>
        <w:wordWrap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F320E9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5. 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Issues </w:t>
      </w:r>
      <w:r w:rsidR="000B5983" w:rsidRPr="00F320E9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F320E9">
        <w:rPr>
          <w:rFonts w:ascii="Times New Roman" w:hAnsi="Times New Roman" w:cs="Times New Roman"/>
          <w:b/>
          <w:sz w:val="24"/>
          <w:szCs w:val="24"/>
        </w:rPr>
        <w:t>discussion at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T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M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F320E9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</w:p>
    <w:p w:rsidR="00972111" w:rsidRPr="00972111" w:rsidRDefault="00101AD2" w:rsidP="00972111">
      <w:pPr>
        <w:kinsoku w:val="0"/>
        <w:wordWrap/>
        <w:overflowPunct w:val="0"/>
        <w:spacing w:beforeLines="50" w:before="120" w:after="0" w:line="240" w:lineRule="auto"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No.</w:t>
      </w:r>
      <w:bookmarkStart w:id="0" w:name="_GoBack"/>
      <w:bookmarkEnd w:id="0"/>
    </w:p>
    <w:sectPr w:rsidR="00972111" w:rsidRPr="00972111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4F" w:rsidRDefault="00234F4F" w:rsidP="00D1517A">
      <w:pPr>
        <w:spacing w:after="0" w:line="240" w:lineRule="auto"/>
      </w:pPr>
      <w:r>
        <w:separator/>
      </w:r>
    </w:p>
  </w:endnote>
  <w:endnote w:type="continuationSeparator" w:id="0">
    <w:p w:rsidR="00234F4F" w:rsidRDefault="00234F4F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4F" w:rsidRDefault="00234F4F" w:rsidP="00D1517A">
      <w:pPr>
        <w:spacing w:after="0" w:line="240" w:lineRule="auto"/>
      </w:pPr>
      <w:r>
        <w:separator/>
      </w:r>
    </w:p>
  </w:footnote>
  <w:footnote w:type="continuationSeparator" w:id="0">
    <w:p w:rsidR="00234F4F" w:rsidRDefault="00234F4F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01AD2"/>
    <w:rsid w:val="00102EAB"/>
    <w:rsid w:val="00171B56"/>
    <w:rsid w:val="0017735C"/>
    <w:rsid w:val="00187681"/>
    <w:rsid w:val="001A119A"/>
    <w:rsid w:val="001A1F17"/>
    <w:rsid w:val="001E0789"/>
    <w:rsid w:val="001E6B1C"/>
    <w:rsid w:val="00234F4F"/>
    <w:rsid w:val="00252DFF"/>
    <w:rsid w:val="00264322"/>
    <w:rsid w:val="00283D24"/>
    <w:rsid w:val="002D730F"/>
    <w:rsid w:val="003346ED"/>
    <w:rsid w:val="004A574B"/>
    <w:rsid w:val="004D7CC0"/>
    <w:rsid w:val="00500D14"/>
    <w:rsid w:val="00540791"/>
    <w:rsid w:val="00567D2C"/>
    <w:rsid w:val="005755E6"/>
    <w:rsid w:val="005B5D27"/>
    <w:rsid w:val="005F6F62"/>
    <w:rsid w:val="00614E2D"/>
    <w:rsid w:val="00634B35"/>
    <w:rsid w:val="00677357"/>
    <w:rsid w:val="00683E04"/>
    <w:rsid w:val="006B58B1"/>
    <w:rsid w:val="006E4E55"/>
    <w:rsid w:val="00702471"/>
    <w:rsid w:val="0071001D"/>
    <w:rsid w:val="00712456"/>
    <w:rsid w:val="00740E7C"/>
    <w:rsid w:val="007906D2"/>
    <w:rsid w:val="007A03EF"/>
    <w:rsid w:val="007A0937"/>
    <w:rsid w:val="007A515F"/>
    <w:rsid w:val="00874031"/>
    <w:rsid w:val="008742F3"/>
    <w:rsid w:val="008940BD"/>
    <w:rsid w:val="00917F8C"/>
    <w:rsid w:val="00921EDC"/>
    <w:rsid w:val="00936855"/>
    <w:rsid w:val="00972111"/>
    <w:rsid w:val="009A596D"/>
    <w:rsid w:val="009A7FB4"/>
    <w:rsid w:val="009D4C94"/>
    <w:rsid w:val="009E27EC"/>
    <w:rsid w:val="009F10E2"/>
    <w:rsid w:val="00A50B19"/>
    <w:rsid w:val="00A5763B"/>
    <w:rsid w:val="00A67BD6"/>
    <w:rsid w:val="00AC1116"/>
    <w:rsid w:val="00AC461C"/>
    <w:rsid w:val="00B00F94"/>
    <w:rsid w:val="00B02BD7"/>
    <w:rsid w:val="00B86DB4"/>
    <w:rsid w:val="00C13C5E"/>
    <w:rsid w:val="00C750CB"/>
    <w:rsid w:val="00C82B13"/>
    <w:rsid w:val="00C96605"/>
    <w:rsid w:val="00D1517A"/>
    <w:rsid w:val="00D6553C"/>
    <w:rsid w:val="00DE0AD2"/>
    <w:rsid w:val="00E21B1C"/>
    <w:rsid w:val="00E32A35"/>
    <w:rsid w:val="00E37688"/>
    <w:rsid w:val="00E40126"/>
    <w:rsid w:val="00E4381A"/>
    <w:rsid w:val="00E61C88"/>
    <w:rsid w:val="00EA1B34"/>
    <w:rsid w:val="00EC68D5"/>
    <w:rsid w:val="00EE0D6E"/>
    <w:rsid w:val="00EE1F91"/>
    <w:rsid w:val="00EF7969"/>
    <w:rsid w:val="00F320E9"/>
    <w:rsid w:val="00F640F6"/>
    <w:rsid w:val="00FC5E04"/>
    <w:rsid w:val="00FD6E8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  <w:style w:type="character" w:styleId="a7">
    <w:name w:val="Hyperlink"/>
    <w:basedOn w:val="a0"/>
    <w:uiPriority w:val="99"/>
    <w:unhideWhenUsed/>
    <w:rsid w:val="00171B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  <w:style w:type="character" w:styleId="a7">
    <w:name w:val="Hyperlink"/>
    <w:basedOn w:val="a0"/>
    <w:uiPriority w:val="99"/>
    <w:unhideWhenUsed/>
    <w:rsid w:val="00171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16-WRC19-191028-TD-00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OFFLINE</cp:lastModifiedBy>
  <cp:revision>3</cp:revision>
  <dcterms:created xsi:type="dcterms:W3CDTF">2019-11-08T10:04:00Z</dcterms:created>
  <dcterms:modified xsi:type="dcterms:W3CDTF">2019-11-08T10:04:00Z</dcterms:modified>
</cp:coreProperties>
</file>