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100470" w:rsidRPr="00723BE9" w14:paraId="677CE532" w14:textId="77777777" w:rsidTr="00BB514F">
        <w:trPr>
          <w:cantSplit/>
          <w:trHeight w:val="288"/>
        </w:trPr>
        <w:tc>
          <w:tcPr>
            <w:tcW w:w="1399" w:type="dxa"/>
            <w:vMerge w:val="restart"/>
          </w:tcPr>
          <w:p w14:paraId="40CD922A" w14:textId="77777777" w:rsidR="00100470" w:rsidRPr="00891D0B" w:rsidRDefault="00100470" w:rsidP="00BB514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276E872" wp14:editId="56C05EF7">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96D3997" w14:textId="77777777" w:rsidR="00100470" w:rsidRPr="00E86131" w:rsidRDefault="00100470" w:rsidP="00BB514F">
            <w:r w:rsidRPr="00E86131">
              <w:t>ASIA-PACIFIC TELECOMMUNITY</w:t>
            </w:r>
          </w:p>
        </w:tc>
        <w:tc>
          <w:tcPr>
            <w:tcW w:w="2160" w:type="dxa"/>
          </w:tcPr>
          <w:p w14:paraId="5E4711A6" w14:textId="77777777" w:rsidR="00100470" w:rsidRPr="00723BE9" w:rsidRDefault="00100470" w:rsidP="00BB514F">
            <w:pPr>
              <w:rPr>
                <w:b/>
                <w:sz w:val="22"/>
                <w:szCs w:val="22"/>
              </w:rPr>
            </w:pPr>
            <w:r w:rsidRPr="00723BE9">
              <w:rPr>
                <w:b/>
              </w:rPr>
              <w:t>Document No:</w:t>
            </w:r>
          </w:p>
        </w:tc>
      </w:tr>
      <w:tr w:rsidR="00100470" w14:paraId="54F126D8" w14:textId="77777777" w:rsidTr="00BB514F">
        <w:trPr>
          <w:cantSplit/>
          <w:trHeight w:val="504"/>
        </w:trPr>
        <w:tc>
          <w:tcPr>
            <w:tcW w:w="1399" w:type="dxa"/>
            <w:vMerge/>
          </w:tcPr>
          <w:p w14:paraId="3D718B7A" w14:textId="77777777" w:rsidR="00100470" w:rsidRPr="00891D0B" w:rsidRDefault="00100470" w:rsidP="00BB514F"/>
        </w:tc>
        <w:tc>
          <w:tcPr>
            <w:tcW w:w="5760" w:type="dxa"/>
          </w:tcPr>
          <w:p w14:paraId="480098C4" w14:textId="77777777" w:rsidR="00100470" w:rsidRDefault="00100470" w:rsidP="00BB514F">
            <w:pPr>
              <w:spacing w:line="0" w:lineRule="atLeast"/>
              <w:rPr>
                <w:b/>
              </w:rPr>
            </w:pPr>
            <w:r>
              <w:rPr>
                <w:b/>
              </w:rPr>
              <w:t>The 4th Meeting of the APT Conference Preparatory</w:t>
            </w:r>
          </w:p>
          <w:p w14:paraId="59F1820D" w14:textId="77777777" w:rsidR="00100470" w:rsidRPr="00891D0B" w:rsidRDefault="00100470" w:rsidP="00BB514F">
            <w:pPr>
              <w:spacing w:line="0" w:lineRule="atLeast"/>
            </w:pPr>
            <w:r>
              <w:rPr>
                <w:b/>
              </w:rPr>
              <w:t>Group for WRC-23 (APG23-4)</w:t>
            </w:r>
          </w:p>
        </w:tc>
        <w:tc>
          <w:tcPr>
            <w:tcW w:w="2160" w:type="dxa"/>
          </w:tcPr>
          <w:p w14:paraId="21170750" w14:textId="00C84524" w:rsidR="00100470" w:rsidRPr="00084461" w:rsidRDefault="00100470" w:rsidP="00BB514F">
            <w:pPr>
              <w:rPr>
                <w:rFonts w:cs="Angsana New"/>
                <w:b/>
                <w:bCs/>
                <w:szCs w:val="30"/>
                <w:lang w:bidi="th-TH"/>
              </w:rPr>
            </w:pPr>
            <w:r w:rsidRPr="00C96104">
              <w:rPr>
                <w:b/>
                <w:bCs/>
                <w:lang w:val="fr-FR"/>
              </w:rPr>
              <w:t>AP</w:t>
            </w:r>
            <w:r>
              <w:rPr>
                <w:b/>
                <w:bCs/>
                <w:lang w:val="fr-FR"/>
              </w:rPr>
              <w:t>G23-4/</w:t>
            </w:r>
            <w:r w:rsidR="003E52C7">
              <w:rPr>
                <w:b/>
                <w:bCs/>
                <w:lang w:val="fr-FR"/>
              </w:rPr>
              <w:t>OUT</w:t>
            </w:r>
            <w:r>
              <w:rPr>
                <w:b/>
                <w:bCs/>
                <w:lang w:val="fr-FR"/>
              </w:rPr>
              <w:t>-</w:t>
            </w:r>
            <w:r w:rsidR="00A461A0">
              <w:rPr>
                <w:rFonts w:cs="Angsana New"/>
                <w:b/>
                <w:bCs/>
                <w:szCs w:val="30"/>
                <w:lang w:bidi="th-TH"/>
              </w:rPr>
              <w:t>36</w:t>
            </w:r>
          </w:p>
          <w:p w14:paraId="0B8052B2" w14:textId="77777777" w:rsidR="00100470" w:rsidRDefault="00100470" w:rsidP="00BB514F">
            <w:pPr>
              <w:spacing w:line="0" w:lineRule="atLeast"/>
              <w:rPr>
                <w:b/>
              </w:rPr>
            </w:pPr>
          </w:p>
        </w:tc>
      </w:tr>
      <w:tr w:rsidR="00100470" w14:paraId="14072DDB" w14:textId="77777777" w:rsidTr="00BB514F">
        <w:trPr>
          <w:cantSplit/>
          <w:trHeight w:val="288"/>
        </w:trPr>
        <w:tc>
          <w:tcPr>
            <w:tcW w:w="1399" w:type="dxa"/>
            <w:vMerge/>
          </w:tcPr>
          <w:p w14:paraId="426BFE71" w14:textId="77777777" w:rsidR="00100470" w:rsidRPr="007E1FDD" w:rsidRDefault="00100470" w:rsidP="00BB514F">
            <w:pPr>
              <w:rPr>
                <w:lang w:val="en-GB"/>
              </w:rPr>
            </w:pPr>
          </w:p>
        </w:tc>
        <w:tc>
          <w:tcPr>
            <w:tcW w:w="5760" w:type="dxa"/>
            <w:vAlign w:val="bottom"/>
          </w:tcPr>
          <w:p w14:paraId="440D03F3" w14:textId="77777777" w:rsidR="00100470" w:rsidRPr="007F0AE6" w:rsidRDefault="00100470" w:rsidP="00BB514F">
            <w:pPr>
              <w:rPr>
                <w:bCs/>
              </w:rPr>
            </w:pPr>
            <w:r>
              <w:t>15 – 20 August 2022</w:t>
            </w:r>
            <w:r w:rsidRPr="00891D0B">
              <w:t xml:space="preserve">, </w:t>
            </w:r>
            <w:r>
              <w:t>Bangkok, Thailand</w:t>
            </w:r>
          </w:p>
        </w:tc>
        <w:tc>
          <w:tcPr>
            <w:tcW w:w="2160" w:type="dxa"/>
            <w:vAlign w:val="bottom"/>
          </w:tcPr>
          <w:p w14:paraId="425D6562" w14:textId="3E36A744" w:rsidR="00100470" w:rsidRDefault="00A461A0" w:rsidP="00BB514F">
            <w:r>
              <w:rPr>
                <w:bCs/>
              </w:rPr>
              <w:t>20</w:t>
            </w:r>
            <w:r w:rsidR="00100470" w:rsidRPr="007E1FDD">
              <w:rPr>
                <w:bCs/>
              </w:rPr>
              <w:t xml:space="preserve"> </w:t>
            </w:r>
            <w:r w:rsidR="00100470">
              <w:rPr>
                <w:bCs/>
              </w:rPr>
              <w:t xml:space="preserve">August </w:t>
            </w:r>
            <w:r w:rsidR="00100470" w:rsidRPr="007E1FDD">
              <w:rPr>
                <w:bCs/>
              </w:rPr>
              <w:t>20</w:t>
            </w:r>
            <w:r w:rsidR="00100470">
              <w:rPr>
                <w:bCs/>
              </w:rPr>
              <w:t>22</w:t>
            </w:r>
          </w:p>
        </w:tc>
      </w:tr>
    </w:tbl>
    <w:p w14:paraId="164C57B4" w14:textId="77777777" w:rsidR="00D01814" w:rsidRPr="007673CA" w:rsidRDefault="00D01814" w:rsidP="00100470">
      <w:pPr>
        <w:rPr>
          <w:lang w:val="en-NZ"/>
        </w:rPr>
      </w:pPr>
    </w:p>
    <w:p w14:paraId="2B336D8F" w14:textId="074F5BA4" w:rsidR="00BA51F8" w:rsidRPr="00835A6D" w:rsidRDefault="003E52C7" w:rsidP="00BA51F8">
      <w:pPr>
        <w:jc w:val="center"/>
        <w:rPr>
          <w:lang w:val="en-NZ" w:eastAsia="ko-KR"/>
        </w:rPr>
      </w:pPr>
      <w:r>
        <w:rPr>
          <w:lang w:val="en-NZ" w:eastAsia="ko-KR"/>
        </w:rPr>
        <w:t>Working Party 5</w:t>
      </w:r>
    </w:p>
    <w:p w14:paraId="250B4D26" w14:textId="77777777" w:rsidR="00D01814" w:rsidRDefault="00D01814" w:rsidP="00D01814">
      <w:pPr>
        <w:jc w:val="center"/>
        <w:rPr>
          <w:rFonts w:eastAsia="MS Mincho"/>
          <w:b/>
          <w:sz w:val="28"/>
          <w:szCs w:val="28"/>
          <w:lang w:val="en-NZ" w:eastAsia="ja-JP"/>
        </w:rPr>
      </w:pPr>
    </w:p>
    <w:p w14:paraId="3D9B671F" w14:textId="2DBE369C" w:rsidR="00D01814" w:rsidRPr="001539B5" w:rsidRDefault="00D01814" w:rsidP="00D01814">
      <w:pPr>
        <w:jc w:val="center"/>
        <w:rPr>
          <w:rFonts w:eastAsia="MS Mincho"/>
          <w:b/>
          <w:bCs/>
          <w:caps/>
          <w:lang w:val="en-NZ" w:eastAsia="ja-JP"/>
        </w:rPr>
      </w:pPr>
      <w:r w:rsidRPr="001539B5">
        <w:rPr>
          <w:b/>
          <w:bCs/>
          <w:caps/>
          <w:lang w:val="en-NZ"/>
        </w:rPr>
        <w:t>PRELIMINARY VIEWs on WRC-</w:t>
      </w:r>
      <w:r>
        <w:rPr>
          <w:b/>
          <w:bCs/>
          <w:caps/>
          <w:lang w:val="en-NZ"/>
        </w:rPr>
        <w:t>23</w:t>
      </w:r>
      <w:r w:rsidRPr="001539B5">
        <w:rPr>
          <w:b/>
          <w:bCs/>
          <w:caps/>
          <w:lang w:val="en-NZ"/>
        </w:rPr>
        <w:t xml:space="preserve"> agenda item</w:t>
      </w:r>
      <w:r w:rsidRPr="001539B5">
        <w:rPr>
          <w:rFonts w:eastAsia="MS Mincho" w:hint="eastAsia"/>
          <w:b/>
          <w:bCs/>
          <w:caps/>
          <w:lang w:val="en-NZ" w:eastAsia="ja-JP"/>
        </w:rPr>
        <w:t xml:space="preserve"> </w:t>
      </w:r>
      <w:r w:rsidR="001506E3">
        <w:rPr>
          <w:rFonts w:eastAsia="MS Mincho"/>
          <w:b/>
          <w:bCs/>
          <w:caps/>
          <w:lang w:val="en-NZ" w:eastAsia="ja-JP"/>
        </w:rPr>
        <w:t>4</w:t>
      </w:r>
    </w:p>
    <w:p w14:paraId="0DCFF292" w14:textId="322FB2AC" w:rsidR="00D01814" w:rsidRDefault="00D01814" w:rsidP="00D01814">
      <w:pPr>
        <w:jc w:val="both"/>
        <w:rPr>
          <w:b/>
          <w:lang w:val="en-NZ"/>
        </w:rPr>
      </w:pPr>
    </w:p>
    <w:p w14:paraId="6AE62C0D" w14:textId="77777777" w:rsidR="002871D0" w:rsidRPr="00F009AC" w:rsidRDefault="002871D0" w:rsidP="00D01814">
      <w:pPr>
        <w:jc w:val="both"/>
        <w:rPr>
          <w:b/>
          <w:lang w:val="en-NZ"/>
        </w:rPr>
      </w:pPr>
    </w:p>
    <w:p w14:paraId="36F7087E" w14:textId="77777777" w:rsidR="001506E3" w:rsidRPr="00E35C18" w:rsidRDefault="001506E3" w:rsidP="001506E3">
      <w:pPr>
        <w:spacing w:after="120"/>
        <w:jc w:val="both"/>
        <w:rPr>
          <w:b/>
        </w:rPr>
      </w:pPr>
      <w:r w:rsidRPr="00E35C18">
        <w:rPr>
          <w:b/>
        </w:rPr>
        <w:t>Agenda item 4</w:t>
      </w:r>
    </w:p>
    <w:p w14:paraId="3E0DAA0F" w14:textId="77777777" w:rsidR="001506E3" w:rsidRPr="00E35C18" w:rsidRDefault="001506E3" w:rsidP="001506E3">
      <w:pPr>
        <w:rPr>
          <w:b/>
        </w:rPr>
      </w:pPr>
      <w:r w:rsidRPr="00E35C18">
        <w:rPr>
          <w:i/>
          <w:iCs/>
        </w:rPr>
        <w:t xml:space="preserve">in accordance with Resolution 95 (Rev.WRC-19), to review the Resolutions and Recommendations of previous conferences with a view to their possible revision, replacement or </w:t>
      </w:r>
      <w:proofErr w:type="gramStart"/>
      <w:r w:rsidRPr="00E35C18">
        <w:rPr>
          <w:i/>
          <w:iCs/>
        </w:rPr>
        <w:t>abrogation;</w:t>
      </w:r>
      <w:proofErr w:type="gramEnd"/>
    </w:p>
    <w:p w14:paraId="3B87B45D" w14:textId="1B34D813" w:rsidR="00D01814" w:rsidRDefault="00D01814" w:rsidP="00D01814">
      <w:pPr>
        <w:jc w:val="both"/>
        <w:rPr>
          <w:rFonts w:eastAsia="MS Mincho"/>
          <w:lang w:eastAsia="ja-JP"/>
        </w:rPr>
      </w:pPr>
    </w:p>
    <w:p w14:paraId="5552135D" w14:textId="77777777" w:rsidR="002871D0" w:rsidRPr="00E35C18" w:rsidRDefault="002871D0" w:rsidP="00D01814">
      <w:pPr>
        <w:jc w:val="both"/>
        <w:rPr>
          <w:rFonts w:eastAsia="MS Mincho"/>
          <w:lang w:eastAsia="ja-JP"/>
        </w:rPr>
      </w:pPr>
    </w:p>
    <w:p w14:paraId="601F2348" w14:textId="6FE3D4BD" w:rsidR="00D01814" w:rsidRPr="00E6152A" w:rsidRDefault="00D01814" w:rsidP="00E6152A">
      <w:pPr>
        <w:pStyle w:val="Heading1"/>
        <w:rPr>
          <w:lang w:val="en-NZ" w:eastAsia="ko-KR"/>
        </w:rPr>
      </w:pPr>
      <w:r w:rsidRPr="00E6152A">
        <w:rPr>
          <w:lang w:val="en-NZ" w:eastAsia="ko-KR"/>
        </w:rPr>
        <w:t>Background</w:t>
      </w:r>
    </w:p>
    <w:p w14:paraId="27D58805" w14:textId="20A41346" w:rsidR="001506E3" w:rsidRDefault="001506E3" w:rsidP="000E4912">
      <w:pPr>
        <w:jc w:val="both"/>
        <w:rPr>
          <w:lang w:val="en-NZ" w:eastAsia="ko-KR"/>
        </w:rPr>
      </w:pPr>
      <w:r w:rsidRPr="00646691">
        <w:rPr>
          <w:lang w:val="en-NZ" w:eastAsia="ko-KR"/>
        </w:rPr>
        <w:t>The review of</w:t>
      </w:r>
      <w:r w:rsidR="002C64D6">
        <w:rPr>
          <w:lang w:val="en-NZ" w:eastAsia="ko-KR"/>
        </w:rPr>
        <w:t xml:space="preserve"> the</w:t>
      </w:r>
      <w:r w:rsidRPr="00646691">
        <w:rPr>
          <w:lang w:val="en-NZ" w:eastAsia="ko-KR"/>
        </w:rPr>
        <w:t xml:space="preserve"> Resolutions and Recommendations of previous conferences is a standing agenda item. It is </w:t>
      </w:r>
      <w:r w:rsidRPr="00646691">
        <w:t>the</w:t>
      </w:r>
      <w:r w:rsidRPr="00646691">
        <w:rPr>
          <w:lang w:val="en-NZ" w:eastAsia="ko-KR"/>
        </w:rPr>
        <w:t xml:space="preserve"> purview of the conference to decide on the need for any modification or suppression of WRC Resolutions or Recommendations in accordance with Resolution </w:t>
      </w:r>
      <w:r w:rsidRPr="00646691">
        <w:rPr>
          <w:b/>
          <w:bCs/>
          <w:lang w:val="en-NZ" w:eastAsia="ko-KR"/>
        </w:rPr>
        <w:t>95 (Rev.WRC-19)</w:t>
      </w:r>
      <w:r w:rsidRPr="00646691">
        <w:rPr>
          <w:lang w:val="en-NZ" w:eastAsia="ko-KR"/>
        </w:rPr>
        <w:t>.</w:t>
      </w:r>
    </w:p>
    <w:p w14:paraId="0B696A97" w14:textId="5CDB5076" w:rsidR="00D01814" w:rsidRDefault="00D01814" w:rsidP="00D01814">
      <w:pPr>
        <w:jc w:val="both"/>
        <w:rPr>
          <w:lang w:val="en-NZ"/>
        </w:rPr>
      </w:pPr>
    </w:p>
    <w:p w14:paraId="64AAA811" w14:textId="77777777" w:rsidR="00A461A0" w:rsidRDefault="00A461A0" w:rsidP="00D01814">
      <w:pPr>
        <w:jc w:val="both"/>
        <w:rPr>
          <w:lang w:val="en-NZ"/>
        </w:rPr>
      </w:pPr>
    </w:p>
    <w:p w14:paraId="662AE3BE" w14:textId="22F2F35A" w:rsidR="00D01814" w:rsidRPr="00E6152A" w:rsidRDefault="00D01814" w:rsidP="00E6152A">
      <w:pPr>
        <w:pStyle w:val="Heading1"/>
        <w:rPr>
          <w:lang w:val="fr-FR" w:eastAsia="ko-KR"/>
        </w:rPr>
      </w:pPr>
      <w:r w:rsidRPr="00F009AC">
        <w:rPr>
          <w:lang w:val="fr-FR" w:eastAsia="ko-KR"/>
        </w:rPr>
        <w:t>D</w:t>
      </w:r>
      <w:r w:rsidRPr="00E6152A">
        <w:rPr>
          <w:lang w:val="fr-FR" w:eastAsia="ko-KR"/>
        </w:rPr>
        <w:t>ocuments</w:t>
      </w:r>
    </w:p>
    <w:p w14:paraId="4FC4C20C" w14:textId="77777777" w:rsidR="002871D0" w:rsidRPr="002871D0" w:rsidRDefault="00D01814" w:rsidP="00E6152A">
      <w:pPr>
        <w:pStyle w:val="Heading2"/>
        <w:spacing w:before="120"/>
        <w:rPr>
          <w:rFonts w:eastAsia="MS Mincho"/>
          <w:lang w:val="fr-FR" w:eastAsia="ja-JP"/>
        </w:rPr>
      </w:pPr>
      <w:bookmarkStart w:id="0" w:name="_Hlk86919743"/>
      <w:r w:rsidRPr="00CC2703">
        <w:rPr>
          <w:lang w:val="fr-FR"/>
        </w:rPr>
        <w:t xml:space="preserve">Input </w:t>
      </w:r>
      <w:proofErr w:type="gramStart"/>
      <w:r w:rsidRPr="00CC2703">
        <w:rPr>
          <w:lang w:val="fr-FR"/>
        </w:rPr>
        <w:t>Documents:</w:t>
      </w:r>
      <w:proofErr w:type="gramEnd"/>
    </w:p>
    <w:p w14:paraId="166FD567" w14:textId="30D7542B" w:rsidR="00D01814" w:rsidRPr="00CC2703" w:rsidRDefault="00D01814" w:rsidP="002871D0">
      <w:pPr>
        <w:rPr>
          <w:rFonts w:eastAsia="MS Mincho"/>
          <w:lang w:val="fr-FR" w:eastAsia="ja-JP"/>
        </w:rPr>
      </w:pPr>
      <w:r w:rsidRPr="00CC2703">
        <w:rPr>
          <w:lang w:val="fr-FR"/>
        </w:rPr>
        <w:t>APG23-</w:t>
      </w:r>
      <w:r w:rsidR="00A006BD" w:rsidRPr="00CC2703">
        <w:rPr>
          <w:lang w:val="fr-FR"/>
        </w:rPr>
        <w:t>4</w:t>
      </w:r>
      <w:r w:rsidRPr="00CC2703">
        <w:rPr>
          <w:lang w:val="fr-FR"/>
        </w:rPr>
        <w:t>/INP-</w:t>
      </w:r>
      <w:r w:rsidR="00C705F7" w:rsidRPr="00CC2703">
        <w:rPr>
          <w:lang w:val="fr-FR"/>
        </w:rPr>
        <w:t>1</w:t>
      </w:r>
      <w:r w:rsidR="00A006BD" w:rsidRPr="00CC2703">
        <w:rPr>
          <w:lang w:val="fr-FR"/>
        </w:rPr>
        <w:t>3</w:t>
      </w:r>
      <w:r w:rsidR="00C705F7" w:rsidRPr="00CC2703">
        <w:rPr>
          <w:lang w:val="fr-FR"/>
        </w:rPr>
        <w:t>(</w:t>
      </w:r>
      <w:r w:rsidR="00A006BD" w:rsidRPr="00CC2703">
        <w:rPr>
          <w:lang w:val="fr-FR"/>
        </w:rPr>
        <w:t>J</w:t>
      </w:r>
      <w:r w:rsidR="00C705F7" w:rsidRPr="00CC2703">
        <w:rPr>
          <w:lang w:val="fr-FR"/>
        </w:rPr>
        <w:t xml:space="preserve">), </w:t>
      </w:r>
      <w:r w:rsidR="00A006BD" w:rsidRPr="00CC2703">
        <w:rPr>
          <w:lang w:val="fr-FR"/>
        </w:rPr>
        <w:t>18(AUS), 29(IRN), 44(CHN), 65(IND)</w:t>
      </w:r>
    </w:p>
    <w:p w14:paraId="6AC085BC" w14:textId="6167A042" w:rsidR="002871D0" w:rsidRDefault="00D01814" w:rsidP="00E6152A">
      <w:pPr>
        <w:pStyle w:val="Heading2"/>
        <w:spacing w:before="120"/>
        <w:rPr>
          <w:rFonts w:eastAsia="MS Mincho"/>
          <w:lang w:val="fr-FR" w:eastAsia="ja-JP"/>
        </w:rPr>
      </w:pPr>
      <w:r w:rsidRPr="00CC2703">
        <w:rPr>
          <w:lang w:val="fr-FR"/>
        </w:rPr>
        <w:t xml:space="preserve">Information </w:t>
      </w:r>
      <w:proofErr w:type="gramStart"/>
      <w:r w:rsidR="002871D0" w:rsidRPr="00CC2703">
        <w:rPr>
          <w:lang w:val="fr-FR"/>
        </w:rPr>
        <w:t>Documents:</w:t>
      </w:r>
      <w:proofErr w:type="gramEnd"/>
    </w:p>
    <w:p w14:paraId="5B5AA10A" w14:textId="2FBC6D79" w:rsidR="00D01814" w:rsidRPr="00A830DF" w:rsidRDefault="00D01814" w:rsidP="002871D0">
      <w:pPr>
        <w:rPr>
          <w:rFonts w:eastAsia="MS Mincho"/>
          <w:lang w:val="fr-FR" w:eastAsia="ja-JP"/>
        </w:rPr>
      </w:pPr>
      <w:r w:rsidRPr="00CC2703">
        <w:rPr>
          <w:lang w:val="fr-FR"/>
        </w:rPr>
        <w:t>APG</w:t>
      </w:r>
      <w:r w:rsidR="000225D0" w:rsidRPr="00CC2703">
        <w:rPr>
          <w:lang w:val="fr-FR"/>
        </w:rPr>
        <w:t>23</w:t>
      </w:r>
      <w:r w:rsidRPr="00CC2703">
        <w:rPr>
          <w:lang w:val="fr-FR"/>
        </w:rPr>
        <w:t>-</w:t>
      </w:r>
      <w:r w:rsidR="00A006BD" w:rsidRPr="00CC2703">
        <w:rPr>
          <w:lang w:val="fr-FR"/>
        </w:rPr>
        <w:t>4</w:t>
      </w:r>
      <w:r w:rsidRPr="00CC2703">
        <w:rPr>
          <w:lang w:val="fr-FR"/>
        </w:rPr>
        <w:t>/</w:t>
      </w:r>
      <w:r w:rsidR="00F8107A" w:rsidRPr="00CC2703">
        <w:rPr>
          <w:lang w:val="fr-FR"/>
        </w:rPr>
        <w:t>INF-02(ATU), 21(ASMG)</w:t>
      </w:r>
      <w:r w:rsidR="00F8327F" w:rsidRPr="00A830DF">
        <w:rPr>
          <w:lang w:val="fr-FR"/>
        </w:rPr>
        <w:t xml:space="preserve">, </w:t>
      </w:r>
      <w:r w:rsidR="00A830DF" w:rsidRPr="00A830DF">
        <w:rPr>
          <w:rFonts w:eastAsia="MS Mincho" w:hint="eastAsia"/>
          <w:lang w:val="fr-FR" w:eastAsia="ja-JP"/>
        </w:rPr>
        <w:t>3</w:t>
      </w:r>
      <w:r w:rsidR="00A830DF" w:rsidRPr="00A830DF">
        <w:rPr>
          <w:rFonts w:eastAsia="MS Mincho"/>
          <w:lang w:val="fr-FR" w:eastAsia="ja-JP"/>
        </w:rPr>
        <w:t>5</w:t>
      </w:r>
      <w:r w:rsidR="00762CA3">
        <w:rPr>
          <w:rFonts w:eastAsia="MS Mincho"/>
          <w:lang w:val="fr-FR" w:eastAsia="ja-JP"/>
        </w:rPr>
        <w:t xml:space="preserve">(Rev.1) </w:t>
      </w:r>
      <w:r w:rsidR="00A830DF" w:rsidRPr="00A830DF">
        <w:rPr>
          <w:rFonts w:eastAsia="MS Mincho"/>
          <w:lang w:val="fr-FR" w:eastAsia="ja-JP"/>
        </w:rPr>
        <w:t>(BR), 43</w:t>
      </w:r>
      <w:r w:rsidR="00F8327F" w:rsidRPr="00A830DF">
        <w:rPr>
          <w:lang w:val="fr-FR"/>
        </w:rPr>
        <w:t>(DG Chair)</w:t>
      </w:r>
      <w:r w:rsidR="00D66C77">
        <w:rPr>
          <w:lang w:val="fr-FR"/>
        </w:rPr>
        <w:t>,</w:t>
      </w:r>
      <w:r w:rsidR="00762CA3">
        <w:rPr>
          <w:lang w:val="fr-FR"/>
        </w:rPr>
        <w:t xml:space="preserve"> 44(RCC),</w:t>
      </w:r>
      <w:r w:rsidR="00D66C77">
        <w:rPr>
          <w:lang w:val="fr-FR"/>
        </w:rPr>
        <w:t xml:space="preserve"> 48(CEPT)</w:t>
      </w:r>
    </w:p>
    <w:bookmarkEnd w:id="0"/>
    <w:p w14:paraId="3EE0E78E" w14:textId="61F6E4B1" w:rsidR="00D01814" w:rsidRPr="00A461A0" w:rsidRDefault="00D01814" w:rsidP="00D01814">
      <w:pPr>
        <w:jc w:val="both"/>
        <w:rPr>
          <w:rFonts w:eastAsia="MS Mincho"/>
          <w:bCs/>
          <w:iCs/>
          <w:lang w:val="fr-FR" w:eastAsia="ja-JP"/>
        </w:rPr>
      </w:pPr>
    </w:p>
    <w:p w14:paraId="57B04DC4" w14:textId="77777777" w:rsidR="002871D0" w:rsidRPr="00A461A0" w:rsidRDefault="002871D0" w:rsidP="00D01814">
      <w:pPr>
        <w:jc w:val="both"/>
        <w:rPr>
          <w:rFonts w:eastAsia="MS Mincho"/>
          <w:bCs/>
          <w:iCs/>
          <w:lang w:val="fr-FR" w:eastAsia="ja-JP"/>
        </w:rPr>
      </w:pPr>
    </w:p>
    <w:p w14:paraId="55201424" w14:textId="671FF43A" w:rsidR="00D01814" w:rsidRPr="00CC2703" w:rsidRDefault="00D01814" w:rsidP="006054BB">
      <w:pPr>
        <w:pStyle w:val="Heading1"/>
        <w:rPr>
          <w:rFonts w:eastAsia="MS Mincho"/>
          <w:lang w:val="en-NZ" w:eastAsia="ja-JP"/>
        </w:rPr>
      </w:pPr>
      <w:r w:rsidRPr="00F41A60">
        <w:rPr>
          <w:lang w:val="en-NZ" w:eastAsia="ko-KR"/>
        </w:rPr>
        <w:t>Summ</w:t>
      </w:r>
      <w:r w:rsidRPr="00CC2703">
        <w:rPr>
          <w:lang w:val="en-NZ" w:eastAsia="ko-KR"/>
        </w:rPr>
        <w:t>ary of Discussions</w:t>
      </w:r>
    </w:p>
    <w:p w14:paraId="4AB195F3" w14:textId="2F190689" w:rsidR="00D01814" w:rsidRPr="00CC2703" w:rsidRDefault="00D01814" w:rsidP="001637DA">
      <w:pPr>
        <w:pStyle w:val="Heading2"/>
        <w:spacing w:before="120"/>
        <w:rPr>
          <w:rFonts w:eastAsia="MS Mincho"/>
          <w:lang w:val="en-NZ" w:eastAsia="ja-JP"/>
        </w:rPr>
      </w:pPr>
      <w:r w:rsidRPr="00CC2703">
        <w:rPr>
          <w:lang w:val="en-NZ" w:eastAsia="ko-KR"/>
        </w:rPr>
        <w:t>S</w:t>
      </w:r>
      <w:r w:rsidRPr="00CC2703">
        <w:rPr>
          <w:rFonts w:hint="eastAsia"/>
          <w:lang w:val="en-NZ" w:eastAsia="ko-KR"/>
        </w:rPr>
        <w:t xml:space="preserve">ummary </w:t>
      </w:r>
      <w:r w:rsidRPr="00CC2703">
        <w:rPr>
          <w:lang w:val="en-NZ" w:eastAsia="ko-KR"/>
        </w:rPr>
        <w:t xml:space="preserve">of </w:t>
      </w:r>
      <w:r w:rsidR="000760A1" w:rsidRPr="00CC2703">
        <w:rPr>
          <w:lang w:val="en-NZ" w:eastAsia="ko-KR"/>
        </w:rPr>
        <w:t xml:space="preserve">APT </w:t>
      </w:r>
      <w:r w:rsidRPr="00CC2703">
        <w:rPr>
          <w:lang w:val="en-NZ" w:eastAsia="ko-KR"/>
        </w:rPr>
        <w:t>Members</w:t>
      </w:r>
      <w:r w:rsidR="00D76DF9" w:rsidRPr="00CC2703">
        <w:rPr>
          <w:lang w:val="en-NZ" w:eastAsia="ko-KR"/>
        </w:rPr>
        <w:t>’</w:t>
      </w:r>
      <w:r w:rsidRPr="00CC2703">
        <w:rPr>
          <w:lang w:val="en-NZ" w:eastAsia="ko-KR"/>
        </w:rPr>
        <w:t xml:space="preserve"> view</w:t>
      </w:r>
      <w:r w:rsidR="000760A1" w:rsidRPr="00CC2703">
        <w:rPr>
          <w:lang w:val="en-NZ" w:eastAsia="ko-KR"/>
        </w:rPr>
        <w:t>s</w:t>
      </w:r>
    </w:p>
    <w:p w14:paraId="19929912" w14:textId="496D5F04" w:rsidR="00D76DF9" w:rsidRPr="00CC2703" w:rsidRDefault="00D76DF9" w:rsidP="00D76DF9">
      <w:pPr>
        <w:pStyle w:val="Heading3"/>
      </w:pPr>
      <w:r w:rsidRPr="00CC2703">
        <w:t>Japan (APG23-4/INP-13)</w:t>
      </w:r>
    </w:p>
    <w:p w14:paraId="12280CCE" w14:textId="2AA50F42" w:rsidR="00CF1FF9" w:rsidRPr="00CC2703" w:rsidRDefault="00CF1FF9" w:rsidP="000E4912">
      <w:pPr>
        <w:tabs>
          <w:tab w:val="left" w:pos="794"/>
          <w:tab w:val="left" w:pos="1191"/>
          <w:tab w:val="left" w:pos="1588"/>
          <w:tab w:val="left" w:pos="1985"/>
        </w:tabs>
        <w:overflowPunct w:val="0"/>
        <w:autoSpaceDE w:val="0"/>
        <w:autoSpaceDN w:val="0"/>
        <w:adjustRightInd w:val="0"/>
        <w:spacing w:before="120"/>
        <w:jc w:val="both"/>
        <w:textAlignment w:val="baseline"/>
        <w:rPr>
          <w:rFonts w:eastAsia="MS Mincho"/>
          <w:szCs w:val="20"/>
          <w:lang w:val="en-GB" w:eastAsia="ja-JP"/>
        </w:rPr>
      </w:pPr>
      <w:r w:rsidRPr="00CC2703">
        <w:rPr>
          <w:rFonts w:eastAsia="MS Mincho"/>
          <w:szCs w:val="20"/>
          <w:lang w:val="en-GB" w:eastAsia="ja-JP"/>
        </w:rPr>
        <w:t>Japan has u</w:t>
      </w:r>
      <w:r w:rsidRPr="00CC2703">
        <w:rPr>
          <w:rFonts w:eastAsia="MS Mincho" w:hint="eastAsia"/>
          <w:szCs w:val="20"/>
          <w:lang w:val="en-GB" w:eastAsia="ja-JP"/>
        </w:rPr>
        <w:t>pdat</w:t>
      </w:r>
      <w:r w:rsidRPr="00CC2703">
        <w:rPr>
          <w:rFonts w:eastAsia="MS Mincho"/>
          <w:szCs w:val="20"/>
          <w:lang w:val="en-GB" w:eastAsia="ja-JP"/>
        </w:rPr>
        <w:t>ed</w:t>
      </w:r>
      <w:r w:rsidRPr="00CC2703">
        <w:rPr>
          <w:rFonts w:eastAsia="MS Mincho" w:hint="eastAsia"/>
          <w:szCs w:val="20"/>
          <w:lang w:val="en-GB" w:eastAsia="ja-JP"/>
        </w:rPr>
        <w:t xml:space="preserve"> the List in ATTACHMENT 1 to the output document of the </w:t>
      </w:r>
      <w:r w:rsidRPr="00CC2703">
        <w:rPr>
          <w:rFonts w:eastAsia="MS Mincho"/>
          <w:szCs w:val="20"/>
          <w:lang w:val="en-GB" w:eastAsia="ja-JP"/>
        </w:rPr>
        <w:t>third</w:t>
      </w:r>
      <w:r w:rsidRPr="00CC2703">
        <w:rPr>
          <w:rFonts w:eastAsia="MS Mincho" w:hint="eastAsia"/>
          <w:szCs w:val="20"/>
          <w:lang w:val="en-GB" w:eastAsia="ja-JP"/>
        </w:rPr>
        <w:t xml:space="preserve"> APG</w:t>
      </w:r>
      <w:r w:rsidRPr="00CC2703">
        <w:rPr>
          <w:rFonts w:eastAsia="MS Mincho"/>
          <w:szCs w:val="20"/>
          <w:lang w:val="en-GB" w:eastAsia="ja-JP"/>
        </w:rPr>
        <w:t>23</w:t>
      </w:r>
      <w:r w:rsidRPr="00CC2703">
        <w:rPr>
          <w:rFonts w:eastAsia="MS Mincho" w:hint="eastAsia"/>
          <w:szCs w:val="20"/>
          <w:lang w:val="en-GB" w:eastAsia="ja-JP"/>
        </w:rPr>
        <w:t xml:space="preserve"> meeting (Doc.APG</w:t>
      </w:r>
      <w:r w:rsidRPr="00CC2703">
        <w:rPr>
          <w:rFonts w:eastAsia="MS Mincho"/>
          <w:szCs w:val="20"/>
          <w:lang w:val="en-GB" w:eastAsia="ja-JP"/>
        </w:rPr>
        <w:t>23</w:t>
      </w:r>
      <w:r w:rsidRPr="00CC2703">
        <w:rPr>
          <w:rFonts w:eastAsia="MS Mincho" w:hint="eastAsia"/>
          <w:szCs w:val="20"/>
          <w:lang w:val="en-GB" w:eastAsia="ja-JP"/>
        </w:rPr>
        <w:t>-</w:t>
      </w:r>
      <w:r w:rsidRPr="00CC2703">
        <w:rPr>
          <w:rFonts w:eastAsia="MS Mincho"/>
          <w:szCs w:val="20"/>
          <w:lang w:val="en-GB" w:eastAsia="ja-JP"/>
        </w:rPr>
        <w:t>3</w:t>
      </w:r>
      <w:r w:rsidRPr="00CC2703">
        <w:rPr>
          <w:rFonts w:eastAsia="MS Mincho" w:hint="eastAsia"/>
          <w:szCs w:val="20"/>
          <w:lang w:val="en-GB" w:eastAsia="ja-JP"/>
        </w:rPr>
        <w:t>/OUT-</w:t>
      </w:r>
      <w:r w:rsidRPr="00CC2703">
        <w:rPr>
          <w:rFonts w:eastAsia="MS Mincho"/>
          <w:szCs w:val="20"/>
          <w:lang w:val="en-GB" w:eastAsia="ja-JP"/>
        </w:rPr>
        <w:t>36</w:t>
      </w:r>
      <w:r w:rsidRPr="00CC2703">
        <w:rPr>
          <w:rFonts w:eastAsia="MS Mincho" w:hint="eastAsia"/>
          <w:szCs w:val="20"/>
          <w:lang w:val="en-GB" w:eastAsia="ja-JP"/>
        </w:rPr>
        <w:t>)</w:t>
      </w:r>
      <w:r w:rsidRPr="00CC2703">
        <w:rPr>
          <w:rFonts w:eastAsia="MS Mincho"/>
          <w:szCs w:val="20"/>
          <w:lang w:val="en-GB" w:eastAsia="ja-JP"/>
        </w:rPr>
        <w:t>.  In reviewing the list,</w:t>
      </w:r>
      <w:r w:rsidRPr="00CC2703">
        <w:rPr>
          <w:rFonts w:eastAsia="MS Mincho" w:hint="eastAsia"/>
          <w:szCs w:val="20"/>
          <w:lang w:val="en-GB" w:eastAsia="ja-JP"/>
        </w:rPr>
        <w:t xml:space="preserve"> the following points need to be noted:</w:t>
      </w:r>
    </w:p>
    <w:p w14:paraId="1947335E" w14:textId="77777777" w:rsidR="00CF1FF9" w:rsidRPr="00CC2703" w:rsidRDefault="00CF1FF9" w:rsidP="000E4912">
      <w:pPr>
        <w:tabs>
          <w:tab w:val="left" w:pos="794"/>
          <w:tab w:val="left" w:pos="1191"/>
          <w:tab w:val="left" w:pos="1588"/>
          <w:tab w:val="left" w:pos="1985"/>
        </w:tabs>
        <w:overflowPunct w:val="0"/>
        <w:autoSpaceDE w:val="0"/>
        <w:autoSpaceDN w:val="0"/>
        <w:adjustRightInd w:val="0"/>
        <w:spacing w:before="120"/>
        <w:jc w:val="both"/>
        <w:textAlignment w:val="baseline"/>
        <w:rPr>
          <w:rFonts w:eastAsia="MS Mincho"/>
          <w:szCs w:val="20"/>
          <w:lang w:val="en-GB" w:eastAsia="ja-JP"/>
        </w:rPr>
      </w:pPr>
    </w:p>
    <w:p w14:paraId="257FE46C" w14:textId="77777777" w:rsidR="00CF1FF9" w:rsidRPr="00CC2703" w:rsidRDefault="00CF1FF9" w:rsidP="000E4912">
      <w:pPr>
        <w:jc w:val="both"/>
        <w:rPr>
          <w:lang w:val="en-GB" w:eastAsia="ja-JP"/>
        </w:rPr>
      </w:pPr>
      <w:r w:rsidRPr="00CC2703">
        <w:rPr>
          <w:rFonts w:hint="eastAsia"/>
          <w:lang w:val="en-GB" w:eastAsia="ja-JP"/>
        </w:rPr>
        <w:t xml:space="preserve">- </w:t>
      </w:r>
      <w:r w:rsidRPr="00CC2703">
        <w:rPr>
          <w:lang w:val="en-GB" w:eastAsia="ja-JP"/>
        </w:rPr>
        <w:t xml:space="preserve">In accordance with Resolution </w:t>
      </w:r>
      <w:r w:rsidRPr="00CC2703">
        <w:rPr>
          <w:b/>
          <w:bCs/>
          <w:lang w:val="en-GB" w:eastAsia="ja-JP"/>
        </w:rPr>
        <w:t>95 (Rev. WRC-19),</w:t>
      </w:r>
      <w:r w:rsidRPr="00CC2703">
        <w:rPr>
          <w:lang w:val="en-GB" w:eastAsia="ja-JP"/>
        </w:rPr>
        <w:t xml:space="preserve"> c</w:t>
      </w:r>
      <w:r w:rsidRPr="00CC2703">
        <w:rPr>
          <w:rFonts w:hint="eastAsia"/>
          <w:lang w:val="en-GB" w:eastAsia="ja-JP"/>
        </w:rPr>
        <w:t>onsideration</w:t>
      </w:r>
      <w:r w:rsidRPr="00CC2703">
        <w:rPr>
          <w:lang w:val="en-GB" w:eastAsia="ja-JP"/>
        </w:rPr>
        <w:t xml:space="preserve"> under agenda item 4</w:t>
      </w:r>
      <w:r w:rsidRPr="00CC2703">
        <w:rPr>
          <w:rFonts w:hint="eastAsia"/>
          <w:lang w:val="en-GB" w:eastAsia="ja-JP"/>
        </w:rPr>
        <w:t xml:space="preserve"> is focused only on those Resolutions/Recommendations that </w:t>
      </w:r>
      <w:r w:rsidRPr="00CC2703">
        <w:rPr>
          <w:lang w:val="en-GB" w:eastAsia="ja-JP"/>
        </w:rPr>
        <w:t xml:space="preserve">are not related to any other agenda item of WRC-23. </w:t>
      </w:r>
      <w:r w:rsidRPr="00CC2703">
        <w:rPr>
          <w:rFonts w:hint="eastAsia"/>
          <w:lang w:val="en-GB" w:eastAsia="ja-JP"/>
        </w:rPr>
        <w:t xml:space="preserve"> (</w:t>
      </w:r>
      <w:r w:rsidRPr="00CC2703">
        <w:rPr>
          <w:lang w:val="en-GB" w:eastAsia="ja-JP"/>
        </w:rPr>
        <w:t xml:space="preserve">Those that are </w:t>
      </w:r>
      <w:r w:rsidRPr="00CC2703">
        <w:rPr>
          <w:rFonts w:hint="eastAsia"/>
          <w:lang w:val="en-GB" w:eastAsia="ja-JP"/>
        </w:rPr>
        <w:t>explicitly on or substantially considered under agenda items</w:t>
      </w:r>
      <w:r w:rsidRPr="00CC2703">
        <w:rPr>
          <w:lang w:val="en-GB" w:eastAsia="ja-JP"/>
        </w:rPr>
        <w:t xml:space="preserve"> other than agenda item 4 is shaded in grey in the Table</w:t>
      </w:r>
      <w:proofErr w:type="gramStart"/>
      <w:r w:rsidRPr="00CC2703">
        <w:rPr>
          <w:rFonts w:hint="eastAsia"/>
          <w:lang w:val="en-GB" w:eastAsia="ja-JP"/>
        </w:rPr>
        <w:t>);</w:t>
      </w:r>
      <w:proofErr w:type="gramEnd"/>
    </w:p>
    <w:p w14:paraId="366AD5CE" w14:textId="77777777" w:rsidR="00CF1FF9" w:rsidRPr="00CC2703" w:rsidRDefault="00CF1FF9" w:rsidP="000E4912">
      <w:pPr>
        <w:jc w:val="both"/>
        <w:rPr>
          <w:lang w:val="en-GB" w:eastAsia="ja-JP"/>
        </w:rPr>
      </w:pPr>
      <w:r w:rsidRPr="00CC2703">
        <w:rPr>
          <w:rFonts w:hint="eastAsia"/>
          <w:lang w:val="en-GB" w:eastAsia="ja-JP"/>
        </w:rPr>
        <w:t xml:space="preserve">- The status of the ITU-R studies invited in the Resolutions, if there is any progress in the relevant ITU-R Working Parties, is provided in the </w:t>
      </w:r>
      <w:r w:rsidRPr="00CC2703">
        <w:rPr>
          <w:lang w:val="en-GB" w:eastAsia="ja-JP"/>
        </w:rPr>
        <w:t>“</w:t>
      </w:r>
      <w:r w:rsidRPr="00CC2703">
        <w:rPr>
          <w:rFonts w:hint="eastAsia"/>
          <w:lang w:val="en-GB" w:eastAsia="ja-JP"/>
        </w:rPr>
        <w:t>Remarks</w:t>
      </w:r>
      <w:r w:rsidRPr="00CC2703">
        <w:rPr>
          <w:lang w:val="en-GB" w:eastAsia="ja-JP"/>
        </w:rPr>
        <w:t>”</w:t>
      </w:r>
      <w:r w:rsidRPr="00CC2703">
        <w:rPr>
          <w:rFonts w:hint="eastAsia"/>
          <w:lang w:val="en-GB" w:eastAsia="ja-JP"/>
        </w:rPr>
        <w:t xml:space="preserve"> column of the Table for consideration by the future APG </w:t>
      </w:r>
      <w:proofErr w:type="gramStart"/>
      <w:r w:rsidRPr="00CC2703">
        <w:rPr>
          <w:rFonts w:hint="eastAsia"/>
          <w:lang w:val="en-GB" w:eastAsia="ja-JP"/>
        </w:rPr>
        <w:t>meetings;</w:t>
      </w:r>
      <w:proofErr w:type="gramEnd"/>
    </w:p>
    <w:p w14:paraId="3B99201F" w14:textId="77777777" w:rsidR="00CF1FF9" w:rsidRPr="00CC2703" w:rsidRDefault="00CF1FF9" w:rsidP="000E4912">
      <w:pPr>
        <w:jc w:val="both"/>
        <w:rPr>
          <w:lang w:val="en-GB" w:eastAsia="ja-JP"/>
        </w:rPr>
      </w:pPr>
      <w:r w:rsidRPr="00CC2703">
        <w:rPr>
          <w:rFonts w:hint="eastAsia"/>
          <w:lang w:val="en-GB" w:eastAsia="ja-JP"/>
        </w:rPr>
        <w:t xml:space="preserve">- For many Resolutions &amp; Recommendations, old comments made in the APT proposal to the previous WRC are still retained in the </w:t>
      </w:r>
      <w:r w:rsidRPr="00CC2703">
        <w:rPr>
          <w:lang w:val="en-GB" w:eastAsia="ja-JP"/>
        </w:rPr>
        <w:t>“</w:t>
      </w:r>
      <w:r w:rsidRPr="00CC2703">
        <w:rPr>
          <w:rFonts w:hint="eastAsia"/>
          <w:lang w:val="en-GB" w:eastAsia="ja-JP"/>
        </w:rPr>
        <w:t>Remark</w:t>
      </w:r>
      <w:r w:rsidRPr="00CC2703">
        <w:rPr>
          <w:lang w:val="en-GB" w:eastAsia="ja-JP"/>
        </w:rPr>
        <w:t>”</w:t>
      </w:r>
      <w:r w:rsidRPr="00CC2703">
        <w:rPr>
          <w:rFonts w:hint="eastAsia"/>
          <w:lang w:val="en-GB" w:eastAsia="ja-JP"/>
        </w:rPr>
        <w:t xml:space="preserve"> column</w:t>
      </w:r>
      <w:r w:rsidRPr="00CC2703">
        <w:rPr>
          <w:lang w:val="en-GB" w:eastAsia="ja-JP"/>
        </w:rPr>
        <w:t xml:space="preserve"> </w:t>
      </w:r>
      <w:r w:rsidRPr="00CC2703">
        <w:rPr>
          <w:rFonts w:hint="eastAsia"/>
          <w:lang w:val="en-GB" w:eastAsia="ja-JP"/>
        </w:rPr>
        <w:t xml:space="preserve">for </w:t>
      </w:r>
      <w:proofErr w:type="gramStart"/>
      <w:r w:rsidRPr="00CC2703">
        <w:rPr>
          <w:rFonts w:hint="eastAsia"/>
          <w:lang w:val="en-GB" w:eastAsia="ja-JP"/>
        </w:rPr>
        <w:t>information;</w:t>
      </w:r>
      <w:proofErr w:type="gramEnd"/>
    </w:p>
    <w:p w14:paraId="03E2F745" w14:textId="7C720865" w:rsidR="00CF1FF9" w:rsidRPr="00CC2703" w:rsidRDefault="00CF1FF9" w:rsidP="000E4912">
      <w:pPr>
        <w:jc w:val="both"/>
        <w:rPr>
          <w:lang w:val="en-GB"/>
        </w:rPr>
      </w:pPr>
      <w:r w:rsidRPr="00CC2703">
        <w:rPr>
          <w:rFonts w:hint="eastAsia"/>
          <w:lang w:val="en-GB" w:eastAsia="ja-JP"/>
        </w:rPr>
        <w:t xml:space="preserve">- The column for </w:t>
      </w:r>
      <w:r w:rsidRPr="00CC2703">
        <w:rPr>
          <w:lang w:val="en-GB" w:eastAsia="ja-JP"/>
        </w:rPr>
        <w:t>“</w:t>
      </w:r>
      <w:r w:rsidRPr="00CC2703">
        <w:rPr>
          <w:rFonts w:hint="eastAsia"/>
          <w:lang w:val="en-GB" w:eastAsia="ja-JP"/>
        </w:rPr>
        <w:t>New proposed action</w:t>
      </w:r>
      <w:r w:rsidRPr="00CC2703">
        <w:rPr>
          <w:lang w:val="en-GB" w:eastAsia="ja-JP"/>
        </w:rPr>
        <w:t>”</w:t>
      </w:r>
      <w:r w:rsidRPr="00CC2703">
        <w:rPr>
          <w:rFonts w:hint="eastAsia"/>
          <w:lang w:val="en-GB" w:eastAsia="ja-JP"/>
        </w:rPr>
        <w:t xml:space="preserve"> (NOC/MOD/SUP) are still </w:t>
      </w:r>
      <w:r w:rsidRPr="00CC2703">
        <w:rPr>
          <w:lang w:val="en-GB" w:eastAsia="ja-JP"/>
        </w:rPr>
        <w:t>preliminary</w:t>
      </w:r>
      <w:r w:rsidRPr="00CC2703">
        <w:rPr>
          <w:rFonts w:hint="eastAsia"/>
          <w:lang w:val="en-GB" w:eastAsia="ja-JP"/>
        </w:rPr>
        <w:t xml:space="preserve"> and open for further consideration for most Resolutions &amp; Recommendations.</w:t>
      </w:r>
    </w:p>
    <w:p w14:paraId="727A5258" w14:textId="3F578E70" w:rsidR="00D76DF9" w:rsidRPr="00CC2703" w:rsidRDefault="00D76DF9" w:rsidP="00D76DF9">
      <w:pPr>
        <w:pStyle w:val="Heading3"/>
      </w:pPr>
      <w:r w:rsidRPr="00CC2703">
        <w:lastRenderedPageBreak/>
        <w:t>Australia (APG23-4/INP-18)</w:t>
      </w:r>
    </w:p>
    <w:p w14:paraId="201A98A4" w14:textId="77777777" w:rsidR="00CF1FF9" w:rsidRPr="00CC2703" w:rsidRDefault="00CF1FF9" w:rsidP="000E4912">
      <w:pPr>
        <w:jc w:val="both"/>
      </w:pPr>
      <w:r w:rsidRPr="00CC2703">
        <w:t xml:space="preserve">Australia supports the principle of Resolution </w:t>
      </w:r>
      <w:r w:rsidRPr="00CC2703">
        <w:rPr>
          <w:b/>
        </w:rPr>
        <w:t>95 (Rev.WRC-19)</w:t>
      </w:r>
      <w:r w:rsidRPr="00CC2703">
        <w:t xml:space="preserve">, to ensure Resolutions and Recommendations of past WRCs are relevant and kept up to date. Australia’s positions on specific proposals will be developed as these proposals arise during the cycle.  </w:t>
      </w:r>
    </w:p>
    <w:p w14:paraId="500A5B2C" w14:textId="70B2CAF3" w:rsidR="00D76DF9" w:rsidRPr="00CC2703" w:rsidRDefault="00D0378E" w:rsidP="000E4912">
      <w:pPr>
        <w:pStyle w:val="Heading3"/>
        <w:jc w:val="both"/>
      </w:pPr>
      <w:r w:rsidRPr="00CC2703">
        <w:rPr>
          <w:lang w:eastAsia="ja-JP"/>
        </w:rPr>
        <w:t>Iran (Islamic Republic of)</w:t>
      </w:r>
      <w:r w:rsidR="00D76DF9" w:rsidRPr="00CC2703">
        <w:t xml:space="preserve"> (</w:t>
      </w:r>
      <w:r w:rsidR="00D76DF9" w:rsidRPr="00727A22">
        <w:t>APG23</w:t>
      </w:r>
      <w:r w:rsidR="00D76DF9" w:rsidRPr="00CC2703">
        <w:t>-4/INP-29)</w:t>
      </w:r>
    </w:p>
    <w:p w14:paraId="6282903E" w14:textId="77777777" w:rsidR="00CF1FF9" w:rsidRPr="00CC2703" w:rsidRDefault="00CF1FF9" w:rsidP="000E4912">
      <w:pPr>
        <w:spacing w:before="120"/>
        <w:jc w:val="both"/>
      </w:pPr>
      <w:r w:rsidRPr="00CC2703">
        <w:t>The Administration of the I.R. Iran proposes that the following view be adopted as APT Preliminary Views at this stage:</w:t>
      </w:r>
    </w:p>
    <w:p w14:paraId="45E496C1" w14:textId="77777777" w:rsidR="00CF1FF9" w:rsidRPr="00CC2703" w:rsidRDefault="00CF1FF9" w:rsidP="000E4912">
      <w:pPr>
        <w:spacing w:before="120"/>
        <w:ind w:left="720"/>
        <w:jc w:val="both"/>
        <w:rPr>
          <w:rFonts w:eastAsia="Calibri"/>
          <w:color w:val="000000"/>
          <w:kern w:val="12"/>
          <w:lang w:val="x-none"/>
        </w:rPr>
      </w:pPr>
      <w:r w:rsidRPr="00CC2703">
        <w:rPr>
          <w:rFonts w:eastAsia="Calibri"/>
          <w:color w:val="000000"/>
          <w:kern w:val="12"/>
          <w:lang w:val="x-none"/>
        </w:rPr>
        <w:t xml:space="preserve">APT Members </w:t>
      </w:r>
      <w:r w:rsidRPr="00CC2703">
        <w:t xml:space="preserve">support the principle and intent of Resolution </w:t>
      </w:r>
      <w:r w:rsidRPr="00CC2703">
        <w:rPr>
          <w:b/>
          <w:bCs/>
        </w:rPr>
        <w:t>95 (Rev.WRC-19)</w:t>
      </w:r>
      <w:r w:rsidRPr="00CC2703">
        <w:t>, to ensure Resolutions and Recommendations of past WRCs are relevant and kept up to date.</w:t>
      </w:r>
    </w:p>
    <w:p w14:paraId="6D784A18" w14:textId="77777777" w:rsidR="00CF1FF9" w:rsidRPr="00CC2703" w:rsidRDefault="00CF1FF9" w:rsidP="000E4912">
      <w:pPr>
        <w:ind w:left="720"/>
        <w:jc w:val="both"/>
      </w:pPr>
      <w:r w:rsidRPr="00CC2703">
        <w:rPr>
          <w:rFonts w:eastAsiaTheme="minorEastAsia" w:hint="eastAsia"/>
          <w:lang w:eastAsia="ja-JP"/>
        </w:rPr>
        <w:t>S</w:t>
      </w:r>
      <w:r w:rsidRPr="00CC2703">
        <w:t xml:space="preserve">ince </w:t>
      </w:r>
      <w:proofErr w:type="gramStart"/>
      <w:r w:rsidRPr="00CC2703">
        <w:t>a number of</w:t>
      </w:r>
      <w:proofErr w:type="gramEnd"/>
      <w:r w:rsidRPr="00CC2703">
        <w:t xml:space="preserve"> the studies requested by </w:t>
      </w:r>
      <w:r w:rsidRPr="00CC2703">
        <w:rPr>
          <w:rFonts w:eastAsiaTheme="minorEastAsia" w:hint="eastAsia"/>
          <w:lang w:eastAsia="ja-JP"/>
        </w:rPr>
        <w:t>the WRC</w:t>
      </w:r>
      <w:r w:rsidRPr="00CC2703">
        <w:t xml:space="preserve"> Resolutions are now under consideration at the relevant groups in the ITU-R</w:t>
      </w:r>
      <w:r w:rsidRPr="00CC2703">
        <w:rPr>
          <w:rFonts w:eastAsiaTheme="minorEastAsia" w:hint="eastAsia"/>
          <w:lang w:eastAsia="ja-JP"/>
        </w:rPr>
        <w:t xml:space="preserve">, </w:t>
      </w:r>
      <w:r w:rsidRPr="00CC2703">
        <w:t>APT members are encouraged to participate in these studies</w:t>
      </w:r>
      <w:r w:rsidRPr="00CC2703">
        <w:rPr>
          <w:rFonts w:eastAsiaTheme="minorEastAsia"/>
          <w:lang w:eastAsia="ja-JP"/>
        </w:rPr>
        <w:t>.</w:t>
      </w:r>
    </w:p>
    <w:p w14:paraId="3ABF6EB5" w14:textId="77777777" w:rsidR="00CF1FF9" w:rsidRPr="00CC2703" w:rsidRDefault="00CF1FF9" w:rsidP="000E4912">
      <w:pPr>
        <w:spacing w:before="120"/>
        <w:ind w:left="720"/>
        <w:jc w:val="both"/>
      </w:pPr>
      <w:r w:rsidRPr="00CC2703">
        <w:rPr>
          <w:rFonts w:eastAsiaTheme="minorEastAsia" w:hint="eastAsia"/>
          <w:lang w:eastAsia="ja-JP"/>
        </w:rPr>
        <w:t>In</w:t>
      </w:r>
      <w:r w:rsidRPr="00CC2703">
        <w:t xml:space="preserve"> review</w:t>
      </w:r>
      <w:r w:rsidRPr="00CC2703">
        <w:rPr>
          <w:rFonts w:eastAsiaTheme="minorEastAsia" w:hint="eastAsia"/>
          <w:lang w:eastAsia="ja-JP"/>
        </w:rPr>
        <w:t>ing</w:t>
      </w:r>
      <w:r w:rsidRPr="00CC2703">
        <w:t xml:space="preserve"> the </w:t>
      </w:r>
      <w:r w:rsidRPr="00CC2703">
        <w:rPr>
          <w:color w:val="000000"/>
        </w:rPr>
        <w:t xml:space="preserve">Resolutions/Recommendations listed in the Attachment </w:t>
      </w:r>
      <w:proofErr w:type="gramStart"/>
      <w:r w:rsidRPr="00CC2703">
        <w:rPr>
          <w:color w:val="000000"/>
        </w:rPr>
        <w:t>1</w:t>
      </w:r>
      <w:r w:rsidRPr="00CC2703">
        <w:rPr>
          <w:rFonts w:eastAsiaTheme="minorEastAsia" w:hint="eastAsia"/>
          <w:color w:val="000000"/>
          <w:lang w:eastAsia="ja-JP"/>
        </w:rPr>
        <w:t>;</w:t>
      </w:r>
      <w:proofErr w:type="gramEnd"/>
      <w:r w:rsidRPr="00CC2703">
        <w:rPr>
          <w:rFonts w:eastAsiaTheme="minorEastAsia" w:hint="eastAsia"/>
          <w:color w:val="000000"/>
          <w:lang w:eastAsia="ja-JP"/>
        </w:rPr>
        <w:t xml:space="preserve"> </w:t>
      </w:r>
    </w:p>
    <w:p w14:paraId="5D06F67C" w14:textId="77777777" w:rsidR="00CF1FF9" w:rsidRPr="00CC2703" w:rsidRDefault="00CF1FF9" w:rsidP="000E4912">
      <w:pPr>
        <w:pStyle w:val="ListParagraph"/>
        <w:numPr>
          <w:ilvl w:val="0"/>
          <w:numId w:val="1"/>
        </w:numPr>
        <w:ind w:left="1440"/>
        <w:jc w:val="both"/>
        <w:rPr>
          <w:lang w:eastAsia="ja-JP"/>
        </w:rPr>
      </w:pPr>
      <w:r w:rsidRPr="00CC2703">
        <w:rPr>
          <w:rFonts w:hint="eastAsia"/>
          <w:lang w:eastAsia="ja-JP"/>
        </w:rPr>
        <w:t xml:space="preserve">the progress of the studies is important </w:t>
      </w:r>
      <w:r w:rsidRPr="00CC2703">
        <w:rPr>
          <w:lang w:eastAsia="ja-JP"/>
        </w:rPr>
        <w:t xml:space="preserve">information </w:t>
      </w:r>
      <w:r w:rsidRPr="00CC2703">
        <w:rPr>
          <w:rFonts w:hint="eastAsia"/>
          <w:lang w:eastAsia="ja-JP"/>
        </w:rPr>
        <w:t xml:space="preserve">for those Resolutions that include </w:t>
      </w:r>
      <w:r w:rsidRPr="00CC2703">
        <w:rPr>
          <w:lang w:eastAsia="ja-JP"/>
        </w:rPr>
        <w:t>“</w:t>
      </w:r>
      <w:r w:rsidRPr="00CC2703">
        <w:rPr>
          <w:rFonts w:hint="eastAsia"/>
          <w:i/>
          <w:lang w:eastAsia="ja-JP"/>
        </w:rPr>
        <w:t>invites ITU-R</w:t>
      </w:r>
      <w:r w:rsidRPr="00CC2703">
        <w:rPr>
          <w:lang w:eastAsia="ja-JP"/>
        </w:rPr>
        <w:t>”</w:t>
      </w:r>
      <w:r w:rsidRPr="00CC2703">
        <w:rPr>
          <w:rFonts w:hint="eastAsia"/>
          <w:lang w:eastAsia="ja-JP"/>
        </w:rPr>
        <w:t>,</w:t>
      </w:r>
    </w:p>
    <w:p w14:paraId="6F2ADFFD" w14:textId="77777777" w:rsidR="00CF1FF9" w:rsidRPr="00CC2703" w:rsidRDefault="00CF1FF9" w:rsidP="000E4912">
      <w:pPr>
        <w:pStyle w:val="ListParagraph"/>
        <w:numPr>
          <w:ilvl w:val="0"/>
          <w:numId w:val="1"/>
        </w:numPr>
        <w:ind w:left="1440"/>
        <w:jc w:val="both"/>
      </w:pPr>
      <w:r w:rsidRPr="00CC2703">
        <w:rPr>
          <w:rFonts w:hint="eastAsia"/>
          <w:lang w:eastAsia="ja-JP"/>
        </w:rPr>
        <w:t xml:space="preserve">or similarly, the progress of the implementation work of the ITU Radiocommunication Bureau (BR) is also important for those Resolutions that include </w:t>
      </w:r>
      <w:r w:rsidRPr="00CC2703">
        <w:rPr>
          <w:lang w:eastAsia="ja-JP"/>
        </w:rPr>
        <w:t>“</w:t>
      </w:r>
      <w:r w:rsidRPr="00CC2703">
        <w:rPr>
          <w:rFonts w:hint="eastAsia"/>
          <w:i/>
          <w:lang w:eastAsia="ja-JP"/>
        </w:rPr>
        <w:t xml:space="preserve">instructs </w:t>
      </w:r>
      <w:r w:rsidRPr="00CC2703">
        <w:rPr>
          <w:i/>
          <w:lang w:eastAsia="ja-JP"/>
        </w:rPr>
        <w:t xml:space="preserve">the </w:t>
      </w:r>
      <w:r w:rsidRPr="00CC2703">
        <w:rPr>
          <w:rFonts w:hint="eastAsia"/>
          <w:i/>
          <w:lang w:eastAsia="ja-JP"/>
        </w:rPr>
        <w:t>Director of the Radiocommunication Bureau</w:t>
      </w:r>
      <w:r w:rsidRPr="00CC2703">
        <w:rPr>
          <w:lang w:eastAsia="ja-JP"/>
        </w:rPr>
        <w:t>”</w:t>
      </w:r>
      <w:r w:rsidRPr="00CC2703">
        <w:rPr>
          <w:rFonts w:hint="eastAsia"/>
          <w:lang w:eastAsia="ja-JP"/>
        </w:rPr>
        <w:t>.</w:t>
      </w:r>
    </w:p>
    <w:p w14:paraId="0359A140" w14:textId="371929AD" w:rsidR="00D76DF9" w:rsidRPr="00CC2703" w:rsidRDefault="00D76DF9" w:rsidP="000E4912">
      <w:pPr>
        <w:pStyle w:val="Heading3"/>
        <w:jc w:val="both"/>
      </w:pPr>
      <w:r w:rsidRPr="00CC2703">
        <w:t>China (APG23-4/INP-44)</w:t>
      </w:r>
    </w:p>
    <w:p w14:paraId="239973CA" w14:textId="77777777" w:rsidR="00051FBF" w:rsidRPr="00CC2703" w:rsidRDefault="00051FBF" w:rsidP="000E4912">
      <w:pPr>
        <w:jc w:val="both"/>
      </w:pPr>
      <w:r w:rsidRPr="00CC2703">
        <w:t>China supports the review of the Resolutions and Recommendations of previous conferences and proposes the action based on APG23-3/TMP-04 as the attachment shows.</w:t>
      </w:r>
    </w:p>
    <w:p w14:paraId="04EB530A" w14:textId="08AA632A" w:rsidR="00D76DF9" w:rsidRPr="00CC2703" w:rsidRDefault="00D76DF9" w:rsidP="000E4912">
      <w:pPr>
        <w:pStyle w:val="Heading3"/>
        <w:jc w:val="both"/>
      </w:pPr>
      <w:r w:rsidRPr="00CC2703">
        <w:t>India (APG23-4/INP-65)</w:t>
      </w:r>
    </w:p>
    <w:p w14:paraId="38BFD5B7" w14:textId="70742A0D" w:rsidR="00051FBF" w:rsidRDefault="00051FBF" w:rsidP="000E4912">
      <w:pPr>
        <w:spacing w:line="276" w:lineRule="auto"/>
        <w:jc w:val="both"/>
      </w:pPr>
      <w:r w:rsidRPr="00CC2703">
        <w:t xml:space="preserve">India supports the principle and intent of Resolution </w:t>
      </w:r>
      <w:r w:rsidRPr="00CC2703">
        <w:rPr>
          <w:b/>
          <w:bCs/>
        </w:rPr>
        <w:t>95 (Rev.WRC-19)</w:t>
      </w:r>
      <w:r w:rsidRPr="00CC2703">
        <w:t xml:space="preserve"> to ensure Resolutions and Recommendations of previous WRCs are relevant and kept up to date.</w:t>
      </w:r>
    </w:p>
    <w:p w14:paraId="337E2CFC" w14:textId="0A90878E" w:rsidR="00992828" w:rsidRDefault="00992828" w:rsidP="000E4912">
      <w:pPr>
        <w:spacing w:line="276" w:lineRule="auto"/>
        <w:jc w:val="both"/>
      </w:pPr>
    </w:p>
    <w:p w14:paraId="65AD1B6A" w14:textId="77777777" w:rsidR="00992828" w:rsidRPr="00A72C0E" w:rsidRDefault="00992828" w:rsidP="000E4912">
      <w:pPr>
        <w:spacing w:line="276" w:lineRule="auto"/>
        <w:jc w:val="both"/>
      </w:pPr>
    </w:p>
    <w:p w14:paraId="1835686E" w14:textId="6D6C34DA" w:rsidR="00D01814" w:rsidRPr="00A72C0E" w:rsidRDefault="00D01814" w:rsidP="000E4912">
      <w:pPr>
        <w:pStyle w:val="Heading1"/>
        <w:jc w:val="both"/>
        <w:rPr>
          <w:rFonts w:eastAsia="MS Mincho"/>
          <w:lang w:val="en-NZ" w:eastAsia="ja-JP"/>
        </w:rPr>
      </w:pPr>
      <w:r w:rsidRPr="00A72C0E">
        <w:rPr>
          <w:lang w:val="en-NZ" w:eastAsia="ko-KR"/>
        </w:rPr>
        <w:t>APT Preliminary View</w:t>
      </w:r>
    </w:p>
    <w:p w14:paraId="4E28FABE" w14:textId="77777777" w:rsidR="000E4912" w:rsidRDefault="000E4912" w:rsidP="000E4912">
      <w:pPr>
        <w:jc w:val="both"/>
        <w:rPr>
          <w:rFonts w:eastAsia="Calibri"/>
          <w:color w:val="000000"/>
          <w:kern w:val="12"/>
          <w:lang w:val="x-none"/>
        </w:rPr>
      </w:pPr>
    </w:p>
    <w:p w14:paraId="53F40227" w14:textId="11E66121" w:rsidR="00D01814" w:rsidRPr="00A72C0E" w:rsidRDefault="001506E3" w:rsidP="000E4912">
      <w:pPr>
        <w:jc w:val="both"/>
        <w:rPr>
          <w:rFonts w:eastAsia="Calibri"/>
          <w:color w:val="000000"/>
          <w:kern w:val="12"/>
          <w:lang w:val="x-none"/>
        </w:rPr>
      </w:pPr>
      <w:r w:rsidRPr="00A72C0E">
        <w:rPr>
          <w:rFonts w:eastAsia="Calibri"/>
          <w:color w:val="000000"/>
          <w:kern w:val="12"/>
          <w:lang w:val="x-none"/>
        </w:rPr>
        <w:t xml:space="preserve">APT Members </w:t>
      </w:r>
      <w:r w:rsidRPr="00A72C0E">
        <w:t xml:space="preserve">support the principle and intent of Resolution </w:t>
      </w:r>
      <w:r w:rsidRPr="00A72C0E">
        <w:rPr>
          <w:b/>
          <w:bCs/>
        </w:rPr>
        <w:t>95 (Rev.WRC-19)</w:t>
      </w:r>
      <w:r w:rsidRPr="00A72C0E">
        <w:t>, to ensure Resolutions and Recommendations of past WRCs are relevant and kept up to date.</w:t>
      </w:r>
    </w:p>
    <w:p w14:paraId="67B78F89" w14:textId="766EEC7E" w:rsidR="001506E3" w:rsidRPr="00A72C0E" w:rsidRDefault="001506E3" w:rsidP="000E4912">
      <w:pPr>
        <w:jc w:val="both"/>
      </w:pPr>
      <w:r w:rsidRPr="00A72C0E">
        <w:rPr>
          <w:rFonts w:eastAsiaTheme="minorEastAsia" w:hint="eastAsia"/>
          <w:lang w:eastAsia="ja-JP"/>
        </w:rPr>
        <w:t>S</w:t>
      </w:r>
      <w:r w:rsidRPr="00A72C0E">
        <w:t xml:space="preserve">ince </w:t>
      </w:r>
      <w:proofErr w:type="gramStart"/>
      <w:r w:rsidRPr="00A72C0E">
        <w:t>a number of</w:t>
      </w:r>
      <w:proofErr w:type="gramEnd"/>
      <w:r w:rsidRPr="00A72C0E">
        <w:t xml:space="preserve"> the studies requested by </w:t>
      </w:r>
      <w:r w:rsidRPr="00A72C0E">
        <w:rPr>
          <w:rFonts w:eastAsiaTheme="minorEastAsia" w:hint="eastAsia"/>
          <w:lang w:eastAsia="ja-JP"/>
        </w:rPr>
        <w:t>the WRC</w:t>
      </w:r>
      <w:r w:rsidRPr="00A72C0E">
        <w:t xml:space="preserve"> Resolutions are now under consideration at the relevant groups in the ITU-R</w:t>
      </w:r>
      <w:r w:rsidRPr="00A72C0E">
        <w:rPr>
          <w:rFonts w:eastAsiaTheme="minorEastAsia" w:hint="eastAsia"/>
          <w:lang w:eastAsia="ja-JP"/>
        </w:rPr>
        <w:t xml:space="preserve">, </w:t>
      </w:r>
      <w:r w:rsidRPr="00A72C0E">
        <w:t xml:space="preserve">APT members are encouraged to participate in these </w:t>
      </w:r>
      <w:r w:rsidR="00A152C4" w:rsidRPr="00A72C0E">
        <w:t>studies</w:t>
      </w:r>
      <w:r w:rsidR="00A152C4" w:rsidRPr="00A72C0E">
        <w:rPr>
          <w:rFonts w:eastAsiaTheme="minorEastAsia"/>
          <w:lang w:eastAsia="ja-JP"/>
        </w:rPr>
        <w:t>.</w:t>
      </w:r>
    </w:p>
    <w:p w14:paraId="5C56398F" w14:textId="77777777" w:rsidR="001506E3" w:rsidRPr="00A72C0E" w:rsidRDefault="001506E3" w:rsidP="000E4912">
      <w:pPr>
        <w:jc w:val="both"/>
      </w:pPr>
    </w:p>
    <w:p w14:paraId="080A5C68" w14:textId="77777777" w:rsidR="001506E3" w:rsidRPr="00A72C0E" w:rsidRDefault="001506E3" w:rsidP="000E4912">
      <w:pPr>
        <w:jc w:val="both"/>
      </w:pPr>
      <w:r w:rsidRPr="00A72C0E">
        <w:rPr>
          <w:rFonts w:eastAsiaTheme="minorEastAsia" w:hint="eastAsia"/>
          <w:lang w:eastAsia="ja-JP"/>
        </w:rPr>
        <w:t>In</w:t>
      </w:r>
      <w:r w:rsidRPr="00A72C0E">
        <w:t xml:space="preserve"> review</w:t>
      </w:r>
      <w:r w:rsidRPr="00A72C0E">
        <w:rPr>
          <w:rFonts w:eastAsiaTheme="minorEastAsia" w:hint="eastAsia"/>
          <w:lang w:eastAsia="ja-JP"/>
        </w:rPr>
        <w:t>ing</w:t>
      </w:r>
      <w:r w:rsidRPr="00A72C0E">
        <w:t xml:space="preserve"> the </w:t>
      </w:r>
      <w:r w:rsidRPr="00A72C0E">
        <w:rPr>
          <w:color w:val="000000"/>
        </w:rPr>
        <w:t xml:space="preserve">Resolutions/Recommendations listed in the Attachment </w:t>
      </w:r>
      <w:proofErr w:type="gramStart"/>
      <w:r w:rsidRPr="00A72C0E">
        <w:rPr>
          <w:color w:val="000000"/>
        </w:rPr>
        <w:t>1</w:t>
      </w:r>
      <w:r w:rsidRPr="00A72C0E">
        <w:rPr>
          <w:rFonts w:eastAsiaTheme="minorEastAsia" w:hint="eastAsia"/>
          <w:color w:val="000000"/>
          <w:lang w:eastAsia="ja-JP"/>
        </w:rPr>
        <w:t>;</w:t>
      </w:r>
      <w:proofErr w:type="gramEnd"/>
      <w:r w:rsidRPr="00A72C0E">
        <w:rPr>
          <w:rFonts w:eastAsiaTheme="minorEastAsia" w:hint="eastAsia"/>
          <w:color w:val="000000"/>
          <w:lang w:eastAsia="ja-JP"/>
        </w:rPr>
        <w:t xml:space="preserve"> </w:t>
      </w:r>
    </w:p>
    <w:p w14:paraId="1087A8E6" w14:textId="44E98E39" w:rsidR="001506E3" w:rsidRPr="00A72C0E" w:rsidRDefault="001506E3" w:rsidP="000E4912">
      <w:pPr>
        <w:pStyle w:val="ListParagraph"/>
        <w:numPr>
          <w:ilvl w:val="1"/>
          <w:numId w:val="1"/>
        </w:numPr>
        <w:jc w:val="both"/>
        <w:rPr>
          <w:lang w:eastAsia="ja-JP"/>
        </w:rPr>
      </w:pPr>
      <w:r w:rsidRPr="00A72C0E">
        <w:rPr>
          <w:rFonts w:hint="eastAsia"/>
          <w:lang w:eastAsia="ja-JP"/>
        </w:rPr>
        <w:t xml:space="preserve">the progress of the studies is important </w:t>
      </w:r>
      <w:r w:rsidRPr="00A72C0E">
        <w:rPr>
          <w:lang w:eastAsia="ja-JP"/>
        </w:rPr>
        <w:t xml:space="preserve">information </w:t>
      </w:r>
      <w:r w:rsidRPr="00A72C0E">
        <w:rPr>
          <w:rFonts w:hint="eastAsia"/>
          <w:lang w:eastAsia="ja-JP"/>
        </w:rPr>
        <w:t xml:space="preserve">for those Resolutions that include </w:t>
      </w:r>
      <w:r w:rsidRPr="00A72C0E">
        <w:rPr>
          <w:lang w:eastAsia="ja-JP"/>
        </w:rPr>
        <w:t>“</w:t>
      </w:r>
      <w:r w:rsidRPr="00A72C0E">
        <w:rPr>
          <w:rFonts w:hint="eastAsia"/>
          <w:i/>
          <w:lang w:eastAsia="ja-JP"/>
        </w:rPr>
        <w:t>invites ITU-R</w:t>
      </w:r>
      <w:r w:rsidRPr="00A72C0E">
        <w:rPr>
          <w:lang w:eastAsia="ja-JP"/>
        </w:rPr>
        <w:t>”</w:t>
      </w:r>
      <w:r w:rsidRPr="00A72C0E">
        <w:rPr>
          <w:rFonts w:hint="eastAsia"/>
          <w:lang w:eastAsia="ja-JP"/>
        </w:rPr>
        <w:t>,</w:t>
      </w:r>
    </w:p>
    <w:p w14:paraId="3F672BFD" w14:textId="77777777" w:rsidR="001506E3" w:rsidRPr="00A72C0E" w:rsidRDefault="001506E3" w:rsidP="000E4912">
      <w:pPr>
        <w:pStyle w:val="ListParagraph"/>
        <w:numPr>
          <w:ilvl w:val="1"/>
          <w:numId w:val="1"/>
        </w:numPr>
        <w:jc w:val="both"/>
      </w:pPr>
      <w:r w:rsidRPr="00A72C0E">
        <w:rPr>
          <w:rFonts w:hint="eastAsia"/>
          <w:lang w:eastAsia="ja-JP"/>
        </w:rPr>
        <w:t xml:space="preserve">or similarly, the progress of the implementation work of the ITU Radiocommunication Bureau (BR) is also important for those Resolutions that include </w:t>
      </w:r>
      <w:r w:rsidRPr="00A72C0E">
        <w:rPr>
          <w:lang w:eastAsia="ja-JP"/>
        </w:rPr>
        <w:t>“</w:t>
      </w:r>
      <w:r w:rsidRPr="00A72C0E">
        <w:rPr>
          <w:rFonts w:hint="eastAsia"/>
          <w:i/>
          <w:lang w:eastAsia="ja-JP"/>
        </w:rPr>
        <w:t xml:space="preserve">instructs </w:t>
      </w:r>
      <w:r w:rsidRPr="00A72C0E">
        <w:rPr>
          <w:i/>
          <w:lang w:eastAsia="ja-JP"/>
        </w:rPr>
        <w:t xml:space="preserve">the </w:t>
      </w:r>
      <w:r w:rsidRPr="00A72C0E">
        <w:rPr>
          <w:rFonts w:hint="eastAsia"/>
          <w:i/>
          <w:lang w:eastAsia="ja-JP"/>
        </w:rPr>
        <w:t>Director of the Radiocommunication Bureau</w:t>
      </w:r>
      <w:r w:rsidRPr="00A72C0E">
        <w:rPr>
          <w:lang w:eastAsia="ja-JP"/>
        </w:rPr>
        <w:t>”</w:t>
      </w:r>
      <w:r w:rsidRPr="00A72C0E">
        <w:rPr>
          <w:rFonts w:hint="eastAsia"/>
          <w:lang w:eastAsia="ja-JP"/>
        </w:rPr>
        <w:t>.</w:t>
      </w:r>
    </w:p>
    <w:p w14:paraId="4F2DA750" w14:textId="023C6CD9" w:rsidR="00992828" w:rsidRDefault="00992828">
      <w:pPr>
        <w:rPr>
          <w:rFonts w:eastAsia="MS Mincho"/>
          <w:b/>
          <w:lang w:val="en-NZ" w:eastAsia="ja-JP"/>
        </w:rPr>
      </w:pPr>
      <w:r>
        <w:rPr>
          <w:rFonts w:eastAsia="MS Mincho"/>
          <w:b/>
          <w:lang w:val="en-NZ" w:eastAsia="ja-JP"/>
        </w:rPr>
        <w:br w:type="page"/>
      </w:r>
    </w:p>
    <w:p w14:paraId="3D29C07A" w14:textId="2900AF8D" w:rsidR="000760A1" w:rsidRPr="00A72C0E" w:rsidRDefault="000760A1" w:rsidP="001637DA">
      <w:pPr>
        <w:pStyle w:val="Heading1"/>
        <w:rPr>
          <w:lang w:val="en-NZ" w:eastAsia="ko-KR"/>
        </w:rPr>
      </w:pPr>
      <w:r w:rsidRPr="00A72C0E">
        <w:rPr>
          <w:lang w:val="en-NZ" w:eastAsia="ko-KR"/>
        </w:rPr>
        <w:lastRenderedPageBreak/>
        <w:t>Issues for Consideration at Next APG Meeting</w:t>
      </w:r>
    </w:p>
    <w:p w14:paraId="70E81123" w14:textId="77777777" w:rsidR="000E4912" w:rsidRDefault="000E4912" w:rsidP="000E4912">
      <w:pPr>
        <w:jc w:val="both"/>
        <w:rPr>
          <w:rFonts w:eastAsia="MS Mincho"/>
          <w:bCs/>
          <w:lang w:val="en-NZ" w:eastAsia="ja-JP"/>
        </w:rPr>
      </w:pPr>
    </w:p>
    <w:p w14:paraId="1043E0E9" w14:textId="2C7A7505" w:rsidR="005502A2" w:rsidRPr="00F41A60" w:rsidRDefault="00001D81" w:rsidP="000E4912">
      <w:pPr>
        <w:jc w:val="both"/>
        <w:rPr>
          <w:bCs/>
          <w:lang w:eastAsia="ko-KR"/>
        </w:rPr>
      </w:pPr>
      <w:r w:rsidRPr="00A72C0E">
        <w:rPr>
          <w:rFonts w:eastAsia="MS Mincho"/>
          <w:bCs/>
          <w:lang w:val="en-NZ" w:eastAsia="ja-JP"/>
        </w:rPr>
        <w:t>APG23-</w:t>
      </w:r>
      <w:r w:rsidR="00E6152A" w:rsidRPr="00A72C0E">
        <w:rPr>
          <w:rFonts w:eastAsia="MS Mincho"/>
          <w:bCs/>
          <w:lang w:val="en-NZ" w:eastAsia="ja-JP"/>
        </w:rPr>
        <w:t>5</w:t>
      </w:r>
      <w:r w:rsidRPr="00A72C0E">
        <w:rPr>
          <w:rFonts w:eastAsia="MS Mincho"/>
          <w:bCs/>
          <w:lang w:val="en-NZ" w:eastAsia="ja-JP"/>
        </w:rPr>
        <w:t xml:space="preserve"> will review the Resolutions and Recommendations listed in Attachment 1, </w:t>
      </w:r>
      <w:proofErr w:type="gramStart"/>
      <w:r w:rsidRPr="00A72C0E">
        <w:rPr>
          <w:rFonts w:eastAsia="MS Mincho"/>
          <w:bCs/>
          <w:lang w:val="en-NZ" w:eastAsia="ja-JP"/>
        </w:rPr>
        <w:t>taking into account</w:t>
      </w:r>
      <w:proofErr w:type="gramEnd"/>
      <w:r w:rsidRPr="00A72C0E">
        <w:rPr>
          <w:rFonts w:eastAsia="MS Mincho"/>
          <w:bCs/>
          <w:lang w:val="en-NZ" w:eastAsia="ja-JP"/>
        </w:rPr>
        <w:t xml:space="preserve"> the progress of the studies at the ITU-R</w:t>
      </w:r>
      <w:r w:rsidR="00DB7B1A" w:rsidRPr="00A72C0E">
        <w:rPr>
          <w:rFonts w:eastAsia="MS Mincho"/>
          <w:bCs/>
          <w:lang w:val="en-NZ" w:eastAsia="ja-JP"/>
        </w:rPr>
        <w:t xml:space="preserve"> and the progress of the </w:t>
      </w:r>
      <w:r w:rsidR="00DB7B1A" w:rsidRPr="00A72C0E">
        <w:rPr>
          <w:rFonts w:hint="eastAsia"/>
          <w:lang w:eastAsia="ja-JP"/>
        </w:rPr>
        <w:t>implementation work of the ITU Radiocommunication Bureau (BR)</w:t>
      </w:r>
      <w:r w:rsidRPr="00A72C0E">
        <w:rPr>
          <w:rFonts w:eastAsia="MS Mincho"/>
          <w:bCs/>
          <w:lang w:val="en-NZ" w:eastAsia="ja-JP"/>
        </w:rPr>
        <w:t>.</w:t>
      </w:r>
      <w:r w:rsidR="005502A2" w:rsidRPr="00A72C0E">
        <w:rPr>
          <w:rFonts w:eastAsia="MS Mincho"/>
          <w:bCs/>
          <w:lang w:val="en-NZ" w:eastAsia="ja-JP"/>
        </w:rPr>
        <w:t xml:space="preserve">  </w:t>
      </w:r>
      <w:r w:rsidR="005502A2" w:rsidRPr="00A72C0E">
        <w:rPr>
          <w:bCs/>
          <w:lang w:eastAsia="ko-KR"/>
        </w:rPr>
        <w:t>Additionally,</w:t>
      </w:r>
      <w:r w:rsidR="00DB7B1A" w:rsidRPr="00A72C0E">
        <w:rPr>
          <w:bCs/>
          <w:lang w:eastAsia="ko-KR"/>
        </w:rPr>
        <w:t xml:space="preserve"> the</w:t>
      </w:r>
      <w:r w:rsidR="005502A2" w:rsidRPr="00A72C0E">
        <w:rPr>
          <w:bCs/>
          <w:lang w:eastAsia="ko-KR"/>
        </w:rPr>
        <w:t xml:space="preserve"> </w:t>
      </w:r>
      <w:r w:rsidR="00DB7B1A" w:rsidRPr="00A72C0E">
        <w:rPr>
          <w:bCs/>
          <w:lang w:eastAsia="ko-KR"/>
        </w:rPr>
        <w:t>BR</w:t>
      </w:r>
      <w:r w:rsidR="005502A2" w:rsidRPr="00A72C0E">
        <w:rPr>
          <w:bCs/>
          <w:lang w:eastAsia="ko-KR"/>
        </w:rPr>
        <w:t xml:space="preserve"> has created the website for categorization of all the W(A)RC Resolutions and Recommendations in force after WRC-19</w:t>
      </w:r>
      <w:r w:rsidR="005502A2" w:rsidRPr="00A72C0E">
        <w:rPr>
          <w:rStyle w:val="FootnoteReference"/>
          <w:rFonts w:eastAsia="MS Mincho"/>
          <w:lang w:eastAsia="ja-JP"/>
        </w:rPr>
        <w:footnoteReference w:id="1"/>
      </w:r>
      <w:r w:rsidR="005502A2" w:rsidRPr="00A72C0E">
        <w:rPr>
          <w:bCs/>
          <w:lang w:eastAsia="ko-KR"/>
        </w:rPr>
        <w:t>, which may be useful for our future discussion on agenda item 4.</w:t>
      </w:r>
    </w:p>
    <w:p w14:paraId="301F28BC" w14:textId="3D8A0C62" w:rsidR="000760A1" w:rsidRDefault="000760A1" w:rsidP="000E4912">
      <w:pPr>
        <w:jc w:val="both"/>
        <w:rPr>
          <w:rFonts w:eastAsia="MS Mincho"/>
          <w:b/>
          <w:lang w:val="en-NZ" w:eastAsia="ja-JP"/>
        </w:rPr>
      </w:pPr>
    </w:p>
    <w:p w14:paraId="4EF71226" w14:textId="4A2D611C" w:rsidR="00677D16" w:rsidRPr="00417769" w:rsidRDefault="00677D16" w:rsidP="000E4912">
      <w:pPr>
        <w:jc w:val="both"/>
        <w:rPr>
          <w:rFonts w:eastAsia="MS Mincho"/>
          <w:bCs/>
          <w:lang w:val="en-NZ" w:eastAsia="ja-JP"/>
        </w:rPr>
      </w:pPr>
      <w:r w:rsidRPr="00BF50C7">
        <w:rPr>
          <w:rFonts w:eastAsia="MS Mincho"/>
          <w:bCs/>
          <w:lang w:val="en-NZ" w:eastAsia="ja-JP"/>
        </w:rPr>
        <w:t>Furthermore</w:t>
      </w:r>
      <w:r w:rsidRPr="00BF50C7">
        <w:rPr>
          <w:rFonts w:eastAsia="MS Mincho"/>
          <w:b/>
          <w:lang w:val="en-NZ" w:eastAsia="ja-JP"/>
        </w:rPr>
        <w:t xml:space="preserve">, </w:t>
      </w:r>
      <w:r w:rsidRPr="00BF50C7">
        <w:rPr>
          <w:rFonts w:eastAsia="MS Mincho"/>
          <w:bCs/>
          <w:lang w:val="en-NZ" w:eastAsia="ja-JP"/>
        </w:rPr>
        <w:t xml:space="preserve">when proposing modification of a resolution in the future APG meetings, </w:t>
      </w:r>
      <w:r w:rsidRPr="00BF50C7">
        <w:rPr>
          <w:rFonts w:eastAsia="MS Mincho" w:hint="eastAsia"/>
          <w:bCs/>
          <w:lang w:val="en-NZ" w:eastAsia="ja-JP"/>
        </w:rPr>
        <w:t>APT</w:t>
      </w:r>
      <w:r w:rsidRPr="00BF50C7">
        <w:rPr>
          <w:rFonts w:eastAsia="MS Mincho"/>
          <w:bCs/>
          <w:lang w:val="en-NZ" w:eastAsia="ja-JP"/>
        </w:rPr>
        <w:t xml:space="preserve"> Members are encouraged to provide specific regulatory text</w:t>
      </w:r>
      <w:r w:rsidRPr="00BF50C7">
        <w:rPr>
          <w:rFonts w:eastAsia="MS Mincho" w:hint="eastAsia"/>
          <w:bCs/>
          <w:lang w:val="en-NZ" w:eastAsia="ja-JP"/>
        </w:rPr>
        <w:t xml:space="preserve"> </w:t>
      </w:r>
      <w:r w:rsidRPr="00BF50C7">
        <w:rPr>
          <w:rFonts w:eastAsia="MS Mincho"/>
          <w:bCs/>
          <w:lang w:val="en-NZ" w:eastAsia="ja-JP"/>
        </w:rPr>
        <w:t xml:space="preserve">reflecting the proposed modification </w:t>
      </w:r>
      <w:r w:rsidR="00495E02">
        <w:rPr>
          <w:rFonts w:eastAsia="MS Mincho"/>
          <w:bCs/>
          <w:lang w:val="en-NZ" w:eastAsia="ja-JP"/>
        </w:rPr>
        <w:t xml:space="preserve">along with the reason </w:t>
      </w:r>
      <w:proofErr w:type="gramStart"/>
      <w:r w:rsidRPr="00BF50C7">
        <w:rPr>
          <w:rFonts w:eastAsia="MS Mincho"/>
          <w:bCs/>
          <w:lang w:val="en-NZ" w:eastAsia="ja-JP"/>
        </w:rPr>
        <w:t>in order to</w:t>
      </w:r>
      <w:proofErr w:type="gramEnd"/>
      <w:r w:rsidRPr="00BF50C7">
        <w:rPr>
          <w:rFonts w:eastAsia="MS Mincho"/>
          <w:bCs/>
          <w:lang w:val="en-NZ" w:eastAsia="ja-JP"/>
        </w:rPr>
        <w:t xml:space="preserve"> facilitate the development of a PACP on this agenda item in a timely manner.</w:t>
      </w:r>
    </w:p>
    <w:p w14:paraId="140D80B4" w14:textId="21FA2CC3" w:rsidR="00FC6D4A" w:rsidRDefault="00FC6D4A" w:rsidP="000760A1">
      <w:pPr>
        <w:rPr>
          <w:rFonts w:eastAsia="MS Mincho"/>
          <w:bCs/>
          <w:lang w:val="en-NZ" w:eastAsia="ja-JP"/>
        </w:rPr>
      </w:pPr>
    </w:p>
    <w:p w14:paraId="15940B3C" w14:textId="77777777" w:rsidR="00992828" w:rsidRPr="00417769" w:rsidRDefault="00992828" w:rsidP="000760A1">
      <w:pPr>
        <w:rPr>
          <w:rFonts w:eastAsia="MS Mincho"/>
          <w:bCs/>
          <w:lang w:val="en-NZ" w:eastAsia="ja-JP"/>
        </w:rPr>
      </w:pPr>
    </w:p>
    <w:p w14:paraId="366A9208" w14:textId="2949AF97" w:rsidR="000760A1" w:rsidRPr="00E66ED9" w:rsidRDefault="000760A1" w:rsidP="001637DA">
      <w:pPr>
        <w:pStyle w:val="Heading1"/>
        <w:rPr>
          <w:lang w:val="en-NZ"/>
        </w:rPr>
      </w:pPr>
      <w:bookmarkStart w:id="1" w:name="_Hlk111047334"/>
      <w:r w:rsidRPr="00F41A60">
        <w:rPr>
          <w:lang w:val="en-NZ"/>
        </w:rPr>
        <w:t>Views from Other Organisatio</w:t>
      </w:r>
      <w:r w:rsidRPr="00E66ED9">
        <w:rPr>
          <w:lang w:val="en-NZ"/>
        </w:rPr>
        <w:t>ns</w:t>
      </w:r>
    </w:p>
    <w:p w14:paraId="19F29CD8" w14:textId="0ACF5F41" w:rsidR="00714EFC" w:rsidRPr="00E66ED9" w:rsidRDefault="00714EFC" w:rsidP="00714EFC">
      <w:pPr>
        <w:pStyle w:val="Heading2"/>
        <w:spacing w:before="120"/>
        <w:rPr>
          <w:lang w:val="en-NZ" w:eastAsia="ko-KR"/>
        </w:rPr>
      </w:pPr>
      <w:bookmarkStart w:id="2" w:name="_Hlk111047327"/>
      <w:r w:rsidRPr="00E66ED9">
        <w:rPr>
          <w:lang w:val="en-NZ" w:eastAsia="ko-KR"/>
        </w:rPr>
        <w:t>Regional Groups</w:t>
      </w:r>
    </w:p>
    <w:p w14:paraId="03CD5990" w14:textId="7F9D4653" w:rsidR="00147CF4" w:rsidRPr="00E66ED9" w:rsidRDefault="00147CF4" w:rsidP="000D6ED3">
      <w:pPr>
        <w:pStyle w:val="Heading3"/>
        <w:rPr>
          <w:lang w:eastAsia="ja-JP"/>
        </w:rPr>
      </w:pPr>
      <w:bookmarkStart w:id="3" w:name="_Hlk111047344"/>
      <w:bookmarkEnd w:id="1"/>
      <w:bookmarkEnd w:id="2"/>
      <w:r w:rsidRPr="00E66ED9">
        <w:rPr>
          <w:rFonts w:hint="eastAsia"/>
          <w:lang w:eastAsia="ja-JP"/>
        </w:rPr>
        <w:t>A</w:t>
      </w:r>
      <w:r w:rsidRPr="00E66ED9">
        <w:rPr>
          <w:lang w:eastAsia="ja-JP"/>
        </w:rPr>
        <w:t>TU (APG23-4/INF-02)</w:t>
      </w:r>
    </w:p>
    <w:bookmarkEnd w:id="3"/>
    <w:p w14:paraId="4F9FEB9E" w14:textId="375D237C" w:rsidR="00147CF4" w:rsidRPr="00E66ED9" w:rsidRDefault="00147CF4" w:rsidP="000E4912">
      <w:pPr>
        <w:jc w:val="both"/>
        <w:rPr>
          <w:rFonts w:eastAsia="MS Mincho"/>
          <w:lang w:eastAsia="ja-JP"/>
        </w:rPr>
      </w:pPr>
      <w:r w:rsidRPr="00E66ED9">
        <w:rPr>
          <w:rFonts w:eastAsia="MS Mincho"/>
          <w:lang w:eastAsia="ja-JP"/>
        </w:rPr>
        <w:t xml:space="preserve">APM23-2 agreed to support the principle and intent of Resolution </w:t>
      </w:r>
      <w:r w:rsidRPr="00E66ED9">
        <w:rPr>
          <w:rFonts w:eastAsia="MS Mincho"/>
          <w:b/>
          <w:bCs/>
          <w:lang w:eastAsia="ja-JP"/>
        </w:rPr>
        <w:t>95 (Rev.WRC-19</w:t>
      </w:r>
      <w:r w:rsidRPr="00E66ED9">
        <w:rPr>
          <w:rFonts w:eastAsia="MS Mincho"/>
          <w:lang w:eastAsia="ja-JP"/>
        </w:rPr>
        <w:t>), to ensure Resolutions and Recommendations of past WRCs remain relevant and up to date.</w:t>
      </w:r>
    </w:p>
    <w:p w14:paraId="1CBA12F4" w14:textId="48420368" w:rsidR="007B71CC" w:rsidRPr="00E66ED9" w:rsidRDefault="007B71CC" w:rsidP="000E4912">
      <w:pPr>
        <w:pStyle w:val="Heading3"/>
        <w:jc w:val="both"/>
        <w:rPr>
          <w:lang w:eastAsia="ja-JP"/>
        </w:rPr>
      </w:pPr>
      <w:bookmarkStart w:id="4" w:name="_Hlk111047367"/>
      <w:r w:rsidRPr="00E66ED9">
        <w:rPr>
          <w:rFonts w:hint="eastAsia"/>
          <w:lang w:eastAsia="ja-JP"/>
        </w:rPr>
        <w:t>A</w:t>
      </w:r>
      <w:r w:rsidRPr="00E66ED9">
        <w:rPr>
          <w:lang w:eastAsia="ja-JP"/>
        </w:rPr>
        <w:t>SMG (APG23-4/INF-21)</w:t>
      </w:r>
    </w:p>
    <w:p w14:paraId="14F47FD0" w14:textId="4F977AF5" w:rsidR="007B71CC" w:rsidRPr="00E66ED9" w:rsidRDefault="007B71CC" w:rsidP="000E4912">
      <w:pPr>
        <w:jc w:val="both"/>
      </w:pPr>
      <w:r w:rsidRPr="00E66ED9">
        <w:t xml:space="preserve">ASMG administrations support the principle of Resolution </w:t>
      </w:r>
      <w:r w:rsidRPr="00E66ED9">
        <w:rPr>
          <w:b/>
          <w:bCs/>
        </w:rPr>
        <w:t>95 (Rev.WRC-19)</w:t>
      </w:r>
      <w:r w:rsidRPr="00E66ED9">
        <w:t xml:space="preserve"> in order to ensure that Resolutions and Recommendations of previous WRCs remain relevant and </w:t>
      </w:r>
      <w:proofErr w:type="gramStart"/>
      <w:r w:rsidRPr="00E66ED9">
        <w:t>up-to-date</w:t>
      </w:r>
      <w:proofErr w:type="gramEnd"/>
      <w:r w:rsidRPr="00E66ED9">
        <w:t>.</w:t>
      </w:r>
    </w:p>
    <w:bookmarkEnd w:id="4"/>
    <w:p w14:paraId="0EA831CB" w14:textId="41768C26" w:rsidR="000D6ED3" w:rsidRDefault="000D6ED3" w:rsidP="000E4912">
      <w:pPr>
        <w:pStyle w:val="Heading3"/>
        <w:jc w:val="both"/>
        <w:rPr>
          <w:bCs/>
          <w:lang w:eastAsia="ja-JP"/>
        </w:rPr>
      </w:pPr>
      <w:r w:rsidRPr="00E66ED9">
        <w:rPr>
          <w:lang w:eastAsia="ja-JP"/>
        </w:rPr>
        <w:t>CEPT</w:t>
      </w:r>
      <w:r w:rsidR="002C175F">
        <w:rPr>
          <w:bCs/>
          <w:lang w:eastAsia="ja-JP"/>
        </w:rPr>
        <w:t>(APG23-4/INF-48)</w:t>
      </w:r>
    </w:p>
    <w:p w14:paraId="658AE28E" w14:textId="77777777" w:rsidR="000D6ED3" w:rsidRPr="00BD7173" w:rsidRDefault="000D6ED3" w:rsidP="000E4912">
      <w:pPr>
        <w:jc w:val="both"/>
      </w:pPr>
      <w:r w:rsidRPr="00BD7173">
        <w:t xml:space="preserve">CEPT encourages the constant review of Resolutions and Recommendations from previous conferences and will follow activities, </w:t>
      </w:r>
      <w:proofErr w:type="gramStart"/>
      <w:r w:rsidRPr="00BD7173">
        <w:t>in particular of</w:t>
      </w:r>
      <w:proofErr w:type="gramEnd"/>
      <w:r w:rsidRPr="00BD7173">
        <w:t xml:space="preserve"> ITU, associated with this effort.</w:t>
      </w:r>
    </w:p>
    <w:p w14:paraId="1C224910" w14:textId="77777777" w:rsidR="000D6ED3" w:rsidRPr="00BD7173" w:rsidRDefault="000D6ED3" w:rsidP="000E4912">
      <w:pPr>
        <w:pStyle w:val="ListParagraph"/>
        <w:numPr>
          <w:ilvl w:val="0"/>
          <w:numId w:val="4"/>
        </w:numPr>
        <w:jc w:val="both"/>
      </w:pPr>
      <w:r w:rsidRPr="00BD7173">
        <w:t xml:space="preserve">CEPT proposes to suppress Resolutions: RES </w:t>
      </w:r>
      <w:r w:rsidRPr="00E66ED9">
        <w:rPr>
          <w:b/>
          <w:bCs/>
        </w:rPr>
        <w:t xml:space="preserve">75 (Rev.WRC-12), </w:t>
      </w:r>
      <w:r w:rsidRPr="00E66ED9">
        <w:t>RES</w:t>
      </w:r>
      <w:r w:rsidRPr="00E66ED9">
        <w:rPr>
          <w:b/>
          <w:bCs/>
        </w:rPr>
        <w:t xml:space="preserve"> 160 (WRC</w:t>
      </w:r>
      <w:r w:rsidRPr="00E66ED9">
        <w:rPr>
          <w:rFonts w:ascii="MS Mincho" w:eastAsia="MS Mincho" w:hAnsi="MS Mincho" w:cs="MS Mincho" w:hint="eastAsia"/>
          <w:b/>
          <w:bCs/>
        </w:rPr>
        <w:t>-</w:t>
      </w:r>
      <w:r w:rsidRPr="00E66ED9">
        <w:rPr>
          <w:b/>
          <w:bCs/>
        </w:rPr>
        <w:t xml:space="preserve">15), </w:t>
      </w:r>
      <w:r w:rsidRPr="00E66ED9">
        <w:t xml:space="preserve">RES </w:t>
      </w:r>
      <w:r w:rsidRPr="00E66ED9">
        <w:rPr>
          <w:b/>
          <w:bCs/>
        </w:rPr>
        <w:t xml:space="preserve">161(WRC-15), </w:t>
      </w:r>
      <w:r w:rsidRPr="00BD7173">
        <w:t xml:space="preserve">to be </w:t>
      </w:r>
      <w:proofErr w:type="gramStart"/>
      <w:r w:rsidRPr="00BD7173">
        <w:t>developed;</w:t>
      </w:r>
      <w:proofErr w:type="gramEnd"/>
    </w:p>
    <w:p w14:paraId="6A59BEBB" w14:textId="77777777" w:rsidR="000D6ED3" w:rsidRPr="00BD7173" w:rsidRDefault="000D6ED3" w:rsidP="000E4912">
      <w:pPr>
        <w:pStyle w:val="ListParagraph"/>
        <w:numPr>
          <w:ilvl w:val="0"/>
          <w:numId w:val="4"/>
        </w:numPr>
        <w:jc w:val="both"/>
      </w:pPr>
      <w:r w:rsidRPr="00BD7173">
        <w:t xml:space="preserve">CEPT proposes to modify Resolutions: RES </w:t>
      </w:r>
      <w:r w:rsidRPr="00E66ED9">
        <w:rPr>
          <w:b/>
          <w:bCs/>
        </w:rPr>
        <w:t>76 (WRC-15),</w:t>
      </w:r>
      <w:r w:rsidRPr="00BD7173">
        <w:t xml:space="preserve"> RES </w:t>
      </w:r>
      <w:r w:rsidRPr="00E66ED9">
        <w:rPr>
          <w:b/>
          <w:bCs/>
        </w:rPr>
        <w:t>81 (WRC-15)</w:t>
      </w:r>
      <w:r w:rsidRPr="00BD7173">
        <w:t xml:space="preserve">, RES </w:t>
      </w:r>
      <w:r w:rsidRPr="00E66ED9">
        <w:rPr>
          <w:b/>
          <w:bCs/>
        </w:rPr>
        <w:t>99 (WRC-19)</w:t>
      </w:r>
      <w:r w:rsidRPr="00BD7173">
        <w:t xml:space="preserve">, RES </w:t>
      </w:r>
      <w:r w:rsidRPr="00E66ED9">
        <w:rPr>
          <w:b/>
          <w:bCs/>
        </w:rPr>
        <w:t>731 (Rev.WRC-19),</w:t>
      </w:r>
      <w:r w:rsidRPr="00BD7173">
        <w:t xml:space="preserve"> RES </w:t>
      </w:r>
      <w:r w:rsidRPr="00E66ED9">
        <w:rPr>
          <w:b/>
          <w:bCs/>
        </w:rPr>
        <w:t>804 (Rev.WRC-19)</w:t>
      </w:r>
      <w:r w:rsidRPr="00BD7173">
        <w:t xml:space="preserve">, to be </w:t>
      </w:r>
      <w:proofErr w:type="gramStart"/>
      <w:r w:rsidRPr="00BD7173">
        <w:t>developed;</w:t>
      </w:r>
      <w:proofErr w:type="gramEnd"/>
    </w:p>
    <w:p w14:paraId="0FF6F68F" w14:textId="77777777" w:rsidR="000D6ED3" w:rsidRPr="00BD7173" w:rsidRDefault="000D6ED3" w:rsidP="000E4912">
      <w:pPr>
        <w:pStyle w:val="ListParagraph"/>
        <w:numPr>
          <w:ilvl w:val="0"/>
          <w:numId w:val="4"/>
        </w:numPr>
        <w:jc w:val="both"/>
      </w:pPr>
      <w:r w:rsidRPr="00BD7173">
        <w:t xml:space="preserve">CEPT proposes to suppress Recommendations: to be </w:t>
      </w:r>
      <w:proofErr w:type="gramStart"/>
      <w:r w:rsidRPr="00BD7173">
        <w:t>developed;</w:t>
      </w:r>
      <w:proofErr w:type="gramEnd"/>
    </w:p>
    <w:p w14:paraId="105D91A3" w14:textId="77777777" w:rsidR="000D6ED3" w:rsidRPr="00BD7173" w:rsidRDefault="000D6ED3" w:rsidP="000E4912">
      <w:pPr>
        <w:pStyle w:val="ListParagraph"/>
        <w:numPr>
          <w:ilvl w:val="0"/>
          <w:numId w:val="4"/>
        </w:numPr>
        <w:jc w:val="both"/>
      </w:pPr>
      <w:r w:rsidRPr="00BD7173">
        <w:t xml:space="preserve">CEPT proposes to modify Recommendations: REC </w:t>
      </w:r>
      <w:r w:rsidRPr="00E66ED9">
        <w:rPr>
          <w:b/>
          <w:bCs/>
        </w:rPr>
        <w:t>34 (Rev. WRC-12)</w:t>
      </w:r>
      <w:r w:rsidRPr="00BD7173">
        <w:t>, to be developed</w:t>
      </w:r>
    </w:p>
    <w:p w14:paraId="2FA67B55" w14:textId="1E56D268" w:rsidR="000D6ED3" w:rsidRPr="00BD7173" w:rsidRDefault="000D6ED3" w:rsidP="000E4912">
      <w:pPr>
        <w:pStyle w:val="Heading3"/>
        <w:jc w:val="both"/>
        <w:rPr>
          <w:lang w:eastAsia="ja-JP"/>
        </w:rPr>
      </w:pPr>
      <w:r w:rsidRPr="00BD7173">
        <w:rPr>
          <w:lang w:eastAsia="ja-JP"/>
        </w:rPr>
        <w:t>RCC</w:t>
      </w:r>
      <w:r w:rsidR="00762CA3">
        <w:rPr>
          <w:lang w:eastAsia="ja-JP"/>
        </w:rPr>
        <w:t>(APG23-4/INF-44)</w:t>
      </w:r>
    </w:p>
    <w:p w14:paraId="0EF86CF0" w14:textId="35926AD0" w:rsidR="000D6ED3" w:rsidRPr="000D6ED3" w:rsidRDefault="000D6ED3" w:rsidP="000E4912">
      <w:pPr>
        <w:jc w:val="both"/>
        <w:rPr>
          <w:rFonts w:eastAsia="MS Mincho"/>
          <w:bCs/>
          <w:lang w:eastAsia="ja-JP"/>
        </w:rPr>
      </w:pPr>
      <w:r w:rsidRPr="00BD7173">
        <w:t xml:space="preserve">The RCC </w:t>
      </w:r>
      <w:r w:rsidRPr="00BD7173">
        <w:rPr>
          <w:bCs/>
          <w:lang w:val="en-GB"/>
        </w:rPr>
        <w:t>Administrations</w:t>
      </w:r>
      <w:r w:rsidRPr="00BD7173">
        <w:rPr>
          <w:bCs/>
        </w:rPr>
        <w:t xml:space="preserve"> </w:t>
      </w:r>
      <w:r w:rsidRPr="00BD7173">
        <w:t xml:space="preserve">support the principles set out in Resolution </w:t>
      </w:r>
      <w:r w:rsidRPr="00BD7173">
        <w:rPr>
          <w:b/>
          <w:bCs/>
        </w:rPr>
        <w:t>95 (Revised WRC-19)</w:t>
      </w:r>
      <w:r w:rsidRPr="00BD7173">
        <w:t xml:space="preserve">, </w:t>
      </w:r>
      <w:proofErr w:type="gramStart"/>
      <w:r w:rsidRPr="00BD7173">
        <w:t>in order to</w:t>
      </w:r>
      <w:proofErr w:type="gramEnd"/>
      <w:r w:rsidRPr="00BD7173">
        <w:t xml:space="preserve"> ensure the relevance of the Resolutions and Recommendations of the previous WRC.</w:t>
      </w:r>
    </w:p>
    <w:p w14:paraId="74C717AC" w14:textId="77777777" w:rsidR="000D6ED3" w:rsidRPr="006F4CF7" w:rsidRDefault="000D6ED3" w:rsidP="006F4CF7">
      <w:pPr>
        <w:jc w:val="both"/>
        <w:rPr>
          <w:rFonts w:eastAsia="MS Mincho"/>
          <w:bCs/>
          <w:lang w:eastAsia="ja-JP"/>
        </w:rPr>
      </w:pPr>
    </w:p>
    <w:p w14:paraId="0CD63374" w14:textId="41F4B328" w:rsidR="00714EFC" w:rsidRPr="00441526" w:rsidRDefault="00714EFC" w:rsidP="00714EFC">
      <w:pPr>
        <w:pStyle w:val="Heading2"/>
        <w:spacing w:before="120"/>
        <w:rPr>
          <w:lang w:val="en-NZ" w:eastAsia="ko-KR"/>
        </w:rPr>
      </w:pPr>
      <w:r w:rsidRPr="00441526">
        <w:rPr>
          <w:lang w:val="en-NZ" w:eastAsia="ko-KR"/>
        </w:rPr>
        <w:t>International Organisations</w:t>
      </w:r>
    </w:p>
    <w:p w14:paraId="252D9954" w14:textId="2A4766AC" w:rsidR="00437CA0" w:rsidRPr="00BD7173" w:rsidRDefault="00437CA0" w:rsidP="000D6ED3">
      <w:pPr>
        <w:pStyle w:val="Heading3"/>
        <w:rPr>
          <w:lang w:eastAsia="ja-JP"/>
        </w:rPr>
      </w:pPr>
      <w:r w:rsidRPr="00BD7173">
        <w:rPr>
          <w:lang w:eastAsia="ja-JP"/>
        </w:rPr>
        <w:t>ICAO</w:t>
      </w:r>
      <w:r w:rsidRPr="00BD7173">
        <w:rPr>
          <w:rStyle w:val="FootnoteReference"/>
          <w:lang w:eastAsia="ja-JP"/>
        </w:rPr>
        <w:footnoteReference w:id="2"/>
      </w:r>
    </w:p>
    <w:p w14:paraId="616003A1" w14:textId="77777777" w:rsidR="00437CA0" w:rsidRPr="00BD7173" w:rsidRDefault="00437CA0" w:rsidP="00437CA0">
      <w:pPr>
        <w:rPr>
          <w:lang w:eastAsia="ja-JP"/>
        </w:rPr>
      </w:pPr>
      <w:r w:rsidRPr="00BD7173">
        <w:rPr>
          <w:rFonts w:hint="eastAsia"/>
          <w:lang w:eastAsia="ja-JP"/>
        </w:rPr>
        <w:t>I</w:t>
      </w:r>
      <w:r w:rsidRPr="00BD7173">
        <w:rPr>
          <w:lang w:eastAsia="ja-JP"/>
        </w:rPr>
        <w:t>CAO is considering possible modification/suppression on the following Resolutions.</w:t>
      </w:r>
    </w:p>
    <w:p w14:paraId="3B7828B5" w14:textId="77777777" w:rsidR="00437CA0" w:rsidRPr="00BD7173" w:rsidRDefault="00437CA0">
      <w:pPr>
        <w:pStyle w:val="ListParagraph"/>
        <w:numPr>
          <w:ilvl w:val="0"/>
          <w:numId w:val="5"/>
        </w:numPr>
        <w:rPr>
          <w:rFonts w:eastAsia="MS Mincho"/>
          <w:lang w:eastAsia="ja-JP"/>
        </w:rPr>
      </w:pPr>
      <w:r w:rsidRPr="00BD7173">
        <w:rPr>
          <w:rFonts w:eastAsia="MS Mincho" w:hint="eastAsia"/>
          <w:lang w:eastAsia="ja-JP"/>
        </w:rPr>
        <w:t>M</w:t>
      </w:r>
      <w:r w:rsidRPr="00BD7173">
        <w:rPr>
          <w:rFonts w:eastAsia="MS Mincho"/>
          <w:lang w:eastAsia="ja-JP"/>
        </w:rPr>
        <w:t>OD: 1</w:t>
      </w:r>
      <w:r w:rsidRPr="00E66ED9">
        <w:rPr>
          <w:rFonts w:eastAsia="MS Mincho"/>
          <w:b/>
          <w:bCs/>
          <w:lang w:eastAsia="ja-JP"/>
        </w:rPr>
        <w:t>56, 169</w:t>
      </w:r>
    </w:p>
    <w:p w14:paraId="0BBE6CD7" w14:textId="77777777" w:rsidR="00437CA0" w:rsidRPr="00E66ED9" w:rsidRDefault="00437CA0">
      <w:pPr>
        <w:pStyle w:val="ListParagraph"/>
        <w:numPr>
          <w:ilvl w:val="0"/>
          <w:numId w:val="5"/>
        </w:numPr>
        <w:rPr>
          <w:rFonts w:eastAsia="MS Mincho"/>
          <w:b/>
          <w:bCs/>
          <w:lang w:eastAsia="ja-JP"/>
        </w:rPr>
      </w:pPr>
      <w:r w:rsidRPr="00BD7173">
        <w:rPr>
          <w:rFonts w:eastAsia="MS Mincho" w:hint="eastAsia"/>
          <w:lang w:eastAsia="ja-JP"/>
        </w:rPr>
        <w:t>S</w:t>
      </w:r>
      <w:r w:rsidRPr="00BD7173">
        <w:rPr>
          <w:rFonts w:eastAsia="MS Mincho"/>
          <w:lang w:eastAsia="ja-JP"/>
        </w:rPr>
        <w:t xml:space="preserve">UP:  </w:t>
      </w:r>
      <w:r w:rsidRPr="00E66ED9">
        <w:rPr>
          <w:rFonts w:eastAsia="MS Mincho"/>
          <w:b/>
          <w:bCs/>
          <w:lang w:eastAsia="ja-JP"/>
        </w:rPr>
        <w:t>160, 422</w:t>
      </w:r>
    </w:p>
    <w:p w14:paraId="236239B7" w14:textId="77777777" w:rsidR="00437CA0" w:rsidRPr="00BD7173" w:rsidRDefault="00437CA0">
      <w:pPr>
        <w:pStyle w:val="ListParagraph"/>
        <w:numPr>
          <w:ilvl w:val="0"/>
          <w:numId w:val="5"/>
        </w:numPr>
        <w:rPr>
          <w:rFonts w:eastAsia="MS Mincho"/>
          <w:lang w:eastAsia="ja-JP"/>
        </w:rPr>
      </w:pPr>
      <w:r w:rsidRPr="00BD7173">
        <w:rPr>
          <w:rFonts w:eastAsia="MS Mincho" w:hint="eastAsia"/>
          <w:lang w:eastAsia="ja-JP"/>
        </w:rPr>
        <w:t>M</w:t>
      </w:r>
      <w:r w:rsidRPr="00BD7173">
        <w:rPr>
          <w:rFonts w:eastAsia="MS Mincho"/>
          <w:lang w:eastAsia="ja-JP"/>
        </w:rPr>
        <w:t xml:space="preserve">OD/SUP:  </w:t>
      </w:r>
      <w:r w:rsidRPr="00E66ED9">
        <w:rPr>
          <w:rFonts w:eastAsia="MS Mincho"/>
          <w:b/>
          <w:bCs/>
          <w:lang w:eastAsia="ja-JP"/>
        </w:rPr>
        <w:t>223</w:t>
      </w:r>
    </w:p>
    <w:p w14:paraId="44D9BB67" w14:textId="7F628545" w:rsidR="00437CA0" w:rsidRPr="00BD7173" w:rsidRDefault="00437CA0" w:rsidP="000D6ED3">
      <w:pPr>
        <w:pStyle w:val="Heading3"/>
        <w:rPr>
          <w:lang w:eastAsia="ja-JP"/>
        </w:rPr>
      </w:pPr>
      <w:r w:rsidRPr="00BD7173">
        <w:rPr>
          <w:lang w:eastAsia="ja-JP"/>
        </w:rPr>
        <w:lastRenderedPageBreak/>
        <w:t>IMO</w:t>
      </w:r>
      <w:r w:rsidRPr="00BD7173">
        <w:rPr>
          <w:rStyle w:val="FootnoteReference"/>
          <w:bCs/>
          <w:lang w:eastAsia="ja-JP"/>
        </w:rPr>
        <w:footnoteReference w:id="3"/>
      </w:r>
    </w:p>
    <w:p w14:paraId="6FF73A94" w14:textId="77777777" w:rsidR="00437CA0" w:rsidRPr="00BD7173" w:rsidRDefault="00437CA0" w:rsidP="00437CA0">
      <w:pPr>
        <w:rPr>
          <w:rFonts w:eastAsia="MS Mincho"/>
          <w:lang w:eastAsia="ja-JP"/>
        </w:rPr>
      </w:pPr>
      <w:r w:rsidRPr="00BD7173">
        <w:t>IMO has studied the Resolutions and Recommendations of relevance and proposed to retain the following Resolutions and Recommendations</w:t>
      </w:r>
      <w:r w:rsidRPr="00BD7173">
        <w:rPr>
          <w:rFonts w:eastAsia="MS Mincho" w:hint="eastAsia"/>
          <w:lang w:eastAsia="ja-JP"/>
        </w:rPr>
        <w:t>.</w:t>
      </w:r>
    </w:p>
    <w:p w14:paraId="7A8F29A3" w14:textId="77777777" w:rsidR="00437CA0" w:rsidRPr="00E66ED9" w:rsidRDefault="00437CA0">
      <w:pPr>
        <w:pStyle w:val="ListParagraph"/>
        <w:numPr>
          <w:ilvl w:val="0"/>
          <w:numId w:val="3"/>
        </w:numPr>
        <w:rPr>
          <w:rFonts w:eastAsia="MS Mincho"/>
          <w:b/>
          <w:bCs/>
          <w:szCs w:val="20"/>
        </w:rPr>
      </w:pPr>
      <w:r w:rsidRPr="00BD7173">
        <w:rPr>
          <w:rFonts w:eastAsia="MS Mincho" w:hint="eastAsia"/>
          <w:szCs w:val="20"/>
          <w:lang w:eastAsia="ja-JP"/>
        </w:rPr>
        <w:t>R</w:t>
      </w:r>
      <w:r w:rsidRPr="00BD7173">
        <w:rPr>
          <w:rFonts w:eastAsia="MS Mincho"/>
          <w:szCs w:val="20"/>
          <w:lang w:eastAsia="ja-JP"/>
        </w:rPr>
        <w:t xml:space="preserve">esolutions: </w:t>
      </w:r>
      <w:r w:rsidRPr="00E66ED9">
        <w:rPr>
          <w:rFonts w:eastAsia="MS Mincho"/>
          <w:b/>
          <w:bCs/>
          <w:szCs w:val="20"/>
          <w:lang w:eastAsia="ja-JP"/>
        </w:rPr>
        <w:t>13, 18, 205, 207, 222, 223, 331, 339, 343, 344, 349, 352, 354, 356, 361, 363, 612</w:t>
      </w:r>
    </w:p>
    <w:p w14:paraId="613D4561" w14:textId="77777777" w:rsidR="00437CA0" w:rsidRPr="00BD7173" w:rsidRDefault="00437CA0">
      <w:pPr>
        <w:pStyle w:val="ListParagraph"/>
        <w:numPr>
          <w:ilvl w:val="0"/>
          <w:numId w:val="3"/>
        </w:numPr>
        <w:rPr>
          <w:rFonts w:eastAsia="MS Mincho"/>
          <w:szCs w:val="20"/>
        </w:rPr>
      </w:pPr>
      <w:r w:rsidRPr="00BD7173">
        <w:rPr>
          <w:rFonts w:eastAsia="MS Mincho" w:hint="eastAsia"/>
          <w:szCs w:val="20"/>
          <w:lang w:eastAsia="ja-JP"/>
        </w:rPr>
        <w:t>R</w:t>
      </w:r>
      <w:r w:rsidRPr="00BD7173">
        <w:rPr>
          <w:rFonts w:eastAsia="MS Mincho"/>
          <w:szCs w:val="20"/>
          <w:lang w:eastAsia="ja-JP"/>
        </w:rPr>
        <w:t xml:space="preserve">ecommendations: </w:t>
      </w:r>
      <w:r w:rsidRPr="00E66ED9">
        <w:rPr>
          <w:rFonts w:eastAsia="MS Mincho"/>
          <w:b/>
          <w:bCs/>
          <w:szCs w:val="20"/>
          <w:lang w:eastAsia="ja-JP"/>
        </w:rPr>
        <w:t>7, 37, 316</w:t>
      </w:r>
    </w:p>
    <w:p w14:paraId="069B7B20" w14:textId="77777777" w:rsidR="00437CA0" w:rsidRPr="00214E57" w:rsidRDefault="00437CA0" w:rsidP="00437CA0">
      <w:pPr>
        <w:rPr>
          <w:lang w:eastAsia="ja-JP"/>
        </w:rPr>
      </w:pPr>
    </w:p>
    <w:p w14:paraId="34BFDE59" w14:textId="77B86B1D" w:rsidR="00D01814" w:rsidRPr="00052F8E" w:rsidRDefault="001506E3" w:rsidP="0094702B">
      <w:pPr>
        <w:jc w:val="both"/>
        <w:rPr>
          <w:rFonts w:eastAsia="MS Mincho"/>
          <w:snapToGrid w:val="0"/>
          <w:lang w:val="en-NZ" w:eastAsia="ja-JP"/>
        </w:rPr>
      </w:pPr>
      <w:r w:rsidRPr="001506E3">
        <w:rPr>
          <w:rFonts w:eastAsia="MS Mincho"/>
          <w:b/>
          <w:lang w:eastAsia="ja-JP"/>
        </w:rPr>
        <w:t>Attachment: 1</w:t>
      </w:r>
    </w:p>
    <w:p w14:paraId="00D5C297" w14:textId="77777777" w:rsidR="006402D8" w:rsidRDefault="006402D8" w:rsidP="00DA7595">
      <w:pPr>
        <w:rPr>
          <w:lang w:val="en-NZ" w:eastAsia="ko-KR"/>
        </w:rPr>
        <w:sectPr w:rsidR="006402D8" w:rsidSect="00FF72BB">
          <w:headerReference w:type="even" r:id="rId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pPr>
    </w:p>
    <w:p w14:paraId="47B72E7E" w14:textId="77777777" w:rsidR="006C1FE3" w:rsidRDefault="006C1FE3" w:rsidP="006C1FE3">
      <w:pPr>
        <w:jc w:val="center"/>
        <w:rPr>
          <w:rFonts w:eastAsiaTheme="minorEastAsia"/>
          <w:b/>
          <w:color w:val="000000"/>
          <w:sz w:val="28"/>
          <w:szCs w:val="28"/>
          <w:lang w:eastAsia="ja-JP"/>
        </w:rPr>
      </w:pPr>
      <w:r>
        <w:rPr>
          <w:rFonts w:eastAsiaTheme="minorEastAsia"/>
          <w:b/>
          <w:color w:val="000000"/>
          <w:sz w:val="28"/>
          <w:szCs w:val="28"/>
          <w:lang w:eastAsia="ja-JP"/>
        </w:rPr>
        <w:lastRenderedPageBreak/>
        <w:t>Attachment 1</w:t>
      </w:r>
    </w:p>
    <w:p w14:paraId="0FD81A8B" w14:textId="77777777" w:rsidR="00F57BB8" w:rsidRDefault="00F57BB8" w:rsidP="00F57BB8">
      <w:pPr>
        <w:jc w:val="center"/>
        <w:rPr>
          <w:rFonts w:eastAsia="MS Mincho"/>
          <w:b/>
          <w:color w:val="000000"/>
          <w:sz w:val="28"/>
          <w:szCs w:val="28"/>
          <w:lang w:eastAsia="ja-JP"/>
        </w:rPr>
      </w:pPr>
    </w:p>
    <w:p w14:paraId="707F08F4" w14:textId="77777777" w:rsidR="00F57BB8" w:rsidRDefault="00F57BB8" w:rsidP="00F57BB8">
      <w:pPr>
        <w:jc w:val="center"/>
        <w:rPr>
          <w:b/>
          <w:bCs/>
          <w:lang w:val="en-GB" w:eastAsia="ja-JP"/>
        </w:rPr>
      </w:pPr>
      <w:r w:rsidRPr="00F023D7">
        <w:rPr>
          <w:rFonts w:hint="eastAsia"/>
          <w:b/>
          <w:bCs/>
          <w:lang w:val="en-GB" w:eastAsia="ja-JP"/>
        </w:rPr>
        <w:t>List of</w:t>
      </w:r>
      <w:r w:rsidRPr="00F023D7">
        <w:rPr>
          <w:b/>
          <w:bCs/>
          <w:lang w:val="en-GB"/>
        </w:rPr>
        <w:t xml:space="preserve"> </w:t>
      </w:r>
      <w:bookmarkStart w:id="5" w:name="_Hlk83219068"/>
      <w:r w:rsidRPr="00F023D7">
        <w:rPr>
          <w:b/>
          <w:bCs/>
          <w:lang w:val="en-GB"/>
        </w:rPr>
        <w:t>WRC Resolutions</w:t>
      </w:r>
      <w:bookmarkEnd w:id="5"/>
      <w:r w:rsidRPr="00F023D7">
        <w:rPr>
          <w:b/>
          <w:bCs/>
          <w:lang w:val="en-GB"/>
        </w:rPr>
        <w:t xml:space="preserve"> </w:t>
      </w:r>
      <w:r w:rsidRPr="00F023D7">
        <w:rPr>
          <w:rFonts w:hint="eastAsia"/>
          <w:b/>
          <w:bCs/>
          <w:lang w:val="en-GB" w:eastAsia="ja-JP"/>
        </w:rPr>
        <w:t>&amp; Recommendations for consideration by WRC-</w:t>
      </w:r>
      <w:r w:rsidRPr="00F023D7">
        <w:rPr>
          <w:b/>
          <w:bCs/>
          <w:lang w:val="en-GB" w:eastAsia="ja-JP"/>
        </w:rPr>
        <w:t>23</w:t>
      </w:r>
      <w:r w:rsidRPr="00F023D7">
        <w:rPr>
          <w:rFonts w:hint="eastAsia"/>
          <w:b/>
          <w:bCs/>
          <w:lang w:val="en-GB" w:eastAsia="ja-JP"/>
        </w:rPr>
        <w:t xml:space="preserve"> under agenda item 4</w:t>
      </w:r>
    </w:p>
    <w:p w14:paraId="6CDD60A8" w14:textId="58543226" w:rsidR="00F57BB8" w:rsidRPr="008B1A21" w:rsidRDefault="00F57BB8" w:rsidP="00F57BB8">
      <w:pPr>
        <w:rPr>
          <w:lang w:val="en-GB" w:eastAsia="ja-JP"/>
        </w:rPr>
      </w:pPr>
      <w:r w:rsidRPr="00D71EF8">
        <w:rPr>
          <w:lang w:val="en-GB" w:eastAsia="ja-JP"/>
        </w:rPr>
        <w:t xml:space="preserve">Note: </w:t>
      </w:r>
      <w:r>
        <w:rPr>
          <w:lang w:val="en-GB" w:eastAsia="ja-JP"/>
        </w:rPr>
        <w:t xml:space="preserve">Resolutions in </w:t>
      </w:r>
      <w:r w:rsidRPr="00D71EF8">
        <w:rPr>
          <w:highlight w:val="lightGray"/>
          <w:lang w:val="en-GB" w:eastAsia="ja-JP"/>
        </w:rPr>
        <w:t>grey shaded ro</w:t>
      </w:r>
      <w:r>
        <w:rPr>
          <w:highlight w:val="lightGray"/>
          <w:lang w:val="en-GB" w:eastAsia="ja-JP"/>
        </w:rPr>
        <w:t>ws</w:t>
      </w:r>
      <w:r>
        <w:rPr>
          <w:lang w:val="en-GB" w:eastAsia="ja-JP"/>
        </w:rPr>
        <w:t xml:space="preserve"> indicate those explicitly on the current and future agenda items as specified in Resolution </w:t>
      </w:r>
      <w:r w:rsidRPr="00D71EF8">
        <w:rPr>
          <w:b/>
          <w:bCs/>
          <w:lang w:val="en-GB" w:eastAsia="ja-JP"/>
        </w:rPr>
        <w:t>811 (WRC-19)</w:t>
      </w:r>
      <w:r>
        <w:rPr>
          <w:lang w:val="en-GB" w:eastAsia="ja-JP"/>
        </w:rPr>
        <w:t xml:space="preserve"> and Resolution </w:t>
      </w:r>
      <w:r w:rsidRPr="00D71EF8">
        <w:rPr>
          <w:b/>
          <w:bCs/>
          <w:lang w:val="en-GB" w:eastAsia="ja-JP"/>
        </w:rPr>
        <w:t>812 (WRC-19)</w:t>
      </w:r>
      <w:r>
        <w:rPr>
          <w:lang w:val="en-GB" w:eastAsia="ja-JP"/>
        </w:rPr>
        <w:t>.</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9"/>
        <w:gridCol w:w="4298"/>
        <w:gridCol w:w="6804"/>
        <w:gridCol w:w="1230"/>
        <w:gridCol w:w="1134"/>
        <w:gridCol w:w="1321"/>
      </w:tblGrid>
      <w:tr w:rsidR="00F57BB8" w:rsidRPr="00F023D7" w14:paraId="42E743E4" w14:textId="77777777" w:rsidTr="00D1674D">
        <w:trPr>
          <w:cantSplit/>
          <w:tblHeader/>
          <w:jc w:val="center"/>
        </w:trPr>
        <w:tc>
          <w:tcPr>
            <w:tcW w:w="659" w:type="dxa"/>
            <w:vAlign w:val="center"/>
          </w:tcPr>
          <w:p w14:paraId="03D20DC3"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93794A">
              <w:rPr>
                <w:rFonts w:eastAsia="MS Mincho"/>
                <w:b/>
                <w:lang w:val="en-GB"/>
              </w:rPr>
              <w:t xml:space="preserve">Res. </w:t>
            </w:r>
          </w:p>
        </w:tc>
        <w:tc>
          <w:tcPr>
            <w:tcW w:w="4298" w:type="dxa"/>
            <w:vAlign w:val="center"/>
          </w:tcPr>
          <w:p w14:paraId="2C66A7B7"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93794A">
              <w:rPr>
                <w:rFonts w:eastAsia="MS Mincho"/>
                <w:b/>
                <w:lang w:val="en-GB"/>
              </w:rPr>
              <w:t>Subject</w:t>
            </w:r>
          </w:p>
        </w:tc>
        <w:tc>
          <w:tcPr>
            <w:tcW w:w="6804" w:type="dxa"/>
            <w:vAlign w:val="center"/>
          </w:tcPr>
          <w:p w14:paraId="793CE1F5"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93794A">
              <w:rPr>
                <w:rFonts w:eastAsia="MS Mincho"/>
                <w:b/>
                <w:lang w:val="en-GB"/>
              </w:rPr>
              <w:t>Remark</w:t>
            </w:r>
            <w:r w:rsidRPr="0093794A">
              <w:rPr>
                <w:rFonts w:eastAsia="MS Mincho"/>
                <w:b/>
                <w:lang w:val="en-GB" w:eastAsia="ja-JP"/>
              </w:rPr>
              <w:t>s</w:t>
            </w:r>
          </w:p>
        </w:tc>
        <w:tc>
          <w:tcPr>
            <w:tcW w:w="1230" w:type="dxa"/>
          </w:tcPr>
          <w:p w14:paraId="2FB562F9"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hint="eastAsia"/>
                <w:b/>
                <w:bCs/>
                <w:lang w:val="en-GB" w:eastAsia="ja-JP"/>
              </w:rPr>
              <w:t>APT WRC-1</w:t>
            </w:r>
            <w:r w:rsidRPr="0093794A">
              <w:rPr>
                <w:rFonts w:eastAsia="MS Mincho"/>
                <w:b/>
                <w:bCs/>
                <w:lang w:val="en-GB" w:eastAsia="ja-JP"/>
              </w:rPr>
              <w:t>9</w:t>
            </w:r>
            <w:r w:rsidRPr="0093794A">
              <w:rPr>
                <w:rFonts w:eastAsia="MS Mincho" w:hint="eastAsia"/>
                <w:b/>
                <w:bCs/>
                <w:lang w:val="en-GB" w:eastAsia="ja-JP"/>
              </w:rPr>
              <w:t xml:space="preserve"> proposal</w:t>
            </w:r>
          </w:p>
        </w:tc>
        <w:tc>
          <w:tcPr>
            <w:tcW w:w="1134" w:type="dxa"/>
            <w:vAlign w:val="center"/>
          </w:tcPr>
          <w:p w14:paraId="5CA2C4BF"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93794A">
              <w:rPr>
                <w:rFonts w:eastAsia="MS Mincho" w:hint="eastAsia"/>
                <w:b/>
                <w:lang w:val="en-GB" w:eastAsia="ja-JP"/>
              </w:rPr>
              <w:t>Action taken by WRC-1</w:t>
            </w:r>
            <w:r w:rsidRPr="0093794A">
              <w:rPr>
                <w:rFonts w:eastAsia="MS Mincho"/>
                <w:b/>
                <w:lang w:val="en-GB" w:eastAsia="ja-JP"/>
              </w:rPr>
              <w:t>9</w:t>
            </w:r>
          </w:p>
        </w:tc>
        <w:tc>
          <w:tcPr>
            <w:tcW w:w="1321" w:type="dxa"/>
          </w:tcPr>
          <w:p w14:paraId="6B62A881" w14:textId="43AD23F2"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hint="eastAsia"/>
                <w:b/>
                <w:lang w:val="en-GB" w:eastAsia="ja-JP"/>
              </w:rPr>
              <w:t xml:space="preserve">New </w:t>
            </w:r>
            <w:r w:rsidR="005B758E">
              <w:rPr>
                <w:rFonts w:eastAsia="MS Mincho"/>
                <w:b/>
                <w:lang w:val="en-GB" w:eastAsia="ja-JP"/>
              </w:rPr>
              <w:t xml:space="preserve">APT </w:t>
            </w:r>
            <w:r w:rsidRPr="0093794A">
              <w:rPr>
                <w:rFonts w:eastAsia="MS Mincho" w:hint="eastAsia"/>
                <w:b/>
                <w:lang w:val="en-GB" w:eastAsia="ja-JP"/>
              </w:rPr>
              <w:t>proposed action</w:t>
            </w:r>
          </w:p>
        </w:tc>
      </w:tr>
      <w:tr w:rsidR="00F57BB8" w:rsidRPr="00F023D7" w14:paraId="357910D5" w14:textId="77777777" w:rsidTr="00D1674D">
        <w:trPr>
          <w:cantSplit/>
          <w:jc w:val="center"/>
        </w:trPr>
        <w:tc>
          <w:tcPr>
            <w:tcW w:w="15446" w:type="dxa"/>
            <w:gridSpan w:val="6"/>
          </w:tcPr>
          <w:p w14:paraId="3D245260"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b/>
                <w:lang w:val="en-GB"/>
              </w:rPr>
              <w:t>Resolutions</w:t>
            </w:r>
          </w:p>
        </w:tc>
      </w:tr>
      <w:tr w:rsidR="00F57BB8" w:rsidRPr="00F023D7" w14:paraId="4E505322" w14:textId="77777777" w:rsidTr="00D1674D">
        <w:trPr>
          <w:cantSplit/>
          <w:jc w:val="center"/>
        </w:trPr>
        <w:tc>
          <w:tcPr>
            <w:tcW w:w="659" w:type="dxa"/>
          </w:tcPr>
          <w:p w14:paraId="00877AB3"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93794A">
              <w:rPr>
                <w:rFonts w:eastAsia="MS Mincho"/>
                <w:lang w:val="en-GB"/>
              </w:rPr>
              <w:t>1</w:t>
            </w:r>
          </w:p>
        </w:tc>
        <w:tc>
          <w:tcPr>
            <w:tcW w:w="4298" w:type="dxa"/>
          </w:tcPr>
          <w:p w14:paraId="687AC4CB"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93794A">
              <w:rPr>
                <w:rFonts w:eastAsia="MS Mincho"/>
                <w:lang w:val="en-GB"/>
              </w:rPr>
              <w:t>Notification of frequency assignments</w:t>
            </w:r>
          </w:p>
        </w:tc>
        <w:tc>
          <w:tcPr>
            <w:tcW w:w="6804" w:type="dxa"/>
          </w:tcPr>
          <w:p w14:paraId="1FEA1980"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93794A">
              <w:rPr>
                <w:rFonts w:eastAsia="MS Mincho"/>
                <w:lang w:val="en-GB"/>
              </w:rPr>
              <w:t>(Rev.WRC-97) Still relevant</w:t>
            </w:r>
            <w:r w:rsidRPr="0093794A">
              <w:rPr>
                <w:rFonts w:eastAsia="MS Mincho"/>
                <w:lang w:val="en-GB" w:eastAsia="ja-JP"/>
              </w:rPr>
              <w:t xml:space="preserve">. </w:t>
            </w:r>
            <w:r w:rsidRPr="0093794A">
              <w:rPr>
                <w:rFonts w:eastAsia="MS Mincho"/>
                <w:bCs/>
                <w:lang w:val="en-GB" w:eastAsia="ja-JP"/>
              </w:rPr>
              <w:t>This Resolution is referred to in No. </w:t>
            </w:r>
            <w:r w:rsidRPr="0093794A">
              <w:rPr>
                <w:rFonts w:eastAsia="MS Mincho"/>
                <w:lang w:val="en-GB" w:eastAsia="ja-JP"/>
              </w:rPr>
              <w:t>26/5.2</w:t>
            </w:r>
            <w:r w:rsidRPr="0093794A">
              <w:rPr>
                <w:rFonts w:eastAsia="MS Mincho"/>
                <w:b/>
                <w:bCs/>
                <w:lang w:val="en-GB" w:eastAsia="ja-JP"/>
              </w:rPr>
              <w:t xml:space="preserve"> </w:t>
            </w:r>
            <w:r w:rsidRPr="0093794A">
              <w:rPr>
                <w:rFonts w:eastAsia="MS Mincho"/>
                <w:bCs/>
                <w:lang w:val="en-GB" w:eastAsia="ja-JP"/>
              </w:rPr>
              <w:t xml:space="preserve">of Appendix </w:t>
            </w:r>
            <w:r w:rsidRPr="0093794A">
              <w:rPr>
                <w:rFonts w:eastAsia="MS Mincho"/>
                <w:b/>
                <w:lang w:val="en-GB" w:eastAsia="ja-JP"/>
              </w:rPr>
              <w:t>26</w:t>
            </w:r>
            <w:r w:rsidRPr="0093794A">
              <w:rPr>
                <w:rFonts w:eastAsia="MS Mincho"/>
                <w:lang w:val="en-GB" w:eastAsia="ja-JP"/>
              </w:rPr>
              <w:t>.</w:t>
            </w:r>
          </w:p>
          <w:p w14:paraId="48DCA08C" w14:textId="10A5AE56" w:rsidR="00245B4A" w:rsidRPr="0093794A" w:rsidRDefault="00245B4A"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93794A">
              <w:rPr>
                <w:rFonts w:eastAsia="MS Mincho"/>
                <w:lang w:val="en-GB" w:eastAsia="ja-JP"/>
              </w:rPr>
              <w:t>The necessity of footnote 1 associated with the title may need to be considered.</w:t>
            </w:r>
          </w:p>
        </w:tc>
        <w:tc>
          <w:tcPr>
            <w:tcW w:w="1230" w:type="dxa"/>
          </w:tcPr>
          <w:p w14:paraId="53080961"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lang w:val="en-GB" w:eastAsia="ja-JP"/>
              </w:rPr>
              <w:t>NOC</w:t>
            </w:r>
          </w:p>
        </w:tc>
        <w:tc>
          <w:tcPr>
            <w:tcW w:w="1134" w:type="dxa"/>
          </w:tcPr>
          <w:p w14:paraId="765CA501" w14:textId="77777777" w:rsidR="00F57BB8" w:rsidRPr="009379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lang w:val="en-GB"/>
              </w:rPr>
              <w:t>NOC</w:t>
            </w:r>
          </w:p>
        </w:tc>
        <w:tc>
          <w:tcPr>
            <w:tcW w:w="1321" w:type="dxa"/>
          </w:tcPr>
          <w:p w14:paraId="5B32FE3D" w14:textId="70765485" w:rsidR="00F57BB8" w:rsidRPr="0093794A" w:rsidRDefault="00F57BB8" w:rsidP="00F07F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93794A">
              <w:rPr>
                <w:rFonts w:eastAsia="MS Mincho"/>
                <w:lang w:val="en-GB" w:eastAsia="ja-JP"/>
              </w:rPr>
              <w:t>NOC</w:t>
            </w:r>
            <w:r w:rsidR="00F07F00" w:rsidRPr="0093794A">
              <w:rPr>
                <w:rFonts w:eastAsia="MS Mincho"/>
                <w:lang w:val="en-GB" w:eastAsia="ja-JP"/>
              </w:rPr>
              <w:t>/MOD</w:t>
            </w:r>
          </w:p>
        </w:tc>
      </w:tr>
      <w:tr w:rsidR="00F57BB8" w:rsidRPr="00F023D7" w14:paraId="4C810B3E" w14:textId="77777777" w:rsidTr="00D1674D">
        <w:trPr>
          <w:cantSplit/>
          <w:jc w:val="center"/>
        </w:trPr>
        <w:tc>
          <w:tcPr>
            <w:tcW w:w="659" w:type="dxa"/>
          </w:tcPr>
          <w:p w14:paraId="7A922B8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2</w:t>
            </w:r>
          </w:p>
        </w:tc>
        <w:tc>
          <w:tcPr>
            <w:tcW w:w="4298" w:type="dxa"/>
          </w:tcPr>
          <w:p w14:paraId="549D7EC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Equitable use of GSO and other satellite orbits and frequency bands for space services</w:t>
            </w:r>
          </w:p>
        </w:tc>
        <w:tc>
          <w:tcPr>
            <w:tcW w:w="6804" w:type="dxa"/>
          </w:tcPr>
          <w:p w14:paraId="3915D8A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(Rev.WRC-03) Still relevant</w:t>
            </w:r>
            <w:r w:rsidRPr="00C81101">
              <w:rPr>
                <w:rFonts w:eastAsia="MS Mincho"/>
                <w:lang w:val="en-GB" w:eastAsia="ja-JP"/>
              </w:rPr>
              <w:t xml:space="preserve">. This Resolution is referred to in Resolutions </w:t>
            </w:r>
            <w:r w:rsidRPr="00C81101">
              <w:rPr>
                <w:rFonts w:eastAsia="MS Mincho"/>
                <w:b/>
                <w:bCs/>
                <w:lang w:val="en-GB" w:eastAsia="ja-JP"/>
              </w:rPr>
              <w:t>4 (Rev.WRC-03), 170</w:t>
            </w:r>
            <w:r w:rsidRPr="00C81101">
              <w:rPr>
                <w:rFonts w:eastAsia="MS Mincho" w:hint="eastAsia"/>
                <w:b/>
                <w:bCs/>
                <w:lang w:val="en-GB" w:eastAsia="ja-JP"/>
              </w:rPr>
              <w:t xml:space="preserve"> </w:t>
            </w:r>
            <w:r w:rsidRPr="00C81101">
              <w:rPr>
                <w:rFonts w:eastAsia="MS Mincho"/>
                <w:b/>
                <w:bCs/>
                <w:lang w:val="en-GB" w:eastAsia="ja-JP"/>
              </w:rPr>
              <w:t>(WRC-19), 172 (WRC-19) and 173 (WRC-19).</w:t>
            </w:r>
          </w:p>
        </w:tc>
        <w:tc>
          <w:tcPr>
            <w:tcW w:w="1230" w:type="dxa"/>
          </w:tcPr>
          <w:p w14:paraId="1624A31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eastAsia="ja-JP"/>
              </w:rPr>
              <w:t>NOC</w:t>
            </w:r>
          </w:p>
        </w:tc>
        <w:tc>
          <w:tcPr>
            <w:tcW w:w="1134" w:type="dxa"/>
          </w:tcPr>
          <w:p w14:paraId="16921E0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7E959BA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22A6E251" w14:textId="77777777" w:rsidTr="00D1674D">
        <w:trPr>
          <w:cantSplit/>
          <w:jc w:val="center"/>
        </w:trPr>
        <w:tc>
          <w:tcPr>
            <w:tcW w:w="659" w:type="dxa"/>
          </w:tcPr>
          <w:p w14:paraId="0D991E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4</w:t>
            </w:r>
          </w:p>
        </w:tc>
        <w:tc>
          <w:tcPr>
            <w:tcW w:w="4298" w:type="dxa"/>
          </w:tcPr>
          <w:p w14:paraId="463680B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Period of validity of frequency assignments to GSO and other satellite orbits </w:t>
            </w:r>
          </w:p>
        </w:tc>
        <w:tc>
          <w:tcPr>
            <w:tcW w:w="6804" w:type="dxa"/>
          </w:tcPr>
          <w:p w14:paraId="33F580E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(Rev.WRC-03) Still relevant</w:t>
            </w:r>
            <w:r w:rsidRPr="00C81101">
              <w:rPr>
                <w:rFonts w:eastAsia="MS Mincho"/>
                <w:lang w:val="en-GB" w:eastAsia="ja-JP"/>
              </w:rPr>
              <w:t>. This Resolution is referred to in Item A.2.b of Table A, Annex 2 of Appendix 4.</w:t>
            </w:r>
          </w:p>
        </w:tc>
        <w:tc>
          <w:tcPr>
            <w:tcW w:w="1230" w:type="dxa"/>
          </w:tcPr>
          <w:p w14:paraId="6C5E877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017EC10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76BF442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6DB45A40" w14:textId="77777777" w:rsidTr="00D1674D">
        <w:trPr>
          <w:cantSplit/>
          <w:jc w:val="center"/>
        </w:trPr>
        <w:tc>
          <w:tcPr>
            <w:tcW w:w="659" w:type="dxa"/>
          </w:tcPr>
          <w:p w14:paraId="7745016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5</w:t>
            </w:r>
          </w:p>
        </w:tc>
        <w:tc>
          <w:tcPr>
            <w:tcW w:w="4298" w:type="dxa"/>
          </w:tcPr>
          <w:p w14:paraId="2D53032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Technical cooperation</w:t>
            </w:r>
            <w:r w:rsidRPr="00F023D7">
              <w:rPr>
                <w:rFonts w:eastAsia="MS Mincho"/>
                <w:bCs/>
                <w:lang w:val="en-GB"/>
              </w:rPr>
              <w:t xml:space="preserve"> with the developing countries </w:t>
            </w:r>
            <w:r w:rsidRPr="00F023D7">
              <w:rPr>
                <w:rFonts w:eastAsia="MS Mincho"/>
                <w:bCs/>
                <w:lang w:val="en-GB" w:eastAsia="ja-JP"/>
              </w:rPr>
              <w:t xml:space="preserve">in the </w:t>
            </w:r>
            <w:r w:rsidRPr="00F023D7">
              <w:rPr>
                <w:rFonts w:eastAsia="MS Mincho" w:hint="eastAsia"/>
                <w:bCs/>
                <w:lang w:val="en-GB" w:eastAsia="ja-JP"/>
              </w:rPr>
              <w:t xml:space="preserve">tropical </w:t>
            </w:r>
            <w:r w:rsidRPr="00F023D7">
              <w:rPr>
                <w:rFonts w:eastAsia="MS Mincho"/>
                <w:bCs/>
                <w:lang w:val="en-GB" w:eastAsia="ja-JP"/>
              </w:rPr>
              <w:t xml:space="preserve">and similar </w:t>
            </w:r>
            <w:r w:rsidRPr="00F023D7">
              <w:rPr>
                <w:rFonts w:eastAsia="MS Mincho" w:hint="eastAsia"/>
                <w:bCs/>
                <w:lang w:val="en-GB" w:eastAsia="ja-JP"/>
              </w:rPr>
              <w:t>area</w:t>
            </w:r>
            <w:r w:rsidRPr="00F023D7">
              <w:rPr>
                <w:rFonts w:eastAsia="MS Mincho"/>
                <w:bCs/>
                <w:lang w:val="en-GB"/>
              </w:rPr>
              <w:t>s</w:t>
            </w:r>
          </w:p>
        </w:tc>
        <w:tc>
          <w:tcPr>
            <w:tcW w:w="6804" w:type="dxa"/>
          </w:tcPr>
          <w:p w14:paraId="64AC3D5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hint="eastAsia"/>
                <w:lang w:val="en-GB" w:eastAsia="ja-JP"/>
              </w:rPr>
              <w:t>15</w:t>
            </w:r>
            <w:r w:rsidRPr="00C81101">
              <w:rPr>
                <w:rFonts w:eastAsia="MS Mincho"/>
                <w:lang w:val="en-GB"/>
              </w:rPr>
              <w:t>) Still relevant</w:t>
            </w:r>
            <w:r w:rsidRPr="00C81101">
              <w:rPr>
                <w:rFonts w:eastAsia="MS Mincho"/>
                <w:lang w:val="en-GB" w:eastAsia="ja-JP"/>
              </w:rPr>
              <w:t xml:space="preserve">. </w:t>
            </w:r>
          </w:p>
          <w:p w14:paraId="3EBA147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p>
        </w:tc>
        <w:tc>
          <w:tcPr>
            <w:tcW w:w="1230" w:type="dxa"/>
          </w:tcPr>
          <w:p w14:paraId="03AFD5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0B94BEB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rPr>
              <w:t>NOC</w:t>
            </w:r>
          </w:p>
        </w:tc>
        <w:tc>
          <w:tcPr>
            <w:tcW w:w="1321" w:type="dxa"/>
          </w:tcPr>
          <w:p w14:paraId="64640F8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6AC9F5AE" w14:textId="77777777" w:rsidTr="00D1674D">
        <w:trPr>
          <w:cantSplit/>
          <w:jc w:val="center"/>
        </w:trPr>
        <w:tc>
          <w:tcPr>
            <w:tcW w:w="659" w:type="dxa"/>
          </w:tcPr>
          <w:p w14:paraId="3AF729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7</w:t>
            </w:r>
          </w:p>
        </w:tc>
        <w:tc>
          <w:tcPr>
            <w:tcW w:w="4298" w:type="dxa"/>
          </w:tcPr>
          <w:p w14:paraId="37012FF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Development of national radio-frequency management</w:t>
            </w:r>
          </w:p>
        </w:tc>
        <w:tc>
          <w:tcPr>
            <w:tcW w:w="6804" w:type="dxa"/>
          </w:tcPr>
          <w:p w14:paraId="439A8766" w14:textId="77777777" w:rsidR="00F57BB8" w:rsidRPr="00BB704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stheme="minorBidi"/>
                <w:szCs w:val="30"/>
                <w:cs/>
                <w:lang w:val="en-GB" w:eastAsia="ja-JP" w:bidi="th-TH"/>
              </w:rPr>
            </w:pPr>
            <w:r w:rsidRPr="00C81101">
              <w:rPr>
                <w:rFonts w:eastAsia="MS Mincho"/>
                <w:lang w:val="en-GB"/>
              </w:rPr>
              <w:t xml:space="preserve">(Rev.WRC-19) Still relevant. </w:t>
            </w:r>
          </w:p>
        </w:tc>
        <w:tc>
          <w:tcPr>
            <w:tcW w:w="1230" w:type="dxa"/>
          </w:tcPr>
          <w:p w14:paraId="1A493E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06EADF6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MOD</w:t>
            </w:r>
          </w:p>
        </w:tc>
        <w:tc>
          <w:tcPr>
            <w:tcW w:w="1321" w:type="dxa"/>
          </w:tcPr>
          <w:p w14:paraId="7B89A69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F57BB8" w:rsidRPr="00F023D7" w14:paraId="0D4EDD6E" w14:textId="77777777" w:rsidTr="00D1674D">
        <w:trPr>
          <w:cantSplit/>
          <w:jc w:val="center"/>
        </w:trPr>
        <w:tc>
          <w:tcPr>
            <w:tcW w:w="659" w:type="dxa"/>
          </w:tcPr>
          <w:p w14:paraId="60E2FED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10</w:t>
            </w:r>
          </w:p>
        </w:tc>
        <w:tc>
          <w:tcPr>
            <w:tcW w:w="4298" w:type="dxa"/>
          </w:tcPr>
          <w:p w14:paraId="7F571D7F" w14:textId="77777777" w:rsidR="00F57BB8" w:rsidRPr="00134A7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two-way wireless communications by the International Red Cross and Red Crescent Movement</w:t>
            </w:r>
          </w:p>
        </w:tc>
        <w:tc>
          <w:tcPr>
            <w:tcW w:w="6804" w:type="dxa"/>
          </w:tcPr>
          <w:p w14:paraId="4C13957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2000</w:t>
            </w:r>
            <w:r w:rsidRPr="00C81101">
              <w:rPr>
                <w:rFonts w:eastAsia="MS Mincho"/>
                <w:lang w:val="en-GB"/>
              </w:rPr>
              <w:t xml:space="preserve">) Still relevant. This Resolution relates to Resolution </w:t>
            </w:r>
            <w:r w:rsidRPr="00C81101">
              <w:rPr>
                <w:rFonts w:eastAsia="MS Mincho"/>
                <w:b/>
                <w:bCs/>
                <w:lang w:val="en-GB"/>
              </w:rPr>
              <w:t>646 (Rev.WRC-19).</w:t>
            </w:r>
          </w:p>
        </w:tc>
        <w:tc>
          <w:tcPr>
            <w:tcW w:w="1230" w:type="dxa"/>
          </w:tcPr>
          <w:p w14:paraId="2659A15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578E64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0CC2193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145DA5B9" w14:textId="77777777" w:rsidTr="00D1674D">
        <w:trPr>
          <w:cantSplit/>
          <w:jc w:val="center"/>
        </w:trPr>
        <w:tc>
          <w:tcPr>
            <w:tcW w:w="659" w:type="dxa"/>
            <w:shd w:val="clear" w:color="auto" w:fill="auto"/>
          </w:tcPr>
          <w:p w14:paraId="2591752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hint="eastAsia"/>
                <w:lang w:val="en-GB" w:eastAsia="ja-JP"/>
              </w:rPr>
              <w:t>12</w:t>
            </w:r>
          </w:p>
        </w:tc>
        <w:tc>
          <w:tcPr>
            <w:tcW w:w="4298" w:type="dxa"/>
            <w:shd w:val="clear" w:color="auto" w:fill="auto"/>
          </w:tcPr>
          <w:p w14:paraId="5847B80C" w14:textId="77777777" w:rsidR="00F57BB8" w:rsidRPr="00134A7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Assistance and support to Palestine</w:t>
            </w:r>
          </w:p>
        </w:tc>
        <w:tc>
          <w:tcPr>
            <w:tcW w:w="6804" w:type="dxa"/>
            <w:shd w:val="clear" w:color="auto" w:fill="auto"/>
          </w:tcPr>
          <w:p w14:paraId="526C999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rPr>
              <w:t>(</w:t>
            </w:r>
            <w:r w:rsidRPr="00C81101">
              <w:rPr>
                <w:rFonts w:eastAsia="MS Mincho" w:hint="eastAsia"/>
                <w:bCs/>
                <w:lang w:val="en-GB" w:eastAsia="ja-JP"/>
              </w:rPr>
              <w:t>Rev.</w:t>
            </w:r>
            <w:r w:rsidRPr="00C81101">
              <w:rPr>
                <w:rFonts w:eastAsia="MS Mincho"/>
                <w:bCs/>
                <w:lang w:val="en-GB"/>
              </w:rPr>
              <w:t>WRC</w:t>
            </w:r>
            <w:r w:rsidRPr="00C81101">
              <w:rPr>
                <w:rFonts w:eastAsia="MS Mincho"/>
                <w:bCs/>
                <w:lang w:val="en-GB"/>
              </w:rPr>
              <w:noBreakHyphen/>
              <w:t xml:space="preserve">19) </w:t>
            </w:r>
            <w:r w:rsidRPr="00C81101">
              <w:rPr>
                <w:rFonts w:eastAsia="MS Mincho"/>
                <w:lang w:val="en-GB"/>
              </w:rPr>
              <w:t xml:space="preserve">Still relevant. </w:t>
            </w:r>
          </w:p>
          <w:p w14:paraId="2B4E4CD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gramStart"/>
            <w:r w:rsidRPr="00C81101">
              <w:rPr>
                <w:rFonts w:eastAsia="MS Mincho"/>
                <w:lang w:val="en-GB" w:eastAsia="ja-JP"/>
              </w:rPr>
              <w:t>Basically</w:t>
            </w:r>
            <w:proofErr w:type="gramEnd"/>
            <w:r w:rsidRPr="00C81101">
              <w:rPr>
                <w:rFonts w:eastAsia="MS Mincho"/>
                <w:lang w:val="en-GB" w:eastAsia="ja-JP"/>
              </w:rPr>
              <w:t xml:space="preserve"> this Resolution is specific to Palestine.</w:t>
            </w:r>
          </w:p>
        </w:tc>
        <w:tc>
          <w:tcPr>
            <w:tcW w:w="1230" w:type="dxa"/>
          </w:tcPr>
          <w:p w14:paraId="75E7ADE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N/A</w:t>
            </w:r>
          </w:p>
        </w:tc>
        <w:tc>
          <w:tcPr>
            <w:tcW w:w="1134" w:type="dxa"/>
            <w:shd w:val="clear" w:color="auto" w:fill="auto"/>
          </w:tcPr>
          <w:p w14:paraId="540734C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hint="eastAsia"/>
                <w:lang w:val="en-GB" w:eastAsia="ja-JP"/>
              </w:rPr>
              <w:t>MOD</w:t>
            </w:r>
          </w:p>
        </w:tc>
        <w:tc>
          <w:tcPr>
            <w:tcW w:w="1321" w:type="dxa"/>
          </w:tcPr>
          <w:p w14:paraId="3381C48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F57BB8" w:rsidRPr="00F023D7" w14:paraId="10627A12" w14:textId="77777777" w:rsidTr="00D1674D">
        <w:trPr>
          <w:cantSplit/>
          <w:jc w:val="center"/>
        </w:trPr>
        <w:tc>
          <w:tcPr>
            <w:tcW w:w="659" w:type="dxa"/>
          </w:tcPr>
          <w:p w14:paraId="67AB57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13</w:t>
            </w:r>
          </w:p>
        </w:tc>
        <w:tc>
          <w:tcPr>
            <w:tcW w:w="4298" w:type="dxa"/>
          </w:tcPr>
          <w:p w14:paraId="334A1EDA" w14:textId="77777777" w:rsidR="00F57BB8" w:rsidRPr="00134A7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Formation of call signs and allocation of new international series</w:t>
            </w:r>
          </w:p>
        </w:tc>
        <w:tc>
          <w:tcPr>
            <w:tcW w:w="6804" w:type="dxa"/>
          </w:tcPr>
          <w:p w14:paraId="3D8E633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97</w:t>
            </w:r>
            <w:r w:rsidRPr="00C81101">
              <w:rPr>
                <w:rFonts w:eastAsia="MS Mincho"/>
                <w:lang w:val="en-GB"/>
              </w:rPr>
              <w:t xml:space="preserve">) Still relevant. </w:t>
            </w:r>
          </w:p>
          <w:p w14:paraId="1A82176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bCs/>
                <w:lang w:val="en-GB" w:eastAsia="ja-JP"/>
              </w:rPr>
              <w:t>This Resolution is referred to in No. </w:t>
            </w:r>
            <w:r w:rsidRPr="00C81101">
              <w:rPr>
                <w:rFonts w:eastAsia="MS Mincho"/>
                <w:b/>
                <w:lang w:val="en-GB" w:eastAsia="ja-JP"/>
              </w:rPr>
              <w:t>19.32</w:t>
            </w:r>
            <w:r w:rsidRPr="00C81101">
              <w:rPr>
                <w:rFonts w:eastAsia="MS Mincho"/>
                <w:lang w:val="en-GB" w:eastAsia="ja-JP"/>
              </w:rPr>
              <w:t>.</w:t>
            </w:r>
          </w:p>
        </w:tc>
        <w:tc>
          <w:tcPr>
            <w:tcW w:w="1230" w:type="dxa"/>
          </w:tcPr>
          <w:p w14:paraId="0BC8375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1AFEC5B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3AF2D1A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F57BB8" w:rsidRPr="00F023D7" w14:paraId="3565C8FA" w14:textId="77777777" w:rsidTr="00D1674D">
        <w:trPr>
          <w:cantSplit/>
          <w:jc w:val="center"/>
        </w:trPr>
        <w:tc>
          <w:tcPr>
            <w:tcW w:w="659" w:type="dxa"/>
          </w:tcPr>
          <w:p w14:paraId="2CF1BC1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15</w:t>
            </w:r>
          </w:p>
        </w:tc>
        <w:tc>
          <w:tcPr>
            <w:tcW w:w="4298" w:type="dxa"/>
          </w:tcPr>
          <w:p w14:paraId="50C87C24" w14:textId="77777777" w:rsidR="00F57BB8" w:rsidRPr="00134A7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International c</w:t>
            </w:r>
            <w:r w:rsidRPr="00F023D7">
              <w:rPr>
                <w:rFonts w:eastAsia="MS Mincho"/>
                <w:bCs/>
                <w:lang w:val="en-GB"/>
              </w:rPr>
              <w:t>ooperation in space radiocommunications</w:t>
            </w:r>
          </w:p>
        </w:tc>
        <w:tc>
          <w:tcPr>
            <w:tcW w:w="6804" w:type="dxa"/>
          </w:tcPr>
          <w:p w14:paraId="364F521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81101">
              <w:rPr>
                <w:rFonts w:eastAsia="MS Mincho"/>
                <w:lang w:val="en-GB"/>
              </w:rPr>
              <w:t>(Rev.WRC-03) Still relevant. implemented through liaison with ITU‑D Study Groups and BR/BDT seminars/workshops.</w:t>
            </w:r>
          </w:p>
        </w:tc>
        <w:tc>
          <w:tcPr>
            <w:tcW w:w="1230" w:type="dxa"/>
          </w:tcPr>
          <w:p w14:paraId="1C0DDEA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5B2293E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58905DA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534DE6D9" w14:textId="77777777" w:rsidTr="00D1674D">
        <w:trPr>
          <w:cantSplit/>
          <w:trHeight w:val="499"/>
          <w:jc w:val="center"/>
        </w:trPr>
        <w:tc>
          <w:tcPr>
            <w:tcW w:w="659" w:type="dxa"/>
          </w:tcPr>
          <w:p w14:paraId="1CDBFB9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18</w:t>
            </w:r>
          </w:p>
        </w:tc>
        <w:tc>
          <w:tcPr>
            <w:tcW w:w="4298" w:type="dxa"/>
          </w:tcPr>
          <w:p w14:paraId="3E4F5806" w14:textId="77777777" w:rsidR="00F57BB8" w:rsidRPr="00134A7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Relating to the procedure for i</w:t>
            </w:r>
            <w:r w:rsidRPr="00F023D7">
              <w:rPr>
                <w:rFonts w:eastAsia="MS Mincho"/>
                <w:bCs/>
                <w:lang w:val="en-GB"/>
              </w:rPr>
              <w:t>dentifying and announcing</w:t>
            </w:r>
            <w:r w:rsidRPr="00F023D7">
              <w:rPr>
                <w:rFonts w:eastAsia="MS Mincho"/>
                <w:bCs/>
                <w:lang w:val="en-GB" w:eastAsia="ja-JP"/>
              </w:rPr>
              <w:t xml:space="preserve"> the position of ships and aircraft of States </w:t>
            </w:r>
            <w:r w:rsidRPr="00F023D7">
              <w:rPr>
                <w:rFonts w:eastAsia="MS Mincho"/>
                <w:bCs/>
                <w:lang w:val="en-GB"/>
              </w:rPr>
              <w:t>not parties to an armed conflict</w:t>
            </w:r>
          </w:p>
        </w:tc>
        <w:tc>
          <w:tcPr>
            <w:tcW w:w="6804" w:type="dxa"/>
          </w:tcPr>
          <w:p w14:paraId="04F0B04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w:t>
            </w:r>
            <w:r w:rsidRPr="00C81101">
              <w:rPr>
                <w:rFonts w:eastAsia="MS Mincho" w:hint="eastAsia"/>
                <w:lang w:val="en-GB" w:eastAsia="ja-JP"/>
              </w:rPr>
              <w:t>5</w:t>
            </w:r>
            <w:r w:rsidRPr="00C81101">
              <w:rPr>
                <w:rFonts w:eastAsia="MS Mincho"/>
                <w:lang w:val="en-GB"/>
              </w:rPr>
              <w:t>) Still relevant. Modification to reflect current aeronautical practice may be needed.</w:t>
            </w:r>
          </w:p>
        </w:tc>
        <w:tc>
          <w:tcPr>
            <w:tcW w:w="1230" w:type="dxa"/>
          </w:tcPr>
          <w:p w14:paraId="20A856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75171F0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30F76D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E75678E" w14:textId="77777777" w:rsidTr="00D1674D">
        <w:trPr>
          <w:cantSplit/>
          <w:jc w:val="center"/>
        </w:trPr>
        <w:tc>
          <w:tcPr>
            <w:tcW w:w="659" w:type="dxa"/>
          </w:tcPr>
          <w:p w14:paraId="6E9DF22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20</w:t>
            </w:r>
          </w:p>
        </w:tc>
        <w:tc>
          <w:tcPr>
            <w:tcW w:w="4298" w:type="dxa"/>
          </w:tcPr>
          <w:p w14:paraId="3C5F2AB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Technical cooperation</w:t>
            </w:r>
            <w:r w:rsidRPr="00F023D7">
              <w:rPr>
                <w:rFonts w:eastAsia="MS Mincho"/>
                <w:bCs/>
                <w:lang w:val="en-GB" w:eastAsia="ja-JP"/>
              </w:rPr>
              <w:t xml:space="preserve"> with developing countries</w:t>
            </w:r>
            <w:r w:rsidRPr="00F023D7">
              <w:rPr>
                <w:rFonts w:eastAsia="MS Mincho"/>
                <w:bCs/>
                <w:lang w:val="en-GB"/>
              </w:rPr>
              <w:t xml:space="preserve"> </w:t>
            </w:r>
            <w:r w:rsidRPr="00F023D7">
              <w:rPr>
                <w:rFonts w:eastAsia="MS Mincho" w:hint="eastAsia"/>
                <w:bCs/>
                <w:lang w:val="en-GB" w:eastAsia="ja-JP"/>
              </w:rPr>
              <w:t>in</w:t>
            </w:r>
            <w:r w:rsidRPr="00F023D7">
              <w:rPr>
                <w:rFonts w:eastAsia="MS Mincho"/>
                <w:bCs/>
                <w:lang w:val="en-GB"/>
              </w:rPr>
              <w:t xml:space="preserve"> the field of </w:t>
            </w:r>
            <w:r w:rsidRPr="00F023D7">
              <w:rPr>
                <w:rFonts w:eastAsia="MS Mincho" w:hint="eastAsia"/>
                <w:bCs/>
                <w:lang w:val="en-GB" w:eastAsia="ja-JP"/>
              </w:rPr>
              <w:t>a</w:t>
            </w:r>
            <w:r w:rsidRPr="00F023D7">
              <w:rPr>
                <w:rFonts w:eastAsia="MS Mincho"/>
                <w:bCs/>
                <w:lang w:val="en-GB"/>
              </w:rPr>
              <w:t xml:space="preserve">eronautical </w:t>
            </w:r>
            <w:r w:rsidRPr="00F023D7">
              <w:rPr>
                <w:rFonts w:eastAsia="MS Mincho"/>
                <w:bCs/>
                <w:lang w:val="en-GB" w:eastAsia="ja-JP"/>
              </w:rPr>
              <w:t>telecommunications</w:t>
            </w:r>
          </w:p>
        </w:tc>
        <w:tc>
          <w:tcPr>
            <w:tcW w:w="6804" w:type="dxa"/>
          </w:tcPr>
          <w:p w14:paraId="29F68E0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 xml:space="preserve">(Rev.WRC-03) </w:t>
            </w:r>
            <w:r w:rsidRPr="00C81101">
              <w:rPr>
                <w:rFonts w:eastAsia="MS Mincho"/>
                <w:bCs/>
                <w:lang w:val="en-GB"/>
              </w:rPr>
              <w:t>Still relevant</w:t>
            </w:r>
            <w:r w:rsidRPr="00C81101">
              <w:rPr>
                <w:rFonts w:eastAsia="MS Mincho"/>
                <w:bCs/>
                <w:lang w:val="en-GB" w:eastAsia="ja-JP"/>
              </w:rPr>
              <w:t xml:space="preserve">. This Resolution is referred to in Recommendation </w:t>
            </w:r>
            <w:r w:rsidRPr="00C81101">
              <w:rPr>
                <w:rFonts w:eastAsia="MS Mincho"/>
                <w:b/>
                <w:lang w:val="en-GB" w:eastAsia="ja-JP"/>
              </w:rPr>
              <w:t>724 (Rev.WRC-07</w:t>
            </w:r>
            <w:r w:rsidRPr="00C81101">
              <w:rPr>
                <w:rFonts w:eastAsia="MS Mincho"/>
                <w:bCs/>
                <w:lang w:val="en-GB" w:eastAsia="ja-JP"/>
              </w:rPr>
              <w:t>).</w:t>
            </w:r>
          </w:p>
        </w:tc>
        <w:tc>
          <w:tcPr>
            <w:tcW w:w="1230" w:type="dxa"/>
          </w:tcPr>
          <w:p w14:paraId="72B2F9A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rFonts w:eastAsia="MS Mincho"/>
                <w:lang w:val="en-GB" w:eastAsia="ja-JP"/>
              </w:rPr>
              <w:t>NOC</w:t>
            </w:r>
          </w:p>
        </w:tc>
        <w:tc>
          <w:tcPr>
            <w:tcW w:w="1134" w:type="dxa"/>
          </w:tcPr>
          <w:p w14:paraId="571F8EF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70BBC4A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498A33E9" w14:textId="77777777" w:rsidTr="00D1674D">
        <w:trPr>
          <w:cantSplit/>
          <w:jc w:val="center"/>
        </w:trPr>
        <w:tc>
          <w:tcPr>
            <w:tcW w:w="659" w:type="dxa"/>
          </w:tcPr>
          <w:p w14:paraId="2912A7B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2</w:t>
            </w:r>
          </w:p>
        </w:tc>
        <w:tc>
          <w:tcPr>
            <w:tcW w:w="4298" w:type="dxa"/>
          </w:tcPr>
          <w:p w14:paraId="4BB854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F023D7">
              <w:rPr>
                <w:rFonts w:eastAsia="MS Mincho"/>
                <w:bCs/>
                <w:lang w:val="en-GB"/>
              </w:rPr>
              <w:t>Measures to limit unauthorized uplink transmissions from earth stations</w:t>
            </w:r>
          </w:p>
        </w:tc>
        <w:tc>
          <w:tcPr>
            <w:tcW w:w="6804" w:type="dxa"/>
          </w:tcPr>
          <w:p w14:paraId="7985B78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lang w:val="en-GB" w:eastAsia="ja-JP"/>
              </w:rPr>
              <w:t>(</w:t>
            </w:r>
            <w:r w:rsidRPr="00C81101">
              <w:rPr>
                <w:rFonts w:eastAsia="MS Mincho"/>
                <w:lang w:val="en-GB" w:eastAsia="ja-JP"/>
              </w:rPr>
              <w:t xml:space="preserve">WRC-19) </w:t>
            </w:r>
            <w:r w:rsidRPr="00C81101">
              <w:rPr>
                <w:rFonts w:eastAsia="MS Mincho"/>
                <w:lang w:val="en-GB"/>
              </w:rPr>
              <w:t>Still relevant</w:t>
            </w:r>
            <w:r w:rsidRPr="00C81101">
              <w:rPr>
                <w:rFonts w:eastAsia="MS Mincho"/>
                <w:lang w:val="en-GB" w:eastAsia="ja-JP"/>
              </w:rPr>
              <w:t>.</w:t>
            </w:r>
          </w:p>
        </w:tc>
        <w:tc>
          <w:tcPr>
            <w:tcW w:w="1230" w:type="dxa"/>
          </w:tcPr>
          <w:p w14:paraId="19DE956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Pr>
          <w:p w14:paraId="0B17594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tcPr>
          <w:p w14:paraId="19C8DB1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30691B34" w14:textId="77777777" w:rsidTr="00D1674D">
        <w:trPr>
          <w:cantSplit/>
          <w:jc w:val="center"/>
        </w:trPr>
        <w:tc>
          <w:tcPr>
            <w:tcW w:w="659" w:type="dxa"/>
          </w:tcPr>
          <w:p w14:paraId="55F645B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25</w:t>
            </w:r>
          </w:p>
        </w:tc>
        <w:tc>
          <w:tcPr>
            <w:tcW w:w="4298" w:type="dxa"/>
          </w:tcPr>
          <w:p w14:paraId="63DD4FA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Operation of </w:t>
            </w:r>
            <w:r w:rsidRPr="00F023D7">
              <w:rPr>
                <w:rFonts w:eastAsia="MS Mincho" w:hint="eastAsia"/>
                <w:lang w:val="en-GB" w:eastAsia="ja-JP"/>
              </w:rPr>
              <w:t>g</w:t>
            </w:r>
            <w:r w:rsidRPr="00F023D7">
              <w:rPr>
                <w:rFonts w:eastAsia="MS Mincho"/>
                <w:lang w:val="en-GB"/>
              </w:rPr>
              <w:t xml:space="preserve">lobal </w:t>
            </w:r>
            <w:r w:rsidRPr="00F023D7">
              <w:rPr>
                <w:rFonts w:eastAsia="MS Mincho" w:hint="eastAsia"/>
                <w:lang w:val="en-GB" w:eastAsia="ja-JP"/>
              </w:rPr>
              <w:t>s</w:t>
            </w:r>
            <w:r w:rsidRPr="00F023D7">
              <w:rPr>
                <w:rFonts w:eastAsia="MS Mincho"/>
                <w:lang w:val="en-GB"/>
              </w:rPr>
              <w:t xml:space="preserve">atellite </w:t>
            </w:r>
            <w:r w:rsidRPr="00F023D7">
              <w:rPr>
                <w:rFonts w:eastAsia="MS Mincho" w:hint="eastAsia"/>
                <w:lang w:val="en-GB" w:eastAsia="ja-JP"/>
              </w:rPr>
              <w:t>s</w:t>
            </w:r>
            <w:r w:rsidRPr="00F023D7">
              <w:rPr>
                <w:rFonts w:eastAsia="MS Mincho"/>
                <w:lang w:val="en-GB"/>
              </w:rPr>
              <w:t>ystems for personnel communications</w:t>
            </w:r>
          </w:p>
        </w:tc>
        <w:tc>
          <w:tcPr>
            <w:tcW w:w="6804" w:type="dxa"/>
          </w:tcPr>
          <w:p w14:paraId="78571D14" w14:textId="77777777" w:rsidR="00F57BB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(Rev.WRC-03) Still relevant</w:t>
            </w:r>
            <w:r w:rsidRPr="00C81101">
              <w:rPr>
                <w:rFonts w:eastAsia="MS Mincho"/>
                <w:lang w:val="en-GB" w:eastAsia="ja-JP"/>
              </w:rPr>
              <w:t xml:space="preserve">. This Resolution is referred to in Resolution </w:t>
            </w:r>
            <w:r w:rsidRPr="00C81101">
              <w:rPr>
                <w:rFonts w:eastAsia="MS Mincho"/>
                <w:b/>
                <w:bCs/>
                <w:lang w:val="en-GB" w:eastAsia="ja-JP"/>
              </w:rPr>
              <w:t>156 (WRC-15</w:t>
            </w:r>
            <w:r w:rsidRPr="00C81101">
              <w:rPr>
                <w:rFonts w:eastAsia="MS Mincho"/>
                <w:lang w:val="en-GB" w:eastAsia="ja-JP"/>
              </w:rPr>
              <w:t>).</w:t>
            </w:r>
          </w:p>
          <w:p w14:paraId="3C4683A7" w14:textId="4532BF2D" w:rsidR="00245B4A" w:rsidRPr="00BD1A31" w:rsidRDefault="00245B4A"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997F3D">
              <w:rPr>
                <w:rFonts w:eastAsia="MS Mincho"/>
                <w:lang w:val="en-GB" w:eastAsia="ja-JP"/>
              </w:rPr>
              <w:t>The reference to “Constitution (Geneva, 1992)” in considering a) may be updated to the new version.</w:t>
            </w:r>
          </w:p>
        </w:tc>
        <w:tc>
          <w:tcPr>
            <w:tcW w:w="1230" w:type="dxa"/>
          </w:tcPr>
          <w:p w14:paraId="783575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rFonts w:eastAsia="MS Mincho"/>
                <w:lang w:val="en-GB" w:eastAsia="ja-JP"/>
              </w:rPr>
              <w:t>NOC</w:t>
            </w:r>
          </w:p>
        </w:tc>
        <w:tc>
          <w:tcPr>
            <w:tcW w:w="1134" w:type="dxa"/>
          </w:tcPr>
          <w:p w14:paraId="35E60B8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5554C728" w14:textId="7B55DA71" w:rsidR="00F57BB8" w:rsidRPr="00D4054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D4054E">
              <w:rPr>
                <w:rFonts w:eastAsia="MS Mincho"/>
                <w:lang w:val="en-GB" w:eastAsia="ja-JP"/>
              </w:rPr>
              <w:t>NOC</w:t>
            </w:r>
            <w:r w:rsidR="00814CD4">
              <w:rPr>
                <w:rFonts w:eastAsia="MS Mincho"/>
                <w:lang w:val="en-GB" w:eastAsia="ja-JP"/>
              </w:rPr>
              <w:t>/MOD</w:t>
            </w:r>
          </w:p>
        </w:tc>
      </w:tr>
      <w:tr w:rsidR="00F57BB8" w:rsidRPr="00F023D7" w14:paraId="354DC495" w14:textId="77777777" w:rsidTr="00D1674D">
        <w:trPr>
          <w:cantSplit/>
          <w:jc w:val="center"/>
        </w:trPr>
        <w:tc>
          <w:tcPr>
            <w:tcW w:w="659" w:type="dxa"/>
            <w:shd w:val="clear" w:color="auto" w:fill="D9D9D9"/>
          </w:tcPr>
          <w:p w14:paraId="4B45734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26</w:t>
            </w:r>
          </w:p>
        </w:tc>
        <w:tc>
          <w:tcPr>
            <w:tcW w:w="4298" w:type="dxa"/>
            <w:shd w:val="clear" w:color="auto" w:fill="D9D9D9"/>
          </w:tcPr>
          <w:p w14:paraId="42645F6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hint="eastAsia"/>
                <w:lang w:val="en-GB" w:eastAsia="ja-JP"/>
              </w:rPr>
              <w:t>F</w:t>
            </w:r>
            <w:r w:rsidRPr="00F023D7">
              <w:rPr>
                <w:rFonts w:eastAsia="MS Mincho"/>
                <w:lang w:val="en-GB"/>
              </w:rPr>
              <w:t>ootnotes</w:t>
            </w:r>
            <w:r w:rsidRPr="00F023D7">
              <w:rPr>
                <w:rFonts w:eastAsia="MS Mincho" w:hint="eastAsia"/>
                <w:lang w:val="en-GB" w:eastAsia="ja-JP"/>
              </w:rPr>
              <w:t xml:space="preserve"> to the Table of frequency allocations in Article 5 of the RR</w:t>
            </w:r>
          </w:p>
        </w:tc>
        <w:tc>
          <w:tcPr>
            <w:tcW w:w="6804" w:type="dxa"/>
            <w:shd w:val="clear" w:color="auto" w:fill="D9D9D9"/>
          </w:tcPr>
          <w:p w14:paraId="1FABFE5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81101">
              <w:rPr>
                <w:rFonts w:eastAsia="MS Mincho"/>
                <w:lang w:val="en-GB"/>
              </w:rPr>
              <w:t xml:space="preserve">(Rev.WRC-19) </w:t>
            </w:r>
            <w:r w:rsidRPr="00C81101">
              <w:rPr>
                <w:rFonts w:eastAsia="MS Mincho"/>
                <w:bCs/>
                <w:lang w:val="en-GB"/>
              </w:rPr>
              <w:t xml:space="preserve">Still relevant </w:t>
            </w:r>
            <w:r w:rsidRPr="00C81101">
              <w:rPr>
                <w:rFonts w:eastAsia="MS Mincho"/>
                <w:bCs/>
                <w:lang w:val="en-GB" w:eastAsia="ja-JP"/>
              </w:rPr>
              <w:t xml:space="preserve">to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8</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r w:rsidRPr="00C81101">
              <w:t xml:space="preserve"> </w:t>
            </w:r>
            <w:r w:rsidRPr="00C81101">
              <w:rPr>
                <w:rFonts w:eastAsia="MS Mincho"/>
                <w:bCs/>
                <w:lang w:val="en-GB"/>
              </w:rPr>
              <w:t xml:space="preserve">This Resolution is referred to in Recommendation </w:t>
            </w:r>
            <w:r w:rsidRPr="00C81101">
              <w:rPr>
                <w:rFonts w:eastAsia="MS Mincho"/>
                <w:b/>
                <w:lang w:val="en-GB"/>
              </w:rPr>
              <w:t>34</w:t>
            </w:r>
            <w:r w:rsidRPr="00C81101">
              <w:rPr>
                <w:rFonts w:eastAsia="MS Mincho"/>
                <w:bCs/>
                <w:lang w:val="en-GB"/>
              </w:rPr>
              <w:t xml:space="preserve"> (Rev.WRC-12).</w:t>
            </w:r>
          </w:p>
        </w:tc>
        <w:tc>
          <w:tcPr>
            <w:tcW w:w="1230" w:type="dxa"/>
            <w:shd w:val="clear" w:color="auto" w:fill="D9D9D9"/>
          </w:tcPr>
          <w:p w14:paraId="2449B50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cPr>
          <w:p w14:paraId="3AB2FB2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shd w:val="clear" w:color="auto" w:fill="D9D9D9"/>
          </w:tcPr>
          <w:p w14:paraId="7F59DBA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C6DFB32" w14:textId="77777777" w:rsidTr="000E0BE6">
        <w:trPr>
          <w:cantSplit/>
          <w:trHeight w:val="827"/>
          <w:jc w:val="center"/>
        </w:trPr>
        <w:tc>
          <w:tcPr>
            <w:tcW w:w="659" w:type="dxa"/>
            <w:shd w:val="clear" w:color="auto" w:fill="D9D9D9"/>
          </w:tcPr>
          <w:p w14:paraId="037B534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27</w:t>
            </w:r>
          </w:p>
        </w:tc>
        <w:tc>
          <w:tcPr>
            <w:tcW w:w="4298" w:type="dxa"/>
            <w:shd w:val="clear" w:color="auto" w:fill="D9D9D9"/>
          </w:tcPr>
          <w:p w14:paraId="2D36D21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hint="eastAsia"/>
                <w:lang w:val="en-GB" w:eastAsia="ja-JP"/>
              </w:rPr>
              <w:t>Use of i</w:t>
            </w:r>
            <w:r w:rsidRPr="00F023D7">
              <w:rPr>
                <w:rFonts w:eastAsia="MS Mincho"/>
                <w:lang w:val="en-GB"/>
              </w:rPr>
              <w:t>ncorporation by reference</w:t>
            </w:r>
            <w:r w:rsidRPr="00F023D7">
              <w:rPr>
                <w:rFonts w:eastAsia="MS Mincho" w:hint="eastAsia"/>
                <w:lang w:val="en-GB" w:eastAsia="ja-JP"/>
              </w:rPr>
              <w:t xml:space="preserve"> </w:t>
            </w:r>
            <w:r w:rsidRPr="00F023D7">
              <w:rPr>
                <w:rFonts w:eastAsia="MS Mincho"/>
                <w:lang w:val="en-GB" w:eastAsia="ja-JP"/>
              </w:rPr>
              <w:t xml:space="preserve">in the </w:t>
            </w:r>
            <w:r w:rsidRPr="00F023D7">
              <w:rPr>
                <w:rFonts w:eastAsia="MS Mincho" w:hint="eastAsia"/>
                <w:lang w:val="en-GB" w:eastAsia="ja-JP"/>
              </w:rPr>
              <w:t xml:space="preserve">RR </w:t>
            </w:r>
          </w:p>
        </w:tc>
        <w:tc>
          <w:tcPr>
            <w:tcW w:w="6804" w:type="dxa"/>
            <w:shd w:val="clear" w:color="auto" w:fill="D9D9D9"/>
          </w:tcPr>
          <w:p w14:paraId="2B277E0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Pr>
                <w:rFonts w:eastAsia="MS Mincho"/>
                <w:lang w:val="en-GB"/>
              </w:rPr>
              <w:t>19</w:t>
            </w:r>
            <w:r w:rsidRPr="00C81101">
              <w:rPr>
                <w:rFonts w:eastAsia="MS Mincho"/>
                <w:lang w:val="en-GB"/>
              </w:rPr>
              <w:t xml:space="preserve">) </w:t>
            </w:r>
            <w:r w:rsidRPr="00C81101">
              <w:rPr>
                <w:rFonts w:eastAsia="MS Mincho"/>
                <w:bCs/>
                <w:lang w:val="en-GB"/>
              </w:rPr>
              <w:t xml:space="preserve">Still relevant </w:t>
            </w:r>
            <w:r w:rsidRPr="00C81101">
              <w:rPr>
                <w:rFonts w:eastAsia="MS Mincho"/>
                <w:bCs/>
                <w:lang w:val="en-GB" w:eastAsia="ja-JP"/>
              </w:rPr>
              <w:t>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2</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r w:rsidRPr="00C81101">
              <w:t xml:space="preserve"> </w:t>
            </w:r>
            <w:r w:rsidRPr="00C81101">
              <w:rPr>
                <w:rFonts w:eastAsia="MS Mincho"/>
                <w:bCs/>
                <w:lang w:val="en-GB"/>
              </w:rPr>
              <w:t xml:space="preserve">This Resolution is referred to in Nos. </w:t>
            </w:r>
            <w:r w:rsidRPr="00C81101">
              <w:rPr>
                <w:rFonts w:eastAsia="MS Mincho"/>
                <w:b/>
                <w:lang w:val="en-GB"/>
              </w:rPr>
              <w:t>21.2.2</w:t>
            </w:r>
            <w:r w:rsidRPr="00C81101">
              <w:rPr>
                <w:rFonts w:eastAsia="MS Mincho"/>
                <w:bCs/>
                <w:lang w:val="en-GB"/>
              </w:rPr>
              <w:t xml:space="preserve"> and </w:t>
            </w:r>
            <w:r w:rsidRPr="00C81101">
              <w:rPr>
                <w:rFonts w:eastAsia="MS Mincho"/>
                <w:b/>
                <w:lang w:val="en-GB"/>
              </w:rPr>
              <w:t>21.4.1</w:t>
            </w:r>
            <w:r w:rsidRPr="00C81101">
              <w:rPr>
                <w:rFonts w:eastAsia="MS Mincho"/>
                <w:bCs/>
                <w:lang w:val="en-GB"/>
              </w:rPr>
              <w:t>.</w:t>
            </w:r>
          </w:p>
        </w:tc>
        <w:tc>
          <w:tcPr>
            <w:tcW w:w="1230" w:type="dxa"/>
            <w:shd w:val="clear" w:color="auto" w:fill="D9D9D9"/>
          </w:tcPr>
          <w:p w14:paraId="251A7DB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cPr>
          <w:p w14:paraId="04552DD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52CC8DE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76EFC44" w14:textId="77777777" w:rsidTr="00D1674D">
        <w:trPr>
          <w:cantSplit/>
          <w:trHeight w:val="840"/>
          <w:jc w:val="center"/>
        </w:trPr>
        <w:tc>
          <w:tcPr>
            <w:tcW w:w="659" w:type="dxa"/>
          </w:tcPr>
          <w:p w14:paraId="724A59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3</w:t>
            </w:r>
            <w:r w:rsidRPr="00F023D7">
              <w:rPr>
                <w:rFonts w:eastAsia="MS Mincho"/>
                <w:lang w:val="en-GB" w:eastAsia="ja-JP"/>
              </w:rPr>
              <w:t>2</w:t>
            </w:r>
          </w:p>
        </w:tc>
        <w:tc>
          <w:tcPr>
            <w:tcW w:w="4298" w:type="dxa"/>
          </w:tcPr>
          <w:p w14:paraId="2964B10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Regulatory procedures for frequency assignments to non-GSO-satellite networks or systems identified as short-duration mission not subject to the application of Section II of Article 9</w:t>
            </w:r>
          </w:p>
        </w:tc>
        <w:tc>
          <w:tcPr>
            <w:tcW w:w="6804" w:type="dxa"/>
          </w:tcPr>
          <w:p w14:paraId="16E7DDA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hint="eastAsia"/>
                <w:lang w:val="en-GB" w:eastAsia="ja-JP"/>
              </w:rPr>
              <w:t>1</w:t>
            </w:r>
            <w:r w:rsidRPr="00C81101">
              <w:rPr>
                <w:rFonts w:eastAsia="MS Mincho"/>
                <w:lang w:val="en-GB" w:eastAsia="ja-JP"/>
              </w:rPr>
              <w:t>9</w:t>
            </w:r>
            <w:r w:rsidRPr="00C81101">
              <w:rPr>
                <w:rFonts w:eastAsia="MS Mincho"/>
                <w:lang w:val="en-GB"/>
              </w:rPr>
              <w:t>) Still relevant</w:t>
            </w:r>
            <w:r w:rsidRPr="00C81101">
              <w:rPr>
                <w:rFonts w:eastAsia="MS Mincho"/>
                <w:lang w:val="en-GB" w:eastAsia="ja-JP"/>
              </w:rPr>
              <w:t>.</w:t>
            </w:r>
          </w:p>
          <w:p w14:paraId="582F9C39" w14:textId="77777777" w:rsidR="00F57BB8" w:rsidRPr="00075DB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lang w:val="en-GB" w:eastAsia="ja-JP"/>
              </w:rPr>
              <w:t>T</w:t>
            </w:r>
            <w:r w:rsidRPr="00C81101">
              <w:rPr>
                <w:rFonts w:eastAsia="MS Mincho"/>
                <w:lang w:val="en-GB" w:eastAsia="ja-JP"/>
              </w:rPr>
              <w:t xml:space="preserve">his Resolution is referred to in No. </w:t>
            </w:r>
            <w:r w:rsidRPr="00C81101">
              <w:rPr>
                <w:rFonts w:eastAsia="MS Mincho"/>
                <w:b/>
                <w:bCs/>
                <w:lang w:val="en-GB" w:eastAsia="ja-JP"/>
              </w:rPr>
              <w:t xml:space="preserve">5.203C, 5.218A, A.9.4, 9.3.1, </w:t>
            </w:r>
            <w:r w:rsidRPr="00075DB8">
              <w:rPr>
                <w:rFonts w:eastAsia="MS Mincho"/>
                <w:b/>
                <w:bCs/>
                <w:lang w:val="en-GB" w:eastAsia="ja-JP"/>
              </w:rPr>
              <w:t>A.11.2</w:t>
            </w:r>
            <w:r w:rsidRPr="00075DB8">
              <w:rPr>
                <w:rFonts w:eastAsia="MS Mincho"/>
                <w:lang w:val="en-GB" w:eastAsia="ja-JP"/>
              </w:rPr>
              <w:t xml:space="preserve"> and Appendix </w:t>
            </w:r>
            <w:r w:rsidRPr="00075DB8">
              <w:rPr>
                <w:rFonts w:eastAsia="MS Mincho"/>
                <w:b/>
                <w:bCs/>
                <w:lang w:val="en-GB" w:eastAsia="ja-JP"/>
              </w:rPr>
              <w:t>4</w:t>
            </w:r>
            <w:r w:rsidRPr="00075DB8">
              <w:rPr>
                <w:rFonts w:eastAsia="MS Mincho"/>
                <w:lang w:val="en-GB" w:eastAsia="ja-JP"/>
              </w:rPr>
              <w:t>.</w:t>
            </w:r>
          </w:p>
          <w:p w14:paraId="6B34B0C2" w14:textId="77777777" w:rsidR="00F57BB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1E4D4A">
              <w:rPr>
                <w:rFonts w:eastAsia="MS Mincho"/>
                <w:bCs/>
                <w:lang w:val="en-GB" w:eastAsia="ja-JP"/>
              </w:rPr>
              <w:t xml:space="preserve">For this Resolution, a new </w:t>
            </w:r>
            <w:proofErr w:type="spellStart"/>
            <w:r w:rsidRPr="001E4D4A">
              <w:rPr>
                <w:rFonts w:eastAsia="MS Mincho"/>
                <w:bCs/>
                <w:lang w:val="en-GB" w:eastAsia="ja-JP"/>
              </w:rPr>
              <w:t>RoP</w:t>
            </w:r>
            <w:proofErr w:type="spellEnd"/>
            <w:r w:rsidRPr="001E4D4A">
              <w:rPr>
                <w:rFonts w:eastAsia="MS Mincho"/>
                <w:bCs/>
                <w:lang w:val="en-GB" w:eastAsia="ja-JP"/>
              </w:rPr>
              <w:t xml:space="preserve"> has been developed </w:t>
            </w:r>
            <w:r w:rsidRPr="00075DB8">
              <w:rPr>
                <w:rFonts w:eastAsia="MS Mincho"/>
                <w:bCs/>
                <w:lang w:val="en-GB" w:eastAsia="ja-JP"/>
              </w:rPr>
              <w:t>to clarify the relationship between the notification information timing to be communicated to the BR under this Resolution (section 4 the of Annex) and the formal date of receipt of the notification notices under No.</w:t>
            </w:r>
            <w:r w:rsidRPr="00D134C0">
              <w:rPr>
                <w:rFonts w:eastAsia="MS Mincho"/>
                <w:b/>
                <w:lang w:val="en-GB" w:eastAsia="ja-JP"/>
              </w:rPr>
              <w:t>9.1</w:t>
            </w:r>
            <w:r w:rsidRPr="00075DB8">
              <w:rPr>
                <w:rFonts w:eastAsia="MS Mincho"/>
                <w:bCs/>
                <w:lang w:val="en-GB" w:eastAsia="ja-JP"/>
              </w:rPr>
              <w:t xml:space="preserve">. </w:t>
            </w:r>
            <w:r w:rsidRPr="00B8128A">
              <w:rPr>
                <w:rFonts w:eastAsia="MS Mincho"/>
                <w:bCs/>
                <w:lang w:val="en-GB" w:eastAsia="ja-JP"/>
              </w:rPr>
              <w:t xml:space="preserve">The text may be reviewed to </w:t>
            </w:r>
            <w:proofErr w:type="gramStart"/>
            <w:r w:rsidRPr="00B8128A">
              <w:rPr>
                <w:rFonts w:eastAsia="MS Mincho"/>
                <w:bCs/>
                <w:lang w:val="en-GB" w:eastAsia="ja-JP"/>
              </w:rPr>
              <w:t>take into account</w:t>
            </w:r>
            <w:proofErr w:type="gramEnd"/>
            <w:r w:rsidRPr="00B8128A">
              <w:rPr>
                <w:rFonts w:eastAsia="MS Mincho"/>
                <w:bCs/>
                <w:lang w:val="en-GB" w:eastAsia="ja-JP"/>
              </w:rPr>
              <w:t xml:space="preserve"> this point.</w:t>
            </w:r>
            <w:r>
              <w:rPr>
                <w:rFonts w:eastAsia="MS Mincho"/>
                <w:bCs/>
                <w:lang w:val="en-GB" w:eastAsia="ja-JP"/>
              </w:rPr>
              <w:t xml:space="preserve"> </w:t>
            </w:r>
          </w:p>
          <w:p w14:paraId="194A2BE5" w14:textId="77777777" w:rsidR="00401328" w:rsidRPr="00401328" w:rsidRDefault="00401328" w:rsidP="00401328">
            <w:pPr>
              <w:rPr>
                <w:rFonts w:eastAsia="MS Mincho"/>
                <w:lang w:val="en-GB" w:eastAsia="ja-JP"/>
              </w:rPr>
            </w:pPr>
          </w:p>
          <w:p w14:paraId="274C4E9D" w14:textId="77777777" w:rsidR="00401328" w:rsidRPr="00401328" w:rsidRDefault="00401328" w:rsidP="00401328">
            <w:pPr>
              <w:rPr>
                <w:rFonts w:eastAsia="MS Mincho"/>
                <w:lang w:val="en-GB" w:eastAsia="ja-JP"/>
              </w:rPr>
            </w:pPr>
          </w:p>
          <w:p w14:paraId="3F1EECD1" w14:textId="77777777" w:rsidR="00401328" w:rsidRPr="00401328" w:rsidRDefault="00401328" w:rsidP="00401328">
            <w:pPr>
              <w:rPr>
                <w:rFonts w:eastAsia="MS Mincho"/>
                <w:lang w:val="en-GB" w:eastAsia="ja-JP"/>
              </w:rPr>
            </w:pPr>
          </w:p>
          <w:p w14:paraId="7EBF4B85" w14:textId="77777777" w:rsidR="00401328" w:rsidRPr="00401328" w:rsidRDefault="00401328" w:rsidP="00401328">
            <w:pPr>
              <w:rPr>
                <w:rFonts w:eastAsia="MS Mincho"/>
                <w:lang w:val="en-GB" w:eastAsia="ja-JP"/>
              </w:rPr>
            </w:pPr>
          </w:p>
          <w:p w14:paraId="0CE7F9E6" w14:textId="77777777" w:rsidR="00401328" w:rsidRPr="00401328" w:rsidRDefault="00401328" w:rsidP="00401328">
            <w:pPr>
              <w:rPr>
                <w:rFonts w:eastAsia="MS Mincho"/>
                <w:lang w:val="en-GB" w:eastAsia="ja-JP"/>
              </w:rPr>
            </w:pPr>
          </w:p>
          <w:p w14:paraId="260BD5C8" w14:textId="77777777" w:rsidR="00401328" w:rsidRPr="00401328" w:rsidRDefault="00401328" w:rsidP="00401328">
            <w:pPr>
              <w:rPr>
                <w:rFonts w:eastAsia="MS Mincho"/>
                <w:lang w:val="en-GB" w:eastAsia="ja-JP"/>
              </w:rPr>
            </w:pPr>
          </w:p>
          <w:p w14:paraId="573AF0CA" w14:textId="77777777" w:rsidR="00401328" w:rsidRPr="00401328" w:rsidRDefault="00401328" w:rsidP="00401328">
            <w:pPr>
              <w:rPr>
                <w:rFonts w:eastAsia="MS Mincho"/>
                <w:lang w:val="en-GB" w:eastAsia="ja-JP"/>
              </w:rPr>
            </w:pPr>
          </w:p>
          <w:p w14:paraId="6FE739DA" w14:textId="77777777" w:rsidR="00401328" w:rsidRPr="00401328" w:rsidRDefault="00401328" w:rsidP="00401328">
            <w:pPr>
              <w:rPr>
                <w:rFonts w:eastAsia="MS Mincho"/>
                <w:lang w:val="en-GB" w:eastAsia="ja-JP"/>
              </w:rPr>
            </w:pPr>
          </w:p>
          <w:p w14:paraId="58ECEF4A" w14:textId="77777777" w:rsidR="00401328" w:rsidRPr="00401328" w:rsidRDefault="00401328" w:rsidP="00401328">
            <w:pPr>
              <w:rPr>
                <w:rFonts w:eastAsia="MS Mincho"/>
                <w:lang w:val="en-GB" w:eastAsia="ja-JP"/>
              </w:rPr>
            </w:pPr>
          </w:p>
          <w:p w14:paraId="1059FD5B" w14:textId="77777777" w:rsidR="00401328" w:rsidRPr="00401328" w:rsidRDefault="00401328" w:rsidP="00401328">
            <w:pPr>
              <w:rPr>
                <w:rFonts w:eastAsia="MS Mincho"/>
                <w:lang w:val="en-GB" w:eastAsia="ja-JP"/>
              </w:rPr>
            </w:pPr>
          </w:p>
          <w:p w14:paraId="35890BE7" w14:textId="6759484D" w:rsidR="00401328" w:rsidRPr="00401328" w:rsidRDefault="00401328" w:rsidP="00401328">
            <w:pPr>
              <w:tabs>
                <w:tab w:val="left" w:pos="1476"/>
              </w:tabs>
              <w:rPr>
                <w:rFonts w:eastAsia="MS Mincho"/>
                <w:lang w:val="en-GB" w:eastAsia="ja-JP"/>
              </w:rPr>
            </w:pPr>
            <w:r>
              <w:rPr>
                <w:rFonts w:eastAsia="MS Mincho"/>
                <w:lang w:val="en-GB" w:eastAsia="ja-JP"/>
              </w:rPr>
              <w:tab/>
            </w:r>
          </w:p>
        </w:tc>
        <w:tc>
          <w:tcPr>
            <w:tcW w:w="1230" w:type="dxa"/>
          </w:tcPr>
          <w:p w14:paraId="659A648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6F1041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ADD</w:t>
            </w:r>
          </w:p>
        </w:tc>
        <w:tc>
          <w:tcPr>
            <w:tcW w:w="1321" w:type="dxa"/>
          </w:tcPr>
          <w:p w14:paraId="5DB081C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OC/MOD</w:t>
            </w:r>
          </w:p>
        </w:tc>
      </w:tr>
      <w:tr w:rsidR="00F57BB8" w:rsidRPr="00F023D7" w14:paraId="677F1EE3" w14:textId="77777777" w:rsidTr="00D1674D">
        <w:trPr>
          <w:cantSplit/>
          <w:trHeight w:val="420"/>
          <w:jc w:val="center"/>
        </w:trPr>
        <w:tc>
          <w:tcPr>
            <w:tcW w:w="659" w:type="dxa"/>
          </w:tcPr>
          <w:p w14:paraId="57D0A22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34</w:t>
            </w:r>
          </w:p>
        </w:tc>
        <w:tc>
          <w:tcPr>
            <w:tcW w:w="4298" w:type="dxa"/>
          </w:tcPr>
          <w:p w14:paraId="79E9B01F" w14:textId="77777777" w:rsidR="00F57BB8" w:rsidRPr="00E5499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BSS in Region 3 in</w:t>
            </w:r>
            <w:r w:rsidRPr="00F023D7">
              <w:rPr>
                <w:rFonts w:eastAsia="MS Mincho"/>
                <w:bCs/>
                <w:lang w:val="en-GB"/>
              </w:rPr>
              <w:t xml:space="preserve"> the </w:t>
            </w:r>
            <w:r w:rsidRPr="00F023D7">
              <w:rPr>
                <w:rFonts w:eastAsia="MS Mincho"/>
                <w:bCs/>
                <w:lang w:val="en-GB" w:eastAsia="ja-JP"/>
              </w:rPr>
              <w:t xml:space="preserve">12 GHz </w:t>
            </w:r>
            <w:r w:rsidRPr="00F023D7">
              <w:rPr>
                <w:rFonts w:eastAsia="MS Mincho"/>
                <w:bCs/>
                <w:lang w:val="en-GB"/>
              </w:rPr>
              <w:t xml:space="preserve">band </w:t>
            </w:r>
            <w:r w:rsidRPr="00F023D7">
              <w:rPr>
                <w:rFonts w:eastAsia="MS Mincho"/>
                <w:bCs/>
                <w:lang w:val="en-GB" w:eastAsia="ja-JP"/>
              </w:rPr>
              <w:t>and sharing with other services in all the Regions</w:t>
            </w:r>
          </w:p>
        </w:tc>
        <w:tc>
          <w:tcPr>
            <w:tcW w:w="6804" w:type="dxa"/>
            <w:shd w:val="clear" w:color="auto" w:fill="auto"/>
          </w:tcPr>
          <w:p w14:paraId="778183BA" w14:textId="77777777" w:rsidR="00F57BB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Still relevant. The text was editorially updated at the WRC-19.</w:t>
            </w:r>
          </w:p>
          <w:p w14:paraId="39987AD9" w14:textId="77777777" w:rsidR="00401328" w:rsidRPr="00401328" w:rsidRDefault="00401328" w:rsidP="00401328">
            <w:pPr>
              <w:rPr>
                <w:rFonts w:eastAsia="MS Mincho"/>
                <w:lang w:val="en-GB" w:eastAsia="ja-JP"/>
              </w:rPr>
            </w:pPr>
          </w:p>
          <w:p w14:paraId="051242AC" w14:textId="77777777" w:rsidR="00401328" w:rsidRPr="00401328" w:rsidRDefault="00401328" w:rsidP="00401328">
            <w:pPr>
              <w:rPr>
                <w:rFonts w:eastAsia="MS Mincho"/>
                <w:lang w:val="en-GB" w:eastAsia="ja-JP"/>
              </w:rPr>
            </w:pPr>
          </w:p>
          <w:p w14:paraId="623FD564" w14:textId="77777777" w:rsidR="00401328" w:rsidRPr="00401328" w:rsidRDefault="00401328" w:rsidP="00401328">
            <w:pPr>
              <w:rPr>
                <w:rFonts w:eastAsia="MS Mincho"/>
                <w:lang w:val="en-GB" w:eastAsia="ja-JP"/>
              </w:rPr>
            </w:pPr>
          </w:p>
          <w:p w14:paraId="47EB406B" w14:textId="77777777" w:rsidR="00401328" w:rsidRPr="00401328" w:rsidRDefault="00401328" w:rsidP="00401328">
            <w:pPr>
              <w:rPr>
                <w:rFonts w:eastAsia="MS Mincho"/>
                <w:lang w:val="en-GB" w:eastAsia="ja-JP"/>
              </w:rPr>
            </w:pPr>
          </w:p>
          <w:p w14:paraId="25274648" w14:textId="77777777" w:rsidR="00401328" w:rsidRPr="00401328" w:rsidRDefault="00401328" w:rsidP="00401328">
            <w:pPr>
              <w:rPr>
                <w:rFonts w:eastAsia="MS Mincho"/>
                <w:lang w:val="en-GB" w:eastAsia="ja-JP"/>
              </w:rPr>
            </w:pPr>
          </w:p>
          <w:p w14:paraId="5634FB33" w14:textId="77777777" w:rsidR="00401328" w:rsidRPr="00401328" w:rsidRDefault="00401328" w:rsidP="00401328">
            <w:pPr>
              <w:rPr>
                <w:rFonts w:eastAsia="MS Mincho"/>
                <w:lang w:val="en-GB" w:eastAsia="ja-JP"/>
              </w:rPr>
            </w:pPr>
          </w:p>
          <w:p w14:paraId="10D4E20B" w14:textId="77777777" w:rsidR="00401328" w:rsidRPr="00401328" w:rsidRDefault="00401328" w:rsidP="00401328">
            <w:pPr>
              <w:rPr>
                <w:rFonts w:eastAsia="MS Mincho"/>
                <w:lang w:val="en-GB" w:eastAsia="ja-JP"/>
              </w:rPr>
            </w:pPr>
          </w:p>
          <w:p w14:paraId="12F79EB3" w14:textId="77777777" w:rsidR="00401328" w:rsidRPr="00401328" w:rsidRDefault="00401328" w:rsidP="00401328">
            <w:pPr>
              <w:rPr>
                <w:rFonts w:eastAsia="MS Mincho"/>
                <w:lang w:val="en-GB" w:eastAsia="ja-JP"/>
              </w:rPr>
            </w:pPr>
          </w:p>
          <w:p w14:paraId="15167C11" w14:textId="51F083A8" w:rsidR="00401328" w:rsidRPr="00401328" w:rsidRDefault="00401328" w:rsidP="00401328">
            <w:pPr>
              <w:rPr>
                <w:rFonts w:eastAsia="MS Mincho"/>
                <w:lang w:val="en-GB" w:eastAsia="ja-JP"/>
              </w:rPr>
            </w:pPr>
          </w:p>
        </w:tc>
        <w:tc>
          <w:tcPr>
            <w:tcW w:w="1230" w:type="dxa"/>
          </w:tcPr>
          <w:p w14:paraId="1AA253B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607389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r w:rsidRPr="00F023D7">
              <w:rPr>
                <w:rFonts w:eastAsia="MS Mincho"/>
                <w:lang w:val="en-GB"/>
              </w:rPr>
              <w:t xml:space="preserve"> </w:t>
            </w:r>
          </w:p>
          <w:p w14:paraId="4B69EA3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321" w:type="dxa"/>
          </w:tcPr>
          <w:p w14:paraId="394A03C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7F85BC0" w14:textId="77777777" w:rsidTr="00D1674D">
        <w:trPr>
          <w:cantSplit/>
          <w:trHeight w:val="420"/>
          <w:jc w:val="center"/>
        </w:trPr>
        <w:tc>
          <w:tcPr>
            <w:tcW w:w="659" w:type="dxa"/>
          </w:tcPr>
          <w:p w14:paraId="12D0DC8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3</w:t>
            </w:r>
            <w:r w:rsidRPr="00F023D7">
              <w:rPr>
                <w:rFonts w:eastAsia="MS Mincho"/>
                <w:lang w:val="en-GB" w:eastAsia="ja-JP"/>
              </w:rPr>
              <w:t>5</w:t>
            </w:r>
          </w:p>
        </w:tc>
        <w:tc>
          <w:tcPr>
            <w:tcW w:w="4298" w:type="dxa"/>
          </w:tcPr>
          <w:p w14:paraId="71A82C3C" w14:textId="77777777" w:rsidR="00F57BB8" w:rsidRPr="00E5499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A milestone-based approach for the implementation of frequency assignments to space stations in a non-GSO-satellite system in specific frequency bands and services</w:t>
            </w:r>
          </w:p>
        </w:tc>
        <w:tc>
          <w:tcPr>
            <w:tcW w:w="6804" w:type="dxa"/>
            <w:shd w:val="clear" w:color="auto" w:fill="auto"/>
          </w:tcPr>
          <w:p w14:paraId="5BB5DEC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lang w:val="en-GB" w:eastAsia="ja-JP"/>
              </w:rPr>
              <w:t>(</w:t>
            </w:r>
            <w:r w:rsidRPr="00C81101">
              <w:rPr>
                <w:rFonts w:eastAsia="MS Mincho"/>
                <w:lang w:val="en-GB" w:eastAsia="ja-JP"/>
              </w:rPr>
              <w:t xml:space="preserve">WRC-19) </w:t>
            </w:r>
            <w:r w:rsidRPr="00C81101">
              <w:rPr>
                <w:rFonts w:eastAsia="MS Mincho"/>
                <w:bCs/>
                <w:lang w:val="en-GB" w:eastAsia="ja-JP"/>
              </w:rPr>
              <w:t>Still relevant. NOC</w:t>
            </w:r>
          </w:p>
          <w:p w14:paraId="2967BDB6" w14:textId="77777777" w:rsidR="005B3C3F" w:rsidRDefault="00F57BB8" w:rsidP="00D015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 xml:space="preserve">This Resolution is referred to in No. </w:t>
            </w:r>
            <w:r w:rsidRPr="00C81101">
              <w:rPr>
                <w:rFonts w:eastAsia="MS Mincho"/>
                <w:b/>
                <w:bCs/>
                <w:lang w:val="en-GB"/>
              </w:rPr>
              <w:t>11.51</w:t>
            </w:r>
            <w:r w:rsidRPr="00C81101">
              <w:rPr>
                <w:rFonts w:eastAsia="MS Mincho"/>
                <w:lang w:val="en-GB"/>
              </w:rPr>
              <w:t xml:space="preserve"> and Item A.23 in Table A of Appendix </w:t>
            </w:r>
            <w:r w:rsidRPr="00C81101">
              <w:rPr>
                <w:rFonts w:eastAsia="MS Mincho"/>
                <w:b/>
                <w:bCs/>
                <w:lang w:val="en-GB"/>
              </w:rPr>
              <w:t>4</w:t>
            </w:r>
            <w:r w:rsidRPr="00C81101">
              <w:rPr>
                <w:rFonts w:eastAsia="MS Mincho"/>
                <w:lang w:val="en-GB"/>
              </w:rPr>
              <w:t xml:space="preserve">. </w:t>
            </w:r>
            <w:r w:rsidRPr="00C81101">
              <w:rPr>
                <w:rFonts w:eastAsia="MS Mincho" w:hint="eastAsia"/>
                <w:lang w:val="en-GB" w:eastAsia="ja-JP"/>
              </w:rPr>
              <w:t>P</w:t>
            </w:r>
            <w:r w:rsidRPr="00C81101">
              <w:rPr>
                <w:rFonts w:eastAsia="MS Mincho"/>
                <w:lang w:val="en-GB" w:eastAsia="ja-JP"/>
              </w:rPr>
              <w:t xml:space="preserve">ossible post-milestone procedures will be discussed under </w:t>
            </w:r>
            <w:r w:rsidRPr="00C81101">
              <w:rPr>
                <w:rFonts w:eastAsia="MS Mincho"/>
                <w:b/>
                <w:bCs/>
                <w:lang w:val="en-GB" w:eastAsia="ja-JP"/>
              </w:rPr>
              <w:t>Agenda Item 7</w:t>
            </w:r>
            <w:r w:rsidRPr="00C81101">
              <w:rPr>
                <w:rFonts w:eastAsia="MS Mincho"/>
                <w:lang w:val="en-GB" w:eastAsia="ja-JP"/>
              </w:rPr>
              <w:t xml:space="preserve"> at WRC-23, also </w:t>
            </w:r>
            <w:proofErr w:type="gramStart"/>
            <w:r w:rsidRPr="00C81101">
              <w:rPr>
                <w:rFonts w:eastAsia="MS Mincho"/>
                <w:lang w:val="en-GB" w:eastAsia="ja-JP"/>
              </w:rPr>
              <w:t>taking into account</w:t>
            </w:r>
            <w:proofErr w:type="gramEnd"/>
            <w:r w:rsidRPr="00C81101">
              <w:rPr>
                <w:rFonts w:eastAsia="MS Mincho"/>
                <w:lang w:val="en-GB" w:eastAsia="ja-JP"/>
              </w:rPr>
              <w:t xml:space="preserve"> the report from the RRB.</w:t>
            </w:r>
          </w:p>
          <w:p w14:paraId="06F9CC19" w14:textId="77777777" w:rsidR="00401328" w:rsidRPr="00401328" w:rsidRDefault="00401328" w:rsidP="00401328">
            <w:pPr>
              <w:rPr>
                <w:rFonts w:eastAsia="MS Mincho"/>
                <w:lang w:val="en-GB" w:eastAsia="ja-JP"/>
              </w:rPr>
            </w:pPr>
          </w:p>
          <w:p w14:paraId="79662565" w14:textId="77777777" w:rsidR="00401328" w:rsidRPr="00401328" w:rsidRDefault="00401328" w:rsidP="00401328">
            <w:pPr>
              <w:rPr>
                <w:rFonts w:eastAsia="MS Mincho"/>
                <w:lang w:val="en-GB" w:eastAsia="ja-JP"/>
              </w:rPr>
            </w:pPr>
          </w:p>
          <w:p w14:paraId="6B31329D" w14:textId="3817856B" w:rsidR="00401328" w:rsidRPr="00401328" w:rsidRDefault="00401328" w:rsidP="00401328">
            <w:pPr>
              <w:rPr>
                <w:rFonts w:eastAsia="MS Mincho"/>
                <w:lang w:val="en-GB" w:eastAsia="ja-JP"/>
              </w:rPr>
            </w:pPr>
          </w:p>
        </w:tc>
        <w:tc>
          <w:tcPr>
            <w:tcW w:w="1230" w:type="dxa"/>
          </w:tcPr>
          <w:p w14:paraId="596FB0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Pr>
          <w:p w14:paraId="2CD5642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tcPr>
          <w:p w14:paraId="116FC57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NOC/MOD</w:t>
            </w:r>
          </w:p>
        </w:tc>
      </w:tr>
      <w:tr w:rsidR="00F57BB8" w:rsidRPr="00F023D7" w14:paraId="50B9BE53" w14:textId="77777777" w:rsidTr="00D1674D">
        <w:trPr>
          <w:cantSplit/>
          <w:trHeight w:val="420"/>
          <w:jc w:val="center"/>
        </w:trPr>
        <w:tc>
          <w:tcPr>
            <w:tcW w:w="659" w:type="dxa"/>
          </w:tcPr>
          <w:p w14:paraId="5DE49A9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40</w:t>
            </w:r>
          </w:p>
        </w:tc>
        <w:tc>
          <w:tcPr>
            <w:tcW w:w="4298" w:type="dxa"/>
          </w:tcPr>
          <w:p w14:paraId="260B2B0F" w14:textId="77777777" w:rsidR="00F57BB8" w:rsidRPr="00E5499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Use of one space station to bring frequency assignments to GSO-satellite networks at different orbital locations into use within a short period of time</w:t>
            </w:r>
          </w:p>
        </w:tc>
        <w:tc>
          <w:tcPr>
            <w:tcW w:w="6804" w:type="dxa"/>
            <w:shd w:val="clear" w:color="auto" w:fill="auto"/>
          </w:tcPr>
          <w:p w14:paraId="157FABA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11.44B</w:t>
            </w:r>
            <w:r w:rsidRPr="00C81101">
              <w:rPr>
                <w:rFonts w:eastAsia="MS Mincho"/>
                <w:lang w:val="en-GB"/>
              </w:rPr>
              <w:t xml:space="preserve"> and </w:t>
            </w:r>
            <w:r w:rsidRPr="00C81101">
              <w:rPr>
                <w:rFonts w:eastAsia="MS Mincho"/>
                <w:b/>
                <w:bCs/>
                <w:lang w:val="en-GB"/>
              </w:rPr>
              <w:t>11.49</w:t>
            </w:r>
            <w:r w:rsidRPr="00C81101">
              <w:rPr>
                <w:rFonts w:eastAsia="MS Mincho"/>
                <w:lang w:val="en-GB"/>
              </w:rPr>
              <w:t xml:space="preserve">.1 and Appendices </w:t>
            </w:r>
            <w:r w:rsidRPr="00C81101">
              <w:rPr>
                <w:rFonts w:eastAsia="MS Mincho"/>
                <w:b/>
                <w:bCs/>
                <w:lang w:val="en-GB"/>
              </w:rPr>
              <w:t>30, 30A</w:t>
            </w:r>
            <w:r w:rsidRPr="00C81101">
              <w:rPr>
                <w:rFonts w:eastAsia="MS Mincho"/>
                <w:lang w:val="en-GB"/>
              </w:rPr>
              <w:t xml:space="preserve"> and </w:t>
            </w:r>
            <w:r w:rsidRPr="00C81101">
              <w:rPr>
                <w:rFonts w:eastAsia="MS Mincho"/>
                <w:b/>
                <w:bCs/>
                <w:lang w:val="en-GB"/>
              </w:rPr>
              <w:t>30B</w:t>
            </w:r>
            <w:r w:rsidRPr="00C81101">
              <w:rPr>
                <w:rFonts w:eastAsia="MS Mincho"/>
                <w:lang w:val="en-GB"/>
              </w:rPr>
              <w:t>.</w:t>
            </w:r>
          </w:p>
          <w:p w14:paraId="5DE7F669" w14:textId="77777777" w:rsidR="00F57BB8" w:rsidRPr="00C5282F"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WP4A is discussing whether the change of this Resolution should be treated as </w:t>
            </w:r>
            <w:r w:rsidRPr="00C81101">
              <w:rPr>
                <w:rFonts w:eastAsia="MS Mincho"/>
                <w:b/>
                <w:bCs/>
                <w:lang w:val="en-GB" w:eastAsia="ja-JP"/>
              </w:rPr>
              <w:t>Agenda Item 7</w:t>
            </w:r>
            <w:r w:rsidRPr="00C81101">
              <w:rPr>
                <w:rFonts w:eastAsia="MS Mincho"/>
                <w:lang w:val="en-GB" w:eastAsia="ja-JP"/>
              </w:rPr>
              <w:t xml:space="preserve"> of WRC-</w:t>
            </w:r>
            <w:proofErr w:type="gramStart"/>
            <w:r w:rsidRPr="00C81101">
              <w:rPr>
                <w:rFonts w:eastAsia="MS Mincho"/>
                <w:lang w:val="en-GB" w:eastAsia="ja-JP"/>
              </w:rPr>
              <w:t>23, but</w:t>
            </w:r>
            <w:proofErr w:type="gramEnd"/>
            <w:r w:rsidRPr="00C81101">
              <w:rPr>
                <w:rFonts w:eastAsia="MS Mincho"/>
                <w:lang w:val="en-GB" w:eastAsia="ja-JP"/>
              </w:rPr>
              <w:t xml:space="preserve"> </w:t>
            </w:r>
            <w:r>
              <w:rPr>
                <w:rFonts w:eastAsia="MS Mincho"/>
                <w:lang w:val="en-GB" w:eastAsia="ja-JP"/>
              </w:rPr>
              <w:t xml:space="preserve">has not agreed </w:t>
            </w:r>
            <w:r>
              <w:rPr>
                <w:rFonts w:eastAsia="MS Mincho" w:hint="eastAsia"/>
                <w:lang w:val="en-GB" w:eastAsia="ja-JP"/>
              </w:rPr>
              <w:t>to make a new topic on this matter</w:t>
            </w:r>
            <w:r w:rsidRPr="00C81101">
              <w:rPr>
                <w:rFonts w:eastAsia="MS Mincho"/>
                <w:lang w:val="en-GB" w:eastAsia="ja-JP"/>
              </w:rPr>
              <w:t xml:space="preserve">. </w:t>
            </w:r>
          </w:p>
        </w:tc>
        <w:tc>
          <w:tcPr>
            <w:tcW w:w="1230" w:type="dxa"/>
          </w:tcPr>
          <w:p w14:paraId="26E4F97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M</w:t>
            </w:r>
            <w:r w:rsidRPr="00F023D7">
              <w:rPr>
                <w:rFonts w:eastAsia="MS Mincho"/>
                <w:lang w:val="en-GB" w:eastAsia="ja-JP"/>
              </w:rPr>
              <w:t>OD</w:t>
            </w:r>
          </w:p>
        </w:tc>
        <w:tc>
          <w:tcPr>
            <w:tcW w:w="1134" w:type="dxa"/>
          </w:tcPr>
          <w:p w14:paraId="3942B2C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M</w:t>
            </w:r>
            <w:r w:rsidRPr="00F023D7">
              <w:rPr>
                <w:rFonts w:eastAsia="MS Mincho"/>
                <w:lang w:val="en-GB" w:eastAsia="ja-JP"/>
              </w:rPr>
              <w:t>OD</w:t>
            </w:r>
          </w:p>
        </w:tc>
        <w:tc>
          <w:tcPr>
            <w:tcW w:w="1321" w:type="dxa"/>
          </w:tcPr>
          <w:p w14:paraId="4ED15BC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F57BB8" w:rsidRPr="00F023D7" w14:paraId="4F55F19C" w14:textId="77777777" w:rsidTr="00D1674D">
        <w:trPr>
          <w:cantSplit/>
          <w:jc w:val="center"/>
        </w:trPr>
        <w:tc>
          <w:tcPr>
            <w:tcW w:w="659" w:type="dxa"/>
          </w:tcPr>
          <w:p w14:paraId="00C74D6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42</w:t>
            </w:r>
          </w:p>
        </w:tc>
        <w:tc>
          <w:tcPr>
            <w:tcW w:w="4298" w:type="dxa"/>
          </w:tcPr>
          <w:p w14:paraId="78EFF97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Interim systems in </w:t>
            </w:r>
            <w:proofErr w:type="gramStart"/>
            <w:r w:rsidRPr="00F023D7">
              <w:rPr>
                <w:rFonts w:eastAsia="MS Mincho"/>
                <w:lang w:val="en-GB"/>
              </w:rPr>
              <w:t>Region</w:t>
            </w:r>
            <w:proofErr w:type="gramEnd"/>
            <w:r w:rsidRPr="00F023D7">
              <w:rPr>
                <w:rFonts w:eastAsia="MS Mincho"/>
                <w:lang w:val="en-GB"/>
              </w:rPr>
              <w:t xml:space="preserve"> 2 </w:t>
            </w:r>
            <w:r w:rsidRPr="00F023D7">
              <w:rPr>
                <w:rFonts w:eastAsia="MS Mincho"/>
                <w:lang w:val="en-GB" w:eastAsia="ja-JP"/>
              </w:rPr>
              <w:t xml:space="preserve">in </w:t>
            </w:r>
            <w:r w:rsidRPr="00F023D7">
              <w:rPr>
                <w:rFonts w:eastAsia="MS Mincho"/>
                <w:lang w:val="en-GB"/>
              </w:rPr>
              <w:t xml:space="preserve">BSS and </w:t>
            </w:r>
            <w:r w:rsidRPr="00F023D7">
              <w:rPr>
                <w:rFonts w:eastAsia="MS Mincho"/>
                <w:lang w:val="en-GB" w:eastAsia="ja-JP"/>
              </w:rPr>
              <w:t xml:space="preserve">in </w:t>
            </w:r>
            <w:r w:rsidRPr="00F023D7">
              <w:rPr>
                <w:rFonts w:eastAsia="MS Mincho"/>
                <w:lang w:val="en-GB"/>
              </w:rPr>
              <w:t>FSS</w:t>
            </w:r>
            <w:r w:rsidRPr="00F023D7">
              <w:rPr>
                <w:rFonts w:eastAsia="MS Mincho"/>
                <w:lang w:val="en-GB" w:eastAsia="ja-JP"/>
              </w:rPr>
              <w:t xml:space="preserve"> (feeder link</w:t>
            </w:r>
            <w:r w:rsidRPr="00F023D7">
              <w:rPr>
                <w:rFonts w:eastAsia="MS Mincho"/>
                <w:lang w:val="en-GB"/>
              </w:rPr>
              <w:t>) in AP30/30A bands</w:t>
            </w:r>
          </w:p>
        </w:tc>
        <w:tc>
          <w:tcPr>
            <w:tcW w:w="6804" w:type="dxa"/>
          </w:tcPr>
          <w:p w14:paraId="2942672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color w:val="000000"/>
                <w:position w:val="6"/>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but basically Region 2 issue. This Resolution is referred to in Nos. </w:t>
            </w:r>
            <w:r w:rsidRPr="00C81101">
              <w:rPr>
                <w:rFonts w:eastAsia="MS Mincho"/>
                <w:b/>
                <w:lang w:val="en-GB" w:eastAsia="ja-JP"/>
              </w:rPr>
              <w:t>A.9.3</w:t>
            </w:r>
            <w:r w:rsidRPr="00C81101">
              <w:rPr>
                <w:rFonts w:eastAsia="MS Mincho"/>
                <w:bCs/>
                <w:lang w:val="en-GB" w:eastAsia="ja-JP"/>
              </w:rPr>
              <w:t xml:space="preserve"> and </w:t>
            </w:r>
            <w:r w:rsidRPr="00C81101">
              <w:rPr>
                <w:rFonts w:eastAsia="MS Mincho"/>
                <w:b/>
                <w:lang w:val="en-GB" w:eastAsia="ja-JP"/>
              </w:rPr>
              <w:t>A.11.1</w:t>
            </w:r>
            <w:r w:rsidRPr="00C81101">
              <w:rPr>
                <w:rFonts w:eastAsia="MS Mincho"/>
                <w:bCs/>
                <w:lang w:val="en-GB" w:eastAsia="ja-JP"/>
              </w:rPr>
              <w:t xml:space="preserve"> and Appendices </w:t>
            </w:r>
            <w:r w:rsidRPr="00C81101">
              <w:rPr>
                <w:rFonts w:eastAsia="MS Mincho"/>
                <w:b/>
                <w:lang w:val="en-GB" w:eastAsia="ja-JP"/>
              </w:rPr>
              <w:t>30</w:t>
            </w:r>
            <w:r w:rsidRPr="00C81101">
              <w:rPr>
                <w:rFonts w:eastAsia="MS Mincho"/>
                <w:bCs/>
                <w:lang w:val="en-GB" w:eastAsia="ja-JP"/>
              </w:rPr>
              <w:t xml:space="preserve"> and </w:t>
            </w:r>
            <w:r w:rsidRPr="00C81101">
              <w:rPr>
                <w:rFonts w:eastAsia="MS Mincho"/>
                <w:b/>
                <w:lang w:val="en-GB" w:eastAsia="ja-JP"/>
              </w:rPr>
              <w:t>30A</w:t>
            </w:r>
            <w:r w:rsidRPr="00C81101">
              <w:rPr>
                <w:rFonts w:eastAsia="MS Mincho"/>
                <w:bCs/>
                <w:lang w:val="en-GB" w:eastAsia="ja-JP"/>
              </w:rPr>
              <w:t>.</w:t>
            </w:r>
          </w:p>
        </w:tc>
        <w:tc>
          <w:tcPr>
            <w:tcW w:w="1230" w:type="dxa"/>
          </w:tcPr>
          <w:p w14:paraId="737B500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N/A</w:t>
            </w:r>
          </w:p>
        </w:tc>
        <w:tc>
          <w:tcPr>
            <w:tcW w:w="1134" w:type="dxa"/>
          </w:tcPr>
          <w:p w14:paraId="5CB909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41A418B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D36A172" w14:textId="77777777" w:rsidTr="00D1674D">
        <w:trPr>
          <w:cantSplit/>
          <w:jc w:val="center"/>
        </w:trPr>
        <w:tc>
          <w:tcPr>
            <w:tcW w:w="659" w:type="dxa"/>
            <w:shd w:val="clear" w:color="auto" w:fill="auto"/>
          </w:tcPr>
          <w:p w14:paraId="2F22DD8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49</w:t>
            </w:r>
          </w:p>
        </w:tc>
        <w:tc>
          <w:tcPr>
            <w:tcW w:w="4298" w:type="dxa"/>
            <w:shd w:val="clear" w:color="auto" w:fill="auto"/>
          </w:tcPr>
          <w:p w14:paraId="6799D83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Administrative due diligence</w:t>
            </w:r>
            <w:r w:rsidRPr="00F023D7">
              <w:rPr>
                <w:rFonts w:eastAsia="MS Mincho"/>
                <w:lang w:val="en-GB" w:eastAsia="ja-JP"/>
              </w:rPr>
              <w:t xml:space="preserve"> applicable to some satellite radiocommunication services</w:t>
            </w:r>
          </w:p>
        </w:tc>
        <w:tc>
          <w:tcPr>
            <w:tcW w:w="6804" w:type="dxa"/>
            <w:shd w:val="clear" w:color="auto" w:fill="auto"/>
          </w:tcPr>
          <w:p w14:paraId="1409859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11.44.1</w:t>
            </w:r>
            <w:r w:rsidRPr="00C81101">
              <w:rPr>
                <w:rFonts w:eastAsia="MS Mincho"/>
                <w:bCs/>
                <w:lang w:val="en-GB" w:eastAsia="ja-JP"/>
              </w:rPr>
              <w:t xml:space="preserve"> and </w:t>
            </w:r>
            <w:r w:rsidRPr="00C81101">
              <w:rPr>
                <w:rFonts w:eastAsia="MS Mincho"/>
                <w:b/>
                <w:lang w:val="en-GB" w:eastAsia="ja-JP"/>
              </w:rPr>
              <w:t>11.48</w:t>
            </w:r>
            <w:r w:rsidRPr="00C81101">
              <w:rPr>
                <w:rFonts w:eastAsia="MS Mincho"/>
                <w:bCs/>
                <w:lang w:val="en-GB" w:eastAsia="ja-JP"/>
              </w:rPr>
              <w:t xml:space="preserve">, Articles </w:t>
            </w:r>
            <w:r w:rsidRPr="00C81101">
              <w:rPr>
                <w:rFonts w:eastAsia="MS Mincho"/>
                <w:b/>
                <w:lang w:val="en-GB" w:eastAsia="ja-JP"/>
              </w:rPr>
              <w:t>9</w:t>
            </w:r>
            <w:r w:rsidRPr="00C81101">
              <w:rPr>
                <w:rFonts w:eastAsia="MS Mincho"/>
                <w:bCs/>
                <w:lang w:val="en-GB" w:eastAsia="ja-JP"/>
              </w:rPr>
              <w:t xml:space="preserve"> and </w:t>
            </w:r>
            <w:r w:rsidRPr="00C81101">
              <w:rPr>
                <w:rFonts w:eastAsia="MS Mincho"/>
                <w:b/>
                <w:lang w:val="en-GB" w:eastAsia="ja-JP"/>
              </w:rPr>
              <w:t>11</w:t>
            </w:r>
            <w:r w:rsidRPr="00C81101">
              <w:rPr>
                <w:rFonts w:eastAsia="MS Mincho"/>
                <w:bCs/>
                <w:lang w:val="en-GB" w:eastAsia="ja-JP"/>
              </w:rPr>
              <w:t xml:space="preserve">, Resolutions </w:t>
            </w:r>
            <w:r w:rsidRPr="00C81101">
              <w:rPr>
                <w:rFonts w:eastAsia="MS Mincho"/>
                <w:b/>
                <w:lang w:val="en-GB" w:eastAsia="ja-JP"/>
              </w:rPr>
              <w:t>55 (Rev.WRC-19)</w:t>
            </w:r>
            <w:r w:rsidRPr="00C81101">
              <w:rPr>
                <w:rFonts w:eastAsia="MS Mincho"/>
                <w:bCs/>
                <w:lang w:val="en-GB" w:eastAsia="ja-JP"/>
              </w:rPr>
              <w:t xml:space="preserve"> and </w:t>
            </w:r>
            <w:r w:rsidRPr="00C81101">
              <w:rPr>
                <w:rFonts w:eastAsia="MS Mincho"/>
                <w:b/>
                <w:lang w:val="en-GB" w:eastAsia="ja-JP"/>
              </w:rPr>
              <w:t>81 (Rev.WRC-15)</w:t>
            </w:r>
            <w:r w:rsidRPr="00C81101">
              <w:rPr>
                <w:rFonts w:eastAsia="MS Mincho"/>
                <w:bCs/>
                <w:lang w:val="en-GB" w:eastAsia="ja-JP"/>
              </w:rPr>
              <w:t xml:space="preserve"> and Appendices </w:t>
            </w:r>
            <w:r w:rsidRPr="00C81101">
              <w:rPr>
                <w:rFonts w:eastAsia="MS Mincho"/>
                <w:b/>
                <w:lang w:val="en-GB" w:eastAsia="ja-JP"/>
              </w:rPr>
              <w:t>30, 30A</w:t>
            </w:r>
            <w:r w:rsidRPr="00C81101">
              <w:rPr>
                <w:rFonts w:eastAsia="MS Mincho"/>
                <w:bCs/>
                <w:lang w:val="en-GB" w:eastAsia="ja-JP"/>
              </w:rPr>
              <w:t xml:space="preserve"> and </w:t>
            </w:r>
            <w:r w:rsidRPr="00C81101">
              <w:rPr>
                <w:rFonts w:eastAsia="MS Mincho"/>
                <w:b/>
                <w:lang w:val="en-GB" w:eastAsia="ja-JP"/>
              </w:rPr>
              <w:t>30B</w:t>
            </w:r>
            <w:r w:rsidRPr="00C81101">
              <w:rPr>
                <w:rFonts w:eastAsia="MS Mincho"/>
                <w:bCs/>
                <w:lang w:val="en-GB" w:eastAsia="ja-JP"/>
              </w:rPr>
              <w:t>.</w:t>
            </w:r>
          </w:p>
        </w:tc>
        <w:tc>
          <w:tcPr>
            <w:tcW w:w="1230" w:type="dxa"/>
          </w:tcPr>
          <w:p w14:paraId="4C5694C6" w14:textId="77777777" w:rsidR="00F57BB8" w:rsidRPr="00F023D7" w:rsidRDefault="00F57BB8" w:rsidP="00D1674D">
            <w:pPr>
              <w:spacing w:line="280" w:lineRule="exact"/>
              <w:jc w:val="center"/>
              <w:rPr>
                <w:rFonts w:eastAsia="MS Mincho"/>
              </w:rPr>
            </w:pPr>
            <w:r w:rsidRPr="00F023D7">
              <w:rPr>
                <w:rFonts w:eastAsia="MS Mincho" w:hint="eastAsia"/>
                <w:bCs/>
                <w:lang w:eastAsia="ja-JP"/>
              </w:rPr>
              <w:t>M</w:t>
            </w:r>
            <w:r w:rsidRPr="00F023D7">
              <w:rPr>
                <w:rFonts w:eastAsia="MS Mincho"/>
                <w:bCs/>
                <w:lang w:eastAsia="ja-JP"/>
              </w:rPr>
              <w:t>OD</w:t>
            </w:r>
          </w:p>
        </w:tc>
        <w:tc>
          <w:tcPr>
            <w:tcW w:w="1134" w:type="dxa"/>
            <w:shd w:val="clear" w:color="auto" w:fill="auto"/>
          </w:tcPr>
          <w:p w14:paraId="30963C2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MOD</w:t>
            </w:r>
          </w:p>
        </w:tc>
        <w:tc>
          <w:tcPr>
            <w:tcW w:w="1321" w:type="dxa"/>
          </w:tcPr>
          <w:p w14:paraId="0E8DB3C7"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F57BB8" w:rsidRPr="00F023D7" w14:paraId="29EDC4D5" w14:textId="77777777" w:rsidTr="00D1674D">
        <w:trPr>
          <w:cantSplit/>
          <w:jc w:val="center"/>
        </w:trPr>
        <w:tc>
          <w:tcPr>
            <w:tcW w:w="659" w:type="dxa"/>
          </w:tcPr>
          <w:p w14:paraId="63DC8F8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55</w:t>
            </w:r>
          </w:p>
        </w:tc>
        <w:tc>
          <w:tcPr>
            <w:tcW w:w="4298" w:type="dxa"/>
          </w:tcPr>
          <w:p w14:paraId="1F7BAE8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Electronic submission of notice forms</w:t>
            </w:r>
            <w:r w:rsidRPr="00F023D7">
              <w:rPr>
                <w:rFonts w:eastAsia="MS Mincho"/>
                <w:bCs/>
                <w:lang w:val="en-GB"/>
              </w:rPr>
              <w:t xml:space="preserve"> for</w:t>
            </w:r>
            <w:r w:rsidRPr="00F023D7">
              <w:rPr>
                <w:rFonts w:eastAsia="MS Mincho"/>
                <w:bCs/>
                <w:lang w:val="en-GB" w:eastAsia="ja-JP"/>
              </w:rPr>
              <w:t xml:space="preserve"> </w:t>
            </w:r>
            <w:r w:rsidRPr="00F023D7">
              <w:rPr>
                <w:rFonts w:eastAsia="MS Mincho"/>
                <w:bCs/>
                <w:lang w:val="en-GB"/>
              </w:rPr>
              <w:t>satellite network</w:t>
            </w:r>
            <w:r w:rsidRPr="00F023D7">
              <w:rPr>
                <w:rFonts w:eastAsia="MS Mincho"/>
                <w:bCs/>
                <w:lang w:val="en-GB" w:eastAsia="ja-JP"/>
              </w:rPr>
              <w:t>s, earth stations and RAS stations</w:t>
            </w:r>
          </w:p>
        </w:tc>
        <w:tc>
          <w:tcPr>
            <w:tcW w:w="6804" w:type="dxa"/>
          </w:tcPr>
          <w:p w14:paraId="66E31B2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p>
          <w:p w14:paraId="3195842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 xml:space="preserve">For this Resolution, the content may be transferred to relevant parts of Articles </w:t>
            </w:r>
            <w:r w:rsidRPr="00956C7C">
              <w:rPr>
                <w:rFonts w:eastAsia="MS Mincho"/>
                <w:b/>
                <w:lang w:val="en-GB" w:eastAsia="ja-JP"/>
              </w:rPr>
              <w:t>9</w:t>
            </w:r>
            <w:r w:rsidRPr="00C81101">
              <w:rPr>
                <w:rFonts w:eastAsia="MS Mincho"/>
                <w:bCs/>
                <w:lang w:val="en-GB" w:eastAsia="ja-JP"/>
              </w:rPr>
              <w:t xml:space="preserve"> and </w:t>
            </w:r>
            <w:r w:rsidRPr="00956C7C">
              <w:rPr>
                <w:rFonts w:eastAsia="MS Mincho"/>
                <w:b/>
                <w:lang w:val="en-GB" w:eastAsia="ja-JP"/>
              </w:rPr>
              <w:t>11</w:t>
            </w:r>
            <w:r w:rsidRPr="00C81101">
              <w:rPr>
                <w:rFonts w:eastAsia="MS Mincho"/>
                <w:bCs/>
                <w:lang w:val="en-GB" w:eastAsia="ja-JP"/>
              </w:rPr>
              <w:t xml:space="preserve"> (as well as AP </w:t>
            </w:r>
            <w:r w:rsidRPr="00956C7C">
              <w:rPr>
                <w:rFonts w:eastAsia="MS Mincho"/>
                <w:b/>
                <w:lang w:val="en-GB" w:eastAsia="ja-JP"/>
              </w:rPr>
              <w:t>30, 30A</w:t>
            </w:r>
            <w:r w:rsidRPr="00C81101">
              <w:rPr>
                <w:rFonts w:eastAsia="MS Mincho"/>
                <w:bCs/>
                <w:lang w:val="en-GB" w:eastAsia="ja-JP"/>
              </w:rPr>
              <w:t xml:space="preserve"> and </w:t>
            </w:r>
            <w:r w:rsidRPr="00956C7C">
              <w:rPr>
                <w:rFonts w:eastAsia="MS Mincho"/>
                <w:b/>
                <w:lang w:val="en-GB" w:eastAsia="ja-JP"/>
              </w:rPr>
              <w:t>30B</w:t>
            </w:r>
            <w:r w:rsidRPr="00C81101">
              <w:rPr>
                <w:rFonts w:eastAsia="MS Mincho"/>
                <w:bCs/>
                <w:lang w:val="en-GB" w:eastAsia="ja-JP"/>
              </w:rPr>
              <w:t>) or merger with Resolution</w:t>
            </w:r>
            <w:r w:rsidRPr="00956C7C">
              <w:rPr>
                <w:rFonts w:eastAsia="MS Mincho"/>
                <w:b/>
                <w:lang w:val="en-GB" w:eastAsia="ja-JP"/>
              </w:rPr>
              <w:t xml:space="preserve"> 907</w:t>
            </w:r>
            <w:r w:rsidRPr="00C81101">
              <w:rPr>
                <w:rFonts w:eastAsia="MS Mincho"/>
                <w:bCs/>
                <w:lang w:val="en-GB" w:eastAsia="ja-JP"/>
              </w:rPr>
              <w:t xml:space="preserve"> with a similar scope may be considered.</w:t>
            </w:r>
          </w:p>
        </w:tc>
        <w:tc>
          <w:tcPr>
            <w:tcW w:w="1230" w:type="dxa"/>
          </w:tcPr>
          <w:p w14:paraId="4FFBB5F7" w14:textId="77777777" w:rsidR="00F57BB8" w:rsidRPr="00F023D7" w:rsidRDefault="00F57BB8" w:rsidP="00D1674D">
            <w:pPr>
              <w:spacing w:line="280" w:lineRule="exact"/>
              <w:jc w:val="center"/>
              <w:rPr>
                <w:rFonts w:eastAsia="MS Mincho"/>
              </w:rPr>
            </w:pPr>
            <w:r w:rsidRPr="00F023D7">
              <w:rPr>
                <w:rFonts w:eastAsia="MS Mincho" w:hint="eastAsia"/>
                <w:bCs/>
                <w:lang w:eastAsia="ja-JP"/>
              </w:rPr>
              <w:t>N</w:t>
            </w:r>
            <w:r w:rsidRPr="00F023D7">
              <w:rPr>
                <w:rFonts w:eastAsia="MS Mincho"/>
                <w:bCs/>
                <w:lang w:eastAsia="ja-JP"/>
              </w:rPr>
              <w:t>OC/SUP</w:t>
            </w:r>
          </w:p>
        </w:tc>
        <w:tc>
          <w:tcPr>
            <w:tcW w:w="1134" w:type="dxa"/>
          </w:tcPr>
          <w:p w14:paraId="0680B0D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321" w:type="dxa"/>
          </w:tcPr>
          <w:p w14:paraId="120D792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NOC/SUP</w:t>
            </w:r>
          </w:p>
        </w:tc>
      </w:tr>
      <w:tr w:rsidR="00F57BB8" w:rsidRPr="00F023D7" w14:paraId="265755F8" w14:textId="77777777" w:rsidTr="00D1674D">
        <w:trPr>
          <w:cantSplit/>
          <w:jc w:val="center"/>
        </w:trPr>
        <w:tc>
          <w:tcPr>
            <w:tcW w:w="659" w:type="dxa"/>
            <w:shd w:val="clear" w:color="auto" w:fill="auto"/>
          </w:tcPr>
          <w:p w14:paraId="21A4D5E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63</w:t>
            </w:r>
          </w:p>
        </w:tc>
        <w:tc>
          <w:tcPr>
            <w:tcW w:w="4298" w:type="dxa"/>
            <w:shd w:val="clear" w:color="auto" w:fill="auto"/>
          </w:tcPr>
          <w:p w14:paraId="4BAFC7E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from ISM equipment</w:t>
            </w:r>
          </w:p>
        </w:tc>
        <w:tc>
          <w:tcPr>
            <w:tcW w:w="6804" w:type="dxa"/>
            <w:shd w:val="clear" w:color="auto" w:fill="auto"/>
          </w:tcPr>
          <w:p w14:paraId="3195BF5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There has been progress in the ITU-R studies invited in this Resolution including collaboration with CISPR. CPM Report in preparation for WRC-19 suggested that </w:t>
            </w:r>
            <w:r w:rsidRPr="00C81101">
              <w:rPr>
                <w:rFonts w:eastAsia="MS Mincho"/>
                <w:bCs/>
                <w:i/>
                <w:iCs/>
                <w:lang w:val="en-GB" w:eastAsia="ja-JP"/>
              </w:rPr>
              <w:t>invites ITU‑R </w:t>
            </w:r>
            <w:r w:rsidRPr="00C81101">
              <w:rPr>
                <w:rFonts w:eastAsia="MS Mincho"/>
                <w:bCs/>
                <w:lang w:val="en-GB" w:eastAsia="ja-JP"/>
              </w:rPr>
              <w:t>1 and 2 may need to be updated in view of the recent developments between ITU-R Study Group 1 and CISPR.</w:t>
            </w:r>
          </w:p>
        </w:tc>
        <w:tc>
          <w:tcPr>
            <w:tcW w:w="1230" w:type="dxa"/>
          </w:tcPr>
          <w:p w14:paraId="58DA4A3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495D0E9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shd w:val="clear" w:color="auto" w:fill="auto"/>
          </w:tcPr>
          <w:p w14:paraId="1206B4E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8BFC7E6" w14:textId="77777777" w:rsidTr="00D1674D">
        <w:trPr>
          <w:cantSplit/>
          <w:jc w:val="center"/>
        </w:trPr>
        <w:tc>
          <w:tcPr>
            <w:tcW w:w="659" w:type="dxa"/>
          </w:tcPr>
          <w:p w14:paraId="7F89C03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72</w:t>
            </w:r>
          </w:p>
        </w:tc>
        <w:tc>
          <w:tcPr>
            <w:tcW w:w="4298" w:type="dxa"/>
          </w:tcPr>
          <w:p w14:paraId="629FF5D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World and r</w:t>
            </w:r>
            <w:r w:rsidRPr="00F023D7">
              <w:rPr>
                <w:rFonts w:eastAsia="MS Mincho"/>
                <w:lang w:val="en-GB"/>
              </w:rPr>
              <w:t>egional preparations</w:t>
            </w:r>
            <w:r w:rsidRPr="00F023D7">
              <w:rPr>
                <w:rFonts w:eastAsia="MS Mincho"/>
                <w:bCs/>
                <w:lang w:val="en-GB" w:eastAsia="ja-JP"/>
              </w:rPr>
              <w:t xml:space="preserve"> for WRC</w:t>
            </w:r>
          </w:p>
        </w:tc>
        <w:tc>
          <w:tcPr>
            <w:tcW w:w="6804" w:type="dxa"/>
          </w:tcPr>
          <w:p w14:paraId="2DA8111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The text was updated at the WRC-19.</w:t>
            </w:r>
          </w:p>
        </w:tc>
        <w:tc>
          <w:tcPr>
            <w:tcW w:w="1230" w:type="dxa"/>
          </w:tcPr>
          <w:p w14:paraId="23A4E8E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0888240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69DA5A1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1DD0B78" w14:textId="77777777" w:rsidTr="00D1674D">
        <w:trPr>
          <w:cantSplit/>
          <w:jc w:val="center"/>
        </w:trPr>
        <w:tc>
          <w:tcPr>
            <w:tcW w:w="659" w:type="dxa"/>
          </w:tcPr>
          <w:p w14:paraId="7064B9B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w:t>
            </w:r>
          </w:p>
        </w:tc>
        <w:tc>
          <w:tcPr>
            <w:tcW w:w="4298" w:type="dxa"/>
          </w:tcPr>
          <w:p w14:paraId="63348DF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 xml:space="preserve">Process to keep the </w:t>
            </w:r>
            <w:r w:rsidRPr="00F023D7">
              <w:rPr>
                <w:rFonts w:eastAsia="MS Mincho"/>
                <w:bCs/>
                <w:lang w:val="en-GB"/>
              </w:rPr>
              <w:t>technical bases of Appendix </w:t>
            </w:r>
            <w:r w:rsidRPr="00F023D7">
              <w:rPr>
                <w:rFonts w:eastAsia="MS Mincho"/>
                <w:b/>
                <w:bCs/>
                <w:lang w:val="en-GB"/>
              </w:rPr>
              <w:t>7</w:t>
            </w:r>
            <w:r w:rsidRPr="00F023D7">
              <w:rPr>
                <w:rFonts w:eastAsia="MS Mincho"/>
                <w:bCs/>
                <w:lang w:val="en-GB" w:eastAsia="ja-JP"/>
              </w:rPr>
              <w:t xml:space="preserve"> current</w:t>
            </w:r>
          </w:p>
        </w:tc>
        <w:tc>
          <w:tcPr>
            <w:tcW w:w="6804" w:type="dxa"/>
          </w:tcPr>
          <w:p w14:paraId="7236643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 xml:space="preserve">(Rev.WRC-03) </w:t>
            </w:r>
            <w:r w:rsidRPr="00C81101">
              <w:rPr>
                <w:rFonts w:eastAsia="MS Mincho"/>
                <w:bCs/>
                <w:lang w:val="en-GB"/>
              </w:rPr>
              <w:t>Still relevant</w:t>
            </w:r>
            <w:r w:rsidRPr="00C81101">
              <w:rPr>
                <w:rFonts w:eastAsia="MS Mincho"/>
                <w:bCs/>
                <w:lang w:val="en-GB" w:eastAsia="ja-JP"/>
              </w:rPr>
              <w:t xml:space="preserve">. This Resolution is referred to in Resolution </w:t>
            </w:r>
            <w:r w:rsidRPr="00C81101">
              <w:rPr>
                <w:rFonts w:eastAsia="MS Mincho"/>
                <w:b/>
                <w:lang w:val="en-GB" w:eastAsia="ja-JP"/>
              </w:rPr>
              <w:t>75</w:t>
            </w:r>
            <w:r w:rsidRPr="00C81101">
              <w:rPr>
                <w:rFonts w:eastAsia="MS Mincho"/>
                <w:bCs/>
                <w:lang w:val="en-GB" w:eastAsia="ja-JP"/>
              </w:rPr>
              <w:t xml:space="preserve"> (Rev.WRC-12). Recommendation ITU-R SM.1448 providing technical bases for coordination areas was reviewed for alignment with Appendix </w:t>
            </w:r>
            <w:r w:rsidRPr="00C81101">
              <w:rPr>
                <w:rFonts w:eastAsia="MS Mincho"/>
                <w:b/>
                <w:lang w:val="en-GB" w:eastAsia="ja-JP"/>
              </w:rPr>
              <w:t>7</w:t>
            </w:r>
            <w:r w:rsidRPr="00C81101">
              <w:rPr>
                <w:rFonts w:eastAsia="MS Mincho"/>
                <w:bCs/>
                <w:lang w:val="en-GB" w:eastAsia="ja-JP"/>
              </w:rPr>
              <w:t>.</w:t>
            </w:r>
          </w:p>
        </w:tc>
        <w:tc>
          <w:tcPr>
            <w:tcW w:w="1230" w:type="dxa"/>
          </w:tcPr>
          <w:p w14:paraId="5A1F0F73" w14:textId="77777777" w:rsidR="00A703CB"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703CB">
              <w:rPr>
                <w:rFonts w:eastAsia="MS Mincho"/>
                <w:lang w:val="en-GB" w:eastAsia="ja-JP"/>
              </w:rPr>
              <w:t>NOC/</w:t>
            </w:r>
          </w:p>
          <w:p w14:paraId="2BB06482" w14:textId="3FAC900D" w:rsidR="00F57BB8" w:rsidRPr="00A703CB"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703CB">
              <w:rPr>
                <w:rFonts w:eastAsia="MS Mincho"/>
                <w:lang w:val="en-GB" w:eastAsia="ja-JP"/>
              </w:rPr>
              <w:t>MOD</w:t>
            </w:r>
          </w:p>
        </w:tc>
        <w:tc>
          <w:tcPr>
            <w:tcW w:w="1134" w:type="dxa"/>
          </w:tcPr>
          <w:p w14:paraId="290C9BE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63C4D99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6A606B5" w14:textId="77777777" w:rsidTr="00D1674D">
        <w:trPr>
          <w:cantSplit/>
          <w:jc w:val="center"/>
        </w:trPr>
        <w:tc>
          <w:tcPr>
            <w:tcW w:w="659" w:type="dxa"/>
          </w:tcPr>
          <w:p w14:paraId="680DAD3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75</w:t>
            </w:r>
          </w:p>
        </w:tc>
        <w:tc>
          <w:tcPr>
            <w:tcW w:w="4298" w:type="dxa"/>
          </w:tcPr>
          <w:p w14:paraId="6FBC1BA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Development of the technical basis for determining the coordination area of a receiving earth station in </w:t>
            </w:r>
            <w:r w:rsidRPr="00F023D7">
              <w:rPr>
                <w:rFonts w:eastAsia="MS Mincho"/>
                <w:lang w:val="en-GB" w:eastAsia="ja-JP"/>
              </w:rPr>
              <w:t>SRS</w:t>
            </w:r>
            <w:r w:rsidRPr="00F023D7">
              <w:rPr>
                <w:rFonts w:eastAsia="MS Mincho"/>
                <w:lang w:val="en-GB"/>
              </w:rPr>
              <w:t xml:space="preserve"> with </w:t>
            </w:r>
            <w:r w:rsidRPr="00F023D7">
              <w:rPr>
                <w:rFonts w:eastAsia="MS Mincho"/>
                <w:lang w:val="en-GB" w:eastAsia="ja-JP"/>
              </w:rPr>
              <w:t xml:space="preserve">HDFS </w:t>
            </w:r>
            <w:r w:rsidRPr="00F023D7">
              <w:rPr>
                <w:rFonts w:eastAsia="MS Mincho"/>
                <w:lang w:val="en-GB"/>
              </w:rPr>
              <w:t>in the 31.8-32.3 and 37-38 GHz bands</w:t>
            </w:r>
          </w:p>
        </w:tc>
        <w:tc>
          <w:tcPr>
            <w:tcW w:w="6804" w:type="dxa"/>
          </w:tcPr>
          <w:p w14:paraId="1E7CF63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This Resolution is referred to in No.</w:t>
            </w:r>
            <w:r w:rsidRPr="00C81101">
              <w:rPr>
                <w:rFonts w:eastAsia="MS Mincho"/>
                <w:b/>
                <w:lang w:val="en-GB"/>
              </w:rPr>
              <w:t>5.547</w:t>
            </w:r>
            <w:r w:rsidRPr="00C81101">
              <w:rPr>
                <w:rFonts w:eastAsia="MS Mincho"/>
                <w:bCs/>
                <w:lang w:val="en-GB"/>
              </w:rPr>
              <w:t xml:space="preserve">. Currently, there is no progress in the ITU-R studies invited in this Resolution. It may be suggested to apply </w:t>
            </w:r>
            <w:r>
              <w:rPr>
                <w:rFonts w:eastAsia="MS Mincho"/>
                <w:bCs/>
                <w:lang w:val="en-GB"/>
              </w:rPr>
              <w:t xml:space="preserve">item 2 of </w:t>
            </w:r>
            <w:r w:rsidRPr="00C81101">
              <w:rPr>
                <w:rFonts w:eastAsia="MS Mincho"/>
                <w:bCs/>
                <w:lang w:val="en-GB"/>
              </w:rPr>
              <w:t xml:space="preserve">resolves of Resolution </w:t>
            </w:r>
            <w:r w:rsidRPr="00C81101">
              <w:rPr>
                <w:rFonts w:eastAsia="MS Mincho"/>
                <w:b/>
                <w:lang w:val="en-GB"/>
              </w:rPr>
              <w:t>95</w:t>
            </w:r>
            <w:r>
              <w:rPr>
                <w:rFonts w:eastAsia="MS Mincho"/>
                <w:b/>
                <w:lang w:val="en-GB"/>
              </w:rPr>
              <w:t xml:space="preserve"> (Rev. WRC-19)</w:t>
            </w:r>
            <w:r w:rsidRPr="00C81101">
              <w:rPr>
                <w:rFonts w:eastAsia="MS Mincho"/>
                <w:bCs/>
                <w:lang w:val="en-GB"/>
              </w:rPr>
              <w:t xml:space="preserve">. Since the scope of this Resolution is closely related to Resolution 74, the study identified in this Resolution may be, if required, included in Resolution </w:t>
            </w:r>
            <w:r w:rsidRPr="00C81101">
              <w:rPr>
                <w:rFonts w:eastAsia="MS Mincho"/>
                <w:b/>
                <w:lang w:val="en-GB"/>
              </w:rPr>
              <w:t>74</w:t>
            </w:r>
            <w:r w:rsidRPr="00C81101">
              <w:rPr>
                <w:rFonts w:eastAsia="MS Mincho"/>
                <w:bCs/>
                <w:lang w:val="en-GB"/>
              </w:rPr>
              <w:t xml:space="preserve"> in generic form.</w:t>
            </w:r>
          </w:p>
        </w:tc>
        <w:tc>
          <w:tcPr>
            <w:tcW w:w="1230" w:type="dxa"/>
          </w:tcPr>
          <w:p w14:paraId="3AFE3FD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46E5281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603F477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383E274" w14:textId="77777777" w:rsidTr="00997F3D">
        <w:trPr>
          <w:cantSplit/>
          <w:jc w:val="center"/>
        </w:trPr>
        <w:tc>
          <w:tcPr>
            <w:tcW w:w="659" w:type="dxa"/>
            <w:shd w:val="clear" w:color="auto" w:fill="D9D9D9" w:themeFill="background1" w:themeFillShade="D9"/>
          </w:tcPr>
          <w:p w14:paraId="5A5C4377"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967961">
              <w:rPr>
                <w:rFonts w:eastAsia="MS Mincho"/>
                <w:lang w:val="en-GB"/>
              </w:rPr>
              <w:t>76</w:t>
            </w:r>
          </w:p>
        </w:tc>
        <w:tc>
          <w:tcPr>
            <w:tcW w:w="4298" w:type="dxa"/>
            <w:shd w:val="clear" w:color="auto" w:fill="D9D9D9" w:themeFill="background1" w:themeFillShade="D9"/>
          </w:tcPr>
          <w:p w14:paraId="209513DC"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967961">
              <w:rPr>
                <w:rFonts w:eastAsia="MS Mincho"/>
                <w:lang w:val="en-GB" w:eastAsia="ja-JP"/>
              </w:rPr>
              <w:t xml:space="preserve">Protection </w:t>
            </w:r>
            <w:r w:rsidRPr="00967961">
              <w:rPr>
                <w:rFonts w:eastAsia="MS Mincho"/>
                <w:lang w:val="en-GB"/>
              </w:rPr>
              <w:t xml:space="preserve">of </w:t>
            </w:r>
            <w:r w:rsidRPr="00967961">
              <w:rPr>
                <w:rFonts w:eastAsia="MS Mincho"/>
                <w:lang w:val="en-GB" w:eastAsia="ja-JP"/>
              </w:rPr>
              <w:t xml:space="preserve">GSO systems (FSS and BSS) from </w:t>
            </w:r>
            <w:r w:rsidRPr="00967961">
              <w:rPr>
                <w:rFonts w:eastAsia="MS Mincho"/>
                <w:lang w:val="en-GB"/>
              </w:rPr>
              <w:t xml:space="preserve">aggregate </w:t>
            </w:r>
            <w:proofErr w:type="spellStart"/>
            <w:r w:rsidRPr="00967961">
              <w:rPr>
                <w:rFonts w:eastAsia="MS Mincho"/>
                <w:lang w:val="en-GB"/>
              </w:rPr>
              <w:t>epfd</w:t>
            </w:r>
            <w:proofErr w:type="spellEnd"/>
            <w:r w:rsidRPr="00967961">
              <w:rPr>
                <w:rFonts w:eastAsia="MS Mincho"/>
                <w:lang w:val="en-GB"/>
              </w:rPr>
              <w:t xml:space="preserve"> produced by non</w:t>
            </w:r>
            <w:r w:rsidRPr="00967961">
              <w:rPr>
                <w:rFonts w:eastAsia="MS Mincho"/>
                <w:lang w:val="en-GB"/>
              </w:rPr>
              <w:noBreakHyphen/>
              <w:t>GSO</w:t>
            </w:r>
            <w:r w:rsidRPr="00967961">
              <w:rPr>
                <w:rFonts w:eastAsia="MS Mincho"/>
                <w:lang w:val="en-GB" w:eastAsia="ja-JP"/>
              </w:rPr>
              <w:t xml:space="preserve"> FSS</w:t>
            </w:r>
            <w:r w:rsidRPr="00967961">
              <w:rPr>
                <w:rFonts w:eastAsia="MS Mincho"/>
                <w:lang w:val="en-GB"/>
              </w:rPr>
              <w:t xml:space="preserve"> in the bands 10.7-</w:t>
            </w:r>
            <w:r w:rsidRPr="00967961">
              <w:rPr>
                <w:rFonts w:eastAsia="MS Mincho"/>
                <w:lang w:val="en-GB" w:eastAsia="ja-JP"/>
              </w:rPr>
              <w:t>20.2</w:t>
            </w:r>
            <w:r w:rsidRPr="00967961">
              <w:rPr>
                <w:rFonts w:eastAsia="MS Mincho"/>
                <w:lang w:val="en-GB"/>
              </w:rPr>
              <w:t xml:space="preserve"> GHz</w:t>
            </w:r>
          </w:p>
        </w:tc>
        <w:tc>
          <w:tcPr>
            <w:tcW w:w="6804" w:type="dxa"/>
            <w:shd w:val="clear" w:color="auto" w:fill="D9D9D9" w:themeFill="background1" w:themeFillShade="D9"/>
          </w:tcPr>
          <w:p w14:paraId="12279A6B" w14:textId="122BD218"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967961">
              <w:rPr>
                <w:rFonts w:eastAsia="MS Mincho"/>
                <w:lang w:val="en-GB"/>
              </w:rPr>
              <w:t>(</w:t>
            </w:r>
            <w:r w:rsidRPr="00967961">
              <w:rPr>
                <w:rFonts w:eastAsia="MS Mincho"/>
                <w:lang w:val="en-GB" w:eastAsia="ja-JP"/>
              </w:rPr>
              <w:t>Rev.WRC-15</w:t>
            </w:r>
            <w:r w:rsidRPr="00967961">
              <w:rPr>
                <w:rFonts w:eastAsia="MS Mincho"/>
                <w:lang w:val="en-GB"/>
              </w:rPr>
              <w:t xml:space="preserve">) </w:t>
            </w:r>
            <w:r w:rsidRPr="00967961">
              <w:rPr>
                <w:rFonts w:eastAsia="MS Mincho"/>
                <w:bCs/>
                <w:lang w:val="en-GB"/>
              </w:rPr>
              <w:t>Still relevant</w:t>
            </w:r>
            <w:r w:rsidRPr="00967961">
              <w:rPr>
                <w:rFonts w:eastAsia="MS Mincho"/>
                <w:bCs/>
                <w:lang w:val="en-GB" w:eastAsia="ja-JP"/>
              </w:rPr>
              <w:t>.</w:t>
            </w:r>
            <w:r w:rsidRPr="00967961">
              <w:rPr>
                <w:rFonts w:eastAsia="MS Mincho"/>
                <w:sz w:val="22"/>
                <w:szCs w:val="20"/>
                <w:lang w:val="en-GB"/>
              </w:rPr>
              <w:t xml:space="preserve"> </w:t>
            </w:r>
            <w:r w:rsidRPr="00967961">
              <w:rPr>
                <w:rFonts w:eastAsia="MS Mincho"/>
                <w:bCs/>
                <w:lang w:val="en-GB" w:eastAsia="ja-JP"/>
              </w:rPr>
              <w:t xml:space="preserve">This Resolution is referred to in No. 22.5K and Resolution </w:t>
            </w:r>
            <w:r w:rsidRPr="00967961">
              <w:rPr>
                <w:rFonts w:eastAsia="MS Mincho"/>
                <w:b/>
                <w:lang w:val="en-GB" w:eastAsia="ja-JP"/>
              </w:rPr>
              <w:t>140 (Rev.WRC-15</w:t>
            </w:r>
            <w:r w:rsidRPr="00967961">
              <w:rPr>
                <w:rFonts w:eastAsia="MS Mincho"/>
                <w:bCs/>
                <w:lang w:val="en-GB" w:eastAsia="ja-JP"/>
              </w:rPr>
              <w:t xml:space="preserve">). Recommendation ITU-R S.1503 was revised in 2018. On this basis, invites ITU‑R needs to be updated </w:t>
            </w:r>
            <w:proofErr w:type="gramStart"/>
            <w:r w:rsidRPr="00967961">
              <w:rPr>
                <w:rFonts w:eastAsia="MS Mincho"/>
                <w:bCs/>
                <w:lang w:val="en-GB" w:eastAsia="ja-JP"/>
              </w:rPr>
              <w:t>taking into account</w:t>
            </w:r>
            <w:proofErr w:type="gramEnd"/>
            <w:r w:rsidRPr="00967961">
              <w:rPr>
                <w:rFonts w:eastAsia="MS Mincho"/>
                <w:bCs/>
                <w:lang w:val="en-GB" w:eastAsia="ja-JP"/>
              </w:rPr>
              <w:t xml:space="preserve"> Recommendations ITU‑R S.1588 and ITU‑R S.1503 in force. The ITU-R studies invited in this Resolution are making progress at WP4A</w:t>
            </w:r>
            <w:r w:rsidRPr="00967961">
              <w:rPr>
                <w:rFonts w:eastAsia="MS Mincho" w:hint="eastAsia"/>
                <w:bCs/>
                <w:lang w:val="en-GB" w:eastAsia="ja-JP"/>
              </w:rPr>
              <w:t xml:space="preserve"> and modification of this Resolution is considered </w:t>
            </w:r>
            <w:r w:rsidR="00687F4F" w:rsidRPr="00967961">
              <w:rPr>
                <w:rFonts w:eastAsia="MS Mincho"/>
                <w:bCs/>
                <w:lang w:val="en-GB" w:eastAsia="ja-JP"/>
              </w:rPr>
              <w:t>under</w:t>
            </w:r>
            <w:r w:rsidRPr="00967961">
              <w:rPr>
                <w:rFonts w:eastAsia="MS Mincho" w:hint="eastAsia"/>
                <w:bCs/>
                <w:lang w:val="en-GB" w:eastAsia="ja-JP"/>
              </w:rPr>
              <w:t xml:space="preserve"> Topic J</w:t>
            </w:r>
            <w:r w:rsidR="00687F4F" w:rsidRPr="00967961">
              <w:rPr>
                <w:rFonts w:eastAsia="MS Mincho"/>
                <w:bCs/>
                <w:lang w:val="en-GB" w:eastAsia="ja-JP"/>
              </w:rPr>
              <w:t xml:space="preserve"> of</w:t>
            </w:r>
            <w:r w:rsidRPr="00967961">
              <w:rPr>
                <w:rFonts w:eastAsia="MS Mincho" w:hint="eastAsia"/>
                <w:bCs/>
                <w:lang w:val="en-GB" w:eastAsia="ja-JP"/>
              </w:rPr>
              <w:t xml:space="preserve"> </w:t>
            </w:r>
            <w:r w:rsidRPr="00967961">
              <w:rPr>
                <w:rFonts w:eastAsia="MS Mincho" w:hint="eastAsia"/>
                <w:b/>
                <w:bCs/>
                <w:lang w:val="en-GB" w:eastAsia="ja-JP"/>
              </w:rPr>
              <w:t>agenda item 7</w:t>
            </w:r>
            <w:r w:rsidRPr="00967961">
              <w:rPr>
                <w:rFonts w:eastAsia="MS Mincho"/>
                <w:bCs/>
                <w:lang w:val="en-GB" w:eastAsia="ja-JP"/>
              </w:rPr>
              <w:t>.</w:t>
            </w:r>
          </w:p>
        </w:tc>
        <w:tc>
          <w:tcPr>
            <w:tcW w:w="1230" w:type="dxa"/>
            <w:shd w:val="clear" w:color="auto" w:fill="D9D9D9" w:themeFill="background1" w:themeFillShade="D9"/>
          </w:tcPr>
          <w:p w14:paraId="145BB6E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hemeFill="background1" w:themeFillShade="D9"/>
          </w:tcPr>
          <w:p w14:paraId="1D840F4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shd w:val="clear" w:color="auto" w:fill="D9D9D9" w:themeFill="background1" w:themeFillShade="D9"/>
          </w:tcPr>
          <w:p w14:paraId="6E4A4D49" w14:textId="19D6B1B5"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B9B6B59" w14:textId="77777777" w:rsidTr="00D1674D">
        <w:trPr>
          <w:cantSplit/>
          <w:jc w:val="center"/>
        </w:trPr>
        <w:tc>
          <w:tcPr>
            <w:tcW w:w="659" w:type="dxa"/>
            <w:shd w:val="clear" w:color="auto" w:fill="D9D9D9"/>
          </w:tcPr>
          <w:p w14:paraId="65935C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80</w:t>
            </w:r>
          </w:p>
        </w:tc>
        <w:tc>
          <w:tcPr>
            <w:tcW w:w="4298" w:type="dxa"/>
            <w:shd w:val="clear" w:color="auto" w:fill="D9D9D9"/>
          </w:tcPr>
          <w:p w14:paraId="6153447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Due diligence in applying the p</w:t>
            </w:r>
            <w:r w:rsidRPr="00F023D7">
              <w:rPr>
                <w:rFonts w:eastAsia="MS Mincho"/>
                <w:lang w:val="en-GB"/>
              </w:rPr>
              <w:t xml:space="preserve">rinciples </w:t>
            </w:r>
            <w:r w:rsidRPr="00F023D7">
              <w:rPr>
                <w:rFonts w:eastAsia="MS Mincho"/>
                <w:lang w:val="en-GB" w:eastAsia="ja-JP"/>
              </w:rPr>
              <w:t>embodied in</w:t>
            </w:r>
            <w:r w:rsidRPr="00F023D7">
              <w:rPr>
                <w:rFonts w:eastAsia="MS Mincho"/>
                <w:lang w:val="en-GB"/>
              </w:rPr>
              <w:t xml:space="preserve"> the Constitution</w:t>
            </w:r>
          </w:p>
        </w:tc>
        <w:tc>
          <w:tcPr>
            <w:tcW w:w="6804" w:type="dxa"/>
            <w:shd w:val="clear" w:color="auto" w:fill="D9D9D9"/>
          </w:tcPr>
          <w:p w14:paraId="5276C45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(Rev.WRC-0</w:t>
            </w:r>
            <w:r w:rsidRPr="00C81101">
              <w:rPr>
                <w:rFonts w:eastAsia="MS Mincho"/>
                <w:lang w:val="en-GB" w:eastAsia="ja-JP"/>
              </w:rPr>
              <w:t>7</w:t>
            </w:r>
            <w:r w:rsidRPr="00C81101">
              <w:rPr>
                <w:rFonts w:eastAsia="MS Mincho"/>
                <w:lang w:val="en-GB"/>
              </w:rPr>
              <w:t xml:space="preserve">) </w:t>
            </w:r>
            <w:r w:rsidRPr="00C81101">
              <w:rPr>
                <w:rFonts w:eastAsia="MS Mincho"/>
                <w:bCs/>
                <w:lang w:val="en-GB"/>
              </w:rPr>
              <w:t xml:space="preserve">Still relevant </w:t>
            </w:r>
            <w:r w:rsidRPr="00C81101">
              <w:rPr>
                <w:rFonts w:eastAsia="MS Mincho"/>
                <w:bCs/>
                <w:lang w:val="en-GB" w:eastAsia="ja-JP"/>
              </w:rPr>
              <w:t>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9.3</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p>
        </w:tc>
        <w:tc>
          <w:tcPr>
            <w:tcW w:w="1230" w:type="dxa"/>
            <w:shd w:val="clear" w:color="auto" w:fill="D9D9D9"/>
          </w:tcPr>
          <w:p w14:paraId="3156935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615F86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cPr>
          <w:p w14:paraId="28A7E22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7AF28C4" w14:textId="77777777" w:rsidTr="00D1674D">
        <w:trPr>
          <w:cantSplit/>
          <w:jc w:val="center"/>
        </w:trPr>
        <w:tc>
          <w:tcPr>
            <w:tcW w:w="659" w:type="dxa"/>
          </w:tcPr>
          <w:p w14:paraId="2472213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997F3D">
              <w:rPr>
                <w:rFonts w:eastAsia="MS Mincho"/>
                <w:lang w:val="en-GB"/>
              </w:rPr>
              <w:t>81</w:t>
            </w:r>
          </w:p>
        </w:tc>
        <w:tc>
          <w:tcPr>
            <w:tcW w:w="4298" w:type="dxa"/>
          </w:tcPr>
          <w:p w14:paraId="49719D7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Evaluation of </w:t>
            </w:r>
            <w:r w:rsidRPr="00F023D7">
              <w:rPr>
                <w:rFonts w:eastAsia="MS Mincho"/>
                <w:lang w:val="en-GB" w:eastAsia="ja-JP"/>
              </w:rPr>
              <w:t xml:space="preserve">the </w:t>
            </w:r>
            <w:r w:rsidRPr="00F023D7">
              <w:rPr>
                <w:rFonts w:eastAsia="MS Mincho"/>
                <w:lang w:val="en-GB"/>
              </w:rPr>
              <w:t>administrative due diligence</w:t>
            </w:r>
            <w:r w:rsidRPr="00F023D7">
              <w:rPr>
                <w:rFonts w:eastAsia="MS Mincho"/>
                <w:lang w:val="en-GB" w:eastAsia="ja-JP"/>
              </w:rPr>
              <w:t xml:space="preserve"> procedure </w:t>
            </w:r>
            <w:r w:rsidRPr="00F023D7">
              <w:rPr>
                <w:rFonts w:eastAsia="MS Mincho"/>
                <w:bCs/>
                <w:lang w:val="en-GB" w:eastAsia="ja-JP"/>
              </w:rPr>
              <w:t>for satellite networks</w:t>
            </w:r>
          </w:p>
        </w:tc>
        <w:tc>
          <w:tcPr>
            <w:tcW w:w="6804" w:type="dxa"/>
          </w:tcPr>
          <w:p w14:paraId="26B3A21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Rev.WRC-15</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 xml:space="preserve">So-called “paper satellite” issue has been already solved and Resolution </w:t>
            </w:r>
            <w:r w:rsidRPr="00C81101">
              <w:rPr>
                <w:rFonts w:eastAsia="MS Mincho"/>
                <w:b/>
                <w:lang w:val="en-GB" w:eastAsia="ja-JP"/>
              </w:rPr>
              <w:t>49 (Rev.WRC-15</w:t>
            </w:r>
            <w:r w:rsidRPr="00C81101">
              <w:rPr>
                <w:rFonts w:eastAsia="MS Mincho"/>
                <w:bCs/>
                <w:lang w:val="en-GB" w:eastAsia="ja-JP"/>
              </w:rPr>
              <w:t xml:space="preserve">), in which this issue is implemented, has served its purpose (see also ITU R Circular Letter CR/301). Superseded by Resolution </w:t>
            </w:r>
            <w:r w:rsidRPr="00C81101">
              <w:rPr>
                <w:rFonts w:eastAsia="MS Mincho"/>
                <w:b/>
                <w:lang w:val="en-GB" w:eastAsia="ja-JP"/>
              </w:rPr>
              <w:t>49</w:t>
            </w:r>
            <w:r w:rsidRPr="00C81101">
              <w:rPr>
                <w:rFonts w:eastAsia="MS Mincho"/>
                <w:bCs/>
                <w:lang w:val="en-GB" w:eastAsia="ja-JP"/>
              </w:rPr>
              <w:t>, no action is indicated in the Resolution. Possibility of suppression of this Resolution needs to be considered.</w:t>
            </w:r>
          </w:p>
        </w:tc>
        <w:tc>
          <w:tcPr>
            <w:tcW w:w="1230" w:type="dxa"/>
          </w:tcPr>
          <w:p w14:paraId="545D685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1E78258D" w14:textId="77777777" w:rsidR="00F57BB8" w:rsidRPr="00F023D7" w:rsidRDefault="00F57BB8" w:rsidP="00D1674D">
            <w:pPr>
              <w:spacing w:line="280" w:lineRule="exact"/>
              <w:jc w:val="center"/>
              <w:rPr>
                <w:rFonts w:eastAsia="MS Mincho"/>
                <w:highlight w:val="yellow"/>
                <w:lang w:eastAsia="ja-JP"/>
              </w:rPr>
            </w:pPr>
            <w:r w:rsidRPr="00F023D7">
              <w:rPr>
                <w:rFonts w:eastAsia="MS Mincho"/>
                <w:lang w:eastAsia="ja-JP"/>
              </w:rPr>
              <w:t>NOC</w:t>
            </w:r>
          </w:p>
        </w:tc>
        <w:tc>
          <w:tcPr>
            <w:tcW w:w="1321" w:type="dxa"/>
          </w:tcPr>
          <w:p w14:paraId="02454D32" w14:textId="3C576A01" w:rsidR="00F57BB8" w:rsidRPr="0018346A" w:rsidRDefault="009237FE" w:rsidP="00D1674D">
            <w:pPr>
              <w:spacing w:line="280" w:lineRule="exact"/>
              <w:jc w:val="center"/>
            </w:pPr>
            <w:r>
              <w:rPr>
                <w:rFonts w:eastAsia="MS Mincho"/>
                <w:lang w:val="en-GB" w:eastAsia="ja-JP"/>
              </w:rPr>
              <w:t>MOD/</w:t>
            </w:r>
            <w:r w:rsidR="00F57BB8" w:rsidRPr="00B8128A">
              <w:rPr>
                <w:rFonts w:eastAsia="MS Mincho"/>
                <w:lang w:val="en-GB" w:eastAsia="ja-JP"/>
              </w:rPr>
              <w:t>SUP</w:t>
            </w:r>
          </w:p>
        </w:tc>
      </w:tr>
      <w:tr w:rsidR="00F57BB8" w:rsidRPr="00F023D7" w14:paraId="0D91A210" w14:textId="77777777" w:rsidTr="00D1674D">
        <w:trPr>
          <w:cantSplit/>
          <w:jc w:val="center"/>
        </w:trPr>
        <w:tc>
          <w:tcPr>
            <w:tcW w:w="659" w:type="dxa"/>
          </w:tcPr>
          <w:p w14:paraId="55BBCA7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85</w:t>
            </w:r>
          </w:p>
        </w:tc>
        <w:tc>
          <w:tcPr>
            <w:tcW w:w="4298" w:type="dxa"/>
          </w:tcPr>
          <w:p w14:paraId="2053DB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Protection of GSO systems (FSS and BSS) from non-GSO FSS systems</w:t>
            </w:r>
          </w:p>
        </w:tc>
        <w:tc>
          <w:tcPr>
            <w:tcW w:w="6804" w:type="dxa"/>
          </w:tcPr>
          <w:p w14:paraId="4C13D40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color w:val="000000"/>
                <w:position w:val="6"/>
                <w:lang w:val="en-GB" w:eastAsia="ja-JP"/>
              </w:rPr>
            </w:pPr>
            <w:r w:rsidRPr="00C81101">
              <w:rPr>
                <w:rFonts w:eastAsia="MS Mincho"/>
                <w:lang w:val="en-GB"/>
              </w:rPr>
              <w:t xml:space="preserve">(WRC-03) </w:t>
            </w:r>
            <w:r w:rsidRPr="00C81101">
              <w:rPr>
                <w:rFonts w:eastAsia="MS Mincho"/>
                <w:bCs/>
                <w:lang w:val="en-GB" w:eastAsia="ja-JP"/>
              </w:rPr>
              <w:t>Still relevant.</w:t>
            </w:r>
            <w:r w:rsidRPr="00C81101">
              <w:rPr>
                <w:rFonts w:eastAsia="MS Mincho"/>
                <w:sz w:val="22"/>
                <w:szCs w:val="20"/>
                <w:lang w:val="en-GB"/>
              </w:rPr>
              <w:t xml:space="preserve"> </w:t>
            </w:r>
            <w:r w:rsidRPr="00C81101">
              <w:rPr>
                <w:rFonts w:eastAsia="MS Mincho"/>
                <w:bCs/>
                <w:lang w:val="en-GB" w:eastAsia="ja-JP"/>
              </w:rPr>
              <w:t xml:space="preserve">Recommendation ITU R S.1503 was revised in 2018. Since the </w:t>
            </w:r>
            <w:proofErr w:type="spellStart"/>
            <w:r w:rsidRPr="00C81101">
              <w:rPr>
                <w:rFonts w:eastAsia="MS Mincho"/>
                <w:bCs/>
                <w:lang w:val="en-GB" w:eastAsia="ja-JP"/>
              </w:rPr>
              <w:t>epfd</w:t>
            </w:r>
            <w:proofErr w:type="spellEnd"/>
            <w:r w:rsidRPr="00C81101">
              <w:rPr>
                <w:rFonts w:eastAsia="MS Mincho"/>
                <w:bCs/>
                <w:lang w:val="en-GB" w:eastAsia="ja-JP"/>
              </w:rPr>
              <w:t xml:space="preserve"> validation software has become available through the Circular Letter (CR/414, 6 December 2016), in view of resolves 5, modification is needed in this regard. </w:t>
            </w:r>
            <w:r>
              <w:rPr>
                <w:rFonts w:eastAsia="MS Mincho"/>
                <w:bCs/>
                <w:lang w:val="en-GB" w:eastAsia="ja-JP"/>
              </w:rPr>
              <w:t>This issue</w:t>
            </w:r>
            <w:r w:rsidRPr="00C81101">
              <w:rPr>
                <w:rFonts w:eastAsia="MS Mincho"/>
                <w:color w:val="000000"/>
                <w:position w:val="6"/>
                <w:lang w:val="en-GB" w:eastAsia="ja-JP"/>
              </w:rPr>
              <w:t xml:space="preserve"> was considered at WRC-</w:t>
            </w:r>
            <w:proofErr w:type="gramStart"/>
            <w:r w:rsidRPr="00C81101">
              <w:rPr>
                <w:rFonts w:eastAsia="MS Mincho"/>
                <w:color w:val="000000"/>
                <w:position w:val="6"/>
                <w:lang w:val="en-GB" w:eastAsia="ja-JP"/>
              </w:rPr>
              <w:t>19</w:t>
            </w:r>
            <w:proofErr w:type="gramEnd"/>
            <w:r w:rsidRPr="00C81101">
              <w:rPr>
                <w:rFonts w:eastAsia="MS Mincho"/>
                <w:color w:val="000000"/>
                <w:position w:val="6"/>
                <w:lang w:val="en-GB" w:eastAsia="ja-JP"/>
              </w:rPr>
              <w:t xml:space="preserve"> but no agreement was made and it was decided to keep it NOC.</w:t>
            </w:r>
          </w:p>
        </w:tc>
        <w:tc>
          <w:tcPr>
            <w:tcW w:w="1230" w:type="dxa"/>
          </w:tcPr>
          <w:p w14:paraId="2FBA0EC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0FD6846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3A2F4A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F57BB8" w:rsidRPr="00F023D7" w14:paraId="0D0A6C05" w14:textId="77777777" w:rsidTr="00D1674D">
        <w:trPr>
          <w:cantSplit/>
          <w:trHeight w:val="944"/>
          <w:jc w:val="center"/>
        </w:trPr>
        <w:tc>
          <w:tcPr>
            <w:tcW w:w="659" w:type="dxa"/>
            <w:shd w:val="clear" w:color="auto" w:fill="D9D9D9"/>
          </w:tcPr>
          <w:p w14:paraId="2702F40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86</w:t>
            </w:r>
          </w:p>
        </w:tc>
        <w:tc>
          <w:tcPr>
            <w:tcW w:w="4298" w:type="dxa"/>
            <w:shd w:val="clear" w:color="auto" w:fill="D9D9D9"/>
          </w:tcPr>
          <w:p w14:paraId="3758EE4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I</w:t>
            </w:r>
            <w:r w:rsidRPr="00F023D7">
              <w:rPr>
                <w:rFonts w:eastAsia="MS Mincho"/>
                <w:lang w:val="en-GB"/>
              </w:rPr>
              <w:t>mplementation of Res. </w:t>
            </w:r>
            <w:r w:rsidRPr="00F023D7">
              <w:rPr>
                <w:rFonts w:eastAsia="MS Mincho"/>
                <w:b/>
                <w:lang w:val="en-GB"/>
              </w:rPr>
              <w:t>86</w:t>
            </w:r>
            <w:r w:rsidRPr="00F023D7">
              <w:rPr>
                <w:rFonts w:eastAsia="MS Mincho"/>
                <w:lang w:val="en-GB"/>
              </w:rPr>
              <w:t xml:space="preserve"> </w:t>
            </w:r>
            <w:r w:rsidRPr="00F023D7">
              <w:rPr>
                <w:rFonts w:eastAsia="MS Mincho"/>
                <w:b/>
                <w:lang w:val="en-GB"/>
              </w:rPr>
              <w:t>(Rev. PP-02</w:t>
            </w:r>
            <w:r w:rsidRPr="00F023D7">
              <w:rPr>
                <w:rFonts w:eastAsia="MS Mincho"/>
                <w:lang w:val="en-GB"/>
              </w:rPr>
              <w:t>)</w:t>
            </w:r>
          </w:p>
        </w:tc>
        <w:tc>
          <w:tcPr>
            <w:tcW w:w="6804" w:type="dxa"/>
            <w:shd w:val="clear" w:color="auto" w:fill="D9D9D9"/>
          </w:tcPr>
          <w:p w14:paraId="69B956E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(Rev.WRC-0</w:t>
            </w:r>
            <w:r w:rsidRPr="00C81101">
              <w:rPr>
                <w:rFonts w:eastAsia="MS Mincho"/>
                <w:lang w:val="en-GB" w:eastAsia="ja-JP"/>
              </w:rPr>
              <w:t>7</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Still relevant 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7</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 xml:space="preserve">permanent agenda item at each WRC). This Resolution is referred to in Resolution </w:t>
            </w:r>
            <w:r w:rsidRPr="00C81101">
              <w:rPr>
                <w:rFonts w:eastAsia="MS Mincho"/>
                <w:b/>
                <w:lang w:val="en-GB"/>
              </w:rPr>
              <w:t xml:space="preserve">769 (WRC-19) </w:t>
            </w:r>
            <w:r w:rsidRPr="00C81101">
              <w:rPr>
                <w:rFonts w:eastAsia="MS Mincho"/>
                <w:bCs/>
                <w:lang w:val="en-GB"/>
              </w:rPr>
              <w:t>and</w:t>
            </w:r>
            <w:r w:rsidRPr="00C81101">
              <w:rPr>
                <w:rFonts w:eastAsia="MS Mincho"/>
                <w:b/>
                <w:lang w:val="en-GB"/>
              </w:rPr>
              <w:t xml:space="preserve"> 770 (WRC-19).</w:t>
            </w:r>
          </w:p>
        </w:tc>
        <w:tc>
          <w:tcPr>
            <w:tcW w:w="1230" w:type="dxa"/>
            <w:shd w:val="clear" w:color="auto" w:fill="D9D9D9"/>
          </w:tcPr>
          <w:p w14:paraId="0646EE1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M</w:t>
            </w:r>
            <w:r w:rsidRPr="00F023D7">
              <w:rPr>
                <w:rFonts w:eastAsia="MS Mincho"/>
                <w:bCs/>
                <w:lang w:val="en-GB" w:eastAsia="ja-JP"/>
              </w:rPr>
              <w:t>OD</w:t>
            </w:r>
          </w:p>
        </w:tc>
        <w:tc>
          <w:tcPr>
            <w:tcW w:w="1134" w:type="dxa"/>
            <w:shd w:val="clear" w:color="auto" w:fill="D9D9D9"/>
          </w:tcPr>
          <w:p w14:paraId="6A281DC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cPr>
          <w:p w14:paraId="200C259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53A6C1E" w14:textId="77777777" w:rsidTr="00997F3D">
        <w:trPr>
          <w:cantSplit/>
          <w:jc w:val="center"/>
        </w:trPr>
        <w:tc>
          <w:tcPr>
            <w:tcW w:w="659" w:type="dxa"/>
            <w:shd w:val="clear" w:color="auto" w:fill="FFFFFF" w:themeFill="background1"/>
          </w:tcPr>
          <w:p w14:paraId="63DEB9B5" w14:textId="77777777" w:rsidR="00F57BB8" w:rsidRPr="00997F3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997F3D">
              <w:rPr>
                <w:rFonts w:eastAsia="MS Mincho"/>
                <w:lang w:val="en-GB"/>
              </w:rPr>
              <w:t>95</w:t>
            </w:r>
          </w:p>
        </w:tc>
        <w:tc>
          <w:tcPr>
            <w:tcW w:w="4298" w:type="dxa"/>
            <w:shd w:val="clear" w:color="auto" w:fill="FFFFFF" w:themeFill="background1"/>
          </w:tcPr>
          <w:p w14:paraId="72872FF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Review of </w:t>
            </w:r>
            <w:r w:rsidRPr="00F023D7">
              <w:rPr>
                <w:rFonts w:eastAsia="MS Mincho"/>
                <w:lang w:val="en-GB" w:eastAsia="ja-JP"/>
              </w:rPr>
              <w:t xml:space="preserve">WRC </w:t>
            </w:r>
            <w:r w:rsidRPr="00F023D7">
              <w:rPr>
                <w:rFonts w:eastAsia="MS Mincho"/>
                <w:lang w:val="en-GB"/>
              </w:rPr>
              <w:t>Resolution/Recommendation</w:t>
            </w:r>
          </w:p>
        </w:tc>
        <w:tc>
          <w:tcPr>
            <w:tcW w:w="6804" w:type="dxa"/>
            <w:shd w:val="clear" w:color="auto" w:fill="FFFFFF" w:themeFill="background1"/>
          </w:tcPr>
          <w:p w14:paraId="47470C9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81101">
              <w:rPr>
                <w:rFonts w:eastAsia="MS Mincho"/>
                <w:lang w:val="en-GB"/>
              </w:rPr>
              <w:t>(Rev.WRC-</w:t>
            </w:r>
            <w:r>
              <w:rPr>
                <w:rFonts w:eastAsia="MS Mincho"/>
                <w:lang w:val="en-GB"/>
              </w:rPr>
              <w:t>19</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Still relevant to</w:t>
            </w:r>
            <w:r w:rsidRPr="00C81101">
              <w:rPr>
                <w:rFonts w:eastAsia="MS Mincho"/>
                <w:b/>
                <w:bCs/>
                <w:lang w:val="en-GB" w:eastAsia="ja-JP"/>
              </w:rPr>
              <w:t xml:space="preserve">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4</w:t>
            </w:r>
            <w:r w:rsidRPr="00C81101">
              <w:rPr>
                <w:rFonts w:eastAsia="MS Mincho"/>
                <w:lang w:val="en-GB" w:eastAsia="ja-JP"/>
              </w:rPr>
              <w:t xml:space="preserve"> </w:t>
            </w:r>
            <w:r w:rsidRPr="00C81101">
              <w:rPr>
                <w:rFonts w:eastAsia="MS Mincho"/>
                <w:bCs/>
                <w:lang w:val="en-GB"/>
              </w:rPr>
              <w:t>(permanent agenda item at each WRC).</w:t>
            </w:r>
          </w:p>
        </w:tc>
        <w:tc>
          <w:tcPr>
            <w:tcW w:w="1230" w:type="dxa"/>
            <w:shd w:val="clear" w:color="auto" w:fill="FFFFFF" w:themeFill="background1"/>
          </w:tcPr>
          <w:p w14:paraId="0BB9CC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FFFFFF" w:themeFill="background1"/>
          </w:tcPr>
          <w:p w14:paraId="71DD883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FFFFFF" w:themeFill="background1"/>
          </w:tcPr>
          <w:p w14:paraId="5ABFA56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86A4AAB" w14:textId="77777777" w:rsidTr="00D1674D">
        <w:trPr>
          <w:cantSplit/>
          <w:jc w:val="center"/>
        </w:trPr>
        <w:tc>
          <w:tcPr>
            <w:tcW w:w="659" w:type="dxa"/>
            <w:shd w:val="clear" w:color="auto" w:fill="auto"/>
          </w:tcPr>
          <w:p w14:paraId="2D5277BE" w14:textId="77777777" w:rsidR="00F57BB8" w:rsidRPr="00997F3D" w:rsidDel="00747F1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997F3D">
              <w:rPr>
                <w:rFonts w:eastAsia="MS Mincho"/>
                <w:lang w:val="en-GB" w:eastAsia="ja-JP"/>
              </w:rPr>
              <w:t>99</w:t>
            </w:r>
          </w:p>
        </w:tc>
        <w:tc>
          <w:tcPr>
            <w:tcW w:w="4298" w:type="dxa"/>
            <w:shd w:val="clear" w:color="auto" w:fill="auto"/>
          </w:tcPr>
          <w:p w14:paraId="4FC87A61" w14:textId="77777777" w:rsidR="00F57BB8" w:rsidRPr="00F023D7" w:rsidDel="00747F1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Provisional application of certain provisions of the RR as revised by the WRC-19 and abrogation of certain Resolutions and Recommendations</w:t>
            </w:r>
          </w:p>
        </w:tc>
        <w:tc>
          <w:tcPr>
            <w:tcW w:w="6804" w:type="dxa"/>
            <w:shd w:val="clear" w:color="auto" w:fill="auto"/>
          </w:tcPr>
          <w:p w14:paraId="590BCA9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Still relevant. Updating is required at the next WRC.</w:t>
            </w:r>
          </w:p>
          <w:p w14:paraId="34678CD2" w14:textId="77777777" w:rsidR="00F57BB8" w:rsidRPr="00C81101" w:rsidDel="00747F1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tcPr>
          <w:p w14:paraId="55E7F207" w14:textId="77777777" w:rsidR="007E408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7E408D">
              <w:rPr>
                <w:rFonts w:eastAsia="MS Mincho" w:hint="eastAsia"/>
                <w:bCs/>
                <w:lang w:val="en-GB" w:eastAsia="ja-JP"/>
              </w:rPr>
              <w:t>S</w:t>
            </w:r>
            <w:r w:rsidRPr="007E408D">
              <w:rPr>
                <w:rFonts w:eastAsia="MS Mincho"/>
                <w:bCs/>
                <w:lang w:val="en-GB" w:eastAsia="ja-JP"/>
              </w:rPr>
              <w:t>UP/</w:t>
            </w:r>
          </w:p>
          <w:p w14:paraId="03923434" w14:textId="3354C3CA" w:rsidR="00F57BB8" w:rsidRPr="007E408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7E408D">
              <w:rPr>
                <w:rFonts w:eastAsia="MS Mincho"/>
                <w:bCs/>
                <w:lang w:val="en-GB" w:eastAsia="ja-JP"/>
              </w:rPr>
              <w:t>MOD</w:t>
            </w:r>
          </w:p>
        </w:tc>
        <w:tc>
          <w:tcPr>
            <w:tcW w:w="1134" w:type="dxa"/>
            <w:shd w:val="clear" w:color="auto" w:fill="auto"/>
          </w:tcPr>
          <w:p w14:paraId="1AE94F30" w14:textId="77777777" w:rsidR="00F57BB8" w:rsidRPr="00F023D7" w:rsidDel="00747F1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038FA2EF" w14:textId="7B36B442" w:rsidR="00F57BB8" w:rsidRPr="0018346A" w:rsidRDefault="00B67183"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B67183">
              <w:rPr>
                <w:rFonts w:eastAsia="MS Mincho"/>
                <w:lang w:val="en-GB" w:eastAsia="ja-JP"/>
              </w:rPr>
              <w:t>MOD</w:t>
            </w:r>
          </w:p>
        </w:tc>
      </w:tr>
      <w:tr w:rsidR="00F57BB8" w:rsidRPr="00F023D7" w14:paraId="657F1CC2" w14:textId="77777777" w:rsidTr="00D1674D">
        <w:trPr>
          <w:cantSplit/>
          <w:jc w:val="center"/>
        </w:trPr>
        <w:tc>
          <w:tcPr>
            <w:tcW w:w="659" w:type="dxa"/>
          </w:tcPr>
          <w:p w14:paraId="60BF638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111</w:t>
            </w:r>
          </w:p>
        </w:tc>
        <w:tc>
          <w:tcPr>
            <w:tcW w:w="4298" w:type="dxa"/>
          </w:tcPr>
          <w:p w14:paraId="295A10F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Planning of the FSS in18/20/30 GHz</w:t>
            </w:r>
          </w:p>
        </w:tc>
        <w:tc>
          <w:tcPr>
            <w:tcW w:w="6804" w:type="dxa"/>
          </w:tcPr>
          <w:p w14:paraId="7F4A25F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Orb-88</w:t>
            </w:r>
            <w:r w:rsidRPr="00C81101">
              <w:rPr>
                <w:rFonts w:eastAsia="MS Mincho"/>
                <w:lang w:val="en-GB"/>
              </w:rPr>
              <w:t xml:space="preserve">) </w:t>
            </w:r>
            <w:r w:rsidRPr="00C81101">
              <w:rPr>
                <w:rFonts w:eastAsia="MS Mincho"/>
                <w:bCs/>
                <w:lang w:val="en-GB" w:eastAsia="ja-JP"/>
              </w:rPr>
              <w:t>Still relevant.</w:t>
            </w:r>
          </w:p>
        </w:tc>
        <w:tc>
          <w:tcPr>
            <w:tcW w:w="1230" w:type="dxa"/>
          </w:tcPr>
          <w:p w14:paraId="5A9FDBE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1C354E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7D9C052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2F7960EF" w14:textId="77777777" w:rsidTr="00D1674D">
        <w:trPr>
          <w:cantSplit/>
          <w:jc w:val="center"/>
        </w:trPr>
        <w:tc>
          <w:tcPr>
            <w:tcW w:w="659" w:type="dxa"/>
            <w:tcBorders>
              <w:bottom w:val="single" w:sz="4" w:space="0" w:color="auto"/>
            </w:tcBorders>
            <w:shd w:val="clear" w:color="auto" w:fill="auto"/>
          </w:tcPr>
          <w:p w14:paraId="587F2C1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114</w:t>
            </w:r>
          </w:p>
        </w:tc>
        <w:tc>
          <w:tcPr>
            <w:tcW w:w="4298" w:type="dxa"/>
            <w:tcBorders>
              <w:bottom w:val="single" w:sz="4" w:space="0" w:color="auto"/>
            </w:tcBorders>
            <w:shd w:val="clear" w:color="auto" w:fill="auto"/>
          </w:tcPr>
          <w:p w14:paraId="21CB8AF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 xml:space="preserve">Compatibility between ARNS and </w:t>
            </w:r>
            <w:r w:rsidRPr="00F023D7">
              <w:rPr>
                <w:rFonts w:eastAsia="MS Mincho"/>
                <w:bCs/>
                <w:lang w:val="en-GB"/>
              </w:rPr>
              <w:t xml:space="preserve">FSS (feeder links for </w:t>
            </w:r>
            <w:r w:rsidRPr="00F023D7">
              <w:rPr>
                <w:rFonts w:eastAsia="MS Mincho"/>
                <w:bCs/>
                <w:lang w:val="en-GB" w:eastAsia="ja-JP"/>
              </w:rPr>
              <w:t xml:space="preserve">non GSO </w:t>
            </w:r>
            <w:r w:rsidRPr="00F023D7">
              <w:rPr>
                <w:rFonts w:eastAsia="MS Mincho"/>
                <w:bCs/>
                <w:lang w:val="en-GB"/>
              </w:rPr>
              <w:t>MSS) in 5 GHz</w:t>
            </w:r>
            <w:r w:rsidRPr="00F023D7">
              <w:rPr>
                <w:rFonts w:eastAsia="MS Mincho"/>
                <w:bCs/>
                <w:lang w:val="en-GB" w:eastAsia="ja-JP"/>
              </w:rPr>
              <w:t xml:space="preserve"> band</w:t>
            </w:r>
          </w:p>
        </w:tc>
        <w:tc>
          <w:tcPr>
            <w:tcW w:w="6804" w:type="dxa"/>
            <w:tcBorders>
              <w:bottom w:val="single" w:sz="4" w:space="0" w:color="auto"/>
            </w:tcBorders>
            <w:shd w:val="clear" w:color="auto" w:fill="auto"/>
          </w:tcPr>
          <w:p w14:paraId="189EA49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Still relevant. This Resolution is referred to in Nos. </w:t>
            </w:r>
            <w:r w:rsidRPr="00C81101">
              <w:rPr>
                <w:rFonts w:eastAsia="MS Mincho"/>
                <w:b/>
                <w:bCs/>
                <w:lang w:val="en-GB"/>
              </w:rPr>
              <w:t>5.444</w:t>
            </w:r>
            <w:r w:rsidRPr="00C81101">
              <w:rPr>
                <w:rFonts w:eastAsia="MS Mincho"/>
                <w:lang w:val="en-GB"/>
              </w:rPr>
              <w:t xml:space="preserve"> and </w:t>
            </w:r>
            <w:r w:rsidRPr="00C81101">
              <w:rPr>
                <w:rFonts w:eastAsia="MS Mincho"/>
                <w:b/>
                <w:bCs/>
                <w:lang w:val="en-GB"/>
              </w:rPr>
              <w:t>5.444A</w:t>
            </w:r>
            <w:r w:rsidRPr="00C81101">
              <w:rPr>
                <w:rFonts w:eastAsia="MS Mincho"/>
                <w:lang w:val="en-GB"/>
              </w:rPr>
              <w:t xml:space="preserve"> and Resolution </w:t>
            </w:r>
            <w:r w:rsidRPr="00C81101">
              <w:rPr>
                <w:rFonts w:eastAsia="MS Mincho"/>
                <w:b/>
                <w:bCs/>
                <w:lang w:val="en-GB"/>
              </w:rPr>
              <w:t>748 (Rev.WRC-19)</w:t>
            </w:r>
            <w:r w:rsidRPr="00C81101">
              <w:rPr>
                <w:rFonts w:eastAsia="MS Mincho"/>
                <w:lang w:val="en-GB"/>
              </w:rPr>
              <w:t>.</w:t>
            </w:r>
          </w:p>
        </w:tc>
        <w:tc>
          <w:tcPr>
            <w:tcW w:w="1230" w:type="dxa"/>
            <w:tcBorders>
              <w:bottom w:val="single" w:sz="4" w:space="0" w:color="auto"/>
            </w:tcBorders>
          </w:tcPr>
          <w:p w14:paraId="191DB2B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Borders>
              <w:bottom w:val="single" w:sz="4" w:space="0" w:color="auto"/>
            </w:tcBorders>
            <w:shd w:val="clear" w:color="auto" w:fill="auto"/>
          </w:tcPr>
          <w:p w14:paraId="235DD93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shd w:val="clear" w:color="auto" w:fill="auto"/>
          </w:tcPr>
          <w:p w14:paraId="6263F34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8415A49" w14:textId="77777777" w:rsidTr="00D1674D">
        <w:trPr>
          <w:cantSplit/>
          <w:jc w:val="center"/>
        </w:trPr>
        <w:tc>
          <w:tcPr>
            <w:tcW w:w="659" w:type="dxa"/>
            <w:shd w:val="clear" w:color="auto" w:fill="auto"/>
          </w:tcPr>
          <w:p w14:paraId="5E887EC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122</w:t>
            </w:r>
          </w:p>
        </w:tc>
        <w:tc>
          <w:tcPr>
            <w:tcW w:w="4298" w:type="dxa"/>
            <w:shd w:val="clear" w:color="auto" w:fill="auto"/>
          </w:tcPr>
          <w:p w14:paraId="357361F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Use of the bands</w:t>
            </w:r>
            <w:r w:rsidRPr="00F023D7" w:rsidDel="00DF6329">
              <w:rPr>
                <w:rFonts w:eastAsia="MS Mincho"/>
                <w:bCs/>
                <w:lang w:val="en-GB"/>
              </w:rPr>
              <w:t xml:space="preserve"> </w:t>
            </w:r>
            <w:r w:rsidRPr="00F023D7">
              <w:rPr>
                <w:rFonts w:eastAsia="MS Mincho"/>
                <w:bCs/>
                <w:lang w:val="en-GB"/>
              </w:rPr>
              <w:t>47/48 GHz</w:t>
            </w:r>
            <w:r w:rsidRPr="00F023D7">
              <w:rPr>
                <w:rFonts w:eastAsia="MS Mincho"/>
                <w:bCs/>
                <w:lang w:val="en-GB" w:eastAsia="ja-JP"/>
              </w:rPr>
              <w:t xml:space="preserve"> by HAPS and other services</w:t>
            </w:r>
          </w:p>
        </w:tc>
        <w:tc>
          <w:tcPr>
            <w:tcW w:w="6804" w:type="dxa"/>
            <w:shd w:val="clear" w:color="auto" w:fill="auto"/>
          </w:tcPr>
          <w:p w14:paraId="268329B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 T</w:t>
            </w:r>
            <w:r w:rsidRPr="00C81101">
              <w:rPr>
                <w:rFonts w:eastAsia="MS Mincho"/>
                <w:bCs/>
                <w:lang w:val="en-GB"/>
              </w:rPr>
              <w:t xml:space="preserve">his Resolution is referred to in Resolution </w:t>
            </w:r>
            <w:r w:rsidRPr="00C81101">
              <w:rPr>
                <w:rFonts w:eastAsia="MS Mincho"/>
                <w:b/>
                <w:lang w:val="en-GB"/>
              </w:rPr>
              <w:t>176 (WRC-19</w:t>
            </w:r>
            <w:r w:rsidRPr="00C81101">
              <w:rPr>
                <w:rFonts w:eastAsia="MS Mincho"/>
                <w:bCs/>
                <w:lang w:val="en-GB"/>
              </w:rPr>
              <w:t>), No. </w:t>
            </w:r>
            <w:r w:rsidRPr="00C81101">
              <w:rPr>
                <w:rFonts w:eastAsia="MS Mincho"/>
                <w:b/>
                <w:lang w:val="en-GB"/>
              </w:rPr>
              <w:t xml:space="preserve">5.552A </w:t>
            </w:r>
            <w:r w:rsidRPr="00C81101">
              <w:rPr>
                <w:rFonts w:eastAsia="MS Mincho"/>
                <w:bCs/>
                <w:lang w:val="en-GB"/>
              </w:rPr>
              <w:t xml:space="preserve">and </w:t>
            </w:r>
            <w:r w:rsidRPr="00C81101">
              <w:rPr>
                <w:rFonts w:eastAsia="MS Mincho"/>
                <w:lang w:val="en-GB"/>
              </w:rPr>
              <w:t xml:space="preserve">Appendix </w:t>
            </w:r>
            <w:r w:rsidRPr="00C81101">
              <w:rPr>
                <w:rFonts w:eastAsia="MS Mincho"/>
                <w:b/>
                <w:bCs/>
                <w:lang w:val="en-GB"/>
              </w:rPr>
              <w:t>4.</w:t>
            </w:r>
          </w:p>
        </w:tc>
        <w:tc>
          <w:tcPr>
            <w:tcW w:w="1230" w:type="dxa"/>
          </w:tcPr>
          <w:p w14:paraId="10E4F0A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39F225D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19A19E4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F57BB8" w:rsidRPr="00F023D7" w14:paraId="68E6836D" w14:textId="77777777" w:rsidTr="00D1674D">
        <w:trPr>
          <w:cantSplit/>
          <w:jc w:val="center"/>
        </w:trPr>
        <w:tc>
          <w:tcPr>
            <w:tcW w:w="659" w:type="dxa"/>
          </w:tcPr>
          <w:p w14:paraId="2E319C9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125</w:t>
            </w:r>
          </w:p>
        </w:tc>
        <w:tc>
          <w:tcPr>
            <w:tcW w:w="4298" w:type="dxa"/>
          </w:tcPr>
          <w:p w14:paraId="4050AF7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Frequency sharing in the </w:t>
            </w:r>
            <w:r w:rsidRPr="00F023D7">
              <w:rPr>
                <w:rFonts w:eastAsia="MS Mincho"/>
                <w:lang w:val="en-GB" w:eastAsia="ja-JP"/>
              </w:rPr>
              <w:t xml:space="preserve">1.6 GHz </w:t>
            </w:r>
            <w:r w:rsidRPr="00F023D7">
              <w:rPr>
                <w:rFonts w:eastAsia="MS Mincho"/>
                <w:lang w:val="en-GB"/>
              </w:rPr>
              <w:t>bands between the</w:t>
            </w:r>
            <w:r w:rsidRPr="00F023D7">
              <w:rPr>
                <w:rFonts w:eastAsia="MS Mincho"/>
                <w:lang w:val="en-GB" w:eastAsia="ja-JP"/>
              </w:rPr>
              <w:t xml:space="preserve"> MSS</w:t>
            </w:r>
            <w:r w:rsidRPr="00F023D7">
              <w:rPr>
                <w:rFonts w:eastAsia="MS Mincho"/>
                <w:lang w:val="en-GB"/>
              </w:rPr>
              <w:t xml:space="preserve"> and the </w:t>
            </w:r>
            <w:r w:rsidRPr="00F023D7">
              <w:rPr>
                <w:rFonts w:eastAsia="MS Mincho"/>
                <w:lang w:val="en-GB" w:eastAsia="ja-JP"/>
              </w:rPr>
              <w:t>RAS</w:t>
            </w:r>
          </w:p>
        </w:tc>
        <w:tc>
          <w:tcPr>
            <w:tcW w:w="6804" w:type="dxa"/>
          </w:tcPr>
          <w:p w14:paraId="7268FA1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Still relevant. Future competent WRC to review the ongoing sharing studies between the MSS and RAS, but currently no progress is made in the ITU-R studies invited in this Resolution.</w:t>
            </w:r>
          </w:p>
        </w:tc>
        <w:tc>
          <w:tcPr>
            <w:tcW w:w="1230" w:type="dxa"/>
          </w:tcPr>
          <w:p w14:paraId="404F409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B6D9AA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6D1C7A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6AD9E633" w14:textId="77777777" w:rsidTr="00D1674D">
        <w:trPr>
          <w:cantSplit/>
          <w:jc w:val="center"/>
        </w:trPr>
        <w:tc>
          <w:tcPr>
            <w:tcW w:w="659" w:type="dxa"/>
          </w:tcPr>
          <w:p w14:paraId="6E4CDA5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140</w:t>
            </w:r>
          </w:p>
        </w:tc>
        <w:tc>
          <w:tcPr>
            <w:tcW w:w="4298" w:type="dxa"/>
          </w:tcPr>
          <w:p w14:paraId="156225F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spellStart"/>
            <w:r w:rsidRPr="00F023D7">
              <w:rPr>
                <w:rFonts w:eastAsia="MS Mincho"/>
                <w:lang w:val="en-GB"/>
              </w:rPr>
              <w:t>Epfd</w:t>
            </w:r>
            <w:proofErr w:type="spellEnd"/>
            <w:r w:rsidRPr="00F023D7">
              <w:rPr>
                <w:rFonts w:eastAsia="MS Mincho"/>
                <w:lang w:val="en-GB"/>
              </w:rPr>
              <w:t xml:space="preserve"> limits in </w:t>
            </w:r>
            <w:r w:rsidRPr="00F023D7">
              <w:rPr>
                <w:rFonts w:eastAsia="MS Mincho"/>
                <w:lang w:val="en-GB" w:eastAsia="ja-JP"/>
              </w:rPr>
              <w:t xml:space="preserve">the </w:t>
            </w:r>
            <w:r w:rsidRPr="00F023D7">
              <w:rPr>
                <w:rFonts w:eastAsia="MS Mincho"/>
                <w:lang w:val="en-GB"/>
              </w:rPr>
              <w:t>19.7-20.2 GHz</w:t>
            </w:r>
            <w:r w:rsidRPr="00F023D7">
              <w:rPr>
                <w:rFonts w:eastAsia="MS Mincho"/>
                <w:lang w:val="en-GB" w:eastAsia="ja-JP"/>
              </w:rPr>
              <w:t xml:space="preserve"> band</w:t>
            </w:r>
          </w:p>
        </w:tc>
        <w:tc>
          <w:tcPr>
            <w:tcW w:w="6804" w:type="dxa"/>
          </w:tcPr>
          <w:p w14:paraId="715711B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Gothic"/>
                <w:lang w:val="en-GB"/>
              </w:rPr>
            </w:pPr>
            <w:r w:rsidRPr="00C81101">
              <w:rPr>
                <w:rFonts w:eastAsia="MS Mincho"/>
                <w:lang w:val="en-GB"/>
              </w:rPr>
              <w:t>(Rev.WRC-</w:t>
            </w:r>
            <w:r w:rsidRPr="00C81101">
              <w:rPr>
                <w:rFonts w:eastAsia="MS Mincho"/>
                <w:lang w:val="en-GB" w:eastAsia="ja-JP"/>
              </w:rPr>
              <w:t>15</w:t>
            </w:r>
            <w:r w:rsidRPr="00C81101">
              <w:rPr>
                <w:rFonts w:eastAsia="MS Mincho"/>
                <w:lang w:val="en-GB"/>
              </w:rPr>
              <w:t>)</w:t>
            </w:r>
            <w:r w:rsidRPr="00C81101">
              <w:rPr>
                <w:rFonts w:eastAsia="MS Gothic"/>
                <w:kern w:val="2"/>
                <w:lang w:val="en-GB" w:eastAsia="ja-JP"/>
              </w:rPr>
              <w:t xml:space="preserve"> </w:t>
            </w:r>
            <w:r w:rsidRPr="00C81101">
              <w:rPr>
                <w:rFonts w:eastAsia="MS Mincho"/>
                <w:bCs/>
                <w:kern w:val="2"/>
                <w:lang w:val="en-GB" w:eastAsia="ja-JP"/>
              </w:rPr>
              <w:t xml:space="preserve">Still relevant. This Resolution is referred to in No. </w:t>
            </w:r>
            <w:r w:rsidRPr="00C81101">
              <w:rPr>
                <w:rFonts w:eastAsia="MS Mincho"/>
                <w:b/>
                <w:kern w:val="2"/>
                <w:lang w:val="en-GB" w:eastAsia="ja-JP"/>
              </w:rPr>
              <w:t>22.5CA</w:t>
            </w:r>
            <w:r w:rsidRPr="00C81101">
              <w:rPr>
                <w:rFonts w:eastAsia="MS Mincho"/>
                <w:bCs/>
                <w:kern w:val="2"/>
                <w:lang w:val="en-GB" w:eastAsia="ja-JP"/>
              </w:rPr>
              <w:t xml:space="preserve">. This Resolution has relevance to Resolution </w:t>
            </w:r>
            <w:r w:rsidRPr="00C81101">
              <w:rPr>
                <w:rFonts w:eastAsia="MS Mincho"/>
                <w:b/>
                <w:kern w:val="2"/>
                <w:lang w:val="en-GB" w:eastAsia="ja-JP"/>
              </w:rPr>
              <w:t>85 (WRC-15)</w:t>
            </w:r>
            <w:r w:rsidRPr="00C81101">
              <w:rPr>
                <w:rFonts w:eastAsia="MS Mincho"/>
                <w:bCs/>
                <w:kern w:val="2"/>
                <w:lang w:val="en-GB" w:eastAsia="ja-JP"/>
              </w:rPr>
              <w:t>.</w:t>
            </w:r>
          </w:p>
        </w:tc>
        <w:tc>
          <w:tcPr>
            <w:tcW w:w="1230" w:type="dxa"/>
          </w:tcPr>
          <w:p w14:paraId="344FF1B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79F9286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tcPr>
          <w:p w14:paraId="66912F8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F57BB8" w:rsidRPr="00F023D7" w14:paraId="14636F71" w14:textId="77777777" w:rsidTr="00D1674D">
        <w:trPr>
          <w:cantSplit/>
          <w:jc w:val="center"/>
        </w:trPr>
        <w:tc>
          <w:tcPr>
            <w:tcW w:w="659" w:type="dxa"/>
          </w:tcPr>
          <w:p w14:paraId="4461124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143</w:t>
            </w:r>
          </w:p>
        </w:tc>
        <w:tc>
          <w:tcPr>
            <w:tcW w:w="4298" w:type="dxa"/>
          </w:tcPr>
          <w:p w14:paraId="5B0759C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Guidelines for implementation of </w:t>
            </w:r>
            <w:r w:rsidRPr="00F023D7">
              <w:rPr>
                <w:rFonts w:eastAsia="MS Mincho"/>
                <w:lang w:val="en-GB" w:eastAsia="ja-JP"/>
              </w:rPr>
              <w:t xml:space="preserve">HDFSS </w:t>
            </w:r>
            <w:r w:rsidRPr="00F023D7">
              <w:rPr>
                <w:rFonts w:eastAsia="MS Mincho"/>
                <w:lang w:val="en-GB"/>
              </w:rPr>
              <w:t>in identified frequency bands</w:t>
            </w:r>
          </w:p>
        </w:tc>
        <w:tc>
          <w:tcPr>
            <w:tcW w:w="6804" w:type="dxa"/>
          </w:tcPr>
          <w:p w14:paraId="440B15C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5.516B</w:t>
            </w:r>
            <w:r w:rsidRPr="00C81101">
              <w:rPr>
                <w:rFonts w:eastAsia="MS Mincho"/>
                <w:bCs/>
                <w:lang w:val="en-GB" w:eastAsia="ja-JP"/>
              </w:rPr>
              <w:t xml:space="preserve"> and Resolution </w:t>
            </w:r>
            <w:r w:rsidRPr="00C81101">
              <w:rPr>
                <w:rFonts w:eastAsia="MS Mincho"/>
                <w:b/>
                <w:lang w:val="en-GB" w:eastAsia="ja-JP"/>
              </w:rPr>
              <w:t>243 (WRC-19).</w:t>
            </w:r>
          </w:p>
        </w:tc>
        <w:tc>
          <w:tcPr>
            <w:tcW w:w="1230" w:type="dxa"/>
          </w:tcPr>
          <w:p w14:paraId="784F7D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C84500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MOD</w:t>
            </w:r>
          </w:p>
        </w:tc>
        <w:tc>
          <w:tcPr>
            <w:tcW w:w="1321" w:type="dxa"/>
          </w:tcPr>
          <w:p w14:paraId="1AFDC46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64594998" w14:textId="77777777" w:rsidTr="00D1674D">
        <w:trPr>
          <w:cantSplit/>
          <w:jc w:val="center"/>
        </w:trPr>
        <w:tc>
          <w:tcPr>
            <w:tcW w:w="659" w:type="dxa"/>
            <w:tcBorders>
              <w:bottom w:val="single" w:sz="4" w:space="0" w:color="auto"/>
            </w:tcBorders>
          </w:tcPr>
          <w:p w14:paraId="45B7105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144</w:t>
            </w:r>
          </w:p>
        </w:tc>
        <w:tc>
          <w:tcPr>
            <w:tcW w:w="4298" w:type="dxa"/>
            <w:tcBorders>
              <w:bottom w:val="single" w:sz="4" w:space="0" w:color="auto"/>
            </w:tcBorders>
          </w:tcPr>
          <w:p w14:paraId="1AFB1F6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Special requirements </w:t>
            </w:r>
            <w:r w:rsidRPr="00F023D7">
              <w:rPr>
                <w:rFonts w:eastAsia="MS Mincho"/>
                <w:bCs/>
                <w:lang w:val="en-GB" w:eastAsia="ja-JP"/>
              </w:rPr>
              <w:t xml:space="preserve">of geographically small countries </w:t>
            </w:r>
            <w:r w:rsidRPr="00F023D7">
              <w:rPr>
                <w:rFonts w:eastAsia="MS Mincho"/>
                <w:bCs/>
                <w:lang w:val="en-GB"/>
              </w:rPr>
              <w:t>operating earth stations in the FSS in the band 13.75-14 GHz</w:t>
            </w:r>
          </w:p>
        </w:tc>
        <w:tc>
          <w:tcPr>
            <w:tcW w:w="6804" w:type="dxa"/>
            <w:tcBorders>
              <w:bottom w:val="single" w:sz="4" w:space="0" w:color="auto"/>
            </w:tcBorders>
          </w:tcPr>
          <w:p w14:paraId="2EF113B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xml:space="preserve">) </w:t>
            </w:r>
            <w:r w:rsidRPr="00C81101">
              <w:rPr>
                <w:rFonts w:eastAsia="MS Mincho"/>
                <w:bCs/>
                <w:lang w:val="en-GB" w:eastAsia="ja-JP"/>
              </w:rPr>
              <w:t xml:space="preserve">Still relevant. </w:t>
            </w:r>
          </w:p>
        </w:tc>
        <w:tc>
          <w:tcPr>
            <w:tcW w:w="1230" w:type="dxa"/>
            <w:tcBorders>
              <w:bottom w:val="single" w:sz="4" w:space="0" w:color="auto"/>
            </w:tcBorders>
          </w:tcPr>
          <w:p w14:paraId="718EA7D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08C9410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tcBorders>
              <w:bottom w:val="single" w:sz="4" w:space="0" w:color="auto"/>
            </w:tcBorders>
          </w:tcPr>
          <w:p w14:paraId="2BCFF79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64437983" w14:textId="77777777" w:rsidTr="00D1674D">
        <w:trPr>
          <w:cantSplit/>
          <w:jc w:val="center"/>
        </w:trPr>
        <w:tc>
          <w:tcPr>
            <w:tcW w:w="659" w:type="dxa"/>
            <w:shd w:val="clear" w:color="auto" w:fill="auto"/>
          </w:tcPr>
          <w:p w14:paraId="506936D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145</w:t>
            </w:r>
          </w:p>
        </w:tc>
        <w:tc>
          <w:tcPr>
            <w:tcW w:w="4298" w:type="dxa"/>
            <w:shd w:val="clear" w:color="auto" w:fill="auto"/>
          </w:tcPr>
          <w:p w14:paraId="6F69C22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U</w:t>
            </w:r>
            <w:r w:rsidRPr="00F023D7">
              <w:rPr>
                <w:rFonts w:eastAsia="MS Mincho"/>
                <w:lang w:val="en-GB"/>
              </w:rPr>
              <w:t>se of the bands 27.5-28.35 GHz and 31-31.3 GHz by HAPS in the fixed service</w:t>
            </w:r>
          </w:p>
        </w:tc>
        <w:tc>
          <w:tcPr>
            <w:tcW w:w="6804" w:type="dxa"/>
            <w:shd w:val="clear" w:color="auto" w:fill="auto"/>
          </w:tcPr>
          <w:p w14:paraId="474A292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The text was updated at the WRC-19. This Resolution is referred to in No </w:t>
            </w:r>
            <w:r w:rsidRPr="00C81101">
              <w:rPr>
                <w:rFonts w:eastAsia="MS Mincho"/>
                <w:b/>
                <w:lang w:val="en-GB" w:eastAsia="ja-JP"/>
              </w:rPr>
              <w:t>5.537A</w:t>
            </w:r>
            <w:r w:rsidRPr="00C81101">
              <w:rPr>
                <w:rFonts w:eastAsia="MS Mincho"/>
                <w:bCs/>
                <w:lang w:val="en-GB" w:eastAsia="ja-JP"/>
              </w:rPr>
              <w:t>.</w:t>
            </w:r>
          </w:p>
        </w:tc>
        <w:tc>
          <w:tcPr>
            <w:tcW w:w="1230" w:type="dxa"/>
          </w:tcPr>
          <w:p w14:paraId="0319DF6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129BBC7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7B9A29D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E4C1C22" w14:textId="77777777" w:rsidTr="00D1674D">
        <w:trPr>
          <w:cantSplit/>
          <w:jc w:val="center"/>
        </w:trPr>
        <w:tc>
          <w:tcPr>
            <w:tcW w:w="659" w:type="dxa"/>
          </w:tcPr>
          <w:p w14:paraId="0B998C2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147</w:t>
            </w:r>
          </w:p>
        </w:tc>
        <w:tc>
          <w:tcPr>
            <w:tcW w:w="4298" w:type="dxa"/>
          </w:tcPr>
          <w:p w14:paraId="1CA28DC9" w14:textId="77777777" w:rsidR="00F57BB8" w:rsidRPr="00F023D7" w:rsidRDefault="00F57BB8" w:rsidP="00D1674D">
            <w:pPr>
              <w:spacing w:line="280" w:lineRule="exact"/>
            </w:pPr>
            <w:r w:rsidRPr="00F023D7">
              <w:t>P</w:t>
            </w:r>
            <w:r w:rsidRPr="00F023D7">
              <w:rPr>
                <w:rFonts w:eastAsia="MS Mincho"/>
                <w:lang w:eastAsia="ja-JP"/>
              </w:rPr>
              <w:t>FD</w:t>
            </w:r>
            <w:r w:rsidRPr="00F023D7">
              <w:t xml:space="preserve"> limits for certain systems in </w:t>
            </w:r>
            <w:r w:rsidRPr="00F023D7">
              <w:rPr>
                <w:rFonts w:eastAsia="MS Mincho"/>
                <w:lang w:eastAsia="ja-JP"/>
              </w:rPr>
              <w:t>FSS</w:t>
            </w:r>
            <w:r w:rsidRPr="00F023D7">
              <w:t xml:space="preserve"> using </w:t>
            </w:r>
            <w:proofErr w:type="gramStart"/>
            <w:r w:rsidRPr="00F023D7">
              <w:t>highly-inclined</w:t>
            </w:r>
            <w:proofErr w:type="gramEnd"/>
            <w:r w:rsidRPr="00F023D7">
              <w:t xml:space="preserve"> orbits in the band 17.7-19.7 GHz</w:t>
            </w:r>
          </w:p>
        </w:tc>
        <w:tc>
          <w:tcPr>
            <w:tcW w:w="6804" w:type="dxa"/>
          </w:tcPr>
          <w:p w14:paraId="232614C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(WRC-0</w:t>
            </w:r>
            <w:r w:rsidRPr="00C81101">
              <w:rPr>
                <w:rFonts w:eastAsia="MS Mincho"/>
                <w:lang w:val="en-GB" w:eastAsia="ja-JP"/>
              </w:rPr>
              <w:t>7</w:t>
            </w:r>
            <w:r w:rsidRPr="00C81101">
              <w:rPr>
                <w:lang w:val="en-GB"/>
              </w:rPr>
              <w:t xml:space="preserve">) </w:t>
            </w:r>
            <w:r w:rsidRPr="00C81101">
              <w:rPr>
                <w:bCs/>
                <w:lang w:val="en-GB"/>
              </w:rPr>
              <w:t>Still relevant.</w:t>
            </w:r>
            <w:r w:rsidRPr="00C81101">
              <w:rPr>
                <w:rFonts w:eastAsia="MS Mincho"/>
                <w:bCs/>
                <w:lang w:val="en-GB" w:eastAsia="ja-JP"/>
              </w:rPr>
              <w:t xml:space="preserve"> This Resolution is referred to in No. </w:t>
            </w:r>
            <w:r w:rsidRPr="00C81101">
              <w:rPr>
                <w:rFonts w:eastAsia="MS Mincho"/>
                <w:b/>
                <w:lang w:val="en-GB" w:eastAsia="ja-JP"/>
              </w:rPr>
              <w:t>21.16.6B</w:t>
            </w:r>
            <w:r w:rsidRPr="00C81101">
              <w:rPr>
                <w:rFonts w:eastAsia="MS Mincho"/>
                <w:lang w:val="en-GB" w:eastAsia="ja-JP"/>
              </w:rPr>
              <w:t xml:space="preserve"> and </w:t>
            </w:r>
            <w:r w:rsidRPr="00C81101">
              <w:rPr>
                <w:rFonts w:eastAsia="MS Mincho"/>
                <w:b/>
                <w:lang w:val="en-GB" w:eastAsia="ja-JP"/>
              </w:rPr>
              <w:t>6C</w:t>
            </w:r>
            <w:r w:rsidRPr="00C81101">
              <w:rPr>
                <w:rFonts w:eastAsia="MS Mincho"/>
                <w:lang w:val="en-GB" w:eastAsia="ja-JP"/>
              </w:rPr>
              <w:t>.</w:t>
            </w:r>
          </w:p>
        </w:tc>
        <w:tc>
          <w:tcPr>
            <w:tcW w:w="1230" w:type="dxa"/>
          </w:tcPr>
          <w:p w14:paraId="06F848C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7E0CA10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tcPr>
          <w:p w14:paraId="458A863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0DB78E04" w14:textId="77777777" w:rsidTr="00D1674D">
        <w:trPr>
          <w:cantSplit/>
          <w:jc w:val="center"/>
        </w:trPr>
        <w:tc>
          <w:tcPr>
            <w:tcW w:w="659" w:type="dxa"/>
          </w:tcPr>
          <w:p w14:paraId="78E045F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148</w:t>
            </w:r>
          </w:p>
        </w:tc>
        <w:tc>
          <w:tcPr>
            <w:tcW w:w="4298" w:type="dxa"/>
          </w:tcPr>
          <w:p w14:paraId="4EE96AF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Satellite systems formerly listed in Part B of the Plan of Appendix </w:t>
            </w:r>
            <w:r w:rsidRPr="00F023D7">
              <w:rPr>
                <w:rFonts w:eastAsia="MS Mincho"/>
                <w:b/>
                <w:lang w:val="en-GB"/>
              </w:rPr>
              <w:t>30B</w:t>
            </w:r>
          </w:p>
        </w:tc>
        <w:tc>
          <w:tcPr>
            <w:tcW w:w="6804" w:type="dxa"/>
          </w:tcPr>
          <w:p w14:paraId="6BB8D21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w:t>
            </w:r>
            <w:r w:rsidRPr="00C81101">
              <w:rPr>
                <w:rFonts w:eastAsia="MS Mincho"/>
                <w:lang w:val="en-GB" w:eastAsia="ja-JP"/>
              </w:rPr>
              <w:t xml:space="preserve"> </w:t>
            </w:r>
            <w:r w:rsidRPr="00C81101">
              <w:rPr>
                <w:bCs/>
                <w:lang w:val="en-GB"/>
              </w:rPr>
              <w:t>Still relevant. This Resolution is referred to in Appendix 30B.</w:t>
            </w:r>
          </w:p>
        </w:tc>
        <w:tc>
          <w:tcPr>
            <w:tcW w:w="1230" w:type="dxa"/>
          </w:tcPr>
          <w:p w14:paraId="2C6129E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6906F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E026A6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3243A4ED" w14:textId="77777777" w:rsidTr="00417580">
        <w:trPr>
          <w:cantSplit/>
          <w:jc w:val="center"/>
        </w:trPr>
        <w:tc>
          <w:tcPr>
            <w:tcW w:w="659" w:type="dxa"/>
            <w:shd w:val="clear" w:color="auto" w:fill="D9D9D9" w:themeFill="background1" w:themeFillShade="D9"/>
          </w:tcPr>
          <w:p w14:paraId="55CFD837" w14:textId="77777777" w:rsidR="00F57BB8" w:rsidRPr="00D4551F"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D4551F">
              <w:rPr>
                <w:rFonts w:eastAsia="MS Mincho"/>
                <w:color w:val="000000"/>
                <w:lang w:val="en-GB" w:eastAsia="ja-JP"/>
              </w:rPr>
              <w:t>149</w:t>
            </w:r>
          </w:p>
        </w:tc>
        <w:tc>
          <w:tcPr>
            <w:tcW w:w="4298" w:type="dxa"/>
            <w:shd w:val="clear" w:color="auto" w:fill="D9D9D9" w:themeFill="background1" w:themeFillShade="D9"/>
          </w:tcPr>
          <w:p w14:paraId="21A688A1" w14:textId="77777777" w:rsidR="00F57BB8" w:rsidRPr="00D4551F" w:rsidRDefault="00F57BB8" w:rsidP="00D1674D">
            <w:pPr>
              <w:spacing w:line="280" w:lineRule="exact"/>
            </w:pPr>
            <w:r w:rsidRPr="00D4551F">
              <w:t xml:space="preserve">Submissions from new Member States of the Union relating to Appendix </w:t>
            </w:r>
            <w:r w:rsidRPr="00D4551F">
              <w:rPr>
                <w:b/>
              </w:rPr>
              <w:t>30B</w:t>
            </w:r>
            <w:r w:rsidRPr="00D4551F">
              <w:t xml:space="preserve"> </w:t>
            </w:r>
          </w:p>
        </w:tc>
        <w:tc>
          <w:tcPr>
            <w:tcW w:w="6804" w:type="dxa"/>
            <w:shd w:val="clear" w:color="auto" w:fill="D9D9D9" w:themeFill="background1" w:themeFillShade="D9"/>
          </w:tcPr>
          <w:p w14:paraId="0CD44961" w14:textId="77777777" w:rsidR="00F57BB8" w:rsidRPr="00D4551F"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D4551F">
              <w:rPr>
                <w:lang w:val="en-GB"/>
              </w:rPr>
              <w:t>(Rev.WRC-</w:t>
            </w:r>
            <w:r w:rsidRPr="00D4551F">
              <w:rPr>
                <w:rFonts w:eastAsia="MS Mincho"/>
                <w:lang w:val="en-GB" w:eastAsia="ja-JP"/>
              </w:rPr>
              <w:t xml:space="preserve">12) </w:t>
            </w:r>
            <w:r w:rsidRPr="00D4551F">
              <w:rPr>
                <w:rFonts w:eastAsia="MS Mincho"/>
                <w:bCs/>
                <w:lang w:val="en-GB" w:eastAsia="ja-JP"/>
              </w:rPr>
              <w:t xml:space="preserve">Still relevant. </w:t>
            </w:r>
          </w:p>
          <w:p w14:paraId="470FCD41" w14:textId="02333840" w:rsidR="00F57BB8" w:rsidRPr="00D4551F"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D4551F">
              <w:rPr>
                <w:rFonts w:eastAsia="MS Mincho" w:hint="eastAsia"/>
                <w:bCs/>
                <w:lang w:val="en-GB" w:eastAsia="ja-JP"/>
              </w:rPr>
              <w:t>T</w:t>
            </w:r>
            <w:r w:rsidRPr="00D4551F">
              <w:rPr>
                <w:rFonts w:eastAsia="MS Mincho"/>
                <w:bCs/>
                <w:lang w:val="en-GB" w:eastAsia="ja-JP"/>
              </w:rPr>
              <w:t xml:space="preserve">his topic will be discussed under </w:t>
            </w:r>
            <w:r w:rsidR="00FD2789" w:rsidRPr="00D4551F">
              <w:rPr>
                <w:rFonts w:eastAsia="MS Mincho"/>
                <w:bCs/>
                <w:lang w:val="en-GB" w:eastAsia="ja-JP"/>
              </w:rPr>
              <w:t>Topic E</w:t>
            </w:r>
            <w:r w:rsidR="00945B19" w:rsidRPr="00D4551F">
              <w:rPr>
                <w:rFonts w:eastAsia="MS Mincho"/>
                <w:bCs/>
                <w:lang w:val="en-GB" w:eastAsia="ja-JP"/>
              </w:rPr>
              <w:t xml:space="preserve"> of</w:t>
            </w:r>
            <w:r w:rsidR="00FD2789" w:rsidRPr="00D4551F">
              <w:rPr>
                <w:rFonts w:eastAsia="MS Mincho"/>
                <w:bCs/>
                <w:lang w:val="en-GB" w:eastAsia="ja-JP"/>
              </w:rPr>
              <w:t xml:space="preserve"> </w:t>
            </w:r>
            <w:r w:rsidRPr="00D4551F">
              <w:rPr>
                <w:rFonts w:eastAsia="MS Mincho"/>
                <w:b/>
                <w:lang w:val="en-GB" w:eastAsia="ja-JP"/>
              </w:rPr>
              <w:t>Agenda Item 7</w:t>
            </w:r>
            <w:r w:rsidRPr="00D4551F">
              <w:rPr>
                <w:rFonts w:eastAsia="MS Mincho"/>
                <w:bCs/>
                <w:lang w:val="en-GB" w:eastAsia="ja-JP"/>
              </w:rPr>
              <w:t xml:space="preserve"> at WRC-23.</w:t>
            </w:r>
          </w:p>
        </w:tc>
        <w:tc>
          <w:tcPr>
            <w:tcW w:w="1230" w:type="dxa"/>
            <w:shd w:val="clear" w:color="auto" w:fill="D9D9D9" w:themeFill="background1" w:themeFillShade="D9"/>
          </w:tcPr>
          <w:p w14:paraId="444207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D9D9D9" w:themeFill="background1" w:themeFillShade="D9"/>
          </w:tcPr>
          <w:p w14:paraId="341C73B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hemeFill="background1" w:themeFillShade="D9"/>
          </w:tcPr>
          <w:p w14:paraId="42903B67" w14:textId="1B9ED725"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3270310" w14:textId="77777777" w:rsidTr="00D1674D">
        <w:trPr>
          <w:cantSplit/>
          <w:jc w:val="center"/>
        </w:trPr>
        <w:tc>
          <w:tcPr>
            <w:tcW w:w="659" w:type="dxa"/>
            <w:shd w:val="clear" w:color="auto" w:fill="auto"/>
          </w:tcPr>
          <w:p w14:paraId="681AEF0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150</w:t>
            </w:r>
          </w:p>
        </w:tc>
        <w:tc>
          <w:tcPr>
            <w:tcW w:w="4298" w:type="dxa"/>
            <w:shd w:val="clear" w:color="auto" w:fill="auto"/>
          </w:tcPr>
          <w:p w14:paraId="6C503AE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Use of the bands 6 440-6 520 MHz and 6 560-6 640 MHz by gateway links for </w:t>
            </w:r>
            <w:r w:rsidRPr="00F023D7">
              <w:rPr>
                <w:rFonts w:eastAsia="MS Mincho"/>
                <w:lang w:val="en-GB" w:eastAsia="ja-JP"/>
              </w:rPr>
              <w:t>HAPS</w:t>
            </w:r>
          </w:p>
        </w:tc>
        <w:tc>
          <w:tcPr>
            <w:tcW w:w="6804" w:type="dxa"/>
            <w:shd w:val="clear" w:color="auto" w:fill="auto"/>
          </w:tcPr>
          <w:p w14:paraId="5CF0909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 xml:space="preserve">Still </w:t>
            </w:r>
            <w:r w:rsidRPr="00C81101">
              <w:rPr>
                <w:rFonts w:eastAsia="MS Mincho" w:hint="eastAsia"/>
                <w:bCs/>
                <w:lang w:val="en-GB" w:eastAsia="ja-JP"/>
              </w:rPr>
              <w:t xml:space="preserve">relevant. </w:t>
            </w:r>
            <w:r w:rsidRPr="00C81101">
              <w:rPr>
                <w:rFonts w:eastAsia="MS Mincho"/>
                <w:bCs/>
                <w:lang w:val="en-GB" w:eastAsia="ja-JP"/>
              </w:rPr>
              <w:t>This Resolution is referred to in No. </w:t>
            </w:r>
            <w:r w:rsidRPr="00C81101">
              <w:rPr>
                <w:rFonts w:eastAsia="MS Mincho"/>
                <w:b/>
                <w:lang w:val="en-GB" w:eastAsia="ja-JP"/>
              </w:rPr>
              <w:t>5.457</w:t>
            </w:r>
            <w:r w:rsidRPr="00C81101">
              <w:rPr>
                <w:rFonts w:eastAsia="MS Mincho"/>
                <w:bCs/>
                <w:lang w:val="en-GB" w:eastAsia="ja-JP"/>
              </w:rPr>
              <w:t>.</w:t>
            </w:r>
          </w:p>
        </w:tc>
        <w:tc>
          <w:tcPr>
            <w:tcW w:w="1230" w:type="dxa"/>
          </w:tcPr>
          <w:p w14:paraId="13E73D8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293053F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E12D29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E4F9F2D" w14:textId="77777777" w:rsidTr="00D1674D">
        <w:trPr>
          <w:cantSplit/>
          <w:jc w:val="center"/>
        </w:trPr>
        <w:tc>
          <w:tcPr>
            <w:tcW w:w="659" w:type="dxa"/>
            <w:shd w:val="clear" w:color="auto" w:fill="auto"/>
          </w:tcPr>
          <w:p w14:paraId="3AAD6CD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154</w:t>
            </w:r>
          </w:p>
        </w:tc>
        <w:tc>
          <w:tcPr>
            <w:tcW w:w="4298" w:type="dxa"/>
            <w:shd w:val="clear" w:color="auto" w:fill="auto"/>
          </w:tcPr>
          <w:p w14:paraId="2A34F02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E</w:t>
            </w:r>
            <w:r w:rsidRPr="00F023D7">
              <w:rPr>
                <w:rFonts w:eastAsia="MS Mincho"/>
                <w:lang w:val="en-GB"/>
              </w:rPr>
              <w:t xml:space="preserve">xisting and future operation of </w:t>
            </w:r>
            <w:r w:rsidRPr="00F023D7">
              <w:rPr>
                <w:rFonts w:eastAsia="MS Mincho"/>
                <w:lang w:val="en-GB" w:eastAsia="ja-JP"/>
              </w:rPr>
              <w:t>FSS</w:t>
            </w:r>
            <w:r w:rsidRPr="00F023D7">
              <w:rPr>
                <w:rFonts w:eastAsia="MS Mincho"/>
                <w:lang w:val="en-GB"/>
              </w:rPr>
              <w:t xml:space="preserve"> earth stations within the</w:t>
            </w:r>
            <w:r w:rsidRPr="00F023D7">
              <w:rPr>
                <w:rFonts w:eastAsia="MS Mincho"/>
                <w:lang w:val="en-GB" w:eastAsia="ja-JP"/>
              </w:rPr>
              <w:t xml:space="preserve"> </w:t>
            </w:r>
            <w:r w:rsidRPr="00F023D7">
              <w:rPr>
                <w:rFonts w:eastAsia="MS Mincho"/>
                <w:lang w:val="en-GB"/>
              </w:rPr>
              <w:t>band 3 400-4 200 MHz</w:t>
            </w:r>
          </w:p>
        </w:tc>
        <w:tc>
          <w:tcPr>
            <w:tcW w:w="6804" w:type="dxa"/>
            <w:shd w:val="clear" w:color="auto" w:fill="auto"/>
          </w:tcPr>
          <w:p w14:paraId="4BED308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15</w:t>
            </w:r>
            <w:r w:rsidRPr="00C81101">
              <w:rPr>
                <w:rFonts w:eastAsia="MS Mincho"/>
                <w:lang w:val="en-GB"/>
              </w:rPr>
              <w:t xml:space="preserve">) </w:t>
            </w:r>
            <w:r w:rsidRPr="00C81101">
              <w:rPr>
                <w:rFonts w:eastAsia="MS Mincho"/>
                <w:lang w:val="en-GB" w:eastAsia="ja-JP"/>
              </w:rPr>
              <w:t xml:space="preserve">APT members are of the view that this Resolution is restricted to some countries in </w:t>
            </w:r>
            <w:r w:rsidRPr="00C81101">
              <w:rPr>
                <w:rFonts w:eastAsia="MS Mincho"/>
                <w:lang w:val="en-GB"/>
              </w:rPr>
              <w:t xml:space="preserve">Region </w:t>
            </w:r>
            <w:r w:rsidRPr="00C81101">
              <w:rPr>
                <w:rFonts w:eastAsia="MS Mincho"/>
                <w:lang w:val="en-GB" w:eastAsia="ja-JP"/>
              </w:rPr>
              <w:t xml:space="preserve">1 and </w:t>
            </w:r>
            <w:r w:rsidRPr="00C81101">
              <w:rPr>
                <w:rFonts w:eastAsia="MS Mincho"/>
                <w:snapToGrid w:val="0"/>
                <w:lang w:val="en-GB"/>
              </w:rPr>
              <w:t xml:space="preserve">APT Members do not support any aspects of this </w:t>
            </w:r>
            <w:r w:rsidRPr="00C81101">
              <w:rPr>
                <w:rFonts w:eastAsia="MS Mincho"/>
                <w:snapToGrid w:val="0"/>
                <w:lang w:val="en-GB" w:eastAsia="ja-JP"/>
              </w:rPr>
              <w:t>issue</w:t>
            </w:r>
            <w:r w:rsidRPr="00C81101">
              <w:rPr>
                <w:rFonts w:eastAsia="MS Mincho"/>
                <w:snapToGrid w:val="0"/>
                <w:lang w:val="en-GB"/>
              </w:rPr>
              <w:t xml:space="preserve"> being applied to Region 3.</w:t>
            </w:r>
          </w:p>
        </w:tc>
        <w:tc>
          <w:tcPr>
            <w:tcW w:w="1230" w:type="dxa"/>
          </w:tcPr>
          <w:p w14:paraId="656A8AC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bCs/>
                <w:lang w:val="en-GB" w:eastAsia="ja-JP"/>
              </w:rPr>
              <w:t>N</w:t>
            </w:r>
            <w:r>
              <w:rPr>
                <w:rFonts w:eastAsia="MS Mincho"/>
                <w:bCs/>
                <w:lang w:val="en-GB" w:eastAsia="ja-JP"/>
              </w:rPr>
              <w:t>/A</w:t>
            </w:r>
          </w:p>
        </w:tc>
        <w:tc>
          <w:tcPr>
            <w:tcW w:w="1134" w:type="dxa"/>
            <w:shd w:val="clear" w:color="auto" w:fill="auto"/>
          </w:tcPr>
          <w:p w14:paraId="435A937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04D8054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3E29E409" w14:textId="77777777" w:rsidTr="00D1674D">
        <w:trPr>
          <w:cantSplit/>
          <w:jc w:val="center"/>
        </w:trPr>
        <w:tc>
          <w:tcPr>
            <w:tcW w:w="659" w:type="dxa"/>
            <w:shd w:val="clear" w:color="auto" w:fill="D9D9D9" w:themeFill="background1" w:themeFillShade="D9"/>
          </w:tcPr>
          <w:p w14:paraId="7F9A83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155</w:t>
            </w:r>
          </w:p>
        </w:tc>
        <w:tc>
          <w:tcPr>
            <w:tcW w:w="4298" w:type="dxa"/>
            <w:shd w:val="clear" w:color="auto" w:fill="D9D9D9" w:themeFill="background1" w:themeFillShade="D9"/>
          </w:tcPr>
          <w:p w14:paraId="65B38C9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Regulatory provisions related to earth stations on board unmanned aircraft which operate with GSO satellite networks in the FSS in certain frequency bands not subject to a Plan of Appendices 30, 30A and 30B for the control and non-payload communications of unmanned aircraft systems in non-segregated airspaces</w:t>
            </w:r>
          </w:p>
        </w:tc>
        <w:tc>
          <w:tcPr>
            <w:tcW w:w="6804" w:type="dxa"/>
            <w:shd w:val="clear" w:color="auto" w:fill="D9D9D9" w:themeFill="background1" w:themeFillShade="D9"/>
          </w:tcPr>
          <w:p w14:paraId="3425FEA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t xml:space="preserve">(Rev.WRC-19) Still relevant. The text was updated at the WRC-19. This Resolution is referred to in No. </w:t>
            </w:r>
            <w:r w:rsidRPr="00C81101">
              <w:rPr>
                <w:b/>
                <w:bCs/>
              </w:rPr>
              <w:t>5.484B</w:t>
            </w:r>
            <w:r w:rsidRPr="00C81101">
              <w:t xml:space="preserve"> as well as Resolution </w:t>
            </w:r>
            <w:r w:rsidRPr="00C81101">
              <w:rPr>
                <w:b/>
                <w:bCs/>
              </w:rPr>
              <w:t>171 (WRC-19</w:t>
            </w:r>
            <w:proofErr w:type="gramStart"/>
            <w:r w:rsidRPr="00C81101">
              <w:rPr>
                <w:b/>
                <w:bCs/>
              </w:rPr>
              <w:t>)</w:t>
            </w:r>
            <w:r w:rsidRPr="00C81101">
              <w:t>, and</w:t>
            </w:r>
            <w:proofErr w:type="gramEnd"/>
            <w:r w:rsidRPr="00C81101">
              <w:t xml:space="preserve"> has direct relevance to WRC-23 </w:t>
            </w:r>
            <w:r w:rsidRPr="00C81101">
              <w:rPr>
                <w:b/>
                <w:bCs/>
              </w:rPr>
              <w:t>agenda item 1.8.</w:t>
            </w:r>
          </w:p>
          <w:p w14:paraId="30A85A6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shd w:val="clear" w:color="auto" w:fill="D9D9D9" w:themeFill="background1" w:themeFillShade="D9"/>
          </w:tcPr>
          <w:p w14:paraId="45A06780" w14:textId="77777777" w:rsidR="00F57BB8" w:rsidRPr="00F023D7" w:rsidRDefault="00F57BB8" w:rsidP="00D1674D">
            <w:pPr>
              <w:spacing w:line="280" w:lineRule="exact"/>
              <w:jc w:val="center"/>
              <w:rPr>
                <w:lang w:eastAsia="ja-JP"/>
              </w:rPr>
            </w:pPr>
            <w:r w:rsidRPr="00F023D7">
              <w:rPr>
                <w:rFonts w:eastAsia="MS Mincho" w:hint="eastAsia"/>
                <w:bCs/>
                <w:lang w:val="en-GB" w:eastAsia="ja-JP"/>
              </w:rPr>
              <w:t>－</w:t>
            </w:r>
          </w:p>
        </w:tc>
        <w:tc>
          <w:tcPr>
            <w:tcW w:w="1134" w:type="dxa"/>
            <w:shd w:val="clear" w:color="auto" w:fill="D9D9D9" w:themeFill="background1" w:themeFillShade="D9"/>
          </w:tcPr>
          <w:p w14:paraId="35AF63AE" w14:textId="77777777" w:rsidR="00F57BB8" w:rsidRPr="00F023D7" w:rsidRDefault="00F57BB8" w:rsidP="00D1674D">
            <w:pPr>
              <w:spacing w:line="280" w:lineRule="exact"/>
              <w:jc w:val="center"/>
            </w:pPr>
            <w:r w:rsidRPr="00F023D7">
              <w:rPr>
                <w:lang w:eastAsia="ja-JP"/>
              </w:rPr>
              <w:t>MOD</w:t>
            </w:r>
          </w:p>
        </w:tc>
        <w:tc>
          <w:tcPr>
            <w:tcW w:w="1321" w:type="dxa"/>
            <w:shd w:val="clear" w:color="auto" w:fill="D9D9D9" w:themeFill="background1" w:themeFillShade="D9"/>
          </w:tcPr>
          <w:p w14:paraId="248FDD4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7D18450" w14:textId="77777777" w:rsidTr="00D1674D">
        <w:trPr>
          <w:cantSplit/>
          <w:jc w:val="center"/>
        </w:trPr>
        <w:tc>
          <w:tcPr>
            <w:tcW w:w="659" w:type="dxa"/>
            <w:shd w:val="clear" w:color="auto" w:fill="auto"/>
          </w:tcPr>
          <w:p w14:paraId="681DF9EB"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6548FA">
              <w:rPr>
                <w:rFonts w:eastAsia="MS Mincho"/>
                <w:lang w:val="en-GB" w:eastAsia="ja-JP"/>
              </w:rPr>
              <w:t>156</w:t>
            </w:r>
          </w:p>
        </w:tc>
        <w:tc>
          <w:tcPr>
            <w:tcW w:w="4298" w:type="dxa"/>
            <w:shd w:val="clear" w:color="auto" w:fill="auto"/>
          </w:tcPr>
          <w:p w14:paraId="6109A59A"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6548FA">
              <w:rPr>
                <w:rFonts w:eastAsia="MS Mincho"/>
                <w:lang w:val="en-GB"/>
              </w:rPr>
              <w:t>Use of the frequency bands 19.7-20.2 GHz and 29.5</w:t>
            </w:r>
            <w:r w:rsidRPr="006548FA">
              <w:rPr>
                <w:rFonts w:eastAsia="MS Mincho"/>
                <w:lang w:val="en-GB"/>
              </w:rPr>
              <w:noBreakHyphen/>
              <w:t>30.0 GHz by earth stations in motion communicating with geostationary space stations in the FSS</w:t>
            </w:r>
          </w:p>
        </w:tc>
        <w:tc>
          <w:tcPr>
            <w:tcW w:w="6804" w:type="dxa"/>
            <w:shd w:val="clear" w:color="auto" w:fill="auto"/>
          </w:tcPr>
          <w:p w14:paraId="4A23011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 Still relevant. This Resolution is referred to in No.</w:t>
            </w:r>
            <w:r w:rsidRPr="00C81101">
              <w:rPr>
                <w:rFonts w:eastAsia="MS Mincho"/>
                <w:b/>
                <w:bCs/>
                <w:lang w:val="en-GB"/>
              </w:rPr>
              <w:t>5.527A</w:t>
            </w:r>
            <w:r w:rsidRPr="00C81101">
              <w:rPr>
                <w:rFonts w:eastAsia="MS Mincho"/>
                <w:lang w:val="en-GB"/>
              </w:rPr>
              <w:t xml:space="preserve">. </w:t>
            </w:r>
          </w:p>
          <w:p w14:paraId="3BEE1B7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81101">
              <w:rPr>
                <w:rFonts w:eastAsia="MS Mincho"/>
                <w:bCs/>
                <w:lang w:val="en-GB" w:eastAsia="ja-JP"/>
              </w:rPr>
              <w:t>－</w:t>
            </w:r>
          </w:p>
        </w:tc>
        <w:tc>
          <w:tcPr>
            <w:tcW w:w="1230" w:type="dxa"/>
          </w:tcPr>
          <w:p w14:paraId="38A04F9D" w14:textId="77777777" w:rsidR="00F57BB8" w:rsidRPr="00F023D7" w:rsidRDefault="00F57BB8" w:rsidP="00D1674D">
            <w:pPr>
              <w:spacing w:line="280" w:lineRule="exact"/>
              <w:jc w:val="center"/>
              <w:rPr>
                <w:lang w:eastAsia="ja-JP"/>
              </w:rPr>
            </w:pPr>
            <w:r w:rsidRPr="00F023D7">
              <w:rPr>
                <w:rFonts w:eastAsia="MS Mincho" w:hint="eastAsia"/>
                <w:bCs/>
                <w:lang w:val="en-GB" w:eastAsia="ja-JP"/>
              </w:rPr>
              <w:t>－</w:t>
            </w:r>
          </w:p>
        </w:tc>
        <w:tc>
          <w:tcPr>
            <w:tcW w:w="1134" w:type="dxa"/>
            <w:shd w:val="clear" w:color="auto" w:fill="auto"/>
          </w:tcPr>
          <w:p w14:paraId="791B1A64" w14:textId="77777777" w:rsidR="00F57BB8" w:rsidRPr="00F023D7" w:rsidRDefault="00F57BB8" w:rsidP="00D1674D">
            <w:pPr>
              <w:spacing w:line="280" w:lineRule="exact"/>
              <w:jc w:val="center"/>
            </w:pPr>
            <w:r w:rsidRPr="00F023D7">
              <w:rPr>
                <w:lang w:eastAsia="ja-JP"/>
              </w:rPr>
              <w:t>NOC</w:t>
            </w:r>
          </w:p>
        </w:tc>
        <w:tc>
          <w:tcPr>
            <w:tcW w:w="1321" w:type="dxa"/>
            <w:shd w:val="clear" w:color="auto" w:fill="auto"/>
          </w:tcPr>
          <w:p w14:paraId="1FD05EC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081ED3BE" w14:textId="77777777" w:rsidTr="00D1674D">
        <w:trPr>
          <w:cantSplit/>
          <w:jc w:val="center"/>
        </w:trPr>
        <w:tc>
          <w:tcPr>
            <w:tcW w:w="659" w:type="dxa"/>
            <w:shd w:val="clear" w:color="auto" w:fill="FFFFFF"/>
          </w:tcPr>
          <w:p w14:paraId="5BCDC07C"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6548FA">
              <w:rPr>
                <w:rFonts w:eastAsia="MS Mincho"/>
                <w:lang w:val="en-GB" w:eastAsia="ja-JP"/>
              </w:rPr>
              <w:t>160</w:t>
            </w:r>
          </w:p>
        </w:tc>
        <w:tc>
          <w:tcPr>
            <w:tcW w:w="4298" w:type="dxa"/>
            <w:shd w:val="clear" w:color="auto" w:fill="FFFFFF"/>
          </w:tcPr>
          <w:p w14:paraId="7F5E4390"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6548FA">
              <w:rPr>
                <w:rFonts w:eastAsia="MS Mincho"/>
                <w:lang w:val="en-GB"/>
              </w:rPr>
              <w:t>Facilitating access to broadband applications delivered by HAPS</w:t>
            </w:r>
          </w:p>
        </w:tc>
        <w:tc>
          <w:tcPr>
            <w:tcW w:w="6804" w:type="dxa"/>
            <w:shd w:val="clear" w:color="auto" w:fill="FFFFFF"/>
          </w:tcPr>
          <w:p w14:paraId="5E52E871"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8D72D8">
              <w:rPr>
                <w:rFonts w:eastAsia="MS Mincho"/>
                <w:lang w:val="en-GB"/>
              </w:rPr>
              <w:t>(WRC-</w:t>
            </w:r>
            <w:r w:rsidRPr="008D72D8">
              <w:rPr>
                <w:rFonts w:eastAsia="MS Mincho"/>
                <w:lang w:val="en-GB" w:eastAsia="ja-JP"/>
              </w:rPr>
              <w:t>15</w:t>
            </w:r>
            <w:r w:rsidRPr="008D72D8">
              <w:rPr>
                <w:rFonts w:eastAsia="MS Mincho"/>
                <w:lang w:val="en-GB"/>
              </w:rPr>
              <w:t>) According</w:t>
            </w:r>
            <w:r w:rsidRPr="008D72D8">
              <w:rPr>
                <w:rFonts w:eastAsia="MS Mincho"/>
                <w:lang w:val="en-GB" w:eastAsia="ja-JP"/>
              </w:rPr>
              <w:t xml:space="preserve"> to the paragraph “</w:t>
            </w:r>
            <w:r w:rsidRPr="008D72D8">
              <w:rPr>
                <w:rFonts w:eastAsia="MS Mincho"/>
                <w:i/>
                <w:lang w:val="en-GB" w:eastAsia="ja-JP"/>
              </w:rPr>
              <w:t>resolves to invite the 2019 World Radiocommunication Conference</w:t>
            </w:r>
            <w:r w:rsidRPr="008D72D8">
              <w:rPr>
                <w:rFonts w:eastAsia="MS Mincho"/>
                <w:lang w:val="en-GB" w:eastAsia="ja-JP"/>
              </w:rPr>
              <w:t>”, this Resolution may be suppressed, given that the next WRC agrees to completion of the ITU-R studies.</w:t>
            </w:r>
          </w:p>
        </w:tc>
        <w:tc>
          <w:tcPr>
            <w:tcW w:w="1230" w:type="dxa"/>
            <w:shd w:val="clear" w:color="auto" w:fill="FFFFFF"/>
          </w:tcPr>
          <w:p w14:paraId="2DAC1E14"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bCs/>
                <w:lang w:val="en-GB" w:eastAsia="ja-JP"/>
              </w:rPr>
              <w:t>S</w:t>
            </w:r>
            <w:r w:rsidRPr="008D72D8">
              <w:rPr>
                <w:rFonts w:eastAsia="MS Mincho"/>
                <w:bCs/>
                <w:lang w:val="en-GB" w:eastAsia="ja-JP"/>
              </w:rPr>
              <w:t>UP</w:t>
            </w:r>
          </w:p>
        </w:tc>
        <w:tc>
          <w:tcPr>
            <w:tcW w:w="1134" w:type="dxa"/>
            <w:shd w:val="clear" w:color="auto" w:fill="FFFFFF"/>
          </w:tcPr>
          <w:p w14:paraId="3F0AB5BD"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tc>
        <w:tc>
          <w:tcPr>
            <w:tcW w:w="1321" w:type="dxa"/>
            <w:shd w:val="clear" w:color="auto" w:fill="FFFFFF"/>
          </w:tcPr>
          <w:p w14:paraId="18EAF0A6"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MOD/SUP</w:t>
            </w:r>
          </w:p>
        </w:tc>
      </w:tr>
      <w:tr w:rsidR="00F57BB8" w:rsidRPr="00F023D7" w14:paraId="62EBD56E" w14:textId="77777777" w:rsidTr="00D1674D">
        <w:trPr>
          <w:cantSplit/>
          <w:jc w:val="center"/>
        </w:trPr>
        <w:tc>
          <w:tcPr>
            <w:tcW w:w="659" w:type="dxa"/>
            <w:shd w:val="clear" w:color="auto" w:fill="auto"/>
          </w:tcPr>
          <w:p w14:paraId="21ADE5C9"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6548FA">
              <w:rPr>
                <w:rFonts w:eastAsia="MS Mincho"/>
                <w:lang w:val="en-GB" w:eastAsia="ja-JP"/>
              </w:rPr>
              <w:lastRenderedPageBreak/>
              <w:t>161</w:t>
            </w:r>
          </w:p>
        </w:tc>
        <w:tc>
          <w:tcPr>
            <w:tcW w:w="4298" w:type="dxa"/>
            <w:shd w:val="clear" w:color="auto" w:fill="auto"/>
          </w:tcPr>
          <w:p w14:paraId="2755079E" w14:textId="77777777" w:rsidR="00F57BB8" w:rsidRPr="006548F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6548FA">
              <w:rPr>
                <w:rFonts w:eastAsia="MS Mincho"/>
                <w:lang w:val="en-GB"/>
              </w:rPr>
              <w:t>Studies relating to spectrum needs and possible allocation of the frequency band 37.5-39.5 GHz to the FSS</w:t>
            </w:r>
          </w:p>
        </w:tc>
        <w:tc>
          <w:tcPr>
            <w:tcW w:w="6804" w:type="dxa"/>
            <w:shd w:val="clear" w:color="auto" w:fill="auto"/>
          </w:tcPr>
          <w:p w14:paraId="041209B3"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eastAsia="ja-JP"/>
              </w:rPr>
            </w:pPr>
            <w:r w:rsidRPr="008D72D8">
              <w:rPr>
                <w:rFonts w:eastAsia="MS Mincho"/>
                <w:lang w:val="en-GB"/>
              </w:rPr>
              <w:t>(WRC-</w:t>
            </w:r>
            <w:r w:rsidRPr="008D72D8">
              <w:rPr>
                <w:rFonts w:eastAsia="MS Mincho"/>
                <w:lang w:val="en-GB" w:eastAsia="ja-JP"/>
              </w:rPr>
              <w:t>15</w:t>
            </w:r>
            <w:r w:rsidRPr="008D72D8">
              <w:rPr>
                <w:rFonts w:eastAsia="MS Mincho"/>
                <w:lang w:val="en-GB"/>
              </w:rPr>
              <w:t xml:space="preserve">) </w:t>
            </w:r>
            <w:r w:rsidRPr="008D72D8">
              <w:rPr>
                <w:rFonts w:eastAsia="MS Mincho"/>
                <w:lang w:val="en-GB" w:eastAsia="ja-JP"/>
              </w:rPr>
              <w:t>As a result of consideration of WRC-19 (</w:t>
            </w:r>
            <w:r w:rsidRPr="008D72D8">
              <w:rPr>
                <w:rFonts w:eastAsia="MS Mincho"/>
                <w:b/>
                <w:bCs/>
                <w:lang w:val="en-GB" w:eastAsia="ja-JP"/>
              </w:rPr>
              <w:t>agenda item 10</w:t>
            </w:r>
            <w:r w:rsidRPr="008D72D8">
              <w:rPr>
                <w:rFonts w:eastAsia="MS Mincho"/>
                <w:lang w:val="en-GB" w:eastAsia="ja-JP"/>
              </w:rPr>
              <w:t>), this resolution was kept without any change.  However, it is no longer part of agenda item for WRC-23. In this regard, it may be appropriate to update the reference to WRC-23 in this resolution or consider suppression.</w:t>
            </w:r>
          </w:p>
        </w:tc>
        <w:tc>
          <w:tcPr>
            <w:tcW w:w="1230" w:type="dxa"/>
          </w:tcPr>
          <w:p w14:paraId="430ACE93"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bCs/>
                <w:lang w:val="en-GB" w:eastAsia="ja-JP"/>
              </w:rPr>
              <w:t>N</w:t>
            </w:r>
            <w:r w:rsidRPr="008D72D8">
              <w:rPr>
                <w:rFonts w:eastAsia="MS Mincho"/>
                <w:bCs/>
                <w:lang w:val="en-GB" w:eastAsia="ja-JP"/>
              </w:rPr>
              <w:t>OC</w:t>
            </w:r>
          </w:p>
        </w:tc>
        <w:tc>
          <w:tcPr>
            <w:tcW w:w="1134" w:type="dxa"/>
            <w:shd w:val="clear" w:color="auto" w:fill="auto"/>
          </w:tcPr>
          <w:p w14:paraId="10A3C03C"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tc>
        <w:tc>
          <w:tcPr>
            <w:tcW w:w="1321" w:type="dxa"/>
            <w:shd w:val="clear" w:color="auto" w:fill="auto"/>
          </w:tcPr>
          <w:p w14:paraId="751287AC" w14:textId="5EBF986D"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8D72D8">
              <w:rPr>
                <w:rFonts w:eastAsia="MS Mincho"/>
                <w:lang w:val="en-GB" w:eastAsia="ja-JP"/>
              </w:rPr>
              <w:t>MOD/SUP</w:t>
            </w:r>
          </w:p>
        </w:tc>
      </w:tr>
      <w:tr w:rsidR="00F57BB8" w:rsidRPr="00F023D7" w14:paraId="60AAB300" w14:textId="77777777" w:rsidTr="00D1674D">
        <w:trPr>
          <w:cantSplit/>
          <w:jc w:val="center"/>
        </w:trPr>
        <w:tc>
          <w:tcPr>
            <w:tcW w:w="659" w:type="dxa"/>
            <w:shd w:val="clear" w:color="auto" w:fill="auto"/>
          </w:tcPr>
          <w:p w14:paraId="0C67D83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163</w:t>
            </w:r>
          </w:p>
        </w:tc>
        <w:tc>
          <w:tcPr>
            <w:tcW w:w="4298" w:type="dxa"/>
            <w:shd w:val="clear" w:color="auto" w:fill="auto"/>
          </w:tcPr>
          <w:p w14:paraId="06DEAE7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Deployment of earth stations in some Regions 1 and 2 countries in the frequency band 14.5-14.75 GHz in the FSS (Earth-to-space) not for feeder links for the BSS</w:t>
            </w:r>
          </w:p>
        </w:tc>
        <w:tc>
          <w:tcPr>
            <w:tcW w:w="6804" w:type="dxa"/>
            <w:shd w:val="clear" w:color="auto" w:fill="auto"/>
          </w:tcPr>
          <w:p w14:paraId="27D7E812"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8D72D8">
              <w:rPr>
                <w:rFonts w:eastAsia="MS Mincho"/>
                <w:lang w:val="en-GB"/>
              </w:rPr>
              <w:t>(WRC-</w:t>
            </w:r>
            <w:r w:rsidRPr="008D72D8">
              <w:rPr>
                <w:rFonts w:eastAsia="MS Mincho"/>
                <w:lang w:val="en-GB" w:eastAsia="ja-JP"/>
              </w:rPr>
              <w:t>15</w:t>
            </w:r>
            <w:r w:rsidRPr="008D72D8">
              <w:rPr>
                <w:rFonts w:eastAsia="MS Mincho"/>
                <w:lang w:val="en-GB"/>
              </w:rPr>
              <w:t xml:space="preserve">) Still relevant, but basically other Regions 1 and 2 issue. This Resolution is referred to in Nos. </w:t>
            </w:r>
            <w:r w:rsidRPr="008D72D8">
              <w:rPr>
                <w:rFonts w:eastAsia="MS Mincho"/>
                <w:b/>
                <w:bCs/>
                <w:lang w:val="en-GB"/>
              </w:rPr>
              <w:t xml:space="preserve">5.509B, 5.509C, 5.509D, 5.509E, 5.509F, 5.510 </w:t>
            </w:r>
            <w:r w:rsidRPr="008D72D8">
              <w:rPr>
                <w:rFonts w:eastAsia="MS Mincho"/>
                <w:lang w:val="en-GB"/>
              </w:rPr>
              <w:t xml:space="preserve">and </w:t>
            </w:r>
            <w:r w:rsidRPr="008D72D8">
              <w:rPr>
                <w:rFonts w:eastAsia="MS Mincho"/>
                <w:b/>
                <w:bCs/>
                <w:lang w:val="en-GB"/>
              </w:rPr>
              <w:t>22.40</w:t>
            </w:r>
            <w:r w:rsidRPr="008D72D8">
              <w:rPr>
                <w:rFonts w:eastAsia="MS Mincho"/>
                <w:lang w:val="en-GB"/>
              </w:rPr>
              <w:t xml:space="preserve"> and Appendices </w:t>
            </w:r>
            <w:r w:rsidRPr="008D72D8">
              <w:rPr>
                <w:rFonts w:eastAsia="MS Mincho"/>
                <w:b/>
                <w:bCs/>
                <w:lang w:val="en-GB"/>
              </w:rPr>
              <w:t>4</w:t>
            </w:r>
            <w:r w:rsidRPr="008D72D8">
              <w:rPr>
                <w:rFonts w:eastAsia="MS Mincho"/>
                <w:lang w:val="en-GB"/>
              </w:rPr>
              <w:t xml:space="preserve"> and </w:t>
            </w:r>
            <w:r w:rsidRPr="008D72D8">
              <w:rPr>
                <w:rFonts w:eastAsia="MS Mincho"/>
                <w:b/>
                <w:bCs/>
                <w:lang w:val="en-GB"/>
              </w:rPr>
              <w:t>30A</w:t>
            </w:r>
            <w:r w:rsidRPr="008D72D8">
              <w:rPr>
                <w:rFonts w:eastAsia="MS Mincho"/>
                <w:lang w:val="en-GB"/>
              </w:rPr>
              <w:t>.</w:t>
            </w:r>
          </w:p>
          <w:p w14:paraId="20EEB00A"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tcPr>
          <w:p w14:paraId="7FE43DA1" w14:textId="77777777" w:rsidR="00F57BB8" w:rsidRPr="008D72D8" w:rsidRDefault="00F57BB8" w:rsidP="00D1674D">
            <w:pPr>
              <w:spacing w:line="280" w:lineRule="exact"/>
              <w:jc w:val="center"/>
              <w:rPr>
                <w:lang w:eastAsia="ja-JP"/>
              </w:rPr>
            </w:pPr>
            <w:r w:rsidRPr="008D72D8">
              <w:rPr>
                <w:rFonts w:eastAsia="MS Mincho" w:hint="eastAsia"/>
                <w:bCs/>
                <w:lang w:val="en-GB" w:eastAsia="ja-JP"/>
              </w:rPr>
              <w:t>N</w:t>
            </w:r>
            <w:r w:rsidRPr="008D72D8">
              <w:rPr>
                <w:rFonts w:eastAsia="MS Mincho"/>
                <w:bCs/>
                <w:lang w:val="en-GB" w:eastAsia="ja-JP"/>
              </w:rPr>
              <w:t>/A</w:t>
            </w:r>
          </w:p>
        </w:tc>
        <w:tc>
          <w:tcPr>
            <w:tcW w:w="1134" w:type="dxa"/>
            <w:shd w:val="clear" w:color="auto" w:fill="auto"/>
          </w:tcPr>
          <w:p w14:paraId="721D4D0F"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tc>
        <w:tc>
          <w:tcPr>
            <w:tcW w:w="1321" w:type="dxa"/>
            <w:shd w:val="clear" w:color="auto" w:fill="auto"/>
          </w:tcPr>
          <w:p w14:paraId="69223727"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B3A067E" w14:textId="77777777" w:rsidTr="00D1674D">
        <w:trPr>
          <w:cantSplit/>
          <w:jc w:val="center"/>
        </w:trPr>
        <w:tc>
          <w:tcPr>
            <w:tcW w:w="659" w:type="dxa"/>
            <w:shd w:val="clear" w:color="auto" w:fill="auto"/>
          </w:tcPr>
          <w:p w14:paraId="0FA1ED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164</w:t>
            </w:r>
          </w:p>
        </w:tc>
        <w:tc>
          <w:tcPr>
            <w:tcW w:w="4298" w:type="dxa"/>
            <w:shd w:val="clear" w:color="auto" w:fill="auto"/>
          </w:tcPr>
          <w:p w14:paraId="520FF4B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Deployment of earth stations in some Region 3 countries in the frequency band 14.5-14.8 GHz in the FSS (Earth-to-space) not for feeder links for the BSS</w:t>
            </w:r>
            <w:r w:rsidRPr="00F023D7">
              <w:rPr>
                <w:rFonts w:eastAsia="MS Mincho"/>
                <w:lang w:val="en-GB" w:eastAsia="ja-JP"/>
              </w:rPr>
              <w:t xml:space="preserve"> </w:t>
            </w:r>
          </w:p>
        </w:tc>
        <w:tc>
          <w:tcPr>
            <w:tcW w:w="6804" w:type="dxa"/>
            <w:shd w:val="clear" w:color="auto" w:fill="auto"/>
          </w:tcPr>
          <w:p w14:paraId="492B3CDC"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8D72D8">
              <w:rPr>
                <w:rFonts w:eastAsia="MS Mincho"/>
                <w:lang w:val="en-GB"/>
              </w:rPr>
              <w:t>(WRC-</w:t>
            </w:r>
            <w:r w:rsidRPr="008D72D8">
              <w:rPr>
                <w:rFonts w:eastAsia="MS Mincho"/>
                <w:lang w:val="en-GB" w:eastAsia="ja-JP"/>
              </w:rPr>
              <w:t>15</w:t>
            </w:r>
            <w:r w:rsidRPr="008D72D8">
              <w:rPr>
                <w:rFonts w:eastAsia="MS Mincho"/>
                <w:lang w:val="en-GB"/>
              </w:rPr>
              <w:t xml:space="preserve">) Still relevant. This Resolution is referred to in Nos. </w:t>
            </w:r>
            <w:r w:rsidRPr="008D72D8">
              <w:rPr>
                <w:rFonts w:eastAsia="MS Mincho"/>
                <w:b/>
                <w:bCs/>
                <w:lang w:val="en-GB"/>
              </w:rPr>
              <w:t>5.509B, 5.509C, 5.509D, 5.509E, 5.509F, 5.510</w:t>
            </w:r>
            <w:r w:rsidRPr="008D72D8">
              <w:rPr>
                <w:rFonts w:eastAsia="MS Mincho"/>
                <w:lang w:val="en-GB"/>
              </w:rPr>
              <w:t xml:space="preserve"> and </w:t>
            </w:r>
            <w:r w:rsidRPr="008D72D8">
              <w:rPr>
                <w:rFonts w:eastAsia="MS Mincho"/>
                <w:b/>
                <w:bCs/>
                <w:lang w:val="en-GB"/>
              </w:rPr>
              <w:t>22.40</w:t>
            </w:r>
            <w:r w:rsidRPr="008D72D8">
              <w:rPr>
                <w:rFonts w:eastAsia="MS Mincho"/>
                <w:lang w:val="en-GB"/>
              </w:rPr>
              <w:t xml:space="preserve"> and Appendices </w:t>
            </w:r>
            <w:r w:rsidRPr="008D72D8">
              <w:rPr>
                <w:rFonts w:eastAsia="MS Mincho"/>
                <w:b/>
                <w:bCs/>
                <w:lang w:val="en-GB"/>
              </w:rPr>
              <w:t>4</w:t>
            </w:r>
            <w:r w:rsidRPr="008D72D8">
              <w:rPr>
                <w:rFonts w:eastAsia="MS Mincho"/>
                <w:lang w:val="en-GB"/>
              </w:rPr>
              <w:t xml:space="preserve"> and </w:t>
            </w:r>
            <w:r w:rsidRPr="008D72D8">
              <w:rPr>
                <w:rFonts w:eastAsia="MS Mincho"/>
                <w:b/>
                <w:bCs/>
                <w:lang w:val="en-GB"/>
              </w:rPr>
              <w:t>30A</w:t>
            </w:r>
            <w:r w:rsidRPr="008D72D8">
              <w:rPr>
                <w:rFonts w:eastAsia="MS Mincho"/>
                <w:lang w:val="en-GB"/>
              </w:rPr>
              <w:t>. Recommendation ITU-R S.2112-0 for guidelines to conduct bilateral coordination for explicit agreements in this band was developed.</w:t>
            </w:r>
          </w:p>
        </w:tc>
        <w:tc>
          <w:tcPr>
            <w:tcW w:w="1230" w:type="dxa"/>
          </w:tcPr>
          <w:p w14:paraId="1ACAA8DA" w14:textId="77777777" w:rsidR="00F57BB8" w:rsidRPr="008D72D8" w:rsidRDefault="00F57BB8" w:rsidP="00D1674D">
            <w:pPr>
              <w:spacing w:line="280" w:lineRule="exact"/>
              <w:jc w:val="center"/>
              <w:rPr>
                <w:rFonts w:eastAsia="MS Mincho"/>
                <w:lang w:eastAsia="ja-JP"/>
              </w:rPr>
            </w:pPr>
            <w:r w:rsidRPr="008D72D8">
              <w:rPr>
                <w:rFonts w:eastAsia="MS Mincho" w:hint="eastAsia"/>
                <w:bCs/>
                <w:lang w:eastAsia="ja-JP"/>
              </w:rPr>
              <w:t>N</w:t>
            </w:r>
            <w:r w:rsidRPr="008D72D8">
              <w:rPr>
                <w:rFonts w:eastAsia="MS Mincho"/>
                <w:bCs/>
                <w:lang w:eastAsia="ja-JP"/>
              </w:rPr>
              <w:t>OC</w:t>
            </w:r>
          </w:p>
        </w:tc>
        <w:tc>
          <w:tcPr>
            <w:tcW w:w="1134" w:type="dxa"/>
            <w:shd w:val="clear" w:color="auto" w:fill="auto"/>
          </w:tcPr>
          <w:p w14:paraId="6BBC805E"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tc>
        <w:tc>
          <w:tcPr>
            <w:tcW w:w="1321" w:type="dxa"/>
            <w:shd w:val="clear" w:color="auto" w:fill="auto"/>
          </w:tcPr>
          <w:p w14:paraId="399599CC"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7E444F2" w14:textId="77777777" w:rsidTr="00D1674D">
        <w:trPr>
          <w:cantSplit/>
          <w:jc w:val="center"/>
        </w:trPr>
        <w:tc>
          <w:tcPr>
            <w:tcW w:w="659" w:type="dxa"/>
            <w:shd w:val="clear" w:color="auto" w:fill="auto"/>
          </w:tcPr>
          <w:p w14:paraId="3C17F2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65</w:t>
            </w:r>
          </w:p>
        </w:tc>
        <w:tc>
          <w:tcPr>
            <w:tcW w:w="4298" w:type="dxa"/>
            <w:shd w:val="clear" w:color="auto" w:fill="auto"/>
          </w:tcPr>
          <w:p w14:paraId="7DBA4E9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21.4-22 GHz by HAPS in the FS in Region 2</w:t>
            </w:r>
          </w:p>
        </w:tc>
        <w:tc>
          <w:tcPr>
            <w:tcW w:w="6804" w:type="dxa"/>
            <w:shd w:val="clear" w:color="auto" w:fill="auto"/>
          </w:tcPr>
          <w:p w14:paraId="6F65475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5.530E</w:t>
            </w:r>
            <w:r w:rsidRPr="00C81101">
              <w:rPr>
                <w:rFonts w:eastAsia="MS Mincho"/>
                <w:lang w:val="en-GB"/>
              </w:rPr>
              <w:t>.</w:t>
            </w:r>
          </w:p>
        </w:tc>
        <w:tc>
          <w:tcPr>
            <w:tcW w:w="1230" w:type="dxa"/>
          </w:tcPr>
          <w:p w14:paraId="1B6F1B8B"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108060D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2810CF0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5CD5EA61" w14:textId="77777777" w:rsidTr="00D1674D">
        <w:trPr>
          <w:cantSplit/>
          <w:jc w:val="center"/>
        </w:trPr>
        <w:tc>
          <w:tcPr>
            <w:tcW w:w="659" w:type="dxa"/>
            <w:shd w:val="clear" w:color="auto" w:fill="auto"/>
          </w:tcPr>
          <w:p w14:paraId="7B35D13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66</w:t>
            </w:r>
          </w:p>
        </w:tc>
        <w:tc>
          <w:tcPr>
            <w:tcW w:w="4298" w:type="dxa"/>
            <w:shd w:val="clear" w:color="auto" w:fill="auto"/>
          </w:tcPr>
          <w:p w14:paraId="5AA88BB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24.25-27.5 GHz by HAPS in the FS in Region 2</w:t>
            </w:r>
          </w:p>
        </w:tc>
        <w:tc>
          <w:tcPr>
            <w:tcW w:w="6804" w:type="dxa"/>
            <w:shd w:val="clear" w:color="auto" w:fill="auto"/>
          </w:tcPr>
          <w:p w14:paraId="0F03D54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5.532AA</w:t>
            </w:r>
            <w:r w:rsidRPr="00C81101">
              <w:rPr>
                <w:rFonts w:eastAsia="MS Mincho"/>
                <w:lang w:val="en-GB"/>
              </w:rPr>
              <w:t xml:space="preserve"> and </w:t>
            </w:r>
            <w:r w:rsidRPr="00C81101">
              <w:rPr>
                <w:rFonts w:eastAsia="MS Mincho"/>
                <w:b/>
                <w:bCs/>
                <w:lang w:val="en-GB"/>
              </w:rPr>
              <w:t>5.534A</w:t>
            </w:r>
            <w:r w:rsidRPr="00C81101">
              <w:rPr>
                <w:rFonts w:eastAsia="MS Mincho"/>
                <w:lang w:val="en-GB"/>
              </w:rPr>
              <w:t>.</w:t>
            </w:r>
          </w:p>
        </w:tc>
        <w:tc>
          <w:tcPr>
            <w:tcW w:w="1230" w:type="dxa"/>
          </w:tcPr>
          <w:p w14:paraId="2118CAD3"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4F29BA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0EE75C8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537091AC" w14:textId="77777777" w:rsidTr="00D1674D">
        <w:trPr>
          <w:cantSplit/>
          <w:jc w:val="center"/>
        </w:trPr>
        <w:tc>
          <w:tcPr>
            <w:tcW w:w="659" w:type="dxa"/>
            <w:shd w:val="clear" w:color="auto" w:fill="auto"/>
          </w:tcPr>
          <w:p w14:paraId="158D79A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67</w:t>
            </w:r>
          </w:p>
        </w:tc>
        <w:tc>
          <w:tcPr>
            <w:tcW w:w="4298" w:type="dxa"/>
            <w:shd w:val="clear" w:color="auto" w:fill="auto"/>
          </w:tcPr>
          <w:p w14:paraId="6F81FE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31-31.3 GHz by HAPS in the FS</w:t>
            </w:r>
          </w:p>
        </w:tc>
        <w:tc>
          <w:tcPr>
            <w:tcW w:w="6804" w:type="dxa"/>
            <w:shd w:val="clear" w:color="auto" w:fill="auto"/>
          </w:tcPr>
          <w:p w14:paraId="69086D8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5.543B</w:t>
            </w:r>
            <w:r w:rsidRPr="00C81101">
              <w:rPr>
                <w:rFonts w:eastAsia="MS Mincho"/>
                <w:lang w:val="en-GB"/>
              </w:rPr>
              <w:t>.</w:t>
            </w:r>
          </w:p>
        </w:tc>
        <w:tc>
          <w:tcPr>
            <w:tcW w:w="1230" w:type="dxa"/>
          </w:tcPr>
          <w:p w14:paraId="035DFCC1"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47B63A8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34EF17C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6B8C3803" w14:textId="77777777" w:rsidTr="00D1674D">
        <w:trPr>
          <w:cantSplit/>
          <w:jc w:val="center"/>
        </w:trPr>
        <w:tc>
          <w:tcPr>
            <w:tcW w:w="659" w:type="dxa"/>
            <w:shd w:val="clear" w:color="auto" w:fill="auto"/>
          </w:tcPr>
          <w:p w14:paraId="209165E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68</w:t>
            </w:r>
          </w:p>
        </w:tc>
        <w:tc>
          <w:tcPr>
            <w:tcW w:w="4298" w:type="dxa"/>
            <w:shd w:val="clear" w:color="auto" w:fill="auto"/>
          </w:tcPr>
          <w:p w14:paraId="04FF10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38-39.5 GHz by HAPS in the FS</w:t>
            </w:r>
          </w:p>
        </w:tc>
        <w:tc>
          <w:tcPr>
            <w:tcW w:w="6804" w:type="dxa"/>
            <w:shd w:val="clear" w:color="auto" w:fill="auto"/>
          </w:tcPr>
          <w:p w14:paraId="4825362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5.550D</w:t>
            </w:r>
            <w:r w:rsidRPr="00C81101">
              <w:rPr>
                <w:rFonts w:eastAsia="MS Mincho"/>
                <w:lang w:val="en-GB"/>
              </w:rPr>
              <w:t>.</w:t>
            </w:r>
          </w:p>
        </w:tc>
        <w:tc>
          <w:tcPr>
            <w:tcW w:w="1230" w:type="dxa"/>
          </w:tcPr>
          <w:p w14:paraId="569C58BA"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4704C57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1D19382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54A7395" w14:textId="77777777" w:rsidTr="00D1674D">
        <w:trPr>
          <w:cantSplit/>
          <w:jc w:val="center"/>
        </w:trPr>
        <w:tc>
          <w:tcPr>
            <w:tcW w:w="659" w:type="dxa"/>
            <w:shd w:val="clear" w:color="auto" w:fill="auto"/>
          </w:tcPr>
          <w:p w14:paraId="7D4DB0F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69</w:t>
            </w:r>
          </w:p>
        </w:tc>
        <w:tc>
          <w:tcPr>
            <w:tcW w:w="4298" w:type="dxa"/>
            <w:shd w:val="clear" w:color="auto" w:fill="auto"/>
          </w:tcPr>
          <w:p w14:paraId="288BDB5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17.7-19.7 GHz and 27.5-29.5 GHz by earth stations in motion communicating with GSO space stations in the FSS</w:t>
            </w:r>
          </w:p>
        </w:tc>
        <w:tc>
          <w:tcPr>
            <w:tcW w:w="6804" w:type="dxa"/>
            <w:shd w:val="clear" w:color="auto" w:fill="auto"/>
          </w:tcPr>
          <w:p w14:paraId="18695A3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Resolutions </w:t>
            </w:r>
            <w:r w:rsidRPr="00C81101">
              <w:rPr>
                <w:rFonts w:eastAsia="MS Mincho"/>
                <w:b/>
                <w:bCs/>
                <w:lang w:val="en-GB"/>
              </w:rPr>
              <w:t>172 (WRC-19</w:t>
            </w:r>
            <w:r w:rsidRPr="00C81101">
              <w:rPr>
                <w:rFonts w:eastAsia="MS Mincho"/>
                <w:lang w:val="en-GB"/>
              </w:rPr>
              <w:t xml:space="preserve">) and </w:t>
            </w:r>
            <w:r w:rsidRPr="00C81101">
              <w:rPr>
                <w:rFonts w:eastAsia="MS Mincho"/>
                <w:b/>
                <w:bCs/>
                <w:lang w:val="en-GB"/>
              </w:rPr>
              <w:t>173 (WRC-19).</w:t>
            </w:r>
          </w:p>
          <w:p w14:paraId="1CB6B4C4" w14:textId="77777777" w:rsidR="00F57BB8" w:rsidRPr="00C81101" w:rsidRDefault="00F57BB8" w:rsidP="00D16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Gothic"/>
                <w:lang w:eastAsia="ja-JP"/>
              </w:rPr>
            </w:pPr>
            <w:r w:rsidRPr="00C81101">
              <w:rPr>
                <w:rFonts w:eastAsia="MS Gothic"/>
                <w:lang w:eastAsia="ja-JP"/>
              </w:rPr>
              <w:t>The methodology for examining characteristics of aeronautical ESIM by BR is being reviewed technically at WP4A in reference to the</w:t>
            </w:r>
          </w:p>
          <w:p w14:paraId="2841934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PGothic"/>
                <w:lang w:eastAsia="ja-JP"/>
              </w:rPr>
              <w:t>criteria specified in ANNEX 3.</w:t>
            </w:r>
          </w:p>
        </w:tc>
        <w:tc>
          <w:tcPr>
            <w:tcW w:w="1230" w:type="dxa"/>
          </w:tcPr>
          <w:p w14:paraId="76BCD17A"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44BD33B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29762A8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F57BB8" w:rsidRPr="00F023D7" w14:paraId="1EEE4F05" w14:textId="77777777" w:rsidTr="00D1674D">
        <w:trPr>
          <w:cantSplit/>
          <w:jc w:val="center"/>
        </w:trPr>
        <w:tc>
          <w:tcPr>
            <w:tcW w:w="659" w:type="dxa"/>
            <w:shd w:val="clear" w:color="auto" w:fill="auto"/>
          </w:tcPr>
          <w:p w14:paraId="0440DC3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70</w:t>
            </w:r>
          </w:p>
        </w:tc>
        <w:tc>
          <w:tcPr>
            <w:tcW w:w="4298" w:type="dxa"/>
            <w:shd w:val="clear" w:color="auto" w:fill="auto"/>
          </w:tcPr>
          <w:p w14:paraId="474E0A7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Additional measures for satellite networks in the FSS in frequency bands subject to Appendix 30B for the enhancement of equitable access to these frequency bands</w:t>
            </w:r>
          </w:p>
        </w:tc>
        <w:tc>
          <w:tcPr>
            <w:tcW w:w="6804" w:type="dxa"/>
            <w:shd w:val="clear" w:color="auto" w:fill="auto"/>
          </w:tcPr>
          <w:p w14:paraId="17F37BA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Resolution </w:t>
            </w:r>
            <w:r w:rsidRPr="00C81101">
              <w:rPr>
                <w:rFonts w:eastAsia="MS Mincho"/>
                <w:b/>
                <w:bCs/>
                <w:lang w:val="en-GB"/>
              </w:rPr>
              <w:t>172 (WRC-19).</w:t>
            </w:r>
          </w:p>
          <w:p w14:paraId="72DC618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lang w:val="en-GB" w:eastAsia="ja-JP"/>
              </w:rPr>
              <w:t>T</w:t>
            </w:r>
            <w:r w:rsidRPr="00C81101">
              <w:rPr>
                <w:rFonts w:eastAsia="MS Mincho"/>
                <w:lang w:val="en-GB" w:eastAsia="ja-JP"/>
              </w:rPr>
              <w:t xml:space="preserve">his topic will be discussed under </w:t>
            </w:r>
            <w:r w:rsidRPr="00C81101">
              <w:rPr>
                <w:rFonts w:eastAsia="MS Mincho"/>
                <w:b/>
                <w:bCs/>
                <w:lang w:val="en-GB" w:eastAsia="ja-JP"/>
              </w:rPr>
              <w:t>Agenda Item 7</w:t>
            </w:r>
            <w:r w:rsidRPr="00C81101">
              <w:rPr>
                <w:rFonts w:eastAsia="MS Mincho"/>
                <w:lang w:val="en-GB" w:eastAsia="ja-JP"/>
              </w:rPr>
              <w:t xml:space="preserve"> at WRC-23</w:t>
            </w:r>
          </w:p>
        </w:tc>
        <w:tc>
          <w:tcPr>
            <w:tcW w:w="1230" w:type="dxa"/>
          </w:tcPr>
          <w:p w14:paraId="0B967567"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26229F8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194FA15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F57BB8" w:rsidRPr="00F023D7" w14:paraId="3222FFEB" w14:textId="77777777" w:rsidTr="00D1674D">
        <w:trPr>
          <w:cantSplit/>
          <w:jc w:val="center"/>
        </w:trPr>
        <w:tc>
          <w:tcPr>
            <w:tcW w:w="659" w:type="dxa"/>
            <w:shd w:val="clear" w:color="auto" w:fill="D9D9D9"/>
          </w:tcPr>
          <w:p w14:paraId="375A2B5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1</w:t>
            </w:r>
            <w:r w:rsidRPr="00F023D7">
              <w:rPr>
                <w:rFonts w:eastAsia="MS Mincho"/>
                <w:lang w:val="en-GB" w:eastAsia="ja-JP"/>
              </w:rPr>
              <w:t>71</w:t>
            </w:r>
          </w:p>
        </w:tc>
        <w:tc>
          <w:tcPr>
            <w:tcW w:w="4298" w:type="dxa"/>
            <w:shd w:val="clear" w:color="auto" w:fill="D9D9D9"/>
          </w:tcPr>
          <w:p w14:paraId="193C74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Review and possible revision of Resolution 155 (Rev.WRC-19) and No. 5.484B in the frequency bands to which they apply</w:t>
            </w:r>
          </w:p>
        </w:tc>
        <w:tc>
          <w:tcPr>
            <w:tcW w:w="6804" w:type="dxa"/>
            <w:shd w:val="clear" w:color="auto" w:fill="D9D9D9"/>
          </w:tcPr>
          <w:p w14:paraId="3F44B36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1.8</w:t>
            </w:r>
            <w:r w:rsidRPr="00C81101">
              <w:rPr>
                <w:rFonts w:eastAsia="MS Mincho"/>
                <w:lang w:val="en-GB"/>
              </w:rPr>
              <w:t>).</w:t>
            </w:r>
          </w:p>
        </w:tc>
        <w:tc>
          <w:tcPr>
            <w:tcW w:w="1230" w:type="dxa"/>
            <w:shd w:val="clear" w:color="auto" w:fill="D9D9D9"/>
          </w:tcPr>
          <w:p w14:paraId="49A490A6"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494E1CA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4ADFF2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0A88A2B" w14:textId="77777777" w:rsidTr="00D1674D">
        <w:trPr>
          <w:cantSplit/>
          <w:jc w:val="center"/>
        </w:trPr>
        <w:tc>
          <w:tcPr>
            <w:tcW w:w="659" w:type="dxa"/>
            <w:shd w:val="clear" w:color="auto" w:fill="D9D9D9"/>
          </w:tcPr>
          <w:p w14:paraId="03C0B8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72</w:t>
            </w:r>
          </w:p>
        </w:tc>
        <w:tc>
          <w:tcPr>
            <w:tcW w:w="4298" w:type="dxa"/>
            <w:shd w:val="clear" w:color="auto" w:fill="D9D9D9"/>
          </w:tcPr>
          <w:p w14:paraId="136F460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Operation of earth stations on aircraft and vessels communicating with geostationary space stations in the FSS in the frequency band 12.75-13.25 GHz (Earth-to-space)</w:t>
            </w:r>
          </w:p>
        </w:tc>
        <w:tc>
          <w:tcPr>
            <w:tcW w:w="6804" w:type="dxa"/>
            <w:shd w:val="clear" w:color="auto" w:fill="D9D9D9"/>
          </w:tcPr>
          <w:p w14:paraId="2EDF132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1.15</w:t>
            </w:r>
            <w:r w:rsidRPr="00C81101">
              <w:rPr>
                <w:rFonts w:eastAsia="MS Mincho"/>
                <w:lang w:val="en-GB"/>
              </w:rPr>
              <w:t>).</w:t>
            </w:r>
          </w:p>
        </w:tc>
        <w:tc>
          <w:tcPr>
            <w:tcW w:w="1230" w:type="dxa"/>
            <w:shd w:val="clear" w:color="auto" w:fill="D9D9D9"/>
          </w:tcPr>
          <w:p w14:paraId="3EEE7C03"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5E18457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642D15C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C4D655B" w14:textId="77777777" w:rsidTr="00D1674D">
        <w:trPr>
          <w:cantSplit/>
          <w:jc w:val="center"/>
        </w:trPr>
        <w:tc>
          <w:tcPr>
            <w:tcW w:w="659" w:type="dxa"/>
            <w:shd w:val="clear" w:color="auto" w:fill="D9D9D9"/>
          </w:tcPr>
          <w:p w14:paraId="4CC9738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73</w:t>
            </w:r>
          </w:p>
        </w:tc>
        <w:tc>
          <w:tcPr>
            <w:tcW w:w="4298" w:type="dxa"/>
            <w:shd w:val="clear" w:color="auto" w:fill="D9D9D9"/>
          </w:tcPr>
          <w:p w14:paraId="6761EF1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the frequency bands 17.7-18.6 GHz, 18.8-19.3 </w:t>
            </w:r>
            <w:proofErr w:type="gramStart"/>
            <w:r w:rsidRPr="00F023D7">
              <w:rPr>
                <w:rFonts w:eastAsia="MS Mincho"/>
                <w:lang w:val="en-GB"/>
              </w:rPr>
              <w:t>GHz</w:t>
            </w:r>
            <w:proofErr w:type="gramEnd"/>
            <w:r w:rsidRPr="00F023D7">
              <w:rPr>
                <w:rFonts w:eastAsia="MS Mincho"/>
                <w:lang w:val="en-GB"/>
              </w:rPr>
              <w:t xml:space="preserve"> and 19.7-20.2 GHz (space-to-Earth) and 27.5-29.1 GHz and 29.5-30 GHz (Earth-to-space) by earth stations in motion communicating with non-geostationary space stations in the FSS</w:t>
            </w:r>
          </w:p>
        </w:tc>
        <w:tc>
          <w:tcPr>
            <w:tcW w:w="6804" w:type="dxa"/>
            <w:shd w:val="clear" w:color="auto" w:fill="D9D9D9"/>
          </w:tcPr>
          <w:p w14:paraId="331D1DA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1.16</w:t>
            </w:r>
            <w:r w:rsidRPr="00C81101">
              <w:rPr>
                <w:rFonts w:eastAsia="MS Mincho"/>
                <w:lang w:val="en-GB"/>
              </w:rPr>
              <w:t>).</w:t>
            </w:r>
          </w:p>
        </w:tc>
        <w:tc>
          <w:tcPr>
            <w:tcW w:w="1230" w:type="dxa"/>
            <w:shd w:val="clear" w:color="auto" w:fill="D9D9D9"/>
          </w:tcPr>
          <w:p w14:paraId="7F07EF53"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6E754AE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24C81EA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5A4E990C" w14:textId="77777777" w:rsidTr="00D1674D">
        <w:trPr>
          <w:cantSplit/>
          <w:jc w:val="center"/>
        </w:trPr>
        <w:tc>
          <w:tcPr>
            <w:tcW w:w="659" w:type="dxa"/>
            <w:shd w:val="clear" w:color="auto" w:fill="D9D9D9"/>
          </w:tcPr>
          <w:p w14:paraId="303628B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74</w:t>
            </w:r>
          </w:p>
        </w:tc>
        <w:tc>
          <w:tcPr>
            <w:tcW w:w="4298" w:type="dxa"/>
            <w:shd w:val="clear" w:color="auto" w:fill="D9D9D9"/>
          </w:tcPr>
          <w:p w14:paraId="28C54B2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Primary allocation to the FSS in the space-to-Earth direction in the frequency band 17.3-17.7 GHz in Region 2</w:t>
            </w:r>
          </w:p>
        </w:tc>
        <w:tc>
          <w:tcPr>
            <w:tcW w:w="6804" w:type="dxa"/>
            <w:shd w:val="clear" w:color="auto" w:fill="D9D9D9"/>
          </w:tcPr>
          <w:p w14:paraId="33E0DA0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1.19</w:t>
            </w:r>
            <w:r w:rsidRPr="00C81101">
              <w:rPr>
                <w:rFonts w:eastAsia="MS Mincho"/>
                <w:lang w:val="en-GB"/>
              </w:rPr>
              <w:t>).</w:t>
            </w:r>
          </w:p>
        </w:tc>
        <w:tc>
          <w:tcPr>
            <w:tcW w:w="1230" w:type="dxa"/>
            <w:shd w:val="clear" w:color="auto" w:fill="D9D9D9"/>
          </w:tcPr>
          <w:p w14:paraId="5418331A"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3F6D450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DFD526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37F6A3E" w14:textId="77777777" w:rsidTr="00D1674D">
        <w:trPr>
          <w:cantSplit/>
          <w:jc w:val="center"/>
        </w:trPr>
        <w:tc>
          <w:tcPr>
            <w:tcW w:w="659" w:type="dxa"/>
            <w:shd w:val="clear" w:color="auto" w:fill="D9D9D9"/>
          </w:tcPr>
          <w:p w14:paraId="14524F9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75</w:t>
            </w:r>
          </w:p>
        </w:tc>
        <w:tc>
          <w:tcPr>
            <w:tcW w:w="4298" w:type="dxa"/>
            <w:shd w:val="clear" w:color="auto" w:fill="D9D9D9"/>
          </w:tcPr>
          <w:p w14:paraId="34C3C20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IMT systems for fixed wireless broadband in the frequency bands allocated to the FS on a primary basis</w:t>
            </w:r>
          </w:p>
        </w:tc>
        <w:tc>
          <w:tcPr>
            <w:tcW w:w="6804" w:type="dxa"/>
            <w:shd w:val="clear" w:color="auto" w:fill="D9D9D9"/>
          </w:tcPr>
          <w:p w14:paraId="54F7312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9.1-c</w:t>
            </w:r>
            <w:r w:rsidRPr="00C81101">
              <w:rPr>
                <w:rFonts w:eastAsia="MS Mincho"/>
                <w:lang w:val="en-GB"/>
              </w:rPr>
              <w:t>).</w:t>
            </w:r>
          </w:p>
        </w:tc>
        <w:tc>
          <w:tcPr>
            <w:tcW w:w="1230" w:type="dxa"/>
            <w:shd w:val="clear" w:color="auto" w:fill="D9D9D9"/>
          </w:tcPr>
          <w:p w14:paraId="2A2672C0"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200CFCB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2D474DC6"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43D60A1" w14:textId="77777777" w:rsidTr="00D1674D">
        <w:trPr>
          <w:cantSplit/>
          <w:jc w:val="center"/>
        </w:trPr>
        <w:tc>
          <w:tcPr>
            <w:tcW w:w="659" w:type="dxa"/>
            <w:shd w:val="clear" w:color="auto" w:fill="D9D9D9"/>
          </w:tcPr>
          <w:p w14:paraId="6A1B80A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76</w:t>
            </w:r>
          </w:p>
        </w:tc>
        <w:tc>
          <w:tcPr>
            <w:tcW w:w="4298" w:type="dxa"/>
            <w:shd w:val="clear" w:color="auto" w:fill="D9D9D9"/>
          </w:tcPr>
          <w:p w14:paraId="3C24308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37.5-39.5 GHz (space-to-Earth), 40.5-42.5 GHz (space-to-Earth), 47.2-50.2 GHz (Earth-to-space) and 50.4-51.4 GHz (Earth-to-space) by aeronautical and maritime earth stations in motion communicating with geostationary space stations in the FSS</w:t>
            </w:r>
          </w:p>
        </w:tc>
        <w:tc>
          <w:tcPr>
            <w:tcW w:w="6804" w:type="dxa"/>
            <w:shd w:val="clear" w:color="auto" w:fill="D9D9D9"/>
          </w:tcPr>
          <w:p w14:paraId="5365C5E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2.2</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02658D6E"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0CEF610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669CF2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4196218" w14:textId="77777777" w:rsidTr="00D1674D">
        <w:trPr>
          <w:cantSplit/>
          <w:jc w:val="center"/>
        </w:trPr>
        <w:tc>
          <w:tcPr>
            <w:tcW w:w="659" w:type="dxa"/>
            <w:shd w:val="clear" w:color="auto" w:fill="D9D9D9"/>
          </w:tcPr>
          <w:p w14:paraId="31B0DE0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77</w:t>
            </w:r>
          </w:p>
        </w:tc>
        <w:tc>
          <w:tcPr>
            <w:tcW w:w="4298" w:type="dxa"/>
            <w:shd w:val="clear" w:color="auto" w:fill="D9D9D9"/>
          </w:tcPr>
          <w:p w14:paraId="694173D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Studies relating to spectrum needs and possible allocation of the frequency band 43.5-45.5 GHz to the FSS</w:t>
            </w:r>
          </w:p>
        </w:tc>
        <w:tc>
          <w:tcPr>
            <w:tcW w:w="6804" w:type="dxa"/>
            <w:shd w:val="clear" w:color="auto" w:fill="D9D9D9"/>
          </w:tcPr>
          <w:p w14:paraId="0F06417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2.3</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7E0A792C"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72D7925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316932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5E316635" w14:textId="77777777" w:rsidTr="00D1674D">
        <w:trPr>
          <w:cantSplit/>
          <w:jc w:val="center"/>
        </w:trPr>
        <w:tc>
          <w:tcPr>
            <w:tcW w:w="659" w:type="dxa"/>
            <w:shd w:val="clear" w:color="auto" w:fill="D9D9D9"/>
          </w:tcPr>
          <w:p w14:paraId="7CD4FB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1</w:t>
            </w:r>
            <w:r w:rsidRPr="00F023D7">
              <w:rPr>
                <w:rFonts w:eastAsia="MS Mincho"/>
                <w:lang w:val="en-GB" w:eastAsia="ja-JP"/>
              </w:rPr>
              <w:t>78</w:t>
            </w:r>
          </w:p>
        </w:tc>
        <w:tc>
          <w:tcPr>
            <w:tcW w:w="4298" w:type="dxa"/>
            <w:shd w:val="clear" w:color="auto" w:fill="D9D9D9"/>
          </w:tcPr>
          <w:p w14:paraId="11BD593D" w14:textId="24BD6C8A"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Studies of technical and operational issues and regulatory provisions for non-GSO FSS satellite system feeder links in the frequency bands 71-76 GHz (space-to-Earth and proposed new Earth-to-space) and 81-86 GHz (Earth-to-space)</w:t>
            </w:r>
          </w:p>
        </w:tc>
        <w:tc>
          <w:tcPr>
            <w:tcW w:w="6804" w:type="dxa"/>
            <w:shd w:val="clear" w:color="auto" w:fill="D9D9D9"/>
          </w:tcPr>
          <w:p w14:paraId="2815434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 xml:space="preserve">preliminary agenda item 2.7 </w:t>
            </w:r>
            <w:r w:rsidRPr="00C81101">
              <w:rPr>
                <w:rFonts w:eastAsia="MS Mincho"/>
                <w:lang w:val="en-GB" w:eastAsia="ja-JP"/>
              </w:rPr>
              <w:t xml:space="preserve">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52C253D4" w14:textId="77777777" w:rsidR="00F57BB8" w:rsidRPr="00F023D7" w:rsidRDefault="00F57BB8" w:rsidP="00D1674D">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0416DAD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BD6100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DDC5DE2" w14:textId="77777777" w:rsidTr="00D1674D">
        <w:trPr>
          <w:cantSplit/>
          <w:jc w:val="center"/>
        </w:trPr>
        <w:tc>
          <w:tcPr>
            <w:tcW w:w="659" w:type="dxa"/>
            <w:shd w:val="clear" w:color="auto" w:fill="auto"/>
          </w:tcPr>
          <w:p w14:paraId="282AE9B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205</w:t>
            </w:r>
          </w:p>
        </w:tc>
        <w:tc>
          <w:tcPr>
            <w:tcW w:w="4298" w:type="dxa"/>
            <w:shd w:val="clear" w:color="auto" w:fill="auto"/>
          </w:tcPr>
          <w:p w14:paraId="115562A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Protection of the </w:t>
            </w:r>
            <w:r w:rsidRPr="00F023D7">
              <w:rPr>
                <w:rFonts w:eastAsia="MS Mincho"/>
                <w:lang w:val="en-GB" w:eastAsia="ja-JP"/>
              </w:rPr>
              <w:t xml:space="preserve">MSS </w:t>
            </w:r>
            <w:r w:rsidRPr="00F023D7">
              <w:rPr>
                <w:rFonts w:eastAsia="MS Mincho"/>
                <w:lang w:val="en-GB"/>
              </w:rPr>
              <w:t>in the band 406-406.1 MHz</w:t>
            </w:r>
          </w:p>
        </w:tc>
        <w:tc>
          <w:tcPr>
            <w:tcW w:w="6804" w:type="dxa"/>
            <w:shd w:val="clear" w:color="auto" w:fill="auto"/>
          </w:tcPr>
          <w:p w14:paraId="13B78C7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5.265</w:t>
            </w:r>
            <w:r w:rsidRPr="00C81101">
              <w:rPr>
                <w:rFonts w:eastAsia="MS Mincho"/>
                <w:bCs/>
                <w:lang w:val="en-GB" w:eastAsia="ja-JP"/>
              </w:rPr>
              <w:t xml:space="preserve"> and Resolutions </w:t>
            </w:r>
            <w:r w:rsidRPr="00C81101">
              <w:rPr>
                <w:rFonts w:eastAsia="MS Mincho"/>
                <w:b/>
                <w:lang w:val="en-GB" w:eastAsia="ja-JP"/>
              </w:rPr>
              <w:t>646 (Rev.WRC-19</w:t>
            </w:r>
            <w:r w:rsidRPr="00C81101">
              <w:rPr>
                <w:rFonts w:eastAsia="MS Mincho"/>
                <w:bCs/>
                <w:lang w:val="en-GB" w:eastAsia="ja-JP"/>
              </w:rPr>
              <w:t>).</w:t>
            </w:r>
          </w:p>
        </w:tc>
        <w:tc>
          <w:tcPr>
            <w:tcW w:w="1230" w:type="dxa"/>
          </w:tcPr>
          <w:p w14:paraId="0393C6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5722F73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7372957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2E061E3B" w14:textId="77777777" w:rsidTr="00D1674D">
        <w:trPr>
          <w:cantSplit/>
          <w:trHeight w:val="668"/>
          <w:jc w:val="center"/>
        </w:trPr>
        <w:tc>
          <w:tcPr>
            <w:tcW w:w="659" w:type="dxa"/>
            <w:tcBorders>
              <w:bottom w:val="single" w:sz="4" w:space="0" w:color="auto"/>
            </w:tcBorders>
          </w:tcPr>
          <w:p w14:paraId="5A0A59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207</w:t>
            </w:r>
          </w:p>
        </w:tc>
        <w:tc>
          <w:tcPr>
            <w:tcW w:w="4298" w:type="dxa"/>
            <w:tcBorders>
              <w:bottom w:val="single" w:sz="4" w:space="0" w:color="auto"/>
            </w:tcBorders>
          </w:tcPr>
          <w:p w14:paraId="5A13B381" w14:textId="0D01D23C"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Measures to address unauthorized use of frequencies in the band allocated to the</w:t>
            </w:r>
            <w:r w:rsidRPr="00F023D7">
              <w:rPr>
                <w:rFonts w:eastAsia="MS Mincho"/>
                <w:bCs/>
                <w:lang w:val="en-GB"/>
              </w:rPr>
              <w:t xml:space="preserve"> MMS/AM</w:t>
            </w:r>
            <w:r w:rsidR="000775E2">
              <w:rPr>
                <w:rFonts w:eastAsia="MS Mincho"/>
                <w:bCs/>
                <w:lang w:val="en-GB"/>
              </w:rPr>
              <w:t>I</w:t>
            </w:r>
            <w:r w:rsidRPr="00F023D7">
              <w:rPr>
                <w:rFonts w:eastAsia="MS Mincho"/>
                <w:bCs/>
                <w:lang w:val="en-GB"/>
              </w:rPr>
              <w:t>S</w:t>
            </w:r>
          </w:p>
        </w:tc>
        <w:tc>
          <w:tcPr>
            <w:tcW w:w="6804" w:type="dxa"/>
            <w:tcBorders>
              <w:bottom w:val="single" w:sz="4" w:space="0" w:color="auto"/>
            </w:tcBorders>
            <w:shd w:val="clear" w:color="auto" w:fill="auto"/>
          </w:tcPr>
          <w:p w14:paraId="40DA50D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p>
        </w:tc>
        <w:tc>
          <w:tcPr>
            <w:tcW w:w="1230" w:type="dxa"/>
            <w:tcBorders>
              <w:bottom w:val="single" w:sz="4" w:space="0" w:color="auto"/>
            </w:tcBorders>
          </w:tcPr>
          <w:p w14:paraId="125B9D4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5FAC579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tcBorders>
              <w:bottom w:val="single" w:sz="4" w:space="0" w:color="auto"/>
            </w:tcBorders>
          </w:tcPr>
          <w:p w14:paraId="71AA518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4931EF5F" w14:textId="77777777" w:rsidTr="00D1674D">
        <w:trPr>
          <w:cantSplit/>
          <w:jc w:val="center"/>
        </w:trPr>
        <w:tc>
          <w:tcPr>
            <w:tcW w:w="659" w:type="dxa"/>
            <w:shd w:val="clear" w:color="auto" w:fill="FFFFFF"/>
          </w:tcPr>
          <w:p w14:paraId="3BC278D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212</w:t>
            </w:r>
          </w:p>
        </w:tc>
        <w:tc>
          <w:tcPr>
            <w:tcW w:w="4298" w:type="dxa"/>
            <w:shd w:val="clear" w:color="auto" w:fill="FFFFFF"/>
          </w:tcPr>
          <w:p w14:paraId="2EA31E9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Implementation of IMT</w:t>
            </w:r>
            <w:r w:rsidRPr="00F023D7">
              <w:rPr>
                <w:rFonts w:eastAsia="MS Mincho"/>
                <w:lang w:val="en-GB" w:eastAsia="ja-JP"/>
              </w:rPr>
              <w:t xml:space="preserve"> in the bands 1.8-2.2 GHz</w:t>
            </w:r>
          </w:p>
        </w:tc>
        <w:tc>
          <w:tcPr>
            <w:tcW w:w="6804" w:type="dxa"/>
            <w:shd w:val="clear" w:color="auto" w:fill="FFFFFF"/>
          </w:tcPr>
          <w:p w14:paraId="42DA113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w:t>
            </w:r>
          </w:p>
        </w:tc>
        <w:tc>
          <w:tcPr>
            <w:tcW w:w="1230" w:type="dxa"/>
            <w:shd w:val="clear" w:color="auto" w:fill="FFFFFF"/>
          </w:tcPr>
          <w:p w14:paraId="42D3ADA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FFFFFF"/>
          </w:tcPr>
          <w:p w14:paraId="4DB9690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FFFFFF"/>
          </w:tcPr>
          <w:p w14:paraId="5CFF4CC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3E94291" w14:textId="77777777" w:rsidTr="00D1674D">
        <w:trPr>
          <w:cantSplit/>
          <w:jc w:val="center"/>
        </w:trPr>
        <w:tc>
          <w:tcPr>
            <w:tcW w:w="659" w:type="dxa"/>
          </w:tcPr>
          <w:p w14:paraId="1BB8F1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215</w:t>
            </w:r>
          </w:p>
        </w:tc>
        <w:tc>
          <w:tcPr>
            <w:tcW w:w="4298" w:type="dxa"/>
          </w:tcPr>
          <w:p w14:paraId="2110858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Coordination among MSS</w:t>
            </w:r>
            <w:r w:rsidRPr="00F023D7">
              <w:rPr>
                <w:rFonts w:eastAsia="MS Mincho"/>
                <w:bCs/>
                <w:lang w:val="en-GB" w:eastAsia="ja-JP"/>
              </w:rPr>
              <w:t xml:space="preserve"> in the band 1-3 GHz</w:t>
            </w:r>
          </w:p>
        </w:tc>
        <w:tc>
          <w:tcPr>
            <w:tcW w:w="6804" w:type="dxa"/>
          </w:tcPr>
          <w:p w14:paraId="11DF78D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Still relevant. The ITU-R study invited in this Resolution is still under way.</w:t>
            </w:r>
          </w:p>
        </w:tc>
        <w:tc>
          <w:tcPr>
            <w:tcW w:w="1230" w:type="dxa"/>
          </w:tcPr>
          <w:p w14:paraId="452BA0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5A80BA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AD40C5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5D12D048" w14:textId="77777777" w:rsidTr="00D1674D">
        <w:trPr>
          <w:cantSplit/>
          <w:jc w:val="center"/>
        </w:trPr>
        <w:tc>
          <w:tcPr>
            <w:tcW w:w="659" w:type="dxa"/>
          </w:tcPr>
          <w:p w14:paraId="26AB5E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217</w:t>
            </w:r>
          </w:p>
        </w:tc>
        <w:tc>
          <w:tcPr>
            <w:tcW w:w="4298" w:type="dxa"/>
          </w:tcPr>
          <w:p w14:paraId="175782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Wind profiler radars</w:t>
            </w:r>
          </w:p>
        </w:tc>
        <w:tc>
          <w:tcPr>
            <w:tcW w:w="6804" w:type="dxa"/>
          </w:tcPr>
          <w:p w14:paraId="13322C7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97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Nos. </w:t>
            </w:r>
            <w:r w:rsidRPr="00C81101">
              <w:rPr>
                <w:rFonts w:eastAsia="MS Mincho"/>
                <w:b/>
                <w:lang w:val="en-GB"/>
              </w:rPr>
              <w:t>5.162A</w:t>
            </w:r>
            <w:r w:rsidRPr="00C81101">
              <w:rPr>
                <w:rFonts w:eastAsia="MS Mincho"/>
                <w:bCs/>
                <w:lang w:val="en-GB"/>
              </w:rPr>
              <w:t xml:space="preserve"> and </w:t>
            </w:r>
            <w:r w:rsidRPr="00C81101">
              <w:rPr>
                <w:rFonts w:eastAsia="MS Mincho"/>
                <w:b/>
                <w:lang w:val="en-GB"/>
              </w:rPr>
              <w:t>5.291A</w:t>
            </w:r>
            <w:r w:rsidRPr="00C81101">
              <w:rPr>
                <w:rFonts w:eastAsia="MS Mincho"/>
                <w:lang w:val="en-GB"/>
              </w:rPr>
              <w:t>.</w:t>
            </w:r>
          </w:p>
        </w:tc>
        <w:tc>
          <w:tcPr>
            <w:tcW w:w="1230" w:type="dxa"/>
          </w:tcPr>
          <w:p w14:paraId="06E1A2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920584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08E89117"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5AF63C7E" w14:textId="77777777" w:rsidTr="00D1674D">
        <w:trPr>
          <w:cantSplit/>
          <w:jc w:val="center"/>
        </w:trPr>
        <w:tc>
          <w:tcPr>
            <w:tcW w:w="659" w:type="dxa"/>
            <w:tcBorders>
              <w:bottom w:val="single" w:sz="4" w:space="0" w:color="auto"/>
            </w:tcBorders>
          </w:tcPr>
          <w:p w14:paraId="35CD4B7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221</w:t>
            </w:r>
          </w:p>
        </w:tc>
        <w:tc>
          <w:tcPr>
            <w:tcW w:w="4298" w:type="dxa"/>
            <w:tcBorders>
              <w:bottom w:val="single" w:sz="4" w:space="0" w:color="auto"/>
            </w:tcBorders>
          </w:tcPr>
          <w:p w14:paraId="1FD446D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HAPS for IMT in the bands around 2 GHz</w:t>
            </w:r>
          </w:p>
        </w:tc>
        <w:tc>
          <w:tcPr>
            <w:tcW w:w="6804" w:type="dxa"/>
            <w:tcBorders>
              <w:bottom w:val="single" w:sz="4" w:space="0" w:color="auto"/>
            </w:tcBorders>
          </w:tcPr>
          <w:p w14:paraId="2DAE1AD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(Rev.WRC-0</w:t>
            </w:r>
            <w:r w:rsidRPr="00C81101">
              <w:rPr>
                <w:rFonts w:eastAsia="MS Mincho"/>
                <w:lang w:val="en-GB" w:eastAsia="ja-JP"/>
              </w:rPr>
              <w:t>7</w:t>
            </w:r>
            <w:r w:rsidRPr="00C81101">
              <w:rPr>
                <w:rFonts w:eastAsia="MS Mincho"/>
                <w:lang w:val="en-GB"/>
              </w:rPr>
              <w:t xml:space="preserve">) </w:t>
            </w:r>
            <w:r w:rsidRPr="00C81101">
              <w:rPr>
                <w:rFonts w:eastAsia="MS Mincho"/>
                <w:bCs/>
                <w:lang w:val="en-GB"/>
              </w:rPr>
              <w:t>This Resolution is referred to in No. </w:t>
            </w:r>
            <w:r w:rsidRPr="00C81101">
              <w:rPr>
                <w:rFonts w:eastAsia="MS Mincho"/>
                <w:b/>
                <w:lang w:val="en-GB"/>
              </w:rPr>
              <w:t>5.388A</w:t>
            </w:r>
            <w:r w:rsidRPr="00C81101">
              <w:rPr>
                <w:rFonts w:eastAsia="MS Mincho"/>
                <w:lang w:val="en-GB"/>
              </w:rPr>
              <w:t xml:space="preserve"> and Resolution </w:t>
            </w:r>
            <w:r w:rsidRPr="00C81101">
              <w:rPr>
                <w:rFonts w:eastAsia="MS Mincho"/>
                <w:b/>
                <w:bCs/>
                <w:lang w:val="en-GB"/>
              </w:rPr>
              <w:t>247 (WRC-19)</w:t>
            </w:r>
            <w:r w:rsidRPr="00C81101">
              <w:rPr>
                <w:rFonts w:eastAsia="MS Mincho"/>
                <w:lang w:val="en-GB"/>
              </w:rPr>
              <w:t xml:space="preserve"> and has some relevance to WRC-23 </w:t>
            </w:r>
            <w:r w:rsidRPr="00C81101">
              <w:rPr>
                <w:rFonts w:eastAsia="MS Mincho"/>
                <w:b/>
                <w:bCs/>
                <w:lang w:val="en-GB"/>
              </w:rPr>
              <w:t>agenda item 1.4.</w:t>
            </w:r>
          </w:p>
        </w:tc>
        <w:tc>
          <w:tcPr>
            <w:tcW w:w="1230" w:type="dxa"/>
            <w:tcBorders>
              <w:bottom w:val="single" w:sz="4" w:space="0" w:color="auto"/>
            </w:tcBorders>
          </w:tcPr>
          <w:p w14:paraId="0B49870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1ECEAD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tcPr>
          <w:p w14:paraId="79DE29C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OC/MOD</w:t>
            </w:r>
          </w:p>
        </w:tc>
      </w:tr>
      <w:tr w:rsidR="00F57BB8" w:rsidRPr="00F023D7" w14:paraId="23C9B2DB" w14:textId="77777777" w:rsidTr="00D1674D">
        <w:trPr>
          <w:cantSplit/>
          <w:jc w:val="center"/>
        </w:trPr>
        <w:tc>
          <w:tcPr>
            <w:tcW w:w="659" w:type="dxa"/>
            <w:tcBorders>
              <w:bottom w:val="single" w:sz="4" w:space="0" w:color="auto"/>
            </w:tcBorders>
            <w:shd w:val="clear" w:color="auto" w:fill="auto"/>
          </w:tcPr>
          <w:p w14:paraId="337B8F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222</w:t>
            </w:r>
          </w:p>
        </w:tc>
        <w:tc>
          <w:tcPr>
            <w:tcW w:w="4298" w:type="dxa"/>
            <w:tcBorders>
              <w:bottom w:val="single" w:sz="4" w:space="0" w:color="auto"/>
            </w:tcBorders>
            <w:shd w:val="clear" w:color="auto" w:fill="auto"/>
          </w:tcPr>
          <w:p w14:paraId="26395642" w14:textId="688DE8E4"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1 525-1 559 MHz and 1 626.5-1 660.5 MHz by the MSS</w:t>
            </w:r>
            <w:r w:rsidRPr="00F023D7">
              <w:rPr>
                <w:rFonts w:eastAsia="MS Mincho"/>
                <w:lang w:val="en-GB" w:eastAsia="ja-JP"/>
              </w:rPr>
              <w:t xml:space="preserve">, and procedures to ensure long-term spectrum access for the AMSS </w:t>
            </w:r>
            <w:r w:rsidR="000775E2">
              <w:rPr>
                <w:rFonts w:eastAsia="MS Mincho"/>
                <w:lang w:val="en-GB" w:eastAsia="ja-JP"/>
              </w:rPr>
              <w:t>I</w:t>
            </w:r>
            <w:r w:rsidRPr="00F023D7">
              <w:rPr>
                <w:rFonts w:eastAsia="MS Mincho"/>
                <w:lang w:val="en-GB" w:eastAsia="ja-JP"/>
              </w:rPr>
              <w:t xml:space="preserve"> </w:t>
            </w:r>
          </w:p>
        </w:tc>
        <w:tc>
          <w:tcPr>
            <w:tcW w:w="6804" w:type="dxa"/>
            <w:tcBorders>
              <w:bottom w:val="single" w:sz="4" w:space="0" w:color="auto"/>
            </w:tcBorders>
            <w:shd w:val="clear" w:color="auto" w:fill="auto"/>
          </w:tcPr>
          <w:p w14:paraId="00AEF4C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5.353A</w:t>
            </w:r>
            <w:r w:rsidRPr="00C81101">
              <w:rPr>
                <w:rFonts w:eastAsia="MS Mincho"/>
                <w:bCs/>
                <w:lang w:val="en-GB" w:eastAsia="ja-JP"/>
              </w:rPr>
              <w:t xml:space="preserve"> and </w:t>
            </w:r>
            <w:r w:rsidRPr="00C81101">
              <w:rPr>
                <w:rFonts w:eastAsia="MS Mincho"/>
                <w:b/>
                <w:lang w:val="en-GB" w:eastAsia="ja-JP"/>
              </w:rPr>
              <w:t>5.357A</w:t>
            </w:r>
            <w:r w:rsidRPr="00C81101">
              <w:rPr>
                <w:rFonts w:eastAsia="MS Mincho"/>
                <w:bCs/>
                <w:lang w:val="en-GB" w:eastAsia="ja-JP"/>
              </w:rPr>
              <w:t xml:space="preserve">. </w:t>
            </w:r>
          </w:p>
        </w:tc>
        <w:tc>
          <w:tcPr>
            <w:tcW w:w="1230" w:type="dxa"/>
            <w:tcBorders>
              <w:bottom w:val="single" w:sz="4" w:space="0" w:color="auto"/>
            </w:tcBorders>
          </w:tcPr>
          <w:p w14:paraId="52F11EC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0735AF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31910716"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73EFEEEB" w14:textId="77777777" w:rsidTr="00D1674D">
        <w:trPr>
          <w:cantSplit/>
          <w:jc w:val="center"/>
        </w:trPr>
        <w:tc>
          <w:tcPr>
            <w:tcW w:w="659" w:type="dxa"/>
            <w:shd w:val="clear" w:color="auto" w:fill="D9D9D9"/>
          </w:tcPr>
          <w:p w14:paraId="0BDF49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223</w:t>
            </w:r>
          </w:p>
        </w:tc>
        <w:tc>
          <w:tcPr>
            <w:tcW w:w="4298" w:type="dxa"/>
            <w:shd w:val="clear" w:color="auto" w:fill="D9D9D9"/>
          </w:tcPr>
          <w:p w14:paraId="1015D02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Additional bands identified for IMT</w:t>
            </w:r>
          </w:p>
        </w:tc>
        <w:tc>
          <w:tcPr>
            <w:tcW w:w="6804" w:type="dxa"/>
            <w:shd w:val="clear" w:color="auto" w:fill="D9D9D9"/>
          </w:tcPr>
          <w:p w14:paraId="2FDF8D3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For consideration by WRC-23 (</w:t>
            </w:r>
            <w:r w:rsidRPr="00C81101">
              <w:rPr>
                <w:rFonts w:eastAsia="MS Mincho"/>
                <w:b/>
                <w:lang w:val="en-GB"/>
              </w:rPr>
              <w:t>agenda item 1.1</w:t>
            </w:r>
            <w:r w:rsidRPr="00C81101">
              <w:rPr>
                <w:rFonts w:eastAsia="MS Mincho"/>
                <w:bCs/>
                <w:lang w:val="en-GB"/>
              </w:rPr>
              <w:t>)</w:t>
            </w:r>
            <w:r w:rsidRPr="00C81101">
              <w:rPr>
                <w:rFonts w:eastAsia="MS Mincho" w:hint="eastAsia"/>
                <w:bCs/>
                <w:lang w:val="en-GB" w:eastAsia="ja-JP"/>
              </w:rPr>
              <w:t xml:space="preserve">. </w:t>
            </w:r>
            <w:r w:rsidRPr="00C81101">
              <w:rPr>
                <w:rFonts w:eastAsia="MS Mincho"/>
                <w:bCs/>
                <w:lang w:val="en-GB"/>
              </w:rPr>
              <w:t>This Resolution is referred to in Nos. </w:t>
            </w:r>
            <w:r w:rsidRPr="00C81101">
              <w:rPr>
                <w:rFonts w:eastAsia="MS Mincho"/>
                <w:b/>
                <w:lang w:val="en-GB"/>
              </w:rPr>
              <w:t>5.341A, 5.341B, 5.341C, 5.346, 5.346A, 5.384A, 5.388, 5.429B, 5.429D, 5.429F, 5.441A</w:t>
            </w:r>
            <w:r w:rsidRPr="00C81101">
              <w:rPr>
                <w:rFonts w:eastAsia="MS Mincho"/>
                <w:bCs/>
                <w:lang w:val="en-GB"/>
              </w:rPr>
              <w:t xml:space="preserve"> and </w:t>
            </w:r>
            <w:r w:rsidRPr="00C81101">
              <w:rPr>
                <w:rFonts w:eastAsia="MS Mincho"/>
                <w:b/>
                <w:lang w:val="en-GB"/>
              </w:rPr>
              <w:t>5.441B</w:t>
            </w:r>
            <w:r w:rsidRPr="00C81101">
              <w:rPr>
                <w:rFonts w:eastAsia="MS Mincho"/>
                <w:bCs/>
                <w:lang w:val="en-GB"/>
              </w:rPr>
              <w:t xml:space="preserve"> and Resolution </w:t>
            </w:r>
            <w:r w:rsidRPr="00C81101">
              <w:rPr>
                <w:rFonts w:eastAsia="MS Mincho"/>
                <w:b/>
                <w:lang w:val="en-GB"/>
              </w:rPr>
              <w:t>903 (Rev.WRC-19).</w:t>
            </w:r>
          </w:p>
          <w:p w14:paraId="2E3A168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before="120" w:line="280" w:lineRule="exact"/>
              <w:textAlignment w:val="baseline"/>
              <w:rPr>
                <w:rFonts w:eastAsia="MS Mincho"/>
                <w:bCs/>
                <w:lang w:val="en-GB" w:eastAsia="ja-JP"/>
              </w:rPr>
            </w:pPr>
            <w:r w:rsidRPr="00C81101">
              <w:rPr>
                <w:rFonts w:eastAsia="MS Mincho"/>
                <w:lang w:val="en-GB"/>
              </w:rPr>
              <w:t>For this Resolution, “</w:t>
            </w:r>
            <w:r w:rsidRPr="00C81101">
              <w:rPr>
                <w:rFonts w:eastAsia="MS Mincho"/>
                <w:i/>
                <w:lang w:val="en-GB"/>
              </w:rPr>
              <w:t>resolves</w:t>
            </w:r>
            <w:r w:rsidRPr="00C81101">
              <w:rPr>
                <w:rFonts w:eastAsia="MS Mincho"/>
                <w:lang w:val="en-GB"/>
              </w:rPr>
              <w:t xml:space="preserve"> 1 &amp; 2” and “</w:t>
            </w:r>
            <w:r w:rsidRPr="00C81101">
              <w:rPr>
                <w:rFonts w:eastAsia="MS Mincho"/>
                <w:i/>
                <w:lang w:val="en-GB"/>
              </w:rPr>
              <w:t>invites ITU-R</w:t>
            </w:r>
            <w:r w:rsidRPr="00C81101">
              <w:rPr>
                <w:rFonts w:eastAsia="MS Mincho"/>
                <w:lang w:val="en-GB"/>
              </w:rPr>
              <w:t xml:space="preserve"> 1” are outside the scope of </w:t>
            </w:r>
            <w:r w:rsidRPr="00C81101">
              <w:rPr>
                <w:rFonts w:eastAsia="MS Mincho"/>
                <w:b/>
                <w:lang w:val="en-GB"/>
              </w:rPr>
              <w:t>agenda item 1.1</w:t>
            </w:r>
            <w:r w:rsidRPr="00C81101">
              <w:rPr>
                <w:rFonts w:eastAsia="MS Mincho"/>
                <w:lang w:val="en-GB"/>
              </w:rPr>
              <w:t xml:space="preserve">, and, thereby, these parts are considered under </w:t>
            </w:r>
            <w:r w:rsidRPr="00C81101">
              <w:rPr>
                <w:rFonts w:eastAsia="MS Mincho"/>
                <w:b/>
                <w:lang w:val="en-GB"/>
              </w:rPr>
              <w:t>agenda item 4</w:t>
            </w:r>
            <w:r w:rsidRPr="00C81101">
              <w:rPr>
                <w:rFonts w:eastAsia="MS Mincho"/>
                <w:lang w:val="en-GB"/>
              </w:rPr>
              <w:t>.</w:t>
            </w:r>
          </w:p>
        </w:tc>
        <w:tc>
          <w:tcPr>
            <w:tcW w:w="1230" w:type="dxa"/>
            <w:shd w:val="clear" w:color="auto" w:fill="D9D9D9"/>
          </w:tcPr>
          <w:p w14:paraId="058024A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D9D9D9"/>
          </w:tcPr>
          <w:p w14:paraId="200BA13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7934A6C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9CC175B" w14:textId="77777777" w:rsidTr="00D1674D">
        <w:trPr>
          <w:cantSplit/>
          <w:jc w:val="center"/>
        </w:trPr>
        <w:tc>
          <w:tcPr>
            <w:tcW w:w="659" w:type="dxa"/>
            <w:shd w:val="clear" w:color="auto" w:fill="auto"/>
          </w:tcPr>
          <w:p w14:paraId="56ADB5A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224</w:t>
            </w:r>
          </w:p>
        </w:tc>
        <w:tc>
          <w:tcPr>
            <w:tcW w:w="4298" w:type="dxa"/>
            <w:shd w:val="clear" w:color="auto" w:fill="auto"/>
          </w:tcPr>
          <w:p w14:paraId="611F242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Frequency bands for the terrestrial component of IMT below 1 GHz.</w:t>
            </w:r>
          </w:p>
        </w:tc>
        <w:tc>
          <w:tcPr>
            <w:tcW w:w="6804" w:type="dxa"/>
            <w:shd w:val="clear" w:color="auto" w:fill="auto"/>
          </w:tcPr>
          <w:p w14:paraId="02BBE85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Nos. </w:t>
            </w:r>
            <w:r w:rsidRPr="00C81101">
              <w:rPr>
                <w:rFonts w:eastAsia="MS Mincho"/>
                <w:b/>
                <w:lang w:val="en-GB"/>
              </w:rPr>
              <w:t>5.286AA, 5.295, 5.308A, 5.312A, 5.316B</w:t>
            </w:r>
            <w:r w:rsidRPr="00C81101">
              <w:rPr>
                <w:rFonts w:eastAsia="MS Mincho"/>
                <w:bCs/>
                <w:lang w:val="en-GB"/>
              </w:rPr>
              <w:t xml:space="preserve"> and </w:t>
            </w:r>
            <w:r w:rsidRPr="00C81101">
              <w:rPr>
                <w:rFonts w:eastAsia="MS Mincho"/>
                <w:b/>
                <w:lang w:val="en-GB"/>
              </w:rPr>
              <w:t>5.317A</w:t>
            </w:r>
            <w:r w:rsidRPr="00C81101">
              <w:rPr>
                <w:rFonts w:eastAsia="MS Mincho"/>
                <w:bCs/>
                <w:lang w:val="en-GB"/>
              </w:rPr>
              <w:t xml:space="preserve"> and Resolutions </w:t>
            </w:r>
            <w:r w:rsidRPr="00C81101">
              <w:rPr>
                <w:rFonts w:eastAsia="MS Mincho"/>
                <w:b/>
                <w:lang w:val="en-GB"/>
              </w:rPr>
              <w:t>251(WRC-19),749 (Rev.WRC-19)</w:t>
            </w:r>
            <w:r w:rsidRPr="00C81101">
              <w:rPr>
                <w:rFonts w:eastAsia="MS Mincho"/>
                <w:bCs/>
                <w:lang w:val="en-GB"/>
              </w:rPr>
              <w:t xml:space="preserve"> and </w:t>
            </w:r>
            <w:r w:rsidRPr="00C81101">
              <w:rPr>
                <w:rFonts w:eastAsia="MS Mincho"/>
                <w:b/>
                <w:lang w:val="en-GB"/>
              </w:rPr>
              <w:t>760 (WRC-19).</w:t>
            </w:r>
            <w:r w:rsidRPr="00C81101">
              <w:rPr>
                <w:rFonts w:eastAsia="MS Mincho"/>
                <w:bCs/>
                <w:lang w:val="en-GB"/>
              </w:rPr>
              <w:t xml:space="preserve"> </w:t>
            </w:r>
          </w:p>
        </w:tc>
        <w:tc>
          <w:tcPr>
            <w:tcW w:w="1230" w:type="dxa"/>
          </w:tcPr>
          <w:p w14:paraId="7DCDB74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shd w:val="clear" w:color="auto" w:fill="auto"/>
          </w:tcPr>
          <w:p w14:paraId="57FC54C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64CC27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B8A2DA9" w14:textId="77777777" w:rsidTr="00D1674D">
        <w:trPr>
          <w:cantSplit/>
          <w:jc w:val="center"/>
        </w:trPr>
        <w:tc>
          <w:tcPr>
            <w:tcW w:w="659" w:type="dxa"/>
            <w:shd w:val="clear" w:color="auto" w:fill="auto"/>
          </w:tcPr>
          <w:p w14:paraId="35A8E1A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225</w:t>
            </w:r>
          </w:p>
        </w:tc>
        <w:tc>
          <w:tcPr>
            <w:tcW w:w="4298" w:type="dxa"/>
            <w:shd w:val="clear" w:color="auto" w:fill="auto"/>
          </w:tcPr>
          <w:p w14:paraId="2AE5136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Use of additional bands for the satellite component of IMT</w:t>
            </w:r>
          </w:p>
        </w:tc>
        <w:tc>
          <w:tcPr>
            <w:tcW w:w="6804" w:type="dxa"/>
            <w:shd w:val="clear" w:color="auto" w:fill="auto"/>
          </w:tcPr>
          <w:p w14:paraId="3126A43F"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8D72D8">
              <w:rPr>
                <w:rFonts w:eastAsia="MS Mincho"/>
                <w:lang w:val="en-GB"/>
              </w:rPr>
              <w:t>(Rev.WRC-</w:t>
            </w:r>
            <w:r w:rsidRPr="008D72D8">
              <w:rPr>
                <w:rFonts w:eastAsia="MS Mincho"/>
                <w:lang w:val="en-GB" w:eastAsia="ja-JP"/>
              </w:rPr>
              <w:t>12</w:t>
            </w:r>
            <w:r w:rsidRPr="008D72D8">
              <w:rPr>
                <w:rFonts w:eastAsia="MS Mincho"/>
                <w:lang w:val="en-GB"/>
              </w:rPr>
              <w:t xml:space="preserve">) </w:t>
            </w:r>
            <w:r w:rsidRPr="008D72D8">
              <w:rPr>
                <w:rFonts w:eastAsia="MS Mincho"/>
                <w:bCs/>
                <w:lang w:val="en-GB" w:eastAsia="ja-JP"/>
              </w:rPr>
              <w:t>Still relevant. T</w:t>
            </w:r>
            <w:r w:rsidRPr="008D72D8">
              <w:rPr>
                <w:rFonts w:eastAsia="MS Mincho"/>
                <w:bCs/>
                <w:lang w:val="en-GB"/>
              </w:rPr>
              <w:t>his Resolution is referred to in No. </w:t>
            </w:r>
            <w:r w:rsidRPr="008D72D8">
              <w:rPr>
                <w:rFonts w:eastAsia="MS Mincho"/>
                <w:b/>
                <w:lang w:val="en-GB"/>
              </w:rPr>
              <w:t>5.3</w:t>
            </w:r>
            <w:r w:rsidRPr="008D72D8">
              <w:rPr>
                <w:rFonts w:eastAsia="MS Mincho"/>
                <w:b/>
                <w:lang w:val="en-GB" w:eastAsia="ja-JP"/>
              </w:rPr>
              <w:t>51A</w:t>
            </w:r>
            <w:r w:rsidRPr="008D72D8">
              <w:rPr>
                <w:rFonts w:eastAsia="MS Mincho"/>
                <w:lang w:val="en-GB"/>
              </w:rPr>
              <w:t>.</w:t>
            </w:r>
            <w:r w:rsidRPr="008D72D8">
              <w:rPr>
                <w:rFonts w:eastAsia="MS Mincho"/>
                <w:bCs/>
                <w:lang w:val="en-GB" w:eastAsia="ja-JP"/>
              </w:rPr>
              <w:t xml:space="preserve"> </w:t>
            </w:r>
          </w:p>
          <w:p w14:paraId="3277DD74"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8D72D8">
              <w:rPr>
                <w:rFonts w:eastAsia="MS Mincho"/>
                <w:lang w:val="en-GB"/>
              </w:rPr>
              <w:t xml:space="preserve">The ITU-R studies invited in this Resolution, </w:t>
            </w:r>
            <w:proofErr w:type="gramStart"/>
            <w:r w:rsidRPr="008D72D8">
              <w:rPr>
                <w:rFonts w:eastAsia="MS Mincho"/>
                <w:lang w:val="en-GB"/>
              </w:rPr>
              <w:t>i.e.</w:t>
            </w:r>
            <w:proofErr w:type="gramEnd"/>
            <w:r w:rsidRPr="008D72D8">
              <w:rPr>
                <w:rFonts w:eastAsia="MS Mincho"/>
                <w:lang w:val="en-GB"/>
              </w:rPr>
              <w:t xml:space="preserve"> </w:t>
            </w:r>
            <w:r w:rsidRPr="008D72D8">
              <w:t>the sharing studies between the MSS and terrestrial IMT in the 2655-2690MHz band</w:t>
            </w:r>
            <w:r w:rsidRPr="008D72D8">
              <w:rPr>
                <w:rFonts w:eastAsia="MS Mincho"/>
                <w:lang w:val="en-GB"/>
              </w:rPr>
              <w:t xml:space="preserve"> are making progress. </w:t>
            </w:r>
            <w:r w:rsidRPr="008D72D8">
              <w:rPr>
                <w:rFonts w:eastAsia="MS Mincho"/>
                <w:bCs/>
                <w:lang w:val="en-GB" w:eastAsia="ja-JP"/>
              </w:rPr>
              <w:t xml:space="preserve">The ITU-R studies invited in this Resolution, </w:t>
            </w:r>
            <w:proofErr w:type="gramStart"/>
            <w:r w:rsidRPr="008D72D8">
              <w:rPr>
                <w:rFonts w:eastAsia="MS Mincho"/>
                <w:bCs/>
                <w:lang w:val="en-GB" w:eastAsia="ja-JP"/>
              </w:rPr>
              <w:t>i.e.</w:t>
            </w:r>
            <w:proofErr w:type="gramEnd"/>
            <w:r w:rsidRPr="008D72D8">
              <w:rPr>
                <w:rFonts w:eastAsia="MS Mincho"/>
                <w:bCs/>
                <w:lang w:val="en-GB" w:eastAsia="ja-JP"/>
              </w:rPr>
              <w:t xml:space="preserve"> the sharing studies are ongoing.</w:t>
            </w:r>
          </w:p>
        </w:tc>
        <w:tc>
          <w:tcPr>
            <w:tcW w:w="1230" w:type="dxa"/>
          </w:tcPr>
          <w:p w14:paraId="3B777971"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p w14:paraId="717AB6C5"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c>
          <w:tcPr>
            <w:tcW w:w="1134" w:type="dxa"/>
            <w:shd w:val="clear" w:color="auto" w:fill="auto"/>
          </w:tcPr>
          <w:p w14:paraId="0BC291CA"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rPr>
              <w:t>NOC</w:t>
            </w:r>
          </w:p>
        </w:tc>
        <w:tc>
          <w:tcPr>
            <w:tcW w:w="1321" w:type="dxa"/>
          </w:tcPr>
          <w:p w14:paraId="425FAD5A"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lang w:val="en-GB" w:eastAsia="ja-JP"/>
              </w:rPr>
              <w:t>NOC/MOD</w:t>
            </w:r>
          </w:p>
        </w:tc>
      </w:tr>
      <w:tr w:rsidR="00F57BB8" w:rsidRPr="00F023D7" w14:paraId="7A4FBA8B" w14:textId="77777777" w:rsidTr="00D1674D">
        <w:trPr>
          <w:cantSplit/>
          <w:jc w:val="center"/>
        </w:trPr>
        <w:tc>
          <w:tcPr>
            <w:tcW w:w="659" w:type="dxa"/>
            <w:tcBorders>
              <w:bottom w:val="single" w:sz="4" w:space="0" w:color="auto"/>
            </w:tcBorders>
          </w:tcPr>
          <w:p w14:paraId="2F068FA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229</w:t>
            </w:r>
          </w:p>
        </w:tc>
        <w:tc>
          <w:tcPr>
            <w:tcW w:w="4298" w:type="dxa"/>
            <w:tcBorders>
              <w:bottom w:val="single" w:sz="4" w:space="0" w:color="auto"/>
            </w:tcBorders>
          </w:tcPr>
          <w:p w14:paraId="29C2AD4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bands 5 150-5 250 MHz, 5 250-5 350 </w:t>
            </w:r>
            <w:proofErr w:type="gramStart"/>
            <w:r w:rsidRPr="00F023D7">
              <w:rPr>
                <w:rFonts w:eastAsia="MS Mincho"/>
                <w:lang w:val="en-GB"/>
              </w:rPr>
              <w:t>MHz</w:t>
            </w:r>
            <w:proofErr w:type="gramEnd"/>
            <w:r w:rsidRPr="00F023D7">
              <w:rPr>
                <w:rFonts w:eastAsia="MS Mincho"/>
                <w:lang w:val="en-GB"/>
              </w:rPr>
              <w:t xml:space="preserve"> and 5 470-5 725 MHz for WAS including RLAN</w:t>
            </w:r>
          </w:p>
        </w:tc>
        <w:tc>
          <w:tcPr>
            <w:tcW w:w="6804" w:type="dxa"/>
            <w:tcBorders>
              <w:bottom w:val="single" w:sz="4" w:space="0" w:color="auto"/>
            </w:tcBorders>
          </w:tcPr>
          <w:p w14:paraId="2C7D3C14"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8D72D8">
              <w:rPr>
                <w:rFonts w:eastAsia="MS Mincho"/>
                <w:lang w:val="en-GB"/>
              </w:rPr>
              <w:t>(Rev.WRC-</w:t>
            </w:r>
            <w:r w:rsidRPr="008D72D8">
              <w:rPr>
                <w:rFonts w:eastAsia="MS Mincho" w:hint="eastAsia"/>
                <w:lang w:val="en-GB" w:eastAsia="ja-JP"/>
              </w:rPr>
              <w:t>19</w:t>
            </w:r>
            <w:r w:rsidRPr="008D72D8">
              <w:rPr>
                <w:rFonts w:eastAsia="MS Mincho"/>
                <w:lang w:val="en-GB"/>
              </w:rPr>
              <w:t xml:space="preserve">) </w:t>
            </w:r>
            <w:r w:rsidRPr="008D72D8">
              <w:rPr>
                <w:rFonts w:eastAsia="MS Mincho"/>
                <w:bCs/>
                <w:lang w:val="en-GB" w:eastAsia="ja-JP"/>
              </w:rPr>
              <w:t xml:space="preserve">Still relevant. The text was updated at the WRC-19. </w:t>
            </w:r>
            <w:r w:rsidRPr="008D72D8">
              <w:rPr>
                <w:rFonts w:eastAsia="MS Mincho"/>
                <w:bCs/>
                <w:lang w:val="en-GB"/>
              </w:rPr>
              <w:t xml:space="preserve">This Resolution is referred to in </w:t>
            </w:r>
            <w:r w:rsidRPr="008D72D8">
              <w:rPr>
                <w:rFonts w:eastAsia="MS Mincho"/>
                <w:b/>
                <w:lang w:val="en-GB"/>
              </w:rPr>
              <w:t>Nos. 5.446A, 5.447</w:t>
            </w:r>
            <w:r w:rsidRPr="008D72D8">
              <w:rPr>
                <w:rFonts w:eastAsia="MS Mincho"/>
                <w:bCs/>
                <w:lang w:val="en-GB"/>
              </w:rPr>
              <w:t xml:space="preserve"> and </w:t>
            </w:r>
            <w:r w:rsidRPr="008D72D8">
              <w:rPr>
                <w:rFonts w:eastAsia="MS Mincho"/>
                <w:b/>
                <w:lang w:val="en-GB"/>
              </w:rPr>
              <w:t>5.453</w:t>
            </w:r>
            <w:r w:rsidRPr="008D72D8">
              <w:rPr>
                <w:rFonts w:eastAsia="MS Mincho"/>
                <w:bCs/>
                <w:lang w:val="en-GB"/>
              </w:rPr>
              <w:t>.</w:t>
            </w:r>
          </w:p>
        </w:tc>
        <w:tc>
          <w:tcPr>
            <w:tcW w:w="1230" w:type="dxa"/>
            <w:tcBorders>
              <w:bottom w:val="single" w:sz="4" w:space="0" w:color="auto"/>
            </w:tcBorders>
          </w:tcPr>
          <w:p w14:paraId="5B769E36"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bCs/>
                <w:lang w:val="en-GB" w:eastAsia="ja-JP"/>
              </w:rPr>
              <w:t>－</w:t>
            </w:r>
          </w:p>
        </w:tc>
        <w:tc>
          <w:tcPr>
            <w:tcW w:w="1134" w:type="dxa"/>
            <w:tcBorders>
              <w:bottom w:val="single" w:sz="4" w:space="0" w:color="auto"/>
            </w:tcBorders>
          </w:tcPr>
          <w:p w14:paraId="70A05A60"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rPr>
              <w:t>MOD</w:t>
            </w:r>
          </w:p>
        </w:tc>
        <w:tc>
          <w:tcPr>
            <w:tcW w:w="1321" w:type="dxa"/>
            <w:tcBorders>
              <w:bottom w:val="single" w:sz="4" w:space="0" w:color="auto"/>
            </w:tcBorders>
          </w:tcPr>
          <w:p w14:paraId="52B81022"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312ADDC" w14:textId="77777777" w:rsidTr="00D1674D">
        <w:trPr>
          <w:cantSplit/>
          <w:jc w:val="center"/>
        </w:trPr>
        <w:tc>
          <w:tcPr>
            <w:tcW w:w="659" w:type="dxa"/>
            <w:shd w:val="clear" w:color="auto" w:fill="D9D9D9"/>
          </w:tcPr>
          <w:p w14:paraId="5FB470A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235</w:t>
            </w:r>
          </w:p>
        </w:tc>
        <w:tc>
          <w:tcPr>
            <w:tcW w:w="4298" w:type="dxa"/>
            <w:shd w:val="clear" w:color="auto" w:fill="D9D9D9"/>
          </w:tcPr>
          <w:p w14:paraId="2853018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Review of the spectrum use of the frequency band 470</w:t>
            </w:r>
            <w:r w:rsidRPr="00F023D7">
              <w:rPr>
                <w:rFonts w:eastAsia="MS Mincho"/>
                <w:lang w:val="en-GB" w:eastAsia="ja-JP"/>
              </w:rPr>
              <w:noBreakHyphen/>
              <w:t>960 MHz in Region 1</w:t>
            </w:r>
          </w:p>
        </w:tc>
        <w:tc>
          <w:tcPr>
            <w:tcW w:w="6804" w:type="dxa"/>
            <w:shd w:val="clear" w:color="auto" w:fill="D9D9D9"/>
          </w:tcPr>
          <w:p w14:paraId="136D59E1"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8D72D8">
              <w:rPr>
                <w:rFonts w:eastAsia="MS Mincho"/>
                <w:lang w:val="en-GB"/>
              </w:rPr>
              <w:t>(WRC-</w:t>
            </w:r>
            <w:r w:rsidRPr="008D72D8">
              <w:rPr>
                <w:rFonts w:eastAsia="MS Mincho"/>
                <w:lang w:val="en-GB" w:eastAsia="ja-JP"/>
              </w:rPr>
              <w:t>15</w:t>
            </w:r>
            <w:r w:rsidRPr="008D72D8">
              <w:rPr>
                <w:rFonts w:eastAsia="MS Mincho"/>
                <w:lang w:val="en-GB"/>
              </w:rPr>
              <w:t xml:space="preserve">) </w:t>
            </w:r>
            <w:r w:rsidRPr="008D72D8">
              <w:rPr>
                <w:rFonts w:eastAsia="MS Mincho"/>
                <w:bCs/>
                <w:lang w:val="en-GB"/>
              </w:rPr>
              <w:t>For consideration by WRC-23 (</w:t>
            </w:r>
            <w:r w:rsidRPr="008D72D8">
              <w:rPr>
                <w:rFonts w:eastAsia="MS Mincho"/>
                <w:b/>
                <w:lang w:val="en-GB"/>
              </w:rPr>
              <w:t>agenda item 1.5</w:t>
            </w:r>
            <w:r w:rsidRPr="008D72D8">
              <w:rPr>
                <w:rFonts w:eastAsia="MS Mincho"/>
                <w:bCs/>
                <w:lang w:val="en-GB"/>
              </w:rPr>
              <w:t xml:space="preserve">). </w:t>
            </w:r>
          </w:p>
          <w:p w14:paraId="651DC010"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shd w:val="clear" w:color="auto" w:fill="D9D9D9"/>
          </w:tcPr>
          <w:p w14:paraId="415E0FE9"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bCs/>
                <w:lang w:val="en-GB" w:eastAsia="ja-JP"/>
              </w:rPr>
              <w:t>N</w:t>
            </w:r>
            <w:r w:rsidRPr="008D72D8">
              <w:rPr>
                <w:rFonts w:eastAsia="MS Mincho"/>
                <w:bCs/>
                <w:lang w:val="en-GB" w:eastAsia="ja-JP"/>
              </w:rPr>
              <w:t>OC</w:t>
            </w:r>
          </w:p>
        </w:tc>
        <w:tc>
          <w:tcPr>
            <w:tcW w:w="1134" w:type="dxa"/>
            <w:shd w:val="clear" w:color="auto" w:fill="D9D9D9"/>
          </w:tcPr>
          <w:p w14:paraId="50953F47"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NOC</w:t>
            </w:r>
          </w:p>
        </w:tc>
        <w:tc>
          <w:tcPr>
            <w:tcW w:w="1321" w:type="dxa"/>
            <w:shd w:val="clear" w:color="auto" w:fill="D9D9D9"/>
          </w:tcPr>
          <w:p w14:paraId="08A95446"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3297DD0" w14:textId="77777777" w:rsidTr="00D1674D">
        <w:trPr>
          <w:cantSplit/>
          <w:jc w:val="center"/>
        </w:trPr>
        <w:tc>
          <w:tcPr>
            <w:tcW w:w="659" w:type="dxa"/>
            <w:shd w:val="clear" w:color="auto" w:fill="auto"/>
          </w:tcPr>
          <w:p w14:paraId="5EA4C61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40</w:t>
            </w:r>
          </w:p>
        </w:tc>
        <w:tc>
          <w:tcPr>
            <w:tcW w:w="4298" w:type="dxa"/>
            <w:shd w:val="clear" w:color="auto" w:fill="auto"/>
          </w:tcPr>
          <w:p w14:paraId="7250FD4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Spectrum harmonization for railway radiocommunication systems between train and trackside within the existing mobile-service allocations</w:t>
            </w:r>
          </w:p>
        </w:tc>
        <w:tc>
          <w:tcPr>
            <w:tcW w:w="6804" w:type="dxa"/>
            <w:shd w:val="clear" w:color="auto" w:fill="auto"/>
          </w:tcPr>
          <w:p w14:paraId="28129113"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8D72D8">
              <w:rPr>
                <w:rFonts w:eastAsia="MS Mincho"/>
                <w:lang w:val="en-GB"/>
              </w:rPr>
              <w:t>(WRC-</w:t>
            </w:r>
            <w:r w:rsidRPr="008D72D8">
              <w:rPr>
                <w:rFonts w:eastAsia="MS Mincho"/>
                <w:lang w:val="en-GB" w:eastAsia="ja-JP"/>
              </w:rPr>
              <w:t>19</w:t>
            </w:r>
            <w:r w:rsidRPr="008D72D8">
              <w:rPr>
                <w:rFonts w:eastAsia="MS Mincho"/>
                <w:lang w:val="en-GB"/>
              </w:rPr>
              <w:t>) Still relevant. The ITU-R studies invited in this Resolution are making progress.</w:t>
            </w:r>
          </w:p>
        </w:tc>
        <w:tc>
          <w:tcPr>
            <w:tcW w:w="1230" w:type="dxa"/>
          </w:tcPr>
          <w:p w14:paraId="6B544391"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bCs/>
                <w:lang w:val="en-GB" w:eastAsia="ja-JP"/>
              </w:rPr>
              <w:t>－</w:t>
            </w:r>
          </w:p>
        </w:tc>
        <w:tc>
          <w:tcPr>
            <w:tcW w:w="1134" w:type="dxa"/>
            <w:shd w:val="clear" w:color="auto" w:fill="auto"/>
          </w:tcPr>
          <w:p w14:paraId="1AB0FE53"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lang w:val="en-GB" w:eastAsia="ja-JP"/>
              </w:rPr>
              <w:t>A</w:t>
            </w:r>
            <w:r w:rsidRPr="008D72D8">
              <w:rPr>
                <w:rFonts w:eastAsia="MS Mincho"/>
                <w:lang w:val="en-GB" w:eastAsia="ja-JP"/>
              </w:rPr>
              <w:t>DD</w:t>
            </w:r>
          </w:p>
        </w:tc>
        <w:tc>
          <w:tcPr>
            <w:tcW w:w="1321" w:type="dxa"/>
          </w:tcPr>
          <w:p w14:paraId="13197851"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lang w:val="en-GB" w:eastAsia="ja-JP"/>
              </w:rPr>
              <w:t>N</w:t>
            </w:r>
            <w:r w:rsidRPr="008D72D8">
              <w:rPr>
                <w:rFonts w:eastAsia="MS Mincho"/>
                <w:lang w:val="en-GB" w:eastAsia="ja-JP"/>
              </w:rPr>
              <w:t>OC/MOD</w:t>
            </w:r>
          </w:p>
        </w:tc>
      </w:tr>
      <w:tr w:rsidR="00F57BB8" w:rsidRPr="00F023D7" w14:paraId="28320D79" w14:textId="77777777" w:rsidTr="00D1674D">
        <w:trPr>
          <w:cantSplit/>
          <w:jc w:val="center"/>
        </w:trPr>
        <w:tc>
          <w:tcPr>
            <w:tcW w:w="659" w:type="dxa"/>
            <w:shd w:val="clear" w:color="auto" w:fill="auto"/>
          </w:tcPr>
          <w:p w14:paraId="79CC6BD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41</w:t>
            </w:r>
          </w:p>
        </w:tc>
        <w:tc>
          <w:tcPr>
            <w:tcW w:w="4298" w:type="dxa"/>
            <w:shd w:val="clear" w:color="auto" w:fill="auto"/>
          </w:tcPr>
          <w:p w14:paraId="32527B7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the frequency band 66-71 GHz for IMT and coexistence with other applications of the mobile service</w:t>
            </w:r>
          </w:p>
        </w:tc>
        <w:tc>
          <w:tcPr>
            <w:tcW w:w="6804" w:type="dxa"/>
            <w:shd w:val="clear" w:color="auto" w:fill="auto"/>
          </w:tcPr>
          <w:p w14:paraId="21583677"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8D72D8">
              <w:rPr>
                <w:rFonts w:eastAsia="MS Mincho"/>
                <w:lang w:val="en-GB"/>
              </w:rPr>
              <w:t>(WRC-</w:t>
            </w:r>
            <w:r w:rsidRPr="008D72D8">
              <w:rPr>
                <w:rFonts w:eastAsia="MS Mincho"/>
                <w:lang w:val="en-GB" w:eastAsia="ja-JP"/>
              </w:rPr>
              <w:t>19</w:t>
            </w:r>
            <w:r w:rsidRPr="008D72D8">
              <w:rPr>
                <w:rFonts w:eastAsia="MS Mincho"/>
                <w:lang w:val="en-GB"/>
              </w:rPr>
              <w:t xml:space="preserve">) Still relevant. This Resolution is referred to in </w:t>
            </w:r>
            <w:r w:rsidRPr="008D72D8">
              <w:rPr>
                <w:rFonts w:eastAsia="MS Mincho"/>
                <w:b/>
                <w:bCs/>
                <w:lang w:val="en-GB"/>
              </w:rPr>
              <w:t>No.5.559AA</w:t>
            </w:r>
            <w:r w:rsidRPr="008D72D8">
              <w:rPr>
                <w:rFonts w:eastAsia="MS Mincho"/>
                <w:lang w:val="en-GB"/>
              </w:rPr>
              <w:t>.</w:t>
            </w:r>
          </w:p>
          <w:p w14:paraId="502E34B8"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8D72D8">
              <w:rPr>
                <w:rFonts w:eastAsia="MS Mincho"/>
                <w:lang w:val="en-GB"/>
              </w:rPr>
              <w:t>The ITU-R studies invited in this Resolution are making progress.</w:t>
            </w:r>
          </w:p>
        </w:tc>
        <w:tc>
          <w:tcPr>
            <w:tcW w:w="1230" w:type="dxa"/>
          </w:tcPr>
          <w:p w14:paraId="17A9473F"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bCs/>
                <w:lang w:val="en-GB" w:eastAsia="ja-JP"/>
              </w:rPr>
              <w:t>－</w:t>
            </w:r>
          </w:p>
        </w:tc>
        <w:tc>
          <w:tcPr>
            <w:tcW w:w="1134" w:type="dxa"/>
            <w:shd w:val="clear" w:color="auto" w:fill="auto"/>
          </w:tcPr>
          <w:p w14:paraId="541EEB8A"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8D72D8">
              <w:rPr>
                <w:rFonts w:eastAsia="MS Mincho" w:hint="eastAsia"/>
                <w:lang w:val="en-GB" w:eastAsia="ja-JP"/>
              </w:rPr>
              <w:t>A</w:t>
            </w:r>
            <w:r w:rsidRPr="008D72D8">
              <w:rPr>
                <w:rFonts w:eastAsia="MS Mincho"/>
                <w:lang w:val="en-GB" w:eastAsia="ja-JP"/>
              </w:rPr>
              <w:t>DD</w:t>
            </w:r>
          </w:p>
        </w:tc>
        <w:tc>
          <w:tcPr>
            <w:tcW w:w="1321" w:type="dxa"/>
          </w:tcPr>
          <w:p w14:paraId="413EFB0E"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hint="eastAsia"/>
                <w:lang w:val="en-GB" w:eastAsia="ja-JP"/>
              </w:rPr>
              <w:t>NOC/MOD</w:t>
            </w:r>
          </w:p>
        </w:tc>
      </w:tr>
      <w:tr w:rsidR="00F57BB8" w:rsidRPr="00F023D7" w14:paraId="73CF4D6D" w14:textId="77777777" w:rsidTr="00D1674D">
        <w:trPr>
          <w:cantSplit/>
          <w:jc w:val="center"/>
        </w:trPr>
        <w:tc>
          <w:tcPr>
            <w:tcW w:w="659" w:type="dxa"/>
            <w:shd w:val="clear" w:color="auto" w:fill="auto"/>
          </w:tcPr>
          <w:p w14:paraId="233B9614" w14:textId="77777777"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D507C4">
              <w:rPr>
                <w:rFonts w:eastAsia="MS Mincho" w:hint="eastAsia"/>
                <w:lang w:val="en-GB" w:eastAsia="ja-JP"/>
              </w:rPr>
              <w:t>2</w:t>
            </w:r>
            <w:r w:rsidRPr="00D507C4">
              <w:rPr>
                <w:rFonts w:eastAsia="MS Mincho"/>
                <w:lang w:val="en-GB" w:eastAsia="ja-JP"/>
              </w:rPr>
              <w:t>42</w:t>
            </w:r>
          </w:p>
        </w:tc>
        <w:tc>
          <w:tcPr>
            <w:tcW w:w="4298" w:type="dxa"/>
            <w:shd w:val="clear" w:color="auto" w:fill="auto"/>
          </w:tcPr>
          <w:p w14:paraId="3FF93CCE" w14:textId="77777777"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D507C4">
              <w:rPr>
                <w:rFonts w:eastAsia="MS Mincho"/>
                <w:lang w:val="en-GB" w:eastAsia="ja-JP"/>
              </w:rPr>
              <w:t>Terrestrial component of IMT in the frequency band 24.25-27.5 GHz</w:t>
            </w:r>
          </w:p>
        </w:tc>
        <w:tc>
          <w:tcPr>
            <w:tcW w:w="6804" w:type="dxa"/>
            <w:shd w:val="clear" w:color="auto" w:fill="auto"/>
          </w:tcPr>
          <w:p w14:paraId="579E85DF" w14:textId="77777777"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D507C4">
              <w:rPr>
                <w:rFonts w:eastAsia="MS Mincho"/>
                <w:lang w:val="en-GB"/>
              </w:rPr>
              <w:t>(WRC-</w:t>
            </w:r>
            <w:r w:rsidRPr="00D507C4">
              <w:rPr>
                <w:rFonts w:eastAsia="MS Mincho"/>
                <w:lang w:val="en-GB" w:eastAsia="ja-JP"/>
              </w:rPr>
              <w:t>19</w:t>
            </w:r>
            <w:r w:rsidRPr="00D507C4">
              <w:rPr>
                <w:rFonts w:eastAsia="MS Mincho"/>
                <w:lang w:val="en-GB"/>
              </w:rPr>
              <w:t xml:space="preserve">) Still relevant. This Resolution is referred to in Nos. </w:t>
            </w:r>
            <w:r w:rsidRPr="00D507C4">
              <w:rPr>
                <w:rFonts w:eastAsia="MS Mincho"/>
                <w:b/>
                <w:bCs/>
                <w:lang w:val="en-GB"/>
              </w:rPr>
              <w:t xml:space="preserve">5.532AB, 5.536A </w:t>
            </w:r>
            <w:r w:rsidRPr="00D507C4">
              <w:rPr>
                <w:rFonts w:eastAsia="MS Mincho"/>
                <w:lang w:val="en-GB"/>
              </w:rPr>
              <w:t>and</w:t>
            </w:r>
            <w:r w:rsidRPr="00D507C4">
              <w:rPr>
                <w:rFonts w:eastAsia="MS Mincho"/>
                <w:b/>
                <w:bCs/>
                <w:lang w:val="en-GB"/>
              </w:rPr>
              <w:t xml:space="preserve"> 5.536B</w:t>
            </w:r>
            <w:r w:rsidRPr="00D507C4">
              <w:rPr>
                <w:rFonts w:eastAsia="MS Mincho"/>
                <w:lang w:val="en-GB"/>
              </w:rPr>
              <w:t>.</w:t>
            </w:r>
          </w:p>
          <w:p w14:paraId="7782B072" w14:textId="2D4F6236"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D507C4">
              <w:rPr>
                <w:rFonts w:eastAsia="MS Mincho"/>
                <w:lang w:val="en-GB"/>
              </w:rPr>
              <w:t>The ITU-R studies invited in this Resolution are making progress,</w:t>
            </w:r>
            <w:r w:rsidRPr="00D507C4">
              <w:rPr>
                <w:lang w:eastAsia="ja-JP"/>
              </w:rPr>
              <w:t xml:space="preserve"> and one of the studies (</w:t>
            </w:r>
            <w:r w:rsidRPr="00D507C4">
              <w:rPr>
                <w:i/>
                <w:iCs/>
                <w:lang w:eastAsia="ja-JP"/>
              </w:rPr>
              <w:t>invites ITU-R</w:t>
            </w:r>
            <w:r w:rsidRPr="00D507C4">
              <w:rPr>
                <w:lang w:eastAsia="ja-JP"/>
              </w:rPr>
              <w:t xml:space="preserve"> 2) has been completed</w:t>
            </w:r>
            <w:r w:rsidR="00245B4A" w:rsidRPr="00D507C4">
              <w:rPr>
                <w:lang w:eastAsia="ja-JP"/>
              </w:rPr>
              <w:t>, producing Recommendation ITU-R SA.2142</w:t>
            </w:r>
            <w:r w:rsidRPr="00D507C4">
              <w:rPr>
                <w:rFonts w:eastAsia="MS Mincho"/>
                <w:lang w:val="en-GB"/>
              </w:rPr>
              <w:t>.</w:t>
            </w:r>
          </w:p>
        </w:tc>
        <w:tc>
          <w:tcPr>
            <w:tcW w:w="1230" w:type="dxa"/>
          </w:tcPr>
          <w:p w14:paraId="6BB80FF4"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bCs/>
                <w:lang w:val="en-GB" w:eastAsia="ja-JP"/>
              </w:rPr>
              <w:t>－</w:t>
            </w:r>
          </w:p>
        </w:tc>
        <w:tc>
          <w:tcPr>
            <w:tcW w:w="1134" w:type="dxa"/>
            <w:shd w:val="clear" w:color="auto" w:fill="auto"/>
          </w:tcPr>
          <w:p w14:paraId="0F48FE4D"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8D72D8">
              <w:rPr>
                <w:rFonts w:eastAsia="MS Mincho" w:hint="eastAsia"/>
                <w:lang w:val="en-GB" w:eastAsia="ja-JP"/>
              </w:rPr>
              <w:t>A</w:t>
            </w:r>
            <w:r w:rsidRPr="008D72D8">
              <w:rPr>
                <w:rFonts w:eastAsia="MS Mincho"/>
                <w:lang w:val="en-GB" w:eastAsia="ja-JP"/>
              </w:rPr>
              <w:t>DD</w:t>
            </w:r>
          </w:p>
        </w:tc>
        <w:tc>
          <w:tcPr>
            <w:tcW w:w="1321" w:type="dxa"/>
          </w:tcPr>
          <w:p w14:paraId="7E5090C8" w14:textId="599477DF" w:rsidR="00F57BB8" w:rsidRPr="008D72D8" w:rsidRDefault="00F57BB8" w:rsidP="00D1674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MOD</w:t>
            </w:r>
          </w:p>
        </w:tc>
      </w:tr>
      <w:tr w:rsidR="00F57BB8" w:rsidRPr="00F023D7" w14:paraId="32FAFB97" w14:textId="77777777" w:rsidTr="00D1674D">
        <w:trPr>
          <w:cantSplit/>
          <w:jc w:val="center"/>
        </w:trPr>
        <w:tc>
          <w:tcPr>
            <w:tcW w:w="659" w:type="dxa"/>
            <w:shd w:val="clear" w:color="auto" w:fill="auto"/>
          </w:tcPr>
          <w:p w14:paraId="72DA49B4" w14:textId="77777777"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D507C4">
              <w:rPr>
                <w:rFonts w:eastAsia="MS Mincho" w:hint="eastAsia"/>
                <w:lang w:val="en-GB" w:eastAsia="ja-JP"/>
              </w:rPr>
              <w:t>2</w:t>
            </w:r>
            <w:r w:rsidRPr="00D507C4">
              <w:rPr>
                <w:rFonts w:eastAsia="MS Mincho"/>
                <w:lang w:val="en-GB" w:eastAsia="ja-JP"/>
              </w:rPr>
              <w:t>43</w:t>
            </w:r>
          </w:p>
        </w:tc>
        <w:tc>
          <w:tcPr>
            <w:tcW w:w="4298" w:type="dxa"/>
            <w:shd w:val="clear" w:color="auto" w:fill="auto"/>
          </w:tcPr>
          <w:p w14:paraId="3B4A6904" w14:textId="26179DFA"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D507C4">
              <w:rPr>
                <w:rFonts w:eastAsia="MS Mincho"/>
                <w:lang w:val="en-GB" w:eastAsia="ja-JP"/>
              </w:rPr>
              <w:t>Terrestrial component of IMT in the frequency band 37-43.5 GHz and 47.2-48.2 GHz</w:t>
            </w:r>
          </w:p>
        </w:tc>
        <w:tc>
          <w:tcPr>
            <w:tcW w:w="6804" w:type="dxa"/>
            <w:shd w:val="clear" w:color="auto" w:fill="auto"/>
          </w:tcPr>
          <w:p w14:paraId="30AB8436" w14:textId="77777777"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D507C4">
              <w:rPr>
                <w:rFonts w:eastAsia="MS Mincho"/>
                <w:lang w:val="en-GB"/>
              </w:rPr>
              <w:t>(WRC-</w:t>
            </w:r>
            <w:r w:rsidRPr="00D507C4">
              <w:rPr>
                <w:rFonts w:eastAsia="MS Mincho"/>
                <w:lang w:val="en-GB" w:eastAsia="ja-JP"/>
              </w:rPr>
              <w:t>19</w:t>
            </w:r>
            <w:r w:rsidRPr="00D507C4">
              <w:rPr>
                <w:rFonts w:eastAsia="MS Mincho"/>
                <w:lang w:val="en-GB"/>
              </w:rPr>
              <w:t>) Still relevant. This Resolution is referred to in Nos</w:t>
            </w:r>
            <w:r w:rsidRPr="00D507C4">
              <w:rPr>
                <w:rFonts w:eastAsia="MS Mincho"/>
                <w:b/>
                <w:bCs/>
                <w:lang w:val="en-GB"/>
              </w:rPr>
              <w:t xml:space="preserve">. 5.550B </w:t>
            </w:r>
            <w:r w:rsidRPr="00D507C4">
              <w:rPr>
                <w:rFonts w:eastAsia="MS Mincho"/>
                <w:lang w:val="en-GB"/>
              </w:rPr>
              <w:t>and</w:t>
            </w:r>
            <w:r w:rsidRPr="00D507C4">
              <w:rPr>
                <w:rFonts w:eastAsia="MS Mincho"/>
                <w:b/>
                <w:bCs/>
                <w:lang w:val="en-GB"/>
              </w:rPr>
              <w:t xml:space="preserve"> 5.553B.</w:t>
            </w:r>
          </w:p>
          <w:p w14:paraId="3EFBE994" w14:textId="218E7053" w:rsidR="00F57BB8" w:rsidRPr="00D507C4"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D507C4">
              <w:rPr>
                <w:rFonts w:eastAsia="MS Mincho"/>
                <w:lang w:val="en-GB"/>
              </w:rPr>
              <w:t xml:space="preserve">The ITU-R studies invited in this Resolution are making progress, </w:t>
            </w:r>
            <w:r w:rsidRPr="00D507C4">
              <w:rPr>
                <w:lang w:eastAsia="ja-JP"/>
              </w:rPr>
              <w:t>and one of the studies (</w:t>
            </w:r>
            <w:r w:rsidRPr="00D507C4">
              <w:rPr>
                <w:i/>
                <w:iCs/>
                <w:lang w:eastAsia="ja-JP"/>
              </w:rPr>
              <w:t>invites ITU-R</w:t>
            </w:r>
            <w:r w:rsidRPr="00D507C4">
              <w:rPr>
                <w:lang w:eastAsia="ja-JP"/>
              </w:rPr>
              <w:t xml:space="preserve"> 3) has been completed</w:t>
            </w:r>
            <w:r w:rsidR="00245B4A" w:rsidRPr="00D507C4">
              <w:rPr>
                <w:lang w:eastAsia="ja-JP"/>
              </w:rPr>
              <w:t>, producing Recommendation ITU-R SA.2142</w:t>
            </w:r>
            <w:r w:rsidRPr="00D507C4">
              <w:rPr>
                <w:rFonts w:eastAsia="MS Mincho"/>
                <w:lang w:val="en-GB"/>
              </w:rPr>
              <w:t xml:space="preserve">. </w:t>
            </w:r>
          </w:p>
        </w:tc>
        <w:tc>
          <w:tcPr>
            <w:tcW w:w="1230" w:type="dxa"/>
          </w:tcPr>
          <w:p w14:paraId="613CA410"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bCs/>
                <w:lang w:val="en-GB" w:eastAsia="ja-JP"/>
              </w:rPr>
              <w:t>－</w:t>
            </w:r>
          </w:p>
        </w:tc>
        <w:tc>
          <w:tcPr>
            <w:tcW w:w="1134" w:type="dxa"/>
            <w:shd w:val="clear" w:color="auto" w:fill="auto"/>
          </w:tcPr>
          <w:p w14:paraId="6E6ED6B9" w14:textId="77777777" w:rsidR="00F57BB8" w:rsidRPr="008D72D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8D72D8">
              <w:rPr>
                <w:rFonts w:eastAsia="MS Mincho" w:hint="eastAsia"/>
                <w:lang w:val="en-GB" w:eastAsia="ja-JP"/>
              </w:rPr>
              <w:t>A</w:t>
            </w:r>
            <w:r w:rsidRPr="008D72D8">
              <w:rPr>
                <w:rFonts w:eastAsia="MS Mincho"/>
                <w:lang w:val="en-GB" w:eastAsia="ja-JP"/>
              </w:rPr>
              <w:t>DD</w:t>
            </w:r>
          </w:p>
        </w:tc>
        <w:tc>
          <w:tcPr>
            <w:tcW w:w="1321" w:type="dxa"/>
          </w:tcPr>
          <w:p w14:paraId="2D305A0A" w14:textId="4D981CC1" w:rsidR="00F57BB8" w:rsidRPr="008D72D8" w:rsidRDefault="00F57BB8" w:rsidP="00D1674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s>
              <w:overflowPunct w:val="0"/>
              <w:autoSpaceDE w:val="0"/>
              <w:autoSpaceDN w:val="0"/>
              <w:adjustRightInd w:val="0"/>
              <w:spacing w:line="280" w:lineRule="exact"/>
              <w:jc w:val="center"/>
              <w:textAlignment w:val="baseline"/>
              <w:rPr>
                <w:rFonts w:eastAsia="MS Mincho"/>
                <w:lang w:val="en-GB" w:eastAsia="ja-JP"/>
              </w:rPr>
            </w:pPr>
            <w:r w:rsidRPr="008D72D8">
              <w:rPr>
                <w:rFonts w:eastAsia="MS Mincho"/>
                <w:lang w:val="en-GB" w:eastAsia="ja-JP"/>
              </w:rPr>
              <w:t>MOD</w:t>
            </w:r>
          </w:p>
        </w:tc>
      </w:tr>
      <w:tr w:rsidR="00F57BB8" w:rsidRPr="00F023D7" w14:paraId="46C0A641" w14:textId="77777777" w:rsidTr="00D1674D">
        <w:trPr>
          <w:cantSplit/>
          <w:jc w:val="center"/>
        </w:trPr>
        <w:tc>
          <w:tcPr>
            <w:tcW w:w="659" w:type="dxa"/>
            <w:shd w:val="clear" w:color="auto" w:fill="auto"/>
          </w:tcPr>
          <w:p w14:paraId="61928E0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2</w:t>
            </w:r>
            <w:r w:rsidRPr="00F023D7">
              <w:rPr>
                <w:rFonts w:eastAsia="MS Mincho"/>
                <w:lang w:val="en-GB" w:eastAsia="ja-JP"/>
              </w:rPr>
              <w:t>44</w:t>
            </w:r>
          </w:p>
        </w:tc>
        <w:tc>
          <w:tcPr>
            <w:tcW w:w="4298" w:type="dxa"/>
            <w:shd w:val="clear" w:color="auto" w:fill="auto"/>
          </w:tcPr>
          <w:p w14:paraId="4E6033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IMT in the frequency band 45.5-47 GHz</w:t>
            </w:r>
          </w:p>
        </w:tc>
        <w:tc>
          <w:tcPr>
            <w:tcW w:w="6804" w:type="dxa"/>
            <w:shd w:val="clear" w:color="auto" w:fill="auto"/>
          </w:tcPr>
          <w:p w14:paraId="5B9391F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This Resolution is referred to in No.</w:t>
            </w:r>
            <w:r w:rsidRPr="00C81101">
              <w:rPr>
                <w:rFonts w:eastAsia="MS Mincho"/>
                <w:b/>
                <w:bCs/>
                <w:lang w:val="en-GB"/>
              </w:rPr>
              <w:t>5.553A</w:t>
            </w:r>
            <w:r w:rsidRPr="00C81101">
              <w:rPr>
                <w:rFonts w:eastAsia="MS Mincho"/>
                <w:lang w:val="en-GB"/>
              </w:rPr>
              <w:t>.</w:t>
            </w:r>
          </w:p>
          <w:p w14:paraId="4754014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The ITU-R studies invited in this Resolution are making progress.</w:t>
            </w:r>
          </w:p>
        </w:tc>
        <w:tc>
          <w:tcPr>
            <w:tcW w:w="1230" w:type="dxa"/>
          </w:tcPr>
          <w:p w14:paraId="7CC107D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14575652" w14:textId="77777777" w:rsidR="00F57BB8" w:rsidRPr="00A46B0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46B0E">
              <w:rPr>
                <w:rFonts w:eastAsia="MS Mincho" w:hint="eastAsia"/>
                <w:lang w:val="en-GB" w:eastAsia="ja-JP"/>
              </w:rPr>
              <w:t>A</w:t>
            </w:r>
            <w:r w:rsidRPr="00A46B0E">
              <w:rPr>
                <w:rFonts w:eastAsia="MS Mincho"/>
                <w:lang w:val="en-GB" w:eastAsia="ja-JP"/>
              </w:rPr>
              <w:t>DD</w:t>
            </w:r>
          </w:p>
        </w:tc>
        <w:tc>
          <w:tcPr>
            <w:tcW w:w="1321" w:type="dxa"/>
          </w:tcPr>
          <w:p w14:paraId="759741B5" w14:textId="77777777" w:rsidR="00F57BB8" w:rsidRPr="00A46B0E"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46B0E">
              <w:rPr>
                <w:rFonts w:eastAsia="MS Mincho" w:hint="eastAsia"/>
                <w:lang w:val="en-GB" w:eastAsia="ja-JP"/>
              </w:rPr>
              <w:t>NOC/MOD</w:t>
            </w:r>
          </w:p>
        </w:tc>
      </w:tr>
      <w:tr w:rsidR="00F57BB8" w:rsidRPr="00F023D7" w14:paraId="054DED03" w14:textId="77777777" w:rsidTr="00D1674D">
        <w:trPr>
          <w:cantSplit/>
          <w:jc w:val="center"/>
        </w:trPr>
        <w:tc>
          <w:tcPr>
            <w:tcW w:w="659" w:type="dxa"/>
            <w:shd w:val="clear" w:color="auto" w:fill="D9D9D9"/>
          </w:tcPr>
          <w:p w14:paraId="67B6DBD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45</w:t>
            </w:r>
          </w:p>
        </w:tc>
        <w:tc>
          <w:tcPr>
            <w:tcW w:w="4298" w:type="dxa"/>
            <w:shd w:val="clear" w:color="auto" w:fill="D9D9D9"/>
          </w:tcPr>
          <w:p w14:paraId="6D1D755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on frequency-related matters for the terrestrial component of IMT identification in the frequency bands 3 300-3 400 MHz, 3 600-3 800 MHz, 6 425-7 025 MHz, 7 025-7 125 </w:t>
            </w:r>
            <w:proofErr w:type="gramStart"/>
            <w:r w:rsidRPr="00F023D7">
              <w:rPr>
                <w:rFonts w:eastAsia="MS Mincho"/>
                <w:lang w:val="en-GB" w:eastAsia="ja-JP"/>
              </w:rPr>
              <w:t>MHz</w:t>
            </w:r>
            <w:proofErr w:type="gramEnd"/>
            <w:r w:rsidRPr="00F023D7">
              <w:rPr>
                <w:rFonts w:eastAsia="MS Mincho"/>
                <w:lang w:val="en-GB" w:eastAsia="ja-JP"/>
              </w:rPr>
              <w:t xml:space="preserve"> and 10.0-10.5 GHz</w:t>
            </w:r>
          </w:p>
        </w:tc>
        <w:tc>
          <w:tcPr>
            <w:tcW w:w="6804" w:type="dxa"/>
            <w:shd w:val="clear" w:color="auto" w:fill="D9D9D9"/>
          </w:tcPr>
          <w:p w14:paraId="1E2C66F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1.2</w:t>
            </w:r>
            <w:r w:rsidRPr="00C81101">
              <w:rPr>
                <w:rFonts w:eastAsia="MS Mincho"/>
                <w:lang w:val="en-GB"/>
              </w:rPr>
              <w:t>).</w:t>
            </w:r>
          </w:p>
        </w:tc>
        <w:tc>
          <w:tcPr>
            <w:tcW w:w="1230" w:type="dxa"/>
            <w:shd w:val="clear" w:color="auto" w:fill="D9D9D9"/>
          </w:tcPr>
          <w:p w14:paraId="28763CF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B0E7F0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62C874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A5D6769" w14:textId="77777777" w:rsidTr="00D1674D">
        <w:trPr>
          <w:cantSplit/>
          <w:jc w:val="center"/>
        </w:trPr>
        <w:tc>
          <w:tcPr>
            <w:tcW w:w="659" w:type="dxa"/>
            <w:shd w:val="clear" w:color="auto" w:fill="D9D9D9"/>
          </w:tcPr>
          <w:p w14:paraId="198A2D2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46</w:t>
            </w:r>
          </w:p>
        </w:tc>
        <w:tc>
          <w:tcPr>
            <w:tcW w:w="4298" w:type="dxa"/>
            <w:shd w:val="clear" w:color="auto" w:fill="D9D9D9"/>
          </w:tcPr>
          <w:p w14:paraId="64F24F2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to consider possible allocation of the frequency band 3 600-3 800 MHz to the mobile, except aeronautical mobile, service on a primary basis within </w:t>
            </w:r>
            <w:proofErr w:type="gramStart"/>
            <w:r w:rsidRPr="00F023D7">
              <w:rPr>
                <w:rFonts w:eastAsia="MS Mincho"/>
                <w:lang w:val="en-GB" w:eastAsia="ja-JP"/>
              </w:rPr>
              <w:t>Region</w:t>
            </w:r>
            <w:proofErr w:type="gramEnd"/>
            <w:r w:rsidRPr="00F023D7">
              <w:rPr>
                <w:rFonts w:eastAsia="MS Mincho"/>
                <w:lang w:val="en-GB" w:eastAsia="ja-JP"/>
              </w:rPr>
              <w:t xml:space="preserve"> 1</w:t>
            </w:r>
          </w:p>
        </w:tc>
        <w:tc>
          <w:tcPr>
            <w:tcW w:w="6804" w:type="dxa"/>
            <w:shd w:val="clear" w:color="auto" w:fill="D9D9D9"/>
          </w:tcPr>
          <w:p w14:paraId="3ED3C19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1.3</w:t>
            </w:r>
            <w:r w:rsidRPr="00C81101">
              <w:rPr>
                <w:rFonts w:eastAsia="MS Mincho"/>
                <w:lang w:val="en-GB"/>
              </w:rPr>
              <w:t>).</w:t>
            </w:r>
          </w:p>
        </w:tc>
        <w:tc>
          <w:tcPr>
            <w:tcW w:w="1230" w:type="dxa"/>
            <w:shd w:val="clear" w:color="auto" w:fill="D9D9D9"/>
          </w:tcPr>
          <w:p w14:paraId="5CB7AF8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0DD6964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C50FF4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BB37DAC" w14:textId="77777777" w:rsidTr="00D1674D">
        <w:trPr>
          <w:cantSplit/>
          <w:jc w:val="center"/>
        </w:trPr>
        <w:tc>
          <w:tcPr>
            <w:tcW w:w="659" w:type="dxa"/>
            <w:shd w:val="clear" w:color="auto" w:fill="D9D9D9"/>
          </w:tcPr>
          <w:p w14:paraId="7C54F84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47</w:t>
            </w:r>
          </w:p>
        </w:tc>
        <w:tc>
          <w:tcPr>
            <w:tcW w:w="4298" w:type="dxa"/>
            <w:shd w:val="clear" w:color="auto" w:fill="D9D9D9"/>
          </w:tcPr>
          <w:p w14:paraId="62C6243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Facilitating mobile connectivity in certain frequency bands below 2.7 GHz using HAPS as IMT base stations</w:t>
            </w:r>
          </w:p>
        </w:tc>
        <w:tc>
          <w:tcPr>
            <w:tcW w:w="6804" w:type="dxa"/>
            <w:shd w:val="clear" w:color="auto" w:fill="D9D9D9"/>
          </w:tcPr>
          <w:p w14:paraId="6668639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1.4</w:t>
            </w:r>
            <w:r w:rsidRPr="00C81101">
              <w:rPr>
                <w:rFonts w:eastAsia="MS Mincho"/>
                <w:lang w:val="en-GB"/>
              </w:rPr>
              <w:t>).</w:t>
            </w:r>
          </w:p>
        </w:tc>
        <w:tc>
          <w:tcPr>
            <w:tcW w:w="1230" w:type="dxa"/>
            <w:shd w:val="clear" w:color="auto" w:fill="D9D9D9"/>
          </w:tcPr>
          <w:p w14:paraId="4DC088B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6E4ABD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44513D8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21DD0900" w14:textId="77777777" w:rsidTr="00D1674D">
        <w:trPr>
          <w:cantSplit/>
          <w:jc w:val="center"/>
        </w:trPr>
        <w:tc>
          <w:tcPr>
            <w:tcW w:w="659" w:type="dxa"/>
            <w:shd w:val="clear" w:color="auto" w:fill="D9D9D9"/>
          </w:tcPr>
          <w:p w14:paraId="2FE930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48</w:t>
            </w:r>
          </w:p>
        </w:tc>
        <w:tc>
          <w:tcPr>
            <w:tcW w:w="4298" w:type="dxa"/>
            <w:shd w:val="clear" w:color="auto" w:fill="D9D9D9"/>
          </w:tcPr>
          <w:p w14:paraId="200262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relating to spectrum needs and potential new allocations to the MSS in the frequency bands 1 695-1 710 MHz, 2 010-2 025 MHz, 3 300-3 315 </w:t>
            </w:r>
            <w:proofErr w:type="gramStart"/>
            <w:r w:rsidRPr="00F023D7">
              <w:rPr>
                <w:rFonts w:eastAsia="MS Mincho"/>
                <w:lang w:val="en-GB" w:eastAsia="ja-JP"/>
              </w:rPr>
              <w:t>MHz</w:t>
            </w:r>
            <w:proofErr w:type="gramEnd"/>
            <w:r w:rsidRPr="00F023D7">
              <w:rPr>
                <w:rFonts w:eastAsia="MS Mincho"/>
                <w:lang w:val="en-GB" w:eastAsia="ja-JP"/>
              </w:rPr>
              <w:t xml:space="preserve"> and 3 385-3 400 MHz for future development of narrowband mobile-satellite systems</w:t>
            </w:r>
          </w:p>
        </w:tc>
        <w:tc>
          <w:tcPr>
            <w:tcW w:w="6804" w:type="dxa"/>
            <w:shd w:val="clear" w:color="auto" w:fill="D9D9D9"/>
          </w:tcPr>
          <w:p w14:paraId="1695E22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1.18</w:t>
            </w:r>
            <w:r w:rsidRPr="00C81101">
              <w:rPr>
                <w:rFonts w:eastAsia="MS Mincho"/>
                <w:lang w:val="en-GB"/>
              </w:rPr>
              <w:t xml:space="preserve">). </w:t>
            </w:r>
          </w:p>
          <w:p w14:paraId="0F1230D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This Resolution is referred to in the </w:t>
            </w:r>
            <w:r w:rsidRPr="00C81101">
              <w:rPr>
                <w:rFonts w:eastAsia="MS Mincho"/>
                <w:b/>
                <w:bCs/>
                <w:lang w:val="en-GB" w:eastAsia="ja-JP"/>
              </w:rPr>
              <w:t>preliminary agenda item 2.13</w:t>
            </w:r>
            <w:r w:rsidRPr="00C81101">
              <w:rPr>
                <w:rFonts w:eastAsia="MS Mincho"/>
                <w:lang w:val="en-GB" w:eastAsia="ja-JP"/>
              </w:rPr>
              <w:t xml:space="preserve"> for WRC-27. Therefore, it may be considered also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47E94C5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C21F54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1DCB789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CCB62AF" w14:textId="77777777" w:rsidTr="00D1674D">
        <w:trPr>
          <w:cantSplit/>
          <w:jc w:val="center"/>
        </w:trPr>
        <w:tc>
          <w:tcPr>
            <w:tcW w:w="659" w:type="dxa"/>
            <w:shd w:val="clear" w:color="auto" w:fill="D9D9D9"/>
          </w:tcPr>
          <w:p w14:paraId="37AF12E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49</w:t>
            </w:r>
          </w:p>
        </w:tc>
        <w:tc>
          <w:tcPr>
            <w:tcW w:w="4298" w:type="dxa"/>
            <w:shd w:val="clear" w:color="auto" w:fill="D9D9D9"/>
          </w:tcPr>
          <w:p w14:paraId="5275E457" w14:textId="6A932A2C"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Study of technical and operational issues and regulatory provisions for space-to-space transmissions in the Earth-to-space direction in the frequency bands [1 610-1 645.5 and 1 646.5-1 660.5 MHz] and the space-to-Earth direction in the frequency bands [1 525-1 544 MHz</w:t>
            </w:r>
            <w:proofErr w:type="gramStart"/>
            <w:r w:rsidRPr="00F023D7">
              <w:rPr>
                <w:rFonts w:eastAsia="MS Mincho"/>
                <w:lang w:val="en-GB" w:eastAsia="ja-JP"/>
              </w:rPr>
              <w:t>],  [</w:t>
            </w:r>
            <w:proofErr w:type="gramEnd"/>
            <w:r w:rsidRPr="00F023D7">
              <w:rPr>
                <w:rFonts w:eastAsia="MS Mincho"/>
                <w:lang w:val="en-GB" w:eastAsia="ja-JP"/>
              </w:rPr>
              <w:t>1 545-1 559 MHz], [1 613.8-1 626.5 MHz]  and  [2 483.5-2 500 MHz] among non-GSO and GSO satellites operating in the MSS</w:t>
            </w:r>
          </w:p>
        </w:tc>
        <w:tc>
          <w:tcPr>
            <w:tcW w:w="6804" w:type="dxa"/>
            <w:shd w:val="clear" w:color="auto" w:fill="D9D9D9"/>
          </w:tcPr>
          <w:p w14:paraId="0FC5BA1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2.8</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2F7FFD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C2F398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1ABFD7E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3C38AEF" w14:textId="77777777" w:rsidTr="00D1674D">
        <w:trPr>
          <w:cantSplit/>
          <w:jc w:val="center"/>
        </w:trPr>
        <w:tc>
          <w:tcPr>
            <w:tcW w:w="659" w:type="dxa"/>
            <w:shd w:val="clear" w:color="auto" w:fill="D9D9D9"/>
          </w:tcPr>
          <w:p w14:paraId="3195A7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2</w:t>
            </w:r>
            <w:r w:rsidRPr="00F023D7">
              <w:rPr>
                <w:rFonts w:eastAsia="MS Mincho"/>
                <w:lang w:val="en-GB" w:eastAsia="ja-JP"/>
              </w:rPr>
              <w:t>50</w:t>
            </w:r>
          </w:p>
        </w:tc>
        <w:tc>
          <w:tcPr>
            <w:tcW w:w="4298" w:type="dxa"/>
            <w:shd w:val="clear" w:color="auto" w:fill="D9D9D9"/>
          </w:tcPr>
          <w:p w14:paraId="553ED7C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Studies on possible allocations to the LMS (excluding IMT) in the frequency band 1 300-1 350 MHz for use by administrations for the future development of terrestrial mobile-service applications</w:t>
            </w:r>
          </w:p>
        </w:tc>
        <w:tc>
          <w:tcPr>
            <w:tcW w:w="6804" w:type="dxa"/>
            <w:shd w:val="clear" w:color="auto" w:fill="D9D9D9"/>
          </w:tcPr>
          <w:p w14:paraId="66E90C1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2.9</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1580BE0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07078BF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4791E9C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760FCF8" w14:textId="77777777" w:rsidTr="00D1674D">
        <w:trPr>
          <w:cantSplit/>
          <w:jc w:val="center"/>
        </w:trPr>
        <w:tc>
          <w:tcPr>
            <w:tcW w:w="659" w:type="dxa"/>
            <w:shd w:val="clear" w:color="auto" w:fill="D9D9D9"/>
          </w:tcPr>
          <w:p w14:paraId="3FB5B9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51</w:t>
            </w:r>
          </w:p>
        </w:tc>
        <w:tc>
          <w:tcPr>
            <w:tcW w:w="4298" w:type="dxa"/>
            <w:shd w:val="clear" w:color="auto" w:fill="D9D9D9"/>
          </w:tcPr>
          <w:p w14:paraId="3996A8AB" w14:textId="3133D30D"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Removal of the limitation regarding aeronautical mobile in the frequency range 694-960 MHz for the use of IMT user equipment by non-safety applications</w:t>
            </w:r>
          </w:p>
        </w:tc>
        <w:tc>
          <w:tcPr>
            <w:tcW w:w="6804" w:type="dxa"/>
            <w:shd w:val="clear" w:color="auto" w:fill="D9D9D9"/>
          </w:tcPr>
          <w:p w14:paraId="63D1727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2.12</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752086C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7BE095A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1DA1B9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CC8890E" w14:textId="77777777" w:rsidTr="00D1674D">
        <w:trPr>
          <w:cantSplit/>
          <w:jc w:val="center"/>
        </w:trPr>
        <w:tc>
          <w:tcPr>
            <w:tcW w:w="659" w:type="dxa"/>
            <w:shd w:val="clear" w:color="auto" w:fill="auto"/>
          </w:tcPr>
          <w:p w14:paraId="3ED587D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331</w:t>
            </w:r>
          </w:p>
        </w:tc>
        <w:tc>
          <w:tcPr>
            <w:tcW w:w="4298" w:type="dxa"/>
            <w:shd w:val="clear" w:color="auto" w:fill="auto"/>
          </w:tcPr>
          <w:p w14:paraId="20C9237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Operation of</w:t>
            </w:r>
            <w:r w:rsidRPr="00F023D7">
              <w:rPr>
                <w:rFonts w:eastAsia="MS Mincho"/>
                <w:lang w:val="en-GB"/>
              </w:rPr>
              <w:t xml:space="preserve"> the GMDSS</w:t>
            </w:r>
          </w:p>
        </w:tc>
        <w:tc>
          <w:tcPr>
            <w:tcW w:w="6804" w:type="dxa"/>
            <w:shd w:val="clear" w:color="auto" w:fill="auto"/>
          </w:tcPr>
          <w:p w14:paraId="5F62565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rPr>
              <w:noBreakHyphen/>
              <w:t xml:space="preserve">12) </w:t>
            </w:r>
            <w:r w:rsidRPr="00C81101">
              <w:rPr>
                <w:rFonts w:eastAsia="MS Mincho"/>
                <w:bCs/>
                <w:lang w:val="en-GB" w:eastAsia="ja-JP"/>
              </w:rPr>
              <w:t>Still relevant.</w:t>
            </w:r>
          </w:p>
          <w:p w14:paraId="5A96ED5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eastAsia="ja-JP"/>
              </w:rPr>
              <w:t xml:space="preserve"> Modification may be required regarding the status of the referenced IALA which would become “International Organization” from “International Association”. </w:t>
            </w:r>
          </w:p>
        </w:tc>
        <w:tc>
          <w:tcPr>
            <w:tcW w:w="1230" w:type="dxa"/>
          </w:tcPr>
          <w:p w14:paraId="6B1D1DF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57137F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220A360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MOD</w:t>
            </w:r>
          </w:p>
        </w:tc>
      </w:tr>
      <w:tr w:rsidR="00F57BB8" w:rsidRPr="00F023D7" w14:paraId="659589D3" w14:textId="77777777" w:rsidTr="00D1674D">
        <w:trPr>
          <w:cantSplit/>
          <w:trHeight w:val="668"/>
          <w:jc w:val="center"/>
        </w:trPr>
        <w:tc>
          <w:tcPr>
            <w:tcW w:w="659" w:type="dxa"/>
            <w:tcBorders>
              <w:bottom w:val="single" w:sz="4" w:space="0" w:color="auto"/>
            </w:tcBorders>
          </w:tcPr>
          <w:p w14:paraId="343ED35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339</w:t>
            </w:r>
          </w:p>
        </w:tc>
        <w:tc>
          <w:tcPr>
            <w:tcW w:w="4298" w:type="dxa"/>
            <w:tcBorders>
              <w:bottom w:val="single" w:sz="4" w:space="0" w:color="auto"/>
            </w:tcBorders>
          </w:tcPr>
          <w:p w14:paraId="693EE18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NAVTEX</w:t>
            </w:r>
          </w:p>
        </w:tc>
        <w:tc>
          <w:tcPr>
            <w:tcW w:w="6804" w:type="dxa"/>
            <w:tcBorders>
              <w:bottom w:val="single" w:sz="4" w:space="0" w:color="auto"/>
            </w:tcBorders>
            <w:shd w:val="clear" w:color="auto" w:fill="auto"/>
          </w:tcPr>
          <w:p w14:paraId="2C5E32D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eastAsia="ja-JP"/>
              </w:rPr>
            </w:pPr>
            <w:r w:rsidRPr="00C81101">
              <w:rPr>
                <w:rFonts w:eastAsia="MS Mincho"/>
                <w:lang w:val="en-GB"/>
              </w:rPr>
              <w:t>(Rev.WRC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5.79A</w:t>
            </w:r>
            <w:r w:rsidRPr="00C81101">
              <w:rPr>
                <w:rFonts w:eastAsia="MS Mincho"/>
                <w:bCs/>
                <w:lang w:val="en-GB" w:eastAsia="ja-JP"/>
              </w:rPr>
              <w:t xml:space="preserve"> and Appendix </w:t>
            </w:r>
            <w:r w:rsidRPr="00C81101">
              <w:rPr>
                <w:rFonts w:eastAsia="MS Mincho"/>
                <w:b/>
                <w:lang w:val="en-GB" w:eastAsia="ja-JP"/>
              </w:rPr>
              <w:t>15 (Rev.WRC-19</w:t>
            </w:r>
            <w:r w:rsidRPr="00C81101">
              <w:rPr>
                <w:rFonts w:eastAsia="MS Mincho"/>
                <w:bCs/>
                <w:lang w:val="en-GB" w:eastAsia="ja-JP"/>
              </w:rPr>
              <w:t>).</w:t>
            </w:r>
          </w:p>
        </w:tc>
        <w:tc>
          <w:tcPr>
            <w:tcW w:w="1230" w:type="dxa"/>
            <w:tcBorders>
              <w:bottom w:val="single" w:sz="4" w:space="0" w:color="auto"/>
            </w:tcBorders>
          </w:tcPr>
          <w:p w14:paraId="34D00F5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
                <w:lang w:val="en-GB"/>
              </w:rPr>
            </w:pPr>
            <w:r w:rsidRPr="00F023D7">
              <w:rPr>
                <w:rFonts w:eastAsia="MS Mincho"/>
                <w:lang w:val="en-GB" w:eastAsia="ja-JP"/>
              </w:rPr>
              <w:t>NOC</w:t>
            </w:r>
          </w:p>
        </w:tc>
        <w:tc>
          <w:tcPr>
            <w:tcW w:w="1134" w:type="dxa"/>
            <w:tcBorders>
              <w:bottom w:val="single" w:sz="4" w:space="0" w:color="auto"/>
            </w:tcBorders>
          </w:tcPr>
          <w:p w14:paraId="2CE90B7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0368C68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62A102A8" w14:textId="77777777" w:rsidTr="00D1674D">
        <w:trPr>
          <w:cantSplit/>
          <w:jc w:val="center"/>
        </w:trPr>
        <w:tc>
          <w:tcPr>
            <w:tcW w:w="659" w:type="dxa"/>
            <w:shd w:val="clear" w:color="auto" w:fill="auto"/>
          </w:tcPr>
          <w:p w14:paraId="34D560D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343</w:t>
            </w:r>
          </w:p>
        </w:tc>
        <w:tc>
          <w:tcPr>
            <w:tcW w:w="4298" w:type="dxa"/>
            <w:shd w:val="clear" w:color="auto" w:fill="auto"/>
          </w:tcPr>
          <w:p w14:paraId="78F19F6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Certificates </w:t>
            </w:r>
            <w:r w:rsidRPr="00F023D7">
              <w:rPr>
                <w:rFonts w:eastAsia="MS Mincho"/>
                <w:lang w:val="en-GB" w:eastAsia="ja-JP"/>
              </w:rPr>
              <w:t xml:space="preserve">for </w:t>
            </w:r>
            <w:r w:rsidRPr="00F023D7">
              <w:rPr>
                <w:rFonts w:eastAsia="MS Mincho"/>
                <w:lang w:val="en-GB"/>
              </w:rPr>
              <w:t>vessels using GMDSS equipment on a non-compulsory basis</w:t>
            </w:r>
          </w:p>
        </w:tc>
        <w:tc>
          <w:tcPr>
            <w:tcW w:w="6804" w:type="dxa"/>
            <w:shd w:val="clear" w:color="auto" w:fill="auto"/>
          </w:tcPr>
          <w:p w14:paraId="687D173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rPr>
              <w:noBreakHyphen/>
              <w:t xml:space="preserve">12)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47.27A </w:t>
            </w:r>
            <w:r w:rsidRPr="00C81101">
              <w:rPr>
                <w:rFonts w:eastAsia="MS Mincho"/>
                <w:bCs/>
                <w:lang w:val="en-GB" w:eastAsia="ja-JP"/>
              </w:rPr>
              <w:t>and</w:t>
            </w:r>
            <w:r w:rsidRPr="00C81101">
              <w:rPr>
                <w:rFonts w:eastAsia="MS Mincho"/>
                <w:b/>
                <w:lang w:val="en-GB" w:eastAsia="ja-JP"/>
              </w:rPr>
              <w:t xml:space="preserve"> 48.7</w:t>
            </w:r>
            <w:r w:rsidRPr="00C81101">
              <w:rPr>
                <w:rFonts w:eastAsia="MS Mincho"/>
                <w:bCs/>
                <w:lang w:val="en-GB" w:eastAsia="ja-JP"/>
              </w:rPr>
              <w:t>.</w:t>
            </w:r>
          </w:p>
        </w:tc>
        <w:tc>
          <w:tcPr>
            <w:tcW w:w="1230" w:type="dxa"/>
          </w:tcPr>
          <w:p w14:paraId="21EFBED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05792A9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1464306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5CB36BFF" w14:textId="77777777" w:rsidTr="00D1674D">
        <w:trPr>
          <w:cantSplit/>
          <w:jc w:val="center"/>
        </w:trPr>
        <w:tc>
          <w:tcPr>
            <w:tcW w:w="659" w:type="dxa"/>
            <w:shd w:val="clear" w:color="auto" w:fill="auto"/>
          </w:tcPr>
          <w:p w14:paraId="55EFC5D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344</w:t>
            </w:r>
          </w:p>
        </w:tc>
        <w:tc>
          <w:tcPr>
            <w:tcW w:w="4298" w:type="dxa"/>
            <w:shd w:val="clear" w:color="auto" w:fill="auto"/>
          </w:tcPr>
          <w:p w14:paraId="6A84B42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Management of maritime identity numbering resource</w:t>
            </w:r>
          </w:p>
        </w:tc>
        <w:tc>
          <w:tcPr>
            <w:tcW w:w="6804" w:type="dxa"/>
            <w:shd w:val="clear" w:color="auto" w:fill="auto"/>
          </w:tcPr>
          <w:p w14:paraId="7FFFEBB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81101">
              <w:rPr>
                <w:rFonts w:eastAsia="MS Mincho"/>
                <w:lang w:val="en-GB"/>
              </w:rPr>
              <w:t>(Rev.WRC</w:t>
            </w:r>
            <w:r w:rsidRPr="00C81101">
              <w:rPr>
                <w:rFonts w:eastAsia="MS Mincho"/>
                <w:lang w:val="en-GB"/>
              </w:rPr>
              <w:noBreakHyphen/>
              <w:t xml:space="preserve">19) </w:t>
            </w:r>
            <w:r w:rsidRPr="00C81101">
              <w:rPr>
                <w:rFonts w:eastAsia="MS Mincho"/>
                <w:bCs/>
                <w:lang w:val="en-GB" w:eastAsia="ja-JP"/>
              </w:rPr>
              <w:t xml:space="preserve">Still relevant. </w:t>
            </w:r>
          </w:p>
        </w:tc>
        <w:tc>
          <w:tcPr>
            <w:tcW w:w="1230" w:type="dxa"/>
          </w:tcPr>
          <w:p w14:paraId="1803E55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shd w:val="clear" w:color="auto" w:fill="auto"/>
          </w:tcPr>
          <w:p w14:paraId="6882044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tcPr>
          <w:p w14:paraId="5EEA470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48B779A7" w14:textId="77777777" w:rsidTr="00D1674D">
        <w:trPr>
          <w:cantSplit/>
          <w:jc w:val="center"/>
        </w:trPr>
        <w:tc>
          <w:tcPr>
            <w:tcW w:w="659" w:type="dxa"/>
          </w:tcPr>
          <w:p w14:paraId="6A43060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349</w:t>
            </w:r>
          </w:p>
        </w:tc>
        <w:tc>
          <w:tcPr>
            <w:tcW w:w="4298" w:type="dxa"/>
          </w:tcPr>
          <w:p w14:paraId="284B261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Procedures for cancelling f</w:t>
            </w:r>
            <w:r w:rsidRPr="00F023D7">
              <w:rPr>
                <w:rFonts w:eastAsia="MS Mincho"/>
                <w:bCs/>
                <w:lang w:val="en-GB"/>
              </w:rPr>
              <w:t>alse alerts in GMDSS</w:t>
            </w:r>
          </w:p>
        </w:tc>
        <w:tc>
          <w:tcPr>
            <w:tcW w:w="6804" w:type="dxa"/>
          </w:tcPr>
          <w:p w14:paraId="660026C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rPr>
              <w:noBreakHyphen/>
              <w:t xml:space="preserve">19) </w:t>
            </w:r>
            <w:r w:rsidRPr="00C81101">
              <w:rPr>
                <w:rFonts w:eastAsia="MS Mincho"/>
                <w:bCs/>
                <w:lang w:val="en-GB" w:eastAsia="ja-JP"/>
              </w:rPr>
              <w:t xml:space="preserve">Still relevant. This Resolution is referred to in No. </w:t>
            </w:r>
            <w:r w:rsidRPr="00C81101">
              <w:rPr>
                <w:rFonts w:eastAsia="MS Mincho"/>
                <w:b/>
                <w:lang w:val="en-GB" w:eastAsia="ja-JP"/>
              </w:rPr>
              <w:t>32.10A</w:t>
            </w:r>
            <w:r w:rsidRPr="00C81101">
              <w:rPr>
                <w:rFonts w:eastAsia="MS Mincho"/>
                <w:bCs/>
                <w:lang w:val="en-GB" w:eastAsia="ja-JP"/>
              </w:rPr>
              <w:t>.</w:t>
            </w:r>
          </w:p>
        </w:tc>
        <w:tc>
          <w:tcPr>
            <w:tcW w:w="1230" w:type="dxa"/>
          </w:tcPr>
          <w:p w14:paraId="2EDB860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rPr>
            </w:pPr>
            <w:r w:rsidRPr="00F023D7">
              <w:rPr>
                <w:rFonts w:eastAsia="MS Mincho"/>
                <w:sz w:val="22"/>
                <w:szCs w:val="22"/>
                <w:lang w:val="en-GB" w:eastAsia="ja-JP"/>
              </w:rPr>
              <w:t>NOC/MOD</w:t>
            </w:r>
          </w:p>
        </w:tc>
        <w:tc>
          <w:tcPr>
            <w:tcW w:w="1134" w:type="dxa"/>
          </w:tcPr>
          <w:p w14:paraId="36B1215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tcPr>
          <w:p w14:paraId="4459EBC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64E8C65D" w14:textId="77777777" w:rsidTr="00D1674D">
        <w:trPr>
          <w:cantSplit/>
          <w:jc w:val="center"/>
        </w:trPr>
        <w:tc>
          <w:tcPr>
            <w:tcW w:w="659" w:type="dxa"/>
          </w:tcPr>
          <w:p w14:paraId="41C2CA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352</w:t>
            </w:r>
          </w:p>
        </w:tc>
        <w:tc>
          <w:tcPr>
            <w:tcW w:w="4298" w:type="dxa"/>
          </w:tcPr>
          <w:p w14:paraId="68D6814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 xml:space="preserve">the </w:t>
            </w:r>
            <w:r w:rsidRPr="00F023D7">
              <w:rPr>
                <w:rFonts w:eastAsia="MS Mincho"/>
                <w:lang w:val="en-GB"/>
              </w:rPr>
              <w:t>carrier frequencies 12 290 kHz and 16 420 kHz for safety</w:t>
            </w:r>
            <w:r w:rsidRPr="00F023D7">
              <w:rPr>
                <w:rFonts w:eastAsia="MS Mincho"/>
                <w:lang w:val="en-GB" w:eastAsia="ja-JP"/>
              </w:rPr>
              <w:t>-</w:t>
            </w:r>
            <w:r w:rsidRPr="00F023D7">
              <w:rPr>
                <w:rFonts w:eastAsia="MS Mincho"/>
                <w:lang w:val="en-GB"/>
              </w:rPr>
              <w:t xml:space="preserve">related calling to and from </w:t>
            </w:r>
            <w:r w:rsidRPr="00F023D7">
              <w:rPr>
                <w:rFonts w:eastAsia="MS Mincho"/>
                <w:bCs/>
                <w:lang w:val="en-GB" w:eastAsia="ja-JP"/>
              </w:rPr>
              <w:t>resource coordination centres</w:t>
            </w:r>
          </w:p>
        </w:tc>
        <w:tc>
          <w:tcPr>
            <w:tcW w:w="6804" w:type="dxa"/>
          </w:tcPr>
          <w:p w14:paraId="082B1E5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Still relevant. This Resolution is referred to in No. </w:t>
            </w:r>
            <w:r w:rsidRPr="00C81101">
              <w:rPr>
                <w:rFonts w:eastAsia="MS Mincho"/>
                <w:b/>
                <w:bCs/>
                <w:lang w:val="en-GB"/>
              </w:rPr>
              <w:t>52.221A</w:t>
            </w:r>
            <w:r w:rsidRPr="00C81101">
              <w:rPr>
                <w:rFonts w:eastAsia="MS Mincho"/>
                <w:lang w:val="en-GB"/>
              </w:rPr>
              <w:t xml:space="preserve"> and Appendix </w:t>
            </w:r>
            <w:r w:rsidRPr="00C81101">
              <w:rPr>
                <w:rFonts w:eastAsia="MS Mincho"/>
                <w:b/>
                <w:bCs/>
                <w:lang w:val="en-GB"/>
              </w:rPr>
              <w:t>17</w:t>
            </w:r>
            <w:r w:rsidRPr="00C81101">
              <w:rPr>
                <w:rFonts w:eastAsia="MS Mincho"/>
                <w:lang w:val="en-GB"/>
              </w:rPr>
              <w:t>.</w:t>
            </w:r>
          </w:p>
          <w:p w14:paraId="7937F8B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The </w:t>
            </w:r>
            <w:r w:rsidRPr="00C81101">
              <w:rPr>
                <w:rFonts w:eastAsia="MS Mincho"/>
                <w:i/>
                <w:iCs/>
                <w:lang w:val="en-GB" w:eastAsia="ja-JP"/>
              </w:rPr>
              <w:t>noting</w:t>
            </w:r>
            <w:r w:rsidRPr="00C81101">
              <w:rPr>
                <w:rFonts w:eastAsia="MS Mincho"/>
                <w:lang w:val="en-GB" w:eastAsia="ja-JP"/>
              </w:rPr>
              <w:t xml:space="preserve"> part may require updating.</w:t>
            </w:r>
          </w:p>
        </w:tc>
        <w:tc>
          <w:tcPr>
            <w:tcW w:w="1230" w:type="dxa"/>
          </w:tcPr>
          <w:p w14:paraId="734DBA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07F7E27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4BB7CAB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M</w:t>
            </w:r>
            <w:r w:rsidRPr="0018346A">
              <w:rPr>
                <w:rFonts w:eastAsia="MS Mincho"/>
                <w:lang w:val="en-GB" w:eastAsia="ja-JP"/>
              </w:rPr>
              <w:t>OD</w:t>
            </w:r>
          </w:p>
        </w:tc>
      </w:tr>
      <w:tr w:rsidR="00F57BB8" w:rsidRPr="00F023D7" w14:paraId="4B85284C" w14:textId="77777777" w:rsidTr="00D1674D">
        <w:trPr>
          <w:cantSplit/>
          <w:jc w:val="center"/>
        </w:trPr>
        <w:tc>
          <w:tcPr>
            <w:tcW w:w="659" w:type="dxa"/>
          </w:tcPr>
          <w:p w14:paraId="510ECF9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354</w:t>
            </w:r>
          </w:p>
        </w:tc>
        <w:tc>
          <w:tcPr>
            <w:tcW w:w="4298" w:type="dxa"/>
          </w:tcPr>
          <w:p w14:paraId="403F1D6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Distress and safety radiotelephony procedures for 2 182 kHz</w:t>
            </w:r>
          </w:p>
        </w:tc>
        <w:tc>
          <w:tcPr>
            <w:tcW w:w="6804" w:type="dxa"/>
          </w:tcPr>
          <w:p w14:paraId="5058368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(WRC</w:t>
            </w:r>
            <w:r w:rsidRPr="00C81101">
              <w:rPr>
                <w:lang w:val="en-GB"/>
              </w:rPr>
              <w:noBreakHyphen/>
            </w:r>
            <w:r w:rsidRPr="00C81101">
              <w:rPr>
                <w:rFonts w:eastAsia="MS Mincho"/>
                <w:lang w:val="en-GB" w:eastAsia="ja-JP"/>
              </w:rPr>
              <w:t>07</w:t>
            </w:r>
            <w:r w:rsidRPr="00C81101">
              <w:rPr>
                <w:lang w:val="en-GB"/>
              </w:rPr>
              <w:t xml:space="preserve">) Still relevant. This Resolution is referred to in Nos. </w:t>
            </w:r>
            <w:r w:rsidRPr="00C81101">
              <w:rPr>
                <w:b/>
                <w:bCs/>
                <w:lang w:val="en-GB"/>
              </w:rPr>
              <w:t xml:space="preserve">52.101 </w:t>
            </w:r>
            <w:r w:rsidRPr="00C81101">
              <w:rPr>
                <w:lang w:val="en-GB"/>
              </w:rPr>
              <w:t>and</w:t>
            </w:r>
            <w:r w:rsidRPr="00C81101">
              <w:rPr>
                <w:b/>
                <w:bCs/>
                <w:lang w:val="en-GB"/>
              </w:rPr>
              <w:t xml:space="preserve"> 52.189.</w:t>
            </w:r>
          </w:p>
        </w:tc>
        <w:tc>
          <w:tcPr>
            <w:tcW w:w="1230" w:type="dxa"/>
          </w:tcPr>
          <w:p w14:paraId="6330129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646CE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569163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4F42A50C" w14:textId="77777777" w:rsidTr="00D1674D">
        <w:trPr>
          <w:cantSplit/>
          <w:jc w:val="center"/>
        </w:trPr>
        <w:tc>
          <w:tcPr>
            <w:tcW w:w="659" w:type="dxa"/>
            <w:tcBorders>
              <w:bottom w:val="single" w:sz="4" w:space="0" w:color="auto"/>
            </w:tcBorders>
          </w:tcPr>
          <w:p w14:paraId="4E67C4E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356</w:t>
            </w:r>
          </w:p>
        </w:tc>
        <w:tc>
          <w:tcPr>
            <w:tcW w:w="4298" w:type="dxa"/>
            <w:tcBorders>
              <w:bottom w:val="single" w:sz="4" w:space="0" w:color="auto"/>
            </w:tcBorders>
          </w:tcPr>
          <w:p w14:paraId="7DFA7F5A" w14:textId="77777777" w:rsidR="00F57BB8" w:rsidRPr="00F023D7" w:rsidRDefault="00F57BB8" w:rsidP="00D1674D">
            <w:pPr>
              <w:spacing w:line="280" w:lineRule="exact"/>
              <w:rPr>
                <w:lang w:val="fr-FR"/>
              </w:rPr>
            </w:pPr>
            <w:r w:rsidRPr="00F023D7">
              <w:rPr>
                <w:lang w:val="fr-FR"/>
              </w:rPr>
              <w:t>ITU maritime service information registration</w:t>
            </w:r>
          </w:p>
        </w:tc>
        <w:tc>
          <w:tcPr>
            <w:tcW w:w="6804" w:type="dxa"/>
            <w:tcBorders>
              <w:bottom w:val="single" w:sz="4" w:space="0" w:color="auto"/>
            </w:tcBorders>
          </w:tcPr>
          <w:p w14:paraId="0DF495F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Pr>
                <w:rFonts w:eastAsia="MS Mincho" w:hint="eastAsia"/>
                <w:lang w:val="en-GB" w:eastAsia="ja-JP"/>
              </w:rPr>
              <w:t>Rev.</w:t>
            </w:r>
            <w:r w:rsidRPr="00C81101">
              <w:rPr>
                <w:rFonts w:eastAsia="MS Mincho"/>
                <w:lang w:val="en-GB"/>
              </w:rPr>
              <w:t>WRC</w:t>
            </w:r>
            <w:r w:rsidRPr="00C81101">
              <w:rPr>
                <w:rFonts w:eastAsia="MS Mincho"/>
                <w:lang w:val="en-GB"/>
              </w:rPr>
              <w:noBreakHyphen/>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 The ITU-R consultation invited in this Resolution is still under way; a constant process at WP 5B and in IMO.</w:t>
            </w:r>
          </w:p>
          <w:p w14:paraId="7B28BD9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Modification may be required regarding the status of the referenced IALA which would become “International Organization” from “International Association”.</w:t>
            </w:r>
          </w:p>
        </w:tc>
        <w:tc>
          <w:tcPr>
            <w:tcW w:w="1230" w:type="dxa"/>
            <w:tcBorders>
              <w:bottom w:val="single" w:sz="4" w:space="0" w:color="auto"/>
            </w:tcBorders>
          </w:tcPr>
          <w:p w14:paraId="64FDA2B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715934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F023D7">
              <w:rPr>
                <w:rFonts w:eastAsia="MS Mincho"/>
                <w:lang w:val="fr-FR" w:eastAsia="ja-JP"/>
              </w:rPr>
              <w:t>MOD</w:t>
            </w:r>
          </w:p>
        </w:tc>
        <w:tc>
          <w:tcPr>
            <w:tcW w:w="1321" w:type="dxa"/>
            <w:tcBorders>
              <w:bottom w:val="single" w:sz="4" w:space="0" w:color="auto"/>
            </w:tcBorders>
          </w:tcPr>
          <w:p w14:paraId="062EDF8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18346A">
              <w:rPr>
                <w:rFonts w:eastAsia="MS Mincho" w:hint="eastAsia"/>
                <w:lang w:val="fr-FR" w:eastAsia="ja-JP"/>
              </w:rPr>
              <w:t>M</w:t>
            </w:r>
            <w:r w:rsidRPr="0018346A">
              <w:rPr>
                <w:rFonts w:eastAsia="MS Mincho"/>
                <w:lang w:val="fr-FR" w:eastAsia="ja-JP"/>
              </w:rPr>
              <w:t>OD</w:t>
            </w:r>
          </w:p>
        </w:tc>
      </w:tr>
      <w:tr w:rsidR="00F57BB8" w:rsidRPr="00F023D7" w14:paraId="4A177C12" w14:textId="77777777" w:rsidTr="00D1674D">
        <w:trPr>
          <w:cantSplit/>
          <w:jc w:val="center"/>
        </w:trPr>
        <w:tc>
          <w:tcPr>
            <w:tcW w:w="659" w:type="dxa"/>
            <w:shd w:val="clear" w:color="auto" w:fill="D9D9D9"/>
          </w:tcPr>
          <w:p w14:paraId="4AC2972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lastRenderedPageBreak/>
              <w:t>361</w:t>
            </w:r>
          </w:p>
        </w:tc>
        <w:tc>
          <w:tcPr>
            <w:tcW w:w="4298" w:type="dxa"/>
            <w:shd w:val="clear" w:color="auto" w:fill="D9D9D9"/>
          </w:tcPr>
          <w:p w14:paraId="262C715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Consideration of regulatory provisions for modernization of GMDSS </w:t>
            </w:r>
            <w:proofErr w:type="gramStart"/>
            <w:r w:rsidRPr="00F023D7">
              <w:rPr>
                <w:rFonts w:eastAsia="MS Mincho"/>
                <w:lang w:val="en-GB"/>
              </w:rPr>
              <w:t>and  related</w:t>
            </w:r>
            <w:proofErr w:type="gramEnd"/>
            <w:r w:rsidRPr="00F023D7">
              <w:rPr>
                <w:rFonts w:eastAsia="MS Mincho"/>
                <w:lang w:val="en-GB"/>
              </w:rPr>
              <w:t xml:space="preserve"> to the implementation of e</w:t>
            </w:r>
            <w:r w:rsidRPr="00F023D7">
              <w:rPr>
                <w:rFonts w:eastAsia="MS Mincho"/>
                <w:lang w:val="en-GB"/>
              </w:rPr>
              <w:noBreakHyphen/>
              <w:t>navigation</w:t>
            </w:r>
          </w:p>
        </w:tc>
        <w:tc>
          <w:tcPr>
            <w:tcW w:w="6804" w:type="dxa"/>
            <w:shd w:val="clear" w:color="auto" w:fill="D9D9D9"/>
          </w:tcPr>
          <w:p w14:paraId="1204810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 xml:space="preserve"> </w:t>
            </w: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1.11</w:t>
            </w:r>
            <w:r w:rsidRPr="00C81101">
              <w:rPr>
                <w:rFonts w:eastAsia="MS Mincho"/>
                <w:lang w:val="en-GB"/>
              </w:rPr>
              <w:t>).</w:t>
            </w:r>
          </w:p>
        </w:tc>
        <w:tc>
          <w:tcPr>
            <w:tcW w:w="1230" w:type="dxa"/>
            <w:shd w:val="clear" w:color="auto" w:fill="D9D9D9"/>
          </w:tcPr>
          <w:p w14:paraId="51D6B7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M</w:t>
            </w:r>
            <w:r w:rsidRPr="00F023D7">
              <w:rPr>
                <w:rFonts w:eastAsia="MS Mincho"/>
                <w:bCs/>
                <w:lang w:val="en-GB" w:eastAsia="ja-JP"/>
              </w:rPr>
              <w:t>OD</w:t>
            </w:r>
          </w:p>
        </w:tc>
        <w:tc>
          <w:tcPr>
            <w:tcW w:w="1134" w:type="dxa"/>
            <w:shd w:val="clear" w:color="auto" w:fill="D9D9D9"/>
          </w:tcPr>
          <w:p w14:paraId="35466CF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69CF205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4DCC014C" w14:textId="77777777" w:rsidTr="00D1674D">
        <w:trPr>
          <w:cantSplit/>
          <w:jc w:val="center"/>
        </w:trPr>
        <w:tc>
          <w:tcPr>
            <w:tcW w:w="659" w:type="dxa"/>
            <w:shd w:val="clear" w:color="auto" w:fill="D9D9D9"/>
          </w:tcPr>
          <w:p w14:paraId="01FFA4A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363</w:t>
            </w:r>
          </w:p>
        </w:tc>
        <w:tc>
          <w:tcPr>
            <w:tcW w:w="4298" w:type="dxa"/>
            <w:shd w:val="clear" w:color="auto" w:fill="D9D9D9"/>
          </w:tcPr>
          <w:p w14:paraId="475CFDB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Considerations to improve utilization of the VHF maritime frequencies in Appendix 18</w:t>
            </w:r>
          </w:p>
        </w:tc>
        <w:tc>
          <w:tcPr>
            <w:tcW w:w="6804" w:type="dxa"/>
            <w:shd w:val="clear" w:color="auto" w:fill="D9D9D9"/>
          </w:tcPr>
          <w:p w14:paraId="557DA41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eastAsia="ja-JP"/>
              </w:rPr>
              <w:t xml:space="preserve">(WRC-19) This Resolution is referred to in the </w:t>
            </w:r>
            <w:r w:rsidRPr="00C81101">
              <w:rPr>
                <w:rFonts w:eastAsia="MS Mincho"/>
                <w:b/>
                <w:bCs/>
                <w:lang w:val="en-GB" w:eastAsia="ja-JP"/>
              </w:rPr>
              <w:t>preliminary agenda item 2.10</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500D75C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2F6B2DB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3DC51BE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5C5767B2" w14:textId="77777777" w:rsidTr="00D1674D">
        <w:trPr>
          <w:cantSplit/>
          <w:jc w:val="center"/>
        </w:trPr>
        <w:tc>
          <w:tcPr>
            <w:tcW w:w="659" w:type="dxa"/>
            <w:shd w:val="clear" w:color="auto" w:fill="auto"/>
          </w:tcPr>
          <w:p w14:paraId="265AAA0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405</w:t>
            </w:r>
          </w:p>
        </w:tc>
        <w:tc>
          <w:tcPr>
            <w:tcW w:w="4298" w:type="dxa"/>
            <w:shd w:val="clear" w:color="auto" w:fill="auto"/>
          </w:tcPr>
          <w:p w14:paraId="7F39E48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Frequencies for AM(R)</w:t>
            </w:r>
            <w:r w:rsidRPr="00F023D7">
              <w:rPr>
                <w:rFonts w:eastAsia="MS Mincho"/>
                <w:lang w:val="en-GB" w:eastAsia="ja-JP"/>
              </w:rPr>
              <w:t>S</w:t>
            </w:r>
          </w:p>
        </w:tc>
        <w:tc>
          <w:tcPr>
            <w:tcW w:w="6804" w:type="dxa"/>
            <w:shd w:val="clear" w:color="auto" w:fill="auto"/>
          </w:tcPr>
          <w:p w14:paraId="6B01C16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eastAsia="ja-JP"/>
              </w:rPr>
              <w:t>(</w:t>
            </w:r>
            <w:r>
              <w:rPr>
                <w:rFonts w:eastAsia="MS Mincho" w:hint="eastAsia"/>
                <w:bCs/>
                <w:lang w:val="en-GB" w:eastAsia="ja-JP"/>
              </w:rPr>
              <w:t xml:space="preserve">Rev. </w:t>
            </w:r>
            <w:r w:rsidRPr="00C81101">
              <w:rPr>
                <w:rFonts w:eastAsia="MS Mincho" w:hint="eastAsia"/>
                <w:bCs/>
                <w:lang w:val="en-GB" w:eastAsia="ja-JP"/>
              </w:rPr>
              <w:t>WRC-</w:t>
            </w:r>
            <w:r>
              <w:rPr>
                <w:rFonts w:eastAsia="MS Mincho"/>
                <w:bCs/>
                <w:lang w:val="en-GB" w:eastAsia="ja-JP"/>
              </w:rPr>
              <w:t>97</w:t>
            </w:r>
            <w:r w:rsidRPr="00C81101">
              <w:rPr>
                <w:rFonts w:eastAsia="MS Mincho"/>
                <w:bCs/>
                <w:lang w:val="en-GB" w:eastAsia="ja-JP"/>
              </w:rPr>
              <w:t xml:space="preserve">) </w:t>
            </w:r>
            <w:r w:rsidRPr="00C81101">
              <w:rPr>
                <w:rFonts w:eastAsia="MS Mincho"/>
                <w:bCs/>
                <w:lang w:val="en-GB"/>
              </w:rPr>
              <w:t>Still relevant; ongoing activities in ICAO.</w:t>
            </w:r>
          </w:p>
        </w:tc>
        <w:tc>
          <w:tcPr>
            <w:tcW w:w="1230" w:type="dxa"/>
          </w:tcPr>
          <w:p w14:paraId="3D66421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webHidden/>
                <w:lang w:val="en-GB" w:bidi="en-US"/>
              </w:rPr>
              <w:t>NOC</w:t>
            </w:r>
          </w:p>
        </w:tc>
        <w:tc>
          <w:tcPr>
            <w:tcW w:w="1134" w:type="dxa"/>
            <w:shd w:val="clear" w:color="auto" w:fill="auto"/>
          </w:tcPr>
          <w:p w14:paraId="1702884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57330BC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AD4C668" w14:textId="77777777" w:rsidTr="00D1674D">
        <w:trPr>
          <w:cantSplit/>
          <w:jc w:val="center"/>
        </w:trPr>
        <w:tc>
          <w:tcPr>
            <w:tcW w:w="659" w:type="dxa"/>
            <w:tcBorders>
              <w:bottom w:val="single" w:sz="4" w:space="0" w:color="auto"/>
            </w:tcBorders>
            <w:shd w:val="clear" w:color="auto" w:fill="auto"/>
          </w:tcPr>
          <w:p w14:paraId="2031FD6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413</w:t>
            </w:r>
          </w:p>
        </w:tc>
        <w:tc>
          <w:tcPr>
            <w:tcW w:w="4298" w:type="dxa"/>
            <w:tcBorders>
              <w:bottom w:val="single" w:sz="4" w:space="0" w:color="auto"/>
            </w:tcBorders>
            <w:shd w:val="clear" w:color="auto" w:fill="auto"/>
          </w:tcPr>
          <w:p w14:paraId="38D3BEF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Use of the band 108-117.975 MHz by </w:t>
            </w:r>
            <w:r w:rsidRPr="00F023D7">
              <w:rPr>
                <w:rFonts w:eastAsia="MS Mincho"/>
                <w:lang w:val="en-GB" w:eastAsia="ja-JP"/>
              </w:rPr>
              <w:t>AM (R)S</w:t>
            </w:r>
          </w:p>
        </w:tc>
        <w:tc>
          <w:tcPr>
            <w:tcW w:w="6804" w:type="dxa"/>
            <w:tcBorders>
              <w:bottom w:val="single" w:sz="4" w:space="0" w:color="auto"/>
            </w:tcBorders>
            <w:shd w:val="clear" w:color="auto" w:fill="auto"/>
          </w:tcPr>
          <w:p w14:paraId="2E522CC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(Rev.WRC-12) Still relevant. This Resolution is referred to in No. </w:t>
            </w:r>
            <w:r w:rsidRPr="00C81101">
              <w:rPr>
                <w:rFonts w:eastAsia="MS Mincho"/>
                <w:b/>
                <w:bCs/>
                <w:lang w:val="en-GB" w:eastAsia="ja-JP"/>
              </w:rPr>
              <w:t>5.197A</w:t>
            </w:r>
            <w:r w:rsidRPr="00C81101">
              <w:rPr>
                <w:rFonts w:eastAsia="MS Mincho"/>
                <w:lang w:val="en-GB" w:eastAsia="ja-JP"/>
              </w:rPr>
              <w:t xml:space="preserve"> and Resolution </w:t>
            </w:r>
            <w:r w:rsidRPr="00C81101">
              <w:rPr>
                <w:rFonts w:eastAsia="MS Mincho"/>
                <w:b/>
                <w:bCs/>
                <w:lang w:val="en-GB" w:eastAsia="ja-JP"/>
              </w:rPr>
              <w:t>428(WRC-19).</w:t>
            </w:r>
          </w:p>
        </w:tc>
        <w:tc>
          <w:tcPr>
            <w:tcW w:w="1230" w:type="dxa"/>
            <w:tcBorders>
              <w:bottom w:val="single" w:sz="4" w:space="0" w:color="auto"/>
            </w:tcBorders>
          </w:tcPr>
          <w:p w14:paraId="218C8B5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27CB23B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3724D38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55B9309" w14:textId="77777777" w:rsidTr="00D1674D">
        <w:trPr>
          <w:cantSplit/>
          <w:jc w:val="center"/>
        </w:trPr>
        <w:tc>
          <w:tcPr>
            <w:tcW w:w="659" w:type="dxa"/>
            <w:tcBorders>
              <w:bottom w:val="single" w:sz="4" w:space="0" w:color="auto"/>
            </w:tcBorders>
            <w:shd w:val="clear" w:color="auto" w:fill="auto"/>
          </w:tcPr>
          <w:p w14:paraId="6FCC32C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416</w:t>
            </w:r>
          </w:p>
        </w:tc>
        <w:tc>
          <w:tcPr>
            <w:tcW w:w="4298" w:type="dxa"/>
            <w:tcBorders>
              <w:bottom w:val="single" w:sz="4" w:space="0" w:color="auto"/>
            </w:tcBorders>
            <w:shd w:val="clear" w:color="auto" w:fill="auto"/>
          </w:tcPr>
          <w:p w14:paraId="07C438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rPr>
            </w:pPr>
            <w:r w:rsidRPr="00F023D7">
              <w:rPr>
                <w:rFonts w:eastAsia="MS Mincho"/>
                <w:color w:val="000000"/>
                <w:lang w:val="en-GB"/>
              </w:rPr>
              <w:t>Use of the bands 4 400-4 940 MHz and 5 925-6 700 MHz by an aeronautical mobile telemetry application in the mobile service</w:t>
            </w:r>
          </w:p>
        </w:tc>
        <w:tc>
          <w:tcPr>
            <w:tcW w:w="6804" w:type="dxa"/>
            <w:tcBorders>
              <w:bottom w:val="single" w:sz="4" w:space="0" w:color="auto"/>
            </w:tcBorders>
            <w:shd w:val="clear" w:color="auto" w:fill="auto"/>
          </w:tcPr>
          <w:p w14:paraId="0DB4D86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eastAsia="ja-JP"/>
              </w:rPr>
            </w:pPr>
            <w:r w:rsidRPr="00C81101">
              <w:rPr>
                <w:rFonts w:eastAsia="MS Mincho"/>
                <w:lang w:val="en-GB" w:eastAsia="ja-JP"/>
              </w:rPr>
              <w:t xml:space="preserve">(WRC-07) </w:t>
            </w:r>
            <w:r w:rsidRPr="00C81101">
              <w:rPr>
                <w:rFonts w:eastAsia="MS Mincho"/>
                <w:bCs/>
                <w:lang w:val="en-GB"/>
              </w:rPr>
              <w:t>Still relevant</w:t>
            </w:r>
            <w:r w:rsidRPr="00C81101">
              <w:rPr>
                <w:rFonts w:eastAsia="MS Mincho"/>
                <w:bCs/>
                <w:lang w:val="en-GB" w:eastAsia="ja-JP"/>
              </w:rPr>
              <w:t>. This Resolution is referred to in Nos. </w:t>
            </w:r>
            <w:r w:rsidRPr="00C81101">
              <w:rPr>
                <w:rFonts w:eastAsia="MS Mincho"/>
                <w:b/>
                <w:lang w:val="en-GB" w:eastAsia="ja-JP"/>
              </w:rPr>
              <w:t>5.440A,</w:t>
            </w:r>
            <w:r w:rsidRPr="00C81101">
              <w:rPr>
                <w:rFonts w:eastAsia="MS Mincho"/>
                <w:b/>
                <w:bCs/>
                <w:lang w:val="en-GB" w:eastAsia="ja-JP"/>
              </w:rPr>
              <w:t xml:space="preserve"> </w:t>
            </w:r>
            <w:r w:rsidRPr="00C81101">
              <w:rPr>
                <w:rFonts w:eastAsia="MS Mincho"/>
                <w:b/>
                <w:lang w:val="en-GB" w:eastAsia="ja-JP"/>
              </w:rPr>
              <w:t>5.442</w:t>
            </w:r>
            <w:r w:rsidRPr="00C81101">
              <w:rPr>
                <w:rFonts w:eastAsia="MS Mincho"/>
                <w:lang w:val="en-GB" w:eastAsia="ja-JP"/>
              </w:rPr>
              <w:t xml:space="preserve"> </w:t>
            </w:r>
            <w:r w:rsidRPr="00C81101">
              <w:rPr>
                <w:rFonts w:eastAsia="MS Mincho"/>
                <w:bCs/>
                <w:lang w:val="en-GB" w:eastAsia="ja-JP"/>
              </w:rPr>
              <w:t xml:space="preserve">and </w:t>
            </w:r>
            <w:r w:rsidRPr="00C81101">
              <w:rPr>
                <w:rFonts w:eastAsia="MS Mincho"/>
                <w:b/>
                <w:bCs/>
                <w:lang w:val="en-GB" w:eastAsia="ja-JP"/>
              </w:rPr>
              <w:t>5.457C</w:t>
            </w:r>
            <w:r w:rsidRPr="00C81101">
              <w:rPr>
                <w:rFonts w:eastAsia="MS Mincho"/>
                <w:bCs/>
                <w:lang w:val="en-GB" w:eastAsia="ja-JP"/>
              </w:rPr>
              <w:t>.</w:t>
            </w:r>
          </w:p>
        </w:tc>
        <w:tc>
          <w:tcPr>
            <w:tcW w:w="1230" w:type="dxa"/>
            <w:tcBorders>
              <w:bottom w:val="single" w:sz="4" w:space="0" w:color="auto"/>
            </w:tcBorders>
          </w:tcPr>
          <w:p w14:paraId="6DDED37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NOC</w:t>
            </w:r>
          </w:p>
        </w:tc>
        <w:tc>
          <w:tcPr>
            <w:tcW w:w="1134" w:type="dxa"/>
            <w:tcBorders>
              <w:bottom w:val="single" w:sz="4" w:space="0" w:color="auto"/>
            </w:tcBorders>
            <w:shd w:val="clear" w:color="auto" w:fill="auto"/>
          </w:tcPr>
          <w:p w14:paraId="1863533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NOC</w:t>
            </w:r>
          </w:p>
        </w:tc>
        <w:tc>
          <w:tcPr>
            <w:tcW w:w="1321" w:type="dxa"/>
            <w:tcBorders>
              <w:bottom w:val="single" w:sz="4" w:space="0" w:color="auto"/>
            </w:tcBorders>
          </w:tcPr>
          <w:p w14:paraId="357C873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18346A">
              <w:rPr>
                <w:rFonts w:eastAsia="MS Mincho" w:hint="eastAsia"/>
                <w:color w:val="000000"/>
                <w:lang w:val="en-GB" w:eastAsia="ja-JP"/>
              </w:rPr>
              <w:t>NOC</w:t>
            </w:r>
          </w:p>
        </w:tc>
      </w:tr>
      <w:tr w:rsidR="00F57BB8" w:rsidRPr="00F023D7" w14:paraId="19BC9733" w14:textId="77777777" w:rsidTr="00D1674D">
        <w:trPr>
          <w:cantSplit/>
          <w:jc w:val="center"/>
        </w:trPr>
        <w:tc>
          <w:tcPr>
            <w:tcW w:w="659" w:type="dxa"/>
            <w:shd w:val="clear" w:color="auto" w:fill="auto"/>
          </w:tcPr>
          <w:p w14:paraId="25247C2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417</w:t>
            </w:r>
          </w:p>
        </w:tc>
        <w:tc>
          <w:tcPr>
            <w:tcW w:w="4298" w:type="dxa"/>
            <w:shd w:val="clear" w:color="auto" w:fill="auto"/>
          </w:tcPr>
          <w:p w14:paraId="03BB2994" w14:textId="77777777" w:rsidR="00F57BB8" w:rsidRPr="00F023D7" w:rsidRDefault="00F57BB8" w:rsidP="00D1674D">
            <w:pPr>
              <w:spacing w:line="280" w:lineRule="exact"/>
              <w:rPr>
                <w:lang w:val="en-GB"/>
              </w:rPr>
            </w:pPr>
            <w:r w:rsidRPr="00F023D7">
              <w:t xml:space="preserve">Use of the band 960-1 164 MHz by </w:t>
            </w:r>
            <w:r w:rsidRPr="00F023D7">
              <w:rPr>
                <w:rFonts w:eastAsia="MS Mincho"/>
                <w:lang w:eastAsia="ja-JP"/>
              </w:rPr>
              <w:t>AM</w:t>
            </w:r>
            <w:r w:rsidRPr="00F023D7">
              <w:t xml:space="preserve"> (R)</w:t>
            </w:r>
            <w:r w:rsidRPr="00F023D7">
              <w:rPr>
                <w:rFonts w:eastAsia="MS Mincho"/>
                <w:lang w:eastAsia="ja-JP"/>
              </w:rPr>
              <w:t>S</w:t>
            </w:r>
            <w:r w:rsidRPr="00F023D7">
              <w:t xml:space="preserve"> </w:t>
            </w:r>
          </w:p>
        </w:tc>
        <w:tc>
          <w:tcPr>
            <w:tcW w:w="6804" w:type="dxa"/>
            <w:shd w:val="clear" w:color="auto" w:fill="auto"/>
          </w:tcPr>
          <w:p w14:paraId="3E36C49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(Rev.WRC-15) </w:t>
            </w:r>
            <w:r w:rsidRPr="00C81101">
              <w:rPr>
                <w:rFonts w:eastAsia="MS Mincho"/>
                <w:bCs/>
                <w:lang w:val="en-GB"/>
              </w:rPr>
              <w:t>Still relevant</w:t>
            </w:r>
            <w:r w:rsidRPr="00C81101">
              <w:rPr>
                <w:rFonts w:eastAsia="MS Mincho"/>
                <w:bCs/>
                <w:lang w:val="en-GB" w:eastAsia="ja-JP"/>
              </w:rPr>
              <w:t xml:space="preserve">. This Resolution is referred to in No. </w:t>
            </w:r>
            <w:r w:rsidRPr="00C81101">
              <w:rPr>
                <w:rFonts w:eastAsia="MS Mincho"/>
                <w:b/>
                <w:lang w:val="en-GB" w:eastAsia="ja-JP"/>
              </w:rPr>
              <w:t>5.327A</w:t>
            </w:r>
            <w:r w:rsidRPr="00C81101">
              <w:rPr>
                <w:rFonts w:eastAsia="MS Mincho"/>
                <w:bCs/>
                <w:lang w:val="en-GB" w:eastAsia="ja-JP"/>
              </w:rPr>
              <w:t>.</w:t>
            </w:r>
          </w:p>
        </w:tc>
        <w:tc>
          <w:tcPr>
            <w:tcW w:w="1230" w:type="dxa"/>
          </w:tcPr>
          <w:p w14:paraId="5620CD0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NOC</w:t>
            </w:r>
          </w:p>
        </w:tc>
        <w:tc>
          <w:tcPr>
            <w:tcW w:w="1134" w:type="dxa"/>
            <w:shd w:val="clear" w:color="auto" w:fill="auto"/>
          </w:tcPr>
          <w:p w14:paraId="4366DFF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5CAAA65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14F762A3" w14:textId="77777777" w:rsidTr="00D1674D">
        <w:trPr>
          <w:cantSplit/>
          <w:jc w:val="center"/>
        </w:trPr>
        <w:tc>
          <w:tcPr>
            <w:tcW w:w="659" w:type="dxa"/>
          </w:tcPr>
          <w:p w14:paraId="7301447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418</w:t>
            </w:r>
          </w:p>
        </w:tc>
        <w:tc>
          <w:tcPr>
            <w:tcW w:w="4298" w:type="dxa"/>
          </w:tcPr>
          <w:p w14:paraId="12AC40E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band 5 </w:t>
            </w:r>
            <w:smartTag w:uri="schemas.1und1.de/SoftPhone" w:element="Rufnummer">
              <w:r w:rsidRPr="00F023D7">
                <w:rPr>
                  <w:rFonts w:eastAsia="MS Mincho"/>
                  <w:lang w:val="en-GB"/>
                </w:rPr>
                <w:t>091</w:t>
              </w:r>
            </w:smartTag>
            <w:r w:rsidRPr="00F023D7">
              <w:rPr>
                <w:rFonts w:eastAsia="MS Mincho"/>
                <w:lang w:val="en-GB"/>
              </w:rPr>
              <w:t>-5 </w:t>
            </w:r>
            <w:smartTag w:uri="schemas.1und1.de/SoftPhone" w:element="Rufnummer">
              <w:r w:rsidRPr="00F023D7">
                <w:rPr>
                  <w:rFonts w:eastAsia="MS Mincho"/>
                  <w:lang w:val="en-GB"/>
                </w:rPr>
                <w:t>250</w:t>
              </w:r>
            </w:smartTag>
            <w:r w:rsidRPr="00F023D7">
              <w:rPr>
                <w:rFonts w:eastAsia="MS Mincho"/>
                <w:lang w:val="en-GB"/>
              </w:rPr>
              <w:t xml:space="preserve"> MHz by the aeronautical mobile service for telemetry applications</w:t>
            </w:r>
          </w:p>
        </w:tc>
        <w:tc>
          <w:tcPr>
            <w:tcW w:w="6804" w:type="dxa"/>
          </w:tcPr>
          <w:p w14:paraId="7542B64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(Rev.WRC-19) </w:t>
            </w:r>
            <w:r w:rsidRPr="00C81101">
              <w:rPr>
                <w:rFonts w:eastAsia="MS Mincho"/>
                <w:bCs/>
                <w:lang w:val="en-GB"/>
              </w:rPr>
              <w:t>Still relevant</w:t>
            </w:r>
            <w:r w:rsidRPr="00C81101">
              <w:rPr>
                <w:rFonts w:eastAsia="MS Mincho"/>
                <w:bCs/>
                <w:lang w:val="en-GB" w:eastAsia="ja-JP"/>
              </w:rPr>
              <w:t xml:space="preserve">. This Resolution is referred to in Nos. </w:t>
            </w:r>
            <w:r w:rsidRPr="00C81101">
              <w:rPr>
                <w:rFonts w:eastAsia="MS Mincho"/>
                <w:b/>
                <w:lang w:val="en-GB" w:eastAsia="ja-JP"/>
              </w:rPr>
              <w:t xml:space="preserve">5.444B </w:t>
            </w:r>
            <w:r w:rsidRPr="00C81101">
              <w:rPr>
                <w:rFonts w:eastAsia="MS Mincho"/>
                <w:bCs/>
                <w:lang w:val="en-GB" w:eastAsia="ja-JP"/>
              </w:rPr>
              <w:t>and</w:t>
            </w:r>
            <w:r w:rsidRPr="00C81101">
              <w:rPr>
                <w:rFonts w:eastAsia="MS Mincho"/>
                <w:b/>
                <w:lang w:val="en-GB" w:eastAsia="ja-JP"/>
              </w:rPr>
              <w:t xml:space="preserve"> 5.446C</w:t>
            </w:r>
            <w:r w:rsidRPr="00C81101">
              <w:rPr>
                <w:rFonts w:eastAsia="MS Mincho"/>
                <w:bCs/>
                <w:lang w:val="en-GB" w:eastAsia="ja-JP"/>
              </w:rPr>
              <w:t>.</w:t>
            </w:r>
          </w:p>
        </w:tc>
        <w:tc>
          <w:tcPr>
            <w:tcW w:w="1230" w:type="dxa"/>
          </w:tcPr>
          <w:p w14:paraId="1B56E1B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6F1EC88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AFFDE1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E55F814" w14:textId="77777777" w:rsidTr="00D1674D">
        <w:trPr>
          <w:cantSplit/>
          <w:jc w:val="center"/>
        </w:trPr>
        <w:tc>
          <w:tcPr>
            <w:tcW w:w="659" w:type="dxa"/>
            <w:shd w:val="clear" w:color="auto" w:fill="auto"/>
          </w:tcPr>
          <w:p w14:paraId="718FB19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422</w:t>
            </w:r>
          </w:p>
        </w:tc>
        <w:tc>
          <w:tcPr>
            <w:tcW w:w="4298" w:type="dxa"/>
            <w:shd w:val="clear" w:color="auto" w:fill="auto"/>
          </w:tcPr>
          <w:p w14:paraId="309E199F" w14:textId="77777777" w:rsidR="00F57BB8" w:rsidRPr="00C71CA9"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71CA9">
              <w:rPr>
                <w:rFonts w:eastAsia="MS Mincho"/>
                <w:lang w:val="en-GB" w:eastAsia="ja-JP"/>
              </w:rPr>
              <w:t>M</w:t>
            </w:r>
            <w:r w:rsidRPr="00C71CA9">
              <w:rPr>
                <w:rFonts w:eastAsia="MS Mincho"/>
                <w:lang w:val="en-GB"/>
              </w:rPr>
              <w:t xml:space="preserve">ethodology to calculate </w:t>
            </w:r>
            <w:r w:rsidRPr="00C71CA9">
              <w:rPr>
                <w:rFonts w:eastAsia="MS Mincho"/>
                <w:lang w:val="en-GB" w:eastAsia="ja-JP"/>
              </w:rPr>
              <w:t>AMS</w:t>
            </w:r>
            <w:r w:rsidRPr="00C71CA9">
              <w:rPr>
                <w:rFonts w:eastAsia="MS Mincho"/>
                <w:lang w:val="en-GB"/>
              </w:rPr>
              <w:t xml:space="preserve"> (R) </w:t>
            </w:r>
            <w:r w:rsidRPr="00C71CA9">
              <w:rPr>
                <w:rFonts w:eastAsia="MS Mincho"/>
                <w:lang w:val="en-GB" w:eastAsia="ja-JP"/>
              </w:rPr>
              <w:t>S</w:t>
            </w:r>
            <w:r w:rsidRPr="00C71CA9">
              <w:rPr>
                <w:rFonts w:eastAsia="MS Mincho"/>
                <w:lang w:val="en-GB"/>
              </w:rPr>
              <w:t xml:space="preserve"> spectrum requirements within the </w:t>
            </w:r>
            <w:r w:rsidRPr="00C71CA9">
              <w:rPr>
                <w:rFonts w:eastAsia="MS Mincho"/>
                <w:lang w:val="en-GB" w:eastAsia="ja-JP"/>
              </w:rPr>
              <w:t>1.5/1.6 GHz</w:t>
            </w:r>
            <w:r w:rsidRPr="00C71CA9">
              <w:rPr>
                <w:rFonts w:eastAsia="MS Mincho"/>
                <w:lang w:val="en-GB"/>
              </w:rPr>
              <w:t xml:space="preserve"> bands </w:t>
            </w:r>
          </w:p>
        </w:tc>
        <w:tc>
          <w:tcPr>
            <w:tcW w:w="6804" w:type="dxa"/>
            <w:shd w:val="clear" w:color="auto" w:fill="auto"/>
          </w:tcPr>
          <w:p w14:paraId="3C49C227" w14:textId="77777777" w:rsidR="00F57BB8" w:rsidRPr="00C71CA9"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71CA9">
              <w:rPr>
                <w:rFonts w:eastAsia="MS Mincho"/>
                <w:lang w:val="en-GB" w:eastAsia="ja-JP"/>
              </w:rPr>
              <w:t xml:space="preserve">(WRC-12) </w:t>
            </w:r>
            <w:r w:rsidRPr="00C71CA9">
              <w:rPr>
                <w:rFonts w:eastAsia="MS Mincho"/>
                <w:bCs/>
                <w:lang w:val="en-GB"/>
              </w:rPr>
              <w:t xml:space="preserve">This Resolution is referred to in Resolution </w:t>
            </w:r>
            <w:r w:rsidRPr="00C71CA9">
              <w:rPr>
                <w:rFonts w:eastAsia="MS Mincho"/>
                <w:b/>
                <w:lang w:val="en-GB"/>
              </w:rPr>
              <w:t>222 (Rev.WRC-12).</w:t>
            </w:r>
            <w:r w:rsidRPr="00C71CA9">
              <w:rPr>
                <w:rFonts w:eastAsia="MS Mincho"/>
                <w:bCs/>
                <w:lang w:val="en-GB"/>
              </w:rPr>
              <w:t xml:space="preserve"> Implemented following the approval of Recommendation ITU-R M.2091. Therefore, suppression of this Resolution is considered.</w:t>
            </w:r>
          </w:p>
        </w:tc>
        <w:tc>
          <w:tcPr>
            <w:tcW w:w="1230" w:type="dxa"/>
          </w:tcPr>
          <w:p w14:paraId="74AA206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eastAsia="ja-JP" w:bidi="en-US"/>
              </w:rPr>
              <w:t>SUP</w:t>
            </w:r>
          </w:p>
        </w:tc>
        <w:tc>
          <w:tcPr>
            <w:tcW w:w="1134" w:type="dxa"/>
            <w:shd w:val="clear" w:color="auto" w:fill="auto"/>
          </w:tcPr>
          <w:p w14:paraId="3DA98E7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2CCA777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OC/SUP</w:t>
            </w:r>
          </w:p>
        </w:tc>
      </w:tr>
      <w:tr w:rsidR="00F57BB8" w:rsidRPr="00F023D7" w14:paraId="7BFEA9FA" w14:textId="77777777" w:rsidTr="00D1674D">
        <w:trPr>
          <w:cantSplit/>
          <w:jc w:val="center"/>
        </w:trPr>
        <w:tc>
          <w:tcPr>
            <w:tcW w:w="659" w:type="dxa"/>
          </w:tcPr>
          <w:p w14:paraId="731B0E0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424</w:t>
            </w:r>
          </w:p>
        </w:tc>
        <w:tc>
          <w:tcPr>
            <w:tcW w:w="4298" w:type="dxa"/>
          </w:tcPr>
          <w:p w14:paraId="6FF5F8A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Use of Wireless Avionics Intra-Communications in the frequency band 4 200-4 400 MHz</w:t>
            </w:r>
          </w:p>
        </w:tc>
        <w:tc>
          <w:tcPr>
            <w:tcW w:w="6804" w:type="dxa"/>
          </w:tcPr>
          <w:p w14:paraId="4A5053D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w:t>
            </w:r>
            <w:r w:rsidRPr="00C81101">
              <w:rPr>
                <w:rFonts w:eastAsia="MS Mincho" w:hint="eastAsia"/>
                <w:lang w:val="en-GB" w:eastAsia="ja-JP"/>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lang w:val="en-GB" w:eastAsia="ja-JP"/>
              </w:rPr>
              <w:t>This Resolution is referred to in No. </w:t>
            </w:r>
            <w:r w:rsidRPr="00C81101">
              <w:rPr>
                <w:rFonts w:eastAsia="MS Mincho"/>
                <w:b/>
                <w:bCs/>
                <w:lang w:val="en-GB" w:eastAsia="ja-JP"/>
              </w:rPr>
              <w:t>5.436</w:t>
            </w:r>
            <w:r w:rsidRPr="00C81101">
              <w:rPr>
                <w:rFonts w:eastAsia="MS Mincho"/>
                <w:lang w:val="en-GB" w:eastAsia="ja-JP"/>
              </w:rPr>
              <w:t>.</w:t>
            </w:r>
          </w:p>
        </w:tc>
        <w:tc>
          <w:tcPr>
            <w:tcW w:w="1230" w:type="dxa"/>
          </w:tcPr>
          <w:p w14:paraId="06AC413C" w14:textId="77777777" w:rsidR="00F57BB8" w:rsidRPr="00F023D7" w:rsidRDefault="00F57BB8" w:rsidP="00D1674D">
            <w:pPr>
              <w:spacing w:line="280" w:lineRule="exact"/>
              <w:jc w:val="center"/>
              <w:rPr>
                <w:rFonts w:eastAsia="MS Mincho"/>
                <w:lang w:eastAsia="ja-JP"/>
              </w:rPr>
            </w:pPr>
            <w:r w:rsidRPr="00F023D7">
              <w:rPr>
                <w:rFonts w:eastAsia="MS Mincho" w:hint="eastAsia"/>
                <w:bCs/>
                <w:lang w:eastAsia="ja-JP"/>
              </w:rPr>
              <w:t>N</w:t>
            </w:r>
            <w:r w:rsidRPr="00F023D7">
              <w:rPr>
                <w:rFonts w:eastAsia="MS Mincho"/>
                <w:bCs/>
                <w:lang w:eastAsia="ja-JP"/>
              </w:rPr>
              <w:t>OC</w:t>
            </w:r>
          </w:p>
        </w:tc>
        <w:tc>
          <w:tcPr>
            <w:tcW w:w="1134" w:type="dxa"/>
          </w:tcPr>
          <w:p w14:paraId="194F592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41B725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9A55844" w14:textId="77777777" w:rsidTr="00D1674D">
        <w:trPr>
          <w:cantSplit/>
          <w:jc w:val="center"/>
        </w:trPr>
        <w:tc>
          <w:tcPr>
            <w:tcW w:w="659" w:type="dxa"/>
          </w:tcPr>
          <w:p w14:paraId="73CBE05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425</w:t>
            </w:r>
          </w:p>
        </w:tc>
        <w:tc>
          <w:tcPr>
            <w:tcW w:w="4298" w:type="dxa"/>
          </w:tcPr>
          <w:p w14:paraId="6F6B5C6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Use of the frequency band 1 087.7-1 092.3 MHz by the AMSS (R) service (Earth-to-space) to facilitate global flight tracking for civil aviation</w:t>
            </w:r>
          </w:p>
        </w:tc>
        <w:tc>
          <w:tcPr>
            <w:tcW w:w="6804" w:type="dxa"/>
          </w:tcPr>
          <w:p w14:paraId="04C5993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w:t>
            </w:r>
            <w:r w:rsidRPr="00C81101">
              <w:rPr>
                <w:rFonts w:eastAsia="MS Mincho"/>
                <w:sz w:val="22"/>
                <w:szCs w:val="20"/>
                <w:lang w:val="en-GB"/>
              </w:rPr>
              <w:t xml:space="preserve"> </w:t>
            </w:r>
            <w:r w:rsidRPr="00C81101">
              <w:rPr>
                <w:rFonts w:eastAsia="MS Mincho"/>
                <w:lang w:val="en-GB" w:eastAsia="ja-JP"/>
              </w:rPr>
              <w:t>Still relevant. This Resolution is referred to in No.</w:t>
            </w:r>
            <w:r w:rsidRPr="00C81101">
              <w:rPr>
                <w:rFonts w:eastAsia="MS Mincho"/>
                <w:b/>
                <w:bCs/>
                <w:lang w:val="en-GB" w:eastAsia="ja-JP"/>
              </w:rPr>
              <w:t>5.328AA</w:t>
            </w:r>
            <w:r w:rsidRPr="00C81101">
              <w:rPr>
                <w:rFonts w:eastAsia="MS Mincho"/>
                <w:lang w:val="en-GB" w:eastAsia="ja-JP"/>
              </w:rPr>
              <w:t>.</w:t>
            </w:r>
          </w:p>
        </w:tc>
        <w:tc>
          <w:tcPr>
            <w:tcW w:w="1230" w:type="dxa"/>
          </w:tcPr>
          <w:p w14:paraId="2B92AD51" w14:textId="77777777" w:rsidR="00F57BB8" w:rsidRPr="00F023D7" w:rsidRDefault="00F57BB8" w:rsidP="00D1674D">
            <w:pPr>
              <w:spacing w:line="280" w:lineRule="exact"/>
              <w:jc w:val="center"/>
              <w:rPr>
                <w:lang w:eastAsia="ja-JP"/>
              </w:rPr>
            </w:pPr>
            <w:r w:rsidRPr="00F023D7">
              <w:rPr>
                <w:rFonts w:eastAsia="MS Mincho"/>
                <w:sz w:val="22"/>
                <w:szCs w:val="22"/>
                <w:lang w:eastAsia="ja-JP"/>
              </w:rPr>
              <w:t>NOC/MOD</w:t>
            </w:r>
          </w:p>
        </w:tc>
        <w:tc>
          <w:tcPr>
            <w:tcW w:w="1134" w:type="dxa"/>
          </w:tcPr>
          <w:p w14:paraId="350FBEF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81DC89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79F8EC06" w14:textId="77777777" w:rsidTr="000813F1">
        <w:trPr>
          <w:cantSplit/>
          <w:jc w:val="center"/>
        </w:trPr>
        <w:tc>
          <w:tcPr>
            <w:tcW w:w="659" w:type="dxa"/>
            <w:shd w:val="clear" w:color="auto" w:fill="D9D9D9" w:themeFill="background1" w:themeFillShade="D9"/>
          </w:tcPr>
          <w:p w14:paraId="07381BDF"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967961">
              <w:rPr>
                <w:rFonts w:eastAsia="MS Mincho" w:hint="eastAsia"/>
                <w:lang w:val="en-GB" w:eastAsia="ja-JP"/>
              </w:rPr>
              <w:t>4</w:t>
            </w:r>
            <w:r w:rsidRPr="00967961">
              <w:rPr>
                <w:rFonts w:eastAsia="MS Mincho"/>
                <w:lang w:val="en-GB" w:eastAsia="ja-JP"/>
              </w:rPr>
              <w:t>27</w:t>
            </w:r>
          </w:p>
        </w:tc>
        <w:tc>
          <w:tcPr>
            <w:tcW w:w="4298" w:type="dxa"/>
            <w:shd w:val="clear" w:color="auto" w:fill="D9D9D9" w:themeFill="background1" w:themeFillShade="D9"/>
          </w:tcPr>
          <w:p w14:paraId="0E91F476"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967961">
              <w:rPr>
                <w:rFonts w:eastAsia="MS Mincho"/>
                <w:bCs/>
                <w:lang w:val="en-GB" w:eastAsia="ja-JP"/>
              </w:rPr>
              <w:t>Updating provisions related to aeronautical services in the RR</w:t>
            </w:r>
          </w:p>
        </w:tc>
        <w:tc>
          <w:tcPr>
            <w:tcW w:w="6804" w:type="dxa"/>
            <w:shd w:val="clear" w:color="auto" w:fill="D9D9D9" w:themeFill="background1" w:themeFillShade="D9"/>
          </w:tcPr>
          <w:p w14:paraId="105BFA0F" w14:textId="373A3876"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967961">
              <w:rPr>
                <w:rFonts w:eastAsia="MS Mincho" w:hint="eastAsia"/>
                <w:lang w:val="en-GB" w:eastAsia="ja-JP"/>
              </w:rPr>
              <w:t>(</w:t>
            </w:r>
            <w:r w:rsidRPr="00967961">
              <w:rPr>
                <w:rFonts w:eastAsia="MS Mincho"/>
                <w:lang w:val="en-GB" w:eastAsia="ja-JP"/>
              </w:rPr>
              <w:t>WRC-19) Still relevant.</w:t>
            </w:r>
            <w:r w:rsidR="001359DF" w:rsidRPr="00967961">
              <w:rPr>
                <w:rFonts w:eastAsia="MS Mincho"/>
                <w:lang w:val="en-GB" w:eastAsia="ja-JP"/>
              </w:rPr>
              <w:t xml:space="preserve">  This </w:t>
            </w:r>
            <w:r w:rsidR="00C22BF2" w:rsidRPr="00967961">
              <w:rPr>
                <w:rFonts w:eastAsia="MS Mincho"/>
                <w:lang w:val="en-GB" w:eastAsia="ja-JP"/>
              </w:rPr>
              <w:t>R</w:t>
            </w:r>
            <w:r w:rsidR="001359DF" w:rsidRPr="00967961">
              <w:rPr>
                <w:rFonts w:eastAsia="MS Mincho"/>
                <w:lang w:val="en-GB" w:eastAsia="ja-JP"/>
              </w:rPr>
              <w:t>esolution is considered by WP2 of APG-23</w:t>
            </w:r>
            <w:r w:rsidR="00D65C0D" w:rsidRPr="00967961">
              <w:rPr>
                <w:rFonts w:eastAsia="MS Mincho"/>
                <w:lang w:val="en-GB" w:eastAsia="ja-JP"/>
              </w:rPr>
              <w:t xml:space="preserve"> possibly under </w:t>
            </w:r>
            <w:r w:rsidR="00C76D12" w:rsidRPr="00967961">
              <w:rPr>
                <w:rFonts w:eastAsia="MS Mincho"/>
                <w:b/>
                <w:bCs/>
                <w:lang w:val="en-GB" w:eastAsia="ja-JP"/>
              </w:rPr>
              <w:t>agenda item 9</w:t>
            </w:r>
            <w:r w:rsidR="00A1467F" w:rsidRPr="00967961">
              <w:rPr>
                <w:rFonts w:eastAsia="MS Mincho"/>
                <w:b/>
                <w:bCs/>
                <w:lang w:val="en-GB" w:eastAsia="ja-JP"/>
              </w:rPr>
              <w:t>.</w:t>
            </w:r>
          </w:p>
        </w:tc>
        <w:tc>
          <w:tcPr>
            <w:tcW w:w="1230" w:type="dxa"/>
            <w:shd w:val="clear" w:color="auto" w:fill="D9D9D9" w:themeFill="background1" w:themeFillShade="D9"/>
          </w:tcPr>
          <w:p w14:paraId="3394C4DA" w14:textId="77777777" w:rsidR="00F57BB8" w:rsidRPr="00F023D7" w:rsidRDefault="00F57BB8" w:rsidP="00D1674D">
            <w:pPr>
              <w:spacing w:line="280" w:lineRule="exact"/>
              <w:jc w:val="center"/>
              <w:rPr>
                <w:rFonts w:eastAsia="MS Mincho"/>
                <w:sz w:val="22"/>
                <w:szCs w:val="22"/>
                <w:lang w:eastAsia="ja-JP"/>
              </w:rPr>
            </w:pPr>
            <w:r w:rsidRPr="00F023D7">
              <w:rPr>
                <w:rFonts w:eastAsia="MS Mincho" w:hint="eastAsia"/>
                <w:bCs/>
                <w:lang w:val="en-GB" w:eastAsia="ja-JP"/>
              </w:rPr>
              <w:t>－</w:t>
            </w:r>
          </w:p>
        </w:tc>
        <w:tc>
          <w:tcPr>
            <w:tcW w:w="1134" w:type="dxa"/>
            <w:shd w:val="clear" w:color="auto" w:fill="D9D9D9" w:themeFill="background1" w:themeFillShade="D9"/>
          </w:tcPr>
          <w:p w14:paraId="6D50A9E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hemeFill="background1" w:themeFillShade="D9"/>
          </w:tcPr>
          <w:p w14:paraId="4A92BA1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CE633EC" w14:textId="77777777" w:rsidTr="00D1674D">
        <w:trPr>
          <w:cantSplit/>
          <w:jc w:val="center"/>
        </w:trPr>
        <w:tc>
          <w:tcPr>
            <w:tcW w:w="659" w:type="dxa"/>
            <w:shd w:val="clear" w:color="auto" w:fill="D9D9D9"/>
          </w:tcPr>
          <w:p w14:paraId="5D8397D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lastRenderedPageBreak/>
              <w:t>428</w:t>
            </w:r>
          </w:p>
        </w:tc>
        <w:tc>
          <w:tcPr>
            <w:tcW w:w="4298" w:type="dxa"/>
            <w:shd w:val="clear" w:color="auto" w:fill="D9D9D9"/>
          </w:tcPr>
          <w:p w14:paraId="1C640DA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Studies on a possible new allocation to the AMSS (R) within the frequency band 117.975-137 MHz in order to support aeronautical VHF communications in the Earth-to-space and space-to-Earth directions</w:t>
            </w:r>
          </w:p>
        </w:tc>
        <w:tc>
          <w:tcPr>
            <w:tcW w:w="6804" w:type="dxa"/>
            <w:shd w:val="clear" w:color="auto" w:fill="D9D9D9"/>
          </w:tcPr>
          <w:p w14:paraId="456CD2F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1.7</w:t>
            </w:r>
            <w:r w:rsidRPr="00C81101">
              <w:rPr>
                <w:rFonts w:eastAsia="MS Mincho"/>
                <w:lang w:val="en-GB" w:eastAsia="ja-JP"/>
              </w:rPr>
              <w:t>).</w:t>
            </w:r>
          </w:p>
        </w:tc>
        <w:tc>
          <w:tcPr>
            <w:tcW w:w="1230" w:type="dxa"/>
            <w:shd w:val="clear" w:color="auto" w:fill="D9D9D9"/>
          </w:tcPr>
          <w:p w14:paraId="7AE69EB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7C63501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090416A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E101E4B" w14:textId="77777777" w:rsidTr="00D1674D">
        <w:trPr>
          <w:cantSplit/>
          <w:jc w:val="center"/>
        </w:trPr>
        <w:tc>
          <w:tcPr>
            <w:tcW w:w="659" w:type="dxa"/>
            <w:shd w:val="clear" w:color="auto" w:fill="D9D9D9"/>
          </w:tcPr>
          <w:p w14:paraId="2662DF7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4</w:t>
            </w:r>
            <w:r w:rsidRPr="00F023D7">
              <w:rPr>
                <w:rFonts w:eastAsia="MS Mincho"/>
                <w:lang w:val="en-GB" w:eastAsia="ja-JP"/>
              </w:rPr>
              <w:t>29</w:t>
            </w:r>
          </w:p>
        </w:tc>
        <w:tc>
          <w:tcPr>
            <w:tcW w:w="4298" w:type="dxa"/>
            <w:shd w:val="clear" w:color="auto" w:fill="D9D9D9"/>
          </w:tcPr>
          <w:p w14:paraId="3A23C67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Consideration of regulatory provisions for updating Appendix 27 of the RR in support of aeronautical HF modernization</w:t>
            </w:r>
          </w:p>
        </w:tc>
        <w:tc>
          <w:tcPr>
            <w:tcW w:w="6804" w:type="dxa"/>
            <w:shd w:val="clear" w:color="auto" w:fill="D9D9D9"/>
          </w:tcPr>
          <w:p w14:paraId="09810B0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1.9</w:t>
            </w:r>
            <w:r w:rsidRPr="00C81101">
              <w:rPr>
                <w:rFonts w:eastAsia="MS Mincho"/>
                <w:lang w:val="en-GB" w:eastAsia="ja-JP"/>
              </w:rPr>
              <w:t>).</w:t>
            </w:r>
          </w:p>
        </w:tc>
        <w:tc>
          <w:tcPr>
            <w:tcW w:w="1230" w:type="dxa"/>
            <w:shd w:val="clear" w:color="auto" w:fill="D9D9D9"/>
          </w:tcPr>
          <w:p w14:paraId="369129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bCs/>
                <w:lang w:val="en-GB" w:eastAsia="ja-JP"/>
              </w:rPr>
              <w:t>－</w:t>
            </w:r>
          </w:p>
        </w:tc>
        <w:tc>
          <w:tcPr>
            <w:tcW w:w="1134" w:type="dxa"/>
            <w:shd w:val="clear" w:color="auto" w:fill="D9D9D9"/>
          </w:tcPr>
          <w:p w14:paraId="79E8FD1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7A42C1C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8E1ECF3" w14:textId="77777777" w:rsidTr="00D1674D">
        <w:trPr>
          <w:cantSplit/>
          <w:jc w:val="center"/>
        </w:trPr>
        <w:tc>
          <w:tcPr>
            <w:tcW w:w="659" w:type="dxa"/>
            <w:shd w:val="clear" w:color="auto" w:fill="D9D9D9"/>
          </w:tcPr>
          <w:p w14:paraId="7B6715F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4</w:t>
            </w:r>
            <w:r w:rsidRPr="00F023D7">
              <w:rPr>
                <w:rFonts w:eastAsia="MS Mincho"/>
                <w:lang w:val="en-GB" w:eastAsia="ja-JP"/>
              </w:rPr>
              <w:t>30</w:t>
            </w:r>
          </w:p>
        </w:tc>
        <w:tc>
          <w:tcPr>
            <w:tcW w:w="4298" w:type="dxa"/>
            <w:shd w:val="clear" w:color="auto" w:fill="D9D9D9"/>
          </w:tcPr>
          <w:p w14:paraId="3CC25BC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Studies on frequency-related matters, including possible additional allocations, for the possible introduction of new non-safety aeronautical mobile applications</w:t>
            </w:r>
          </w:p>
        </w:tc>
        <w:tc>
          <w:tcPr>
            <w:tcW w:w="6804" w:type="dxa"/>
            <w:shd w:val="clear" w:color="auto" w:fill="D9D9D9"/>
          </w:tcPr>
          <w:p w14:paraId="0748B4C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1.10</w:t>
            </w:r>
            <w:r w:rsidRPr="00C81101">
              <w:rPr>
                <w:rFonts w:eastAsia="MS Mincho"/>
                <w:lang w:val="en-GB" w:eastAsia="ja-JP"/>
              </w:rPr>
              <w:t>).</w:t>
            </w:r>
          </w:p>
        </w:tc>
        <w:tc>
          <w:tcPr>
            <w:tcW w:w="1230" w:type="dxa"/>
            <w:shd w:val="clear" w:color="auto" w:fill="D9D9D9"/>
          </w:tcPr>
          <w:p w14:paraId="0B4CAA1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bCs/>
                <w:lang w:val="en-GB" w:eastAsia="ja-JP"/>
              </w:rPr>
              <w:t>－</w:t>
            </w:r>
          </w:p>
        </w:tc>
        <w:tc>
          <w:tcPr>
            <w:tcW w:w="1134" w:type="dxa"/>
            <w:shd w:val="clear" w:color="auto" w:fill="D9D9D9"/>
          </w:tcPr>
          <w:p w14:paraId="1726D04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471056E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B72D20D" w14:textId="77777777" w:rsidTr="00D1674D">
        <w:trPr>
          <w:cantSplit/>
          <w:jc w:val="center"/>
        </w:trPr>
        <w:tc>
          <w:tcPr>
            <w:tcW w:w="659" w:type="dxa"/>
          </w:tcPr>
          <w:p w14:paraId="6E4BFFB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506</w:t>
            </w:r>
          </w:p>
        </w:tc>
        <w:tc>
          <w:tcPr>
            <w:tcW w:w="4298" w:type="dxa"/>
          </w:tcPr>
          <w:p w14:paraId="749EF13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 xml:space="preserve">Use of the 12 GHz bands by </w:t>
            </w:r>
            <w:r w:rsidRPr="00F023D7">
              <w:rPr>
                <w:rFonts w:eastAsia="MS Mincho"/>
                <w:bCs/>
                <w:lang w:val="en-GB"/>
              </w:rPr>
              <w:t xml:space="preserve">GSO BSS </w:t>
            </w:r>
            <w:r w:rsidRPr="00F023D7">
              <w:rPr>
                <w:rFonts w:eastAsia="MS Mincho"/>
                <w:bCs/>
                <w:lang w:val="en-GB" w:eastAsia="ja-JP"/>
              </w:rPr>
              <w:t>only</w:t>
            </w:r>
          </w:p>
        </w:tc>
        <w:tc>
          <w:tcPr>
            <w:tcW w:w="6804" w:type="dxa"/>
          </w:tcPr>
          <w:p w14:paraId="1098B90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(Rev.WRC-97) </w:t>
            </w:r>
            <w:r w:rsidRPr="00C81101">
              <w:rPr>
                <w:rFonts w:eastAsia="MS Mincho"/>
                <w:bCs/>
                <w:lang w:val="en-GB" w:eastAsia="ja-JP"/>
              </w:rPr>
              <w:t>Still relevant.</w:t>
            </w:r>
          </w:p>
        </w:tc>
        <w:tc>
          <w:tcPr>
            <w:tcW w:w="1230" w:type="dxa"/>
          </w:tcPr>
          <w:p w14:paraId="4DFFFB1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70518E1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3C5845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96F654B" w14:textId="77777777" w:rsidTr="00D1674D">
        <w:trPr>
          <w:cantSplit/>
          <w:trHeight w:val="443"/>
          <w:jc w:val="center"/>
        </w:trPr>
        <w:tc>
          <w:tcPr>
            <w:tcW w:w="659" w:type="dxa"/>
          </w:tcPr>
          <w:p w14:paraId="0EF10B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507</w:t>
            </w:r>
          </w:p>
        </w:tc>
        <w:tc>
          <w:tcPr>
            <w:tcW w:w="4298" w:type="dxa"/>
          </w:tcPr>
          <w:p w14:paraId="504F17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Agreements/Plans for BSS</w:t>
            </w:r>
          </w:p>
        </w:tc>
        <w:tc>
          <w:tcPr>
            <w:tcW w:w="6804" w:type="dxa"/>
            <w:shd w:val="clear" w:color="auto" w:fill="auto"/>
          </w:tcPr>
          <w:p w14:paraId="053BF23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(Rev.WRC-19) </w:t>
            </w:r>
            <w:r w:rsidRPr="00C81101">
              <w:rPr>
                <w:rFonts w:eastAsia="MS Mincho"/>
                <w:bCs/>
                <w:lang w:val="en-GB" w:eastAsia="ja-JP"/>
              </w:rPr>
              <w:t xml:space="preserve">Still relevant. This Resolution is referred to in No. </w:t>
            </w:r>
            <w:r w:rsidRPr="00C81101">
              <w:rPr>
                <w:rFonts w:eastAsia="MS Mincho"/>
                <w:b/>
                <w:lang w:val="en-GB" w:eastAsia="ja-JP"/>
              </w:rPr>
              <w:t>11.37.2</w:t>
            </w:r>
            <w:r w:rsidRPr="00C81101">
              <w:rPr>
                <w:rFonts w:eastAsia="MS Mincho"/>
                <w:bCs/>
                <w:lang w:val="en-GB" w:eastAsia="ja-JP"/>
              </w:rPr>
              <w:t xml:space="preserve"> and Appendix </w:t>
            </w:r>
            <w:r w:rsidRPr="00C81101">
              <w:rPr>
                <w:rFonts w:eastAsia="MS Mincho"/>
                <w:b/>
                <w:lang w:val="en-GB" w:eastAsia="ja-JP"/>
              </w:rPr>
              <w:t>30</w:t>
            </w:r>
            <w:r w:rsidRPr="00C81101">
              <w:rPr>
                <w:rFonts w:eastAsia="MS Mincho"/>
                <w:bCs/>
                <w:lang w:val="en-GB" w:eastAsia="ja-JP"/>
              </w:rPr>
              <w:t xml:space="preserve"> and Resolution </w:t>
            </w:r>
            <w:r w:rsidRPr="00C81101">
              <w:rPr>
                <w:rFonts w:eastAsia="MS Mincho"/>
                <w:b/>
                <w:lang w:val="en-GB" w:eastAsia="ja-JP"/>
              </w:rPr>
              <w:t>553(Rev.WRC-15)</w:t>
            </w:r>
          </w:p>
        </w:tc>
        <w:tc>
          <w:tcPr>
            <w:tcW w:w="1230" w:type="dxa"/>
          </w:tcPr>
          <w:p w14:paraId="67C87E3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119E504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17AA743"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02982EC" w14:textId="77777777" w:rsidTr="00D1674D">
        <w:trPr>
          <w:cantSplit/>
          <w:jc w:val="center"/>
        </w:trPr>
        <w:tc>
          <w:tcPr>
            <w:tcW w:w="659" w:type="dxa"/>
          </w:tcPr>
          <w:p w14:paraId="218DD1A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517</w:t>
            </w:r>
          </w:p>
        </w:tc>
        <w:tc>
          <w:tcPr>
            <w:tcW w:w="4298" w:type="dxa"/>
          </w:tcPr>
          <w:p w14:paraId="58B1C09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Introduction of digital modulations in the HFBC</w:t>
            </w:r>
          </w:p>
        </w:tc>
        <w:tc>
          <w:tcPr>
            <w:tcW w:w="6804" w:type="dxa"/>
          </w:tcPr>
          <w:p w14:paraId="3635A25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 </w:t>
            </w:r>
            <w:r w:rsidRPr="00C81101">
              <w:rPr>
                <w:rFonts w:eastAsia="MS Mincho"/>
                <w:b/>
                <w:lang w:val="en-GB"/>
              </w:rPr>
              <w:t>5.134</w:t>
            </w:r>
            <w:r w:rsidRPr="00C81101">
              <w:rPr>
                <w:rFonts w:eastAsia="MS Mincho"/>
                <w:bCs/>
                <w:lang w:val="en-GB"/>
              </w:rPr>
              <w:t xml:space="preserve">, Appendix </w:t>
            </w:r>
            <w:r w:rsidRPr="00C81101">
              <w:rPr>
                <w:rFonts w:eastAsia="MS Mincho"/>
                <w:b/>
                <w:lang w:val="en-GB"/>
              </w:rPr>
              <w:t>11</w:t>
            </w:r>
            <w:r w:rsidRPr="00C81101">
              <w:rPr>
                <w:rFonts w:eastAsia="MS Mincho"/>
                <w:bCs/>
                <w:lang w:val="en-GB"/>
              </w:rPr>
              <w:t xml:space="preserve">, Resolutions </w:t>
            </w:r>
            <w:r w:rsidRPr="00C81101">
              <w:rPr>
                <w:rFonts w:eastAsia="MS Mincho"/>
                <w:b/>
                <w:lang w:val="en-GB"/>
              </w:rPr>
              <w:t>543 (Rev.WRC-19)</w:t>
            </w:r>
            <w:r w:rsidRPr="00C81101">
              <w:rPr>
                <w:rFonts w:eastAsia="MS Mincho"/>
                <w:bCs/>
                <w:lang w:val="en-GB"/>
              </w:rPr>
              <w:t xml:space="preserve"> and </w:t>
            </w:r>
            <w:r w:rsidRPr="00C81101">
              <w:rPr>
                <w:rFonts w:eastAsia="MS Mincho"/>
                <w:b/>
                <w:lang w:val="en-GB"/>
              </w:rPr>
              <w:t>550 (Rev.WRC-19)</w:t>
            </w:r>
            <w:r w:rsidRPr="00C81101">
              <w:rPr>
                <w:rFonts w:eastAsia="MS Mincho"/>
                <w:bCs/>
                <w:lang w:val="en-GB"/>
              </w:rPr>
              <w:t xml:space="preserve"> and Recommendation </w:t>
            </w:r>
            <w:r w:rsidRPr="00C81101">
              <w:rPr>
                <w:rFonts w:eastAsia="MS Mincho"/>
                <w:b/>
                <w:lang w:val="en-GB"/>
              </w:rPr>
              <w:t>503 (Rev.WRC-19).</w:t>
            </w:r>
          </w:p>
        </w:tc>
        <w:tc>
          <w:tcPr>
            <w:tcW w:w="1230" w:type="dxa"/>
          </w:tcPr>
          <w:p w14:paraId="42A2B7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775D20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4AC484D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41291CF" w14:textId="77777777" w:rsidTr="00D1674D">
        <w:trPr>
          <w:cantSplit/>
          <w:jc w:val="center"/>
        </w:trPr>
        <w:tc>
          <w:tcPr>
            <w:tcW w:w="659" w:type="dxa"/>
          </w:tcPr>
          <w:p w14:paraId="03908EE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526</w:t>
            </w:r>
          </w:p>
        </w:tc>
        <w:tc>
          <w:tcPr>
            <w:tcW w:w="4298" w:type="dxa"/>
          </w:tcPr>
          <w:p w14:paraId="5BC5D3A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Additional provisions for </w:t>
            </w:r>
            <w:r w:rsidRPr="00F023D7">
              <w:rPr>
                <w:rFonts w:eastAsia="MS Mincho"/>
                <w:bCs/>
                <w:lang w:val="en-GB" w:eastAsia="ja-JP"/>
              </w:rPr>
              <w:t xml:space="preserve">use for the BSS bands for </w:t>
            </w:r>
            <w:r w:rsidRPr="00F023D7">
              <w:rPr>
                <w:rFonts w:eastAsia="MS Mincho"/>
                <w:bCs/>
                <w:lang w:val="en-GB"/>
              </w:rPr>
              <w:t>HDTV</w:t>
            </w:r>
          </w:p>
        </w:tc>
        <w:tc>
          <w:tcPr>
            <w:tcW w:w="6804" w:type="dxa"/>
          </w:tcPr>
          <w:p w14:paraId="4F55BB4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(Rev.WRC-12) </w:t>
            </w:r>
            <w:r w:rsidRPr="00C81101">
              <w:rPr>
                <w:rFonts w:eastAsia="MS Mincho"/>
                <w:bCs/>
                <w:lang w:val="en-GB" w:eastAsia="ja-JP"/>
              </w:rPr>
              <w:t>The scope of this Resolution is only for Region 2.</w:t>
            </w:r>
          </w:p>
        </w:tc>
        <w:tc>
          <w:tcPr>
            <w:tcW w:w="1230" w:type="dxa"/>
          </w:tcPr>
          <w:p w14:paraId="26FE9E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N/A</w:t>
            </w:r>
          </w:p>
        </w:tc>
        <w:tc>
          <w:tcPr>
            <w:tcW w:w="1134" w:type="dxa"/>
          </w:tcPr>
          <w:p w14:paraId="1114BE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63D8ED4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26E0128" w14:textId="77777777" w:rsidTr="00D1674D">
        <w:trPr>
          <w:cantSplit/>
          <w:jc w:val="center"/>
        </w:trPr>
        <w:tc>
          <w:tcPr>
            <w:tcW w:w="659" w:type="dxa"/>
          </w:tcPr>
          <w:p w14:paraId="277078B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528</w:t>
            </w:r>
          </w:p>
        </w:tc>
        <w:tc>
          <w:tcPr>
            <w:tcW w:w="4298" w:type="dxa"/>
          </w:tcPr>
          <w:p w14:paraId="20D38EA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 xml:space="preserve">Introduction of </w:t>
            </w:r>
            <w:r w:rsidRPr="00F023D7">
              <w:rPr>
                <w:rFonts w:eastAsia="MS Mincho"/>
                <w:bCs/>
                <w:lang w:val="en-GB"/>
              </w:rPr>
              <w:t>BSS (sound) in 1</w:t>
            </w:r>
            <w:r w:rsidRPr="00F023D7">
              <w:rPr>
                <w:rFonts w:eastAsia="MS Mincho"/>
                <w:bCs/>
                <w:lang w:val="en-GB" w:eastAsia="ja-JP"/>
              </w:rPr>
              <w:t>-3</w:t>
            </w:r>
            <w:r w:rsidRPr="00F023D7">
              <w:rPr>
                <w:rFonts w:eastAsia="MS Mincho"/>
                <w:bCs/>
                <w:lang w:val="en-GB"/>
              </w:rPr>
              <w:t xml:space="preserve"> GHz</w:t>
            </w:r>
          </w:p>
        </w:tc>
        <w:tc>
          <w:tcPr>
            <w:tcW w:w="6804" w:type="dxa"/>
          </w:tcPr>
          <w:p w14:paraId="6F152AE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eastAsia="ja-JP"/>
              </w:rPr>
              <w:t xml:space="preserve">Still relevant. This Resolution is referred to in Nos. </w:t>
            </w:r>
            <w:r w:rsidRPr="00C81101">
              <w:rPr>
                <w:rFonts w:eastAsia="MS Mincho"/>
                <w:b/>
                <w:lang w:val="en-GB" w:eastAsia="ja-JP"/>
              </w:rPr>
              <w:t>5.345, 5.393</w:t>
            </w:r>
            <w:r w:rsidRPr="00C81101">
              <w:rPr>
                <w:rFonts w:eastAsia="MS Mincho"/>
                <w:bCs/>
                <w:lang w:val="en-GB" w:eastAsia="ja-JP"/>
              </w:rPr>
              <w:t xml:space="preserve"> and </w:t>
            </w:r>
            <w:r w:rsidRPr="00C81101">
              <w:rPr>
                <w:rFonts w:eastAsia="MS Mincho"/>
                <w:b/>
                <w:lang w:val="en-GB" w:eastAsia="ja-JP"/>
              </w:rPr>
              <w:t>5.418</w:t>
            </w:r>
            <w:r w:rsidRPr="00C81101">
              <w:rPr>
                <w:rFonts w:eastAsia="MS Mincho"/>
                <w:bCs/>
                <w:lang w:val="en-GB" w:eastAsia="ja-JP"/>
              </w:rPr>
              <w:t xml:space="preserve"> and Resolution </w:t>
            </w:r>
            <w:r w:rsidRPr="00C81101">
              <w:rPr>
                <w:rFonts w:eastAsia="MS Mincho"/>
                <w:b/>
                <w:lang w:val="en-GB" w:eastAsia="ja-JP"/>
              </w:rPr>
              <w:t>539 (Rev.WRC-19).</w:t>
            </w:r>
          </w:p>
        </w:tc>
        <w:tc>
          <w:tcPr>
            <w:tcW w:w="1230" w:type="dxa"/>
          </w:tcPr>
          <w:p w14:paraId="1A1CF37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63B59BC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4927442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A6E9C16" w14:textId="77777777" w:rsidTr="00D1674D">
        <w:trPr>
          <w:cantSplit/>
          <w:jc w:val="center"/>
        </w:trPr>
        <w:tc>
          <w:tcPr>
            <w:tcW w:w="659" w:type="dxa"/>
          </w:tcPr>
          <w:p w14:paraId="512F1A7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535</w:t>
            </w:r>
          </w:p>
        </w:tc>
        <w:tc>
          <w:tcPr>
            <w:tcW w:w="4298" w:type="dxa"/>
          </w:tcPr>
          <w:p w14:paraId="17175D9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Information for a</w:t>
            </w:r>
            <w:r w:rsidRPr="00F023D7">
              <w:rPr>
                <w:rFonts w:eastAsia="MS Mincho"/>
                <w:bCs/>
                <w:lang w:val="en-GB"/>
              </w:rPr>
              <w:t>pplication of Article 12</w:t>
            </w:r>
          </w:p>
        </w:tc>
        <w:tc>
          <w:tcPr>
            <w:tcW w:w="6804" w:type="dxa"/>
          </w:tcPr>
          <w:p w14:paraId="766F2FB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eastAsia="ja-JP"/>
              </w:rPr>
              <w:t>Still relevant.</w:t>
            </w:r>
          </w:p>
          <w:p w14:paraId="22867DF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tcPr>
          <w:p w14:paraId="1C9B113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03F07CC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BF03D5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A304659" w14:textId="77777777" w:rsidTr="00D1674D">
        <w:trPr>
          <w:cantSplit/>
          <w:jc w:val="center"/>
        </w:trPr>
        <w:tc>
          <w:tcPr>
            <w:tcW w:w="659" w:type="dxa"/>
          </w:tcPr>
          <w:p w14:paraId="5066AB2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536</w:t>
            </w:r>
          </w:p>
        </w:tc>
        <w:tc>
          <w:tcPr>
            <w:tcW w:w="4298" w:type="dxa"/>
          </w:tcPr>
          <w:p w14:paraId="0DC16CC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BSS satellites serving other countries</w:t>
            </w:r>
          </w:p>
        </w:tc>
        <w:tc>
          <w:tcPr>
            <w:tcW w:w="6804" w:type="dxa"/>
          </w:tcPr>
          <w:p w14:paraId="50771E8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 xml:space="preserve">(WRC-97) </w:t>
            </w:r>
            <w:r w:rsidRPr="00C81101">
              <w:rPr>
                <w:rFonts w:eastAsia="MS Mincho"/>
                <w:bCs/>
                <w:lang w:val="en-GB" w:eastAsia="ja-JP"/>
              </w:rPr>
              <w:t>Still relevant.</w:t>
            </w:r>
          </w:p>
        </w:tc>
        <w:tc>
          <w:tcPr>
            <w:tcW w:w="1230" w:type="dxa"/>
          </w:tcPr>
          <w:p w14:paraId="04DB142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3A0363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44BC77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560E29A" w14:textId="77777777" w:rsidTr="00D1674D">
        <w:trPr>
          <w:cantSplit/>
          <w:jc w:val="center"/>
        </w:trPr>
        <w:tc>
          <w:tcPr>
            <w:tcW w:w="659" w:type="dxa"/>
          </w:tcPr>
          <w:p w14:paraId="6907928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539</w:t>
            </w:r>
          </w:p>
        </w:tc>
        <w:tc>
          <w:tcPr>
            <w:tcW w:w="4298" w:type="dxa"/>
          </w:tcPr>
          <w:p w14:paraId="628E43B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band 2 630-2 655 MHz for non-GSO BSS</w:t>
            </w:r>
            <w:r w:rsidRPr="00F023D7">
              <w:rPr>
                <w:rFonts w:eastAsia="MS Mincho"/>
                <w:bCs/>
                <w:lang w:val="en-GB" w:eastAsia="ja-JP"/>
              </w:rPr>
              <w:t xml:space="preserve"> in certain Region 3 countries</w:t>
            </w:r>
          </w:p>
        </w:tc>
        <w:tc>
          <w:tcPr>
            <w:tcW w:w="6804" w:type="dxa"/>
          </w:tcPr>
          <w:p w14:paraId="06C81C5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to certain Region 3 countries. </w:t>
            </w:r>
            <w:r w:rsidRPr="00C81101">
              <w:rPr>
                <w:rFonts w:eastAsia="MS Mincho"/>
                <w:bCs/>
                <w:lang w:val="en-GB"/>
              </w:rPr>
              <w:t>This Resolution is referred to in No. </w:t>
            </w:r>
            <w:r w:rsidRPr="00C81101">
              <w:rPr>
                <w:rFonts w:eastAsia="MS Mincho"/>
                <w:b/>
                <w:lang w:val="en-GB"/>
              </w:rPr>
              <w:t>5.418</w:t>
            </w:r>
            <w:r w:rsidRPr="00C81101">
              <w:rPr>
                <w:rFonts w:eastAsia="MS Mincho"/>
                <w:bCs/>
                <w:lang w:val="en-GB"/>
              </w:rPr>
              <w:t xml:space="preserve">, Appendix </w:t>
            </w:r>
            <w:r w:rsidRPr="00C81101">
              <w:rPr>
                <w:rFonts w:eastAsia="MS Mincho"/>
                <w:b/>
                <w:lang w:val="en-GB"/>
              </w:rPr>
              <w:t>5</w:t>
            </w:r>
            <w:r w:rsidRPr="00C81101">
              <w:rPr>
                <w:rFonts w:eastAsia="MS Mincho"/>
                <w:bCs/>
                <w:lang w:val="en-GB"/>
              </w:rPr>
              <w:t xml:space="preserve"> and Resolution </w:t>
            </w:r>
            <w:r w:rsidRPr="00C81101">
              <w:rPr>
                <w:rFonts w:eastAsia="MS Mincho"/>
                <w:b/>
                <w:lang w:val="en-GB"/>
              </w:rPr>
              <w:t>903 (Rev.WRC-19).</w:t>
            </w:r>
          </w:p>
        </w:tc>
        <w:tc>
          <w:tcPr>
            <w:tcW w:w="1230" w:type="dxa"/>
          </w:tcPr>
          <w:p w14:paraId="45F5230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684DBE6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98F313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34A9482" w14:textId="77777777" w:rsidTr="00D1674D">
        <w:trPr>
          <w:cantSplit/>
          <w:jc w:val="center"/>
        </w:trPr>
        <w:tc>
          <w:tcPr>
            <w:tcW w:w="659" w:type="dxa"/>
          </w:tcPr>
          <w:p w14:paraId="00E207F0" w14:textId="77777777" w:rsidR="00F57BB8" w:rsidRPr="000813F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0813F1">
              <w:rPr>
                <w:rFonts w:eastAsia="MS Mincho"/>
                <w:lang w:val="en-GB"/>
              </w:rPr>
              <w:t>543</w:t>
            </w:r>
          </w:p>
        </w:tc>
        <w:tc>
          <w:tcPr>
            <w:tcW w:w="4298" w:type="dxa"/>
          </w:tcPr>
          <w:p w14:paraId="7A573B6E" w14:textId="77777777" w:rsidR="00F57BB8" w:rsidRPr="000813F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0813F1">
              <w:rPr>
                <w:rFonts w:eastAsia="MS Mincho"/>
                <w:lang w:val="en-GB"/>
              </w:rPr>
              <w:t>Provisional RF protection ratios for analogue and digital emissions in HFBC</w:t>
            </w:r>
          </w:p>
        </w:tc>
        <w:tc>
          <w:tcPr>
            <w:tcW w:w="6804" w:type="dxa"/>
          </w:tcPr>
          <w:p w14:paraId="7F8FE27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 xml:space="preserve">This Resolution is referred to in 1.1 and 2.5 of Part C of Appendix </w:t>
            </w:r>
            <w:r w:rsidRPr="00C81101">
              <w:rPr>
                <w:rFonts w:eastAsia="MS Mincho"/>
                <w:b/>
                <w:lang w:val="en-GB"/>
              </w:rPr>
              <w:t>11</w:t>
            </w:r>
            <w:r w:rsidRPr="00C81101">
              <w:rPr>
                <w:rFonts w:eastAsia="MS Mincho"/>
                <w:bCs/>
                <w:lang w:val="en-GB"/>
              </w:rPr>
              <w:t xml:space="preserve"> and Resolutions </w:t>
            </w:r>
            <w:r w:rsidRPr="00C81101">
              <w:rPr>
                <w:rFonts w:eastAsia="MS Mincho"/>
                <w:b/>
                <w:lang w:val="en-GB"/>
              </w:rPr>
              <w:t>517 (Rev.WRC-19)</w:t>
            </w:r>
            <w:r w:rsidRPr="00C81101">
              <w:rPr>
                <w:rFonts w:eastAsia="MS Mincho"/>
                <w:bCs/>
                <w:lang w:val="en-GB"/>
              </w:rPr>
              <w:t xml:space="preserve"> and </w:t>
            </w:r>
            <w:r w:rsidRPr="00C81101">
              <w:rPr>
                <w:rFonts w:eastAsia="MS Mincho"/>
                <w:b/>
                <w:lang w:val="en-GB"/>
              </w:rPr>
              <w:t>535 (Rev.WRC-19).</w:t>
            </w:r>
          </w:p>
        </w:tc>
        <w:tc>
          <w:tcPr>
            <w:tcW w:w="1230" w:type="dxa"/>
          </w:tcPr>
          <w:p w14:paraId="4DF0168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0E9DC39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321" w:type="dxa"/>
          </w:tcPr>
          <w:p w14:paraId="556448D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CAC6C54" w14:textId="77777777" w:rsidTr="00D1674D">
        <w:trPr>
          <w:cantSplit/>
          <w:jc w:val="center"/>
        </w:trPr>
        <w:tc>
          <w:tcPr>
            <w:tcW w:w="659" w:type="dxa"/>
          </w:tcPr>
          <w:p w14:paraId="5F2FE823" w14:textId="77777777" w:rsidR="00F57BB8" w:rsidRPr="000813F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0813F1">
              <w:rPr>
                <w:rFonts w:eastAsia="MS Mincho"/>
                <w:lang w:val="en-GB"/>
              </w:rPr>
              <w:lastRenderedPageBreak/>
              <w:t>548</w:t>
            </w:r>
          </w:p>
        </w:tc>
        <w:tc>
          <w:tcPr>
            <w:tcW w:w="4298" w:type="dxa"/>
          </w:tcPr>
          <w:p w14:paraId="4BE9674D" w14:textId="77777777" w:rsidR="00F57BB8" w:rsidRPr="000813F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0813F1">
              <w:rPr>
                <w:rFonts w:eastAsia="MS Mincho"/>
                <w:lang w:val="en-GB"/>
              </w:rPr>
              <w:t>Application of the grouping concept in AP30/30A in Regions 1 and 3</w:t>
            </w:r>
          </w:p>
        </w:tc>
        <w:tc>
          <w:tcPr>
            <w:tcW w:w="6804" w:type="dxa"/>
          </w:tcPr>
          <w:p w14:paraId="542CC49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547FE4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497A3D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71852A1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0260B46C" w14:textId="77777777" w:rsidTr="00D1674D">
        <w:trPr>
          <w:cantSplit/>
          <w:jc w:val="center"/>
        </w:trPr>
        <w:tc>
          <w:tcPr>
            <w:tcW w:w="659" w:type="dxa"/>
            <w:tcBorders>
              <w:bottom w:val="single" w:sz="4" w:space="0" w:color="auto"/>
            </w:tcBorders>
          </w:tcPr>
          <w:p w14:paraId="1DC4A05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550</w:t>
            </w:r>
          </w:p>
        </w:tc>
        <w:tc>
          <w:tcPr>
            <w:tcW w:w="4298" w:type="dxa"/>
            <w:tcBorders>
              <w:bottom w:val="single" w:sz="4" w:space="0" w:color="auto"/>
            </w:tcBorders>
          </w:tcPr>
          <w:p w14:paraId="1B49056D" w14:textId="77777777" w:rsidR="00F57BB8" w:rsidRPr="00F023D7" w:rsidRDefault="00F57BB8" w:rsidP="00D1674D">
            <w:pPr>
              <w:spacing w:line="280" w:lineRule="exact"/>
            </w:pPr>
            <w:r w:rsidRPr="00F023D7">
              <w:t xml:space="preserve">Information relating to the </w:t>
            </w:r>
            <w:r w:rsidRPr="00F023D7">
              <w:rPr>
                <w:rFonts w:eastAsia="MS Mincho"/>
                <w:lang w:eastAsia="ja-JP"/>
              </w:rPr>
              <w:t>HFBC</w:t>
            </w:r>
          </w:p>
        </w:tc>
        <w:tc>
          <w:tcPr>
            <w:tcW w:w="6804" w:type="dxa"/>
            <w:tcBorders>
              <w:bottom w:val="single" w:sz="4" w:space="0" w:color="auto"/>
            </w:tcBorders>
          </w:tcPr>
          <w:p w14:paraId="5B61E0D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(Rev.WRC-</w:t>
            </w:r>
            <w:r w:rsidRPr="00C81101">
              <w:rPr>
                <w:rFonts w:eastAsia="MS Mincho"/>
                <w:lang w:val="en-GB" w:eastAsia="ja-JP"/>
              </w:rPr>
              <w:t>19</w:t>
            </w:r>
            <w:r w:rsidRPr="00C81101">
              <w:rPr>
                <w:lang w:val="en-GB"/>
              </w:rPr>
              <w:t xml:space="preserve">) </w:t>
            </w:r>
            <w:r w:rsidRPr="00C81101">
              <w:rPr>
                <w:bCs/>
                <w:lang w:val="en-GB"/>
              </w:rPr>
              <w:t>Still relevant</w:t>
            </w:r>
            <w:r w:rsidRPr="00C81101">
              <w:rPr>
                <w:bCs/>
                <w:lang w:val="en-GB" w:eastAsia="ja-JP"/>
              </w:rPr>
              <w:t>.</w:t>
            </w:r>
          </w:p>
        </w:tc>
        <w:tc>
          <w:tcPr>
            <w:tcW w:w="1230" w:type="dxa"/>
            <w:tcBorders>
              <w:bottom w:val="single" w:sz="4" w:space="0" w:color="auto"/>
            </w:tcBorders>
          </w:tcPr>
          <w:p w14:paraId="54FA90E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2B9706F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5BF2883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299D663B" w14:textId="77777777" w:rsidTr="00D1674D">
        <w:trPr>
          <w:cantSplit/>
          <w:jc w:val="center"/>
        </w:trPr>
        <w:tc>
          <w:tcPr>
            <w:tcW w:w="659" w:type="dxa"/>
            <w:shd w:val="clear" w:color="auto" w:fill="auto"/>
          </w:tcPr>
          <w:p w14:paraId="52F6522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552</w:t>
            </w:r>
          </w:p>
        </w:tc>
        <w:tc>
          <w:tcPr>
            <w:tcW w:w="4298" w:type="dxa"/>
            <w:shd w:val="clear" w:color="auto" w:fill="auto"/>
          </w:tcPr>
          <w:p w14:paraId="4EBB520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Long-term access to and development in the band 21.4-22 GHz in Regions 1 and 3</w:t>
            </w:r>
          </w:p>
        </w:tc>
        <w:tc>
          <w:tcPr>
            <w:tcW w:w="6804" w:type="dxa"/>
            <w:shd w:val="clear" w:color="auto" w:fill="auto"/>
          </w:tcPr>
          <w:p w14:paraId="0345D00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 xml:space="preserve">11.44.1 </w:t>
            </w:r>
            <w:r w:rsidRPr="00C81101">
              <w:rPr>
                <w:rFonts w:eastAsia="MS Mincho"/>
                <w:lang w:val="en-GB"/>
              </w:rPr>
              <w:t>and</w:t>
            </w:r>
            <w:r w:rsidRPr="00C81101">
              <w:rPr>
                <w:rFonts w:eastAsia="MS Mincho"/>
                <w:b/>
                <w:bCs/>
                <w:lang w:val="en-GB"/>
              </w:rPr>
              <w:t xml:space="preserve"> 11.48.1</w:t>
            </w:r>
            <w:r w:rsidRPr="00C81101">
              <w:rPr>
                <w:rFonts w:eastAsia="MS Mincho"/>
                <w:lang w:val="en-GB"/>
              </w:rPr>
              <w:t xml:space="preserve"> and Articles </w:t>
            </w:r>
            <w:r w:rsidRPr="00C81101">
              <w:rPr>
                <w:rFonts w:eastAsia="MS Mincho"/>
                <w:b/>
                <w:bCs/>
                <w:lang w:val="en-GB"/>
              </w:rPr>
              <w:t>9</w:t>
            </w:r>
            <w:r w:rsidRPr="00C81101">
              <w:rPr>
                <w:rFonts w:eastAsia="MS Mincho"/>
                <w:lang w:val="en-GB"/>
              </w:rPr>
              <w:t xml:space="preserve"> and </w:t>
            </w:r>
            <w:r w:rsidRPr="00C81101">
              <w:rPr>
                <w:rFonts w:eastAsia="MS Mincho"/>
                <w:b/>
                <w:bCs/>
                <w:lang w:val="en-GB"/>
              </w:rPr>
              <w:t>11</w:t>
            </w:r>
            <w:r w:rsidRPr="00C81101">
              <w:rPr>
                <w:rFonts w:eastAsia="MS Mincho"/>
                <w:lang w:val="en-GB"/>
              </w:rPr>
              <w:t xml:space="preserve"> and Resolution </w:t>
            </w:r>
            <w:r w:rsidRPr="00C81101">
              <w:rPr>
                <w:rFonts w:eastAsia="MS Mincho"/>
                <w:b/>
                <w:bCs/>
                <w:lang w:val="en-GB"/>
              </w:rPr>
              <w:t>553(Rev.WRC-15).</w:t>
            </w:r>
          </w:p>
        </w:tc>
        <w:tc>
          <w:tcPr>
            <w:tcW w:w="1230" w:type="dxa"/>
          </w:tcPr>
          <w:p w14:paraId="284B34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6828F72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69F557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D01838D" w14:textId="77777777" w:rsidTr="000813F1">
        <w:trPr>
          <w:cantSplit/>
          <w:jc w:val="center"/>
        </w:trPr>
        <w:tc>
          <w:tcPr>
            <w:tcW w:w="659" w:type="dxa"/>
            <w:shd w:val="clear" w:color="auto" w:fill="D9D9D9" w:themeFill="background1" w:themeFillShade="D9"/>
          </w:tcPr>
          <w:p w14:paraId="1667B649"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967961">
              <w:rPr>
                <w:rFonts w:eastAsia="MS Mincho"/>
                <w:lang w:val="en-GB" w:eastAsia="ja-JP"/>
              </w:rPr>
              <w:t>553</w:t>
            </w:r>
          </w:p>
        </w:tc>
        <w:tc>
          <w:tcPr>
            <w:tcW w:w="4298" w:type="dxa"/>
            <w:shd w:val="clear" w:color="auto" w:fill="D9D9D9" w:themeFill="background1" w:themeFillShade="D9"/>
          </w:tcPr>
          <w:p w14:paraId="23C8C19F" w14:textId="77777777"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967961">
              <w:rPr>
                <w:rFonts w:eastAsia="MS Mincho"/>
                <w:lang w:val="en-GB"/>
              </w:rPr>
              <w:t xml:space="preserve">Additional regulatory measures for </w:t>
            </w:r>
            <w:r w:rsidRPr="00967961">
              <w:rPr>
                <w:rFonts w:eastAsia="MS Mincho"/>
                <w:lang w:val="en-GB" w:eastAsia="ja-JP"/>
              </w:rPr>
              <w:t xml:space="preserve">BSS </w:t>
            </w:r>
            <w:r w:rsidRPr="00967961">
              <w:rPr>
                <w:rFonts w:eastAsia="MS Mincho"/>
                <w:lang w:val="en-GB"/>
              </w:rPr>
              <w:t xml:space="preserve">networks in the band 21.4-22 GHz in Regions 1 and 3 </w:t>
            </w:r>
          </w:p>
        </w:tc>
        <w:tc>
          <w:tcPr>
            <w:tcW w:w="6804" w:type="dxa"/>
            <w:shd w:val="clear" w:color="auto" w:fill="D9D9D9" w:themeFill="background1" w:themeFillShade="D9"/>
          </w:tcPr>
          <w:p w14:paraId="52D546AB" w14:textId="0CBDC255" w:rsidR="00F57BB8" w:rsidRPr="0096796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967961">
              <w:rPr>
                <w:rFonts w:eastAsia="MS Mincho"/>
                <w:lang w:val="en-GB"/>
              </w:rPr>
              <w:t>(</w:t>
            </w:r>
            <w:r w:rsidRPr="00967961">
              <w:rPr>
                <w:rFonts w:eastAsia="MS Mincho"/>
                <w:lang w:val="en-GB" w:eastAsia="ja-JP"/>
              </w:rPr>
              <w:t>Rev.</w:t>
            </w:r>
            <w:r w:rsidRPr="00967961">
              <w:rPr>
                <w:rFonts w:eastAsia="MS Mincho"/>
                <w:lang w:val="en-GB"/>
              </w:rPr>
              <w:t>WRC-</w:t>
            </w:r>
            <w:r w:rsidRPr="00967961">
              <w:rPr>
                <w:rFonts w:eastAsia="MS Mincho"/>
                <w:lang w:val="en-GB" w:eastAsia="ja-JP"/>
              </w:rPr>
              <w:t>15</w:t>
            </w:r>
            <w:r w:rsidRPr="00967961">
              <w:rPr>
                <w:rFonts w:eastAsia="MS Mincho"/>
                <w:lang w:val="en-GB"/>
              </w:rPr>
              <w:t xml:space="preserve">) </w:t>
            </w:r>
            <w:r w:rsidRPr="00967961">
              <w:rPr>
                <w:rFonts w:eastAsia="MS Mincho"/>
                <w:bCs/>
                <w:lang w:val="en-GB" w:eastAsia="ja-JP"/>
              </w:rPr>
              <w:t xml:space="preserve">Still relevant.  This Resolution is referred to in Article </w:t>
            </w:r>
            <w:r w:rsidRPr="00967961">
              <w:rPr>
                <w:rFonts w:eastAsia="MS Mincho"/>
                <w:b/>
                <w:bCs/>
                <w:lang w:val="en-GB" w:eastAsia="ja-JP"/>
              </w:rPr>
              <w:t>9</w:t>
            </w:r>
            <w:r w:rsidRPr="00967961">
              <w:rPr>
                <w:rFonts w:eastAsia="MS Mincho"/>
                <w:bCs/>
                <w:lang w:val="en-GB" w:eastAsia="ja-JP"/>
              </w:rPr>
              <w:t xml:space="preserve"> and Resolution </w:t>
            </w:r>
            <w:r w:rsidRPr="00967961">
              <w:rPr>
                <w:rFonts w:eastAsia="MS Mincho"/>
                <w:b/>
                <w:lang w:val="en-GB" w:eastAsia="ja-JP"/>
              </w:rPr>
              <w:t>170</w:t>
            </w:r>
            <w:r w:rsidR="00C443F3" w:rsidRPr="00967961">
              <w:rPr>
                <w:rFonts w:eastAsia="MS Mincho"/>
                <w:b/>
                <w:lang w:val="en-GB" w:eastAsia="ja-JP"/>
              </w:rPr>
              <w:t xml:space="preserve"> </w:t>
            </w:r>
            <w:r w:rsidRPr="00967961">
              <w:rPr>
                <w:rFonts w:eastAsia="MS Mincho"/>
                <w:b/>
                <w:lang w:val="en-GB" w:eastAsia="ja-JP"/>
              </w:rPr>
              <w:t>(Rev.WRC-19)</w:t>
            </w:r>
            <w:r w:rsidRPr="00967961">
              <w:rPr>
                <w:rFonts w:eastAsia="MS Mincho"/>
                <w:bCs/>
                <w:lang w:val="en-GB" w:eastAsia="ja-JP"/>
              </w:rPr>
              <w:t xml:space="preserve">. </w:t>
            </w:r>
            <w:r w:rsidRPr="00967961">
              <w:rPr>
                <w:rFonts w:eastAsia="MS Mincho"/>
                <w:lang w:val="en-GB" w:eastAsia="ja-JP"/>
              </w:rPr>
              <w:t>Paragraphs 8 and 9 of the Attachment to this resolution need to be updated because the submission of advance publication information is no longer required.</w:t>
            </w:r>
          </w:p>
          <w:p w14:paraId="67B8C5F4" w14:textId="0C46A1E7" w:rsidR="00D507C4" w:rsidRPr="00967961" w:rsidRDefault="000B3013"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967961">
              <w:rPr>
                <w:rFonts w:eastAsia="MS Mincho" w:hint="eastAsia"/>
                <w:bCs/>
                <w:lang w:val="en-GB" w:eastAsia="ja-JP"/>
              </w:rPr>
              <w:t xml:space="preserve">Modification of this Resolution is considered </w:t>
            </w:r>
            <w:r w:rsidR="00C443F3" w:rsidRPr="00967961">
              <w:rPr>
                <w:rFonts w:eastAsia="MS Mincho"/>
                <w:bCs/>
                <w:lang w:val="en-GB" w:eastAsia="ja-JP"/>
              </w:rPr>
              <w:t>under</w:t>
            </w:r>
            <w:r w:rsidRPr="00967961">
              <w:rPr>
                <w:rFonts w:eastAsia="MS Mincho" w:hint="eastAsia"/>
                <w:bCs/>
                <w:lang w:val="en-GB" w:eastAsia="ja-JP"/>
              </w:rPr>
              <w:t xml:space="preserve"> Topic K </w:t>
            </w:r>
            <w:r w:rsidR="00C443F3" w:rsidRPr="00967961">
              <w:rPr>
                <w:rFonts w:eastAsia="MS Mincho"/>
                <w:bCs/>
                <w:lang w:val="en-GB" w:eastAsia="ja-JP"/>
              </w:rPr>
              <w:t>of</w:t>
            </w:r>
            <w:r w:rsidRPr="00967961">
              <w:rPr>
                <w:rFonts w:eastAsia="MS Mincho" w:hint="eastAsia"/>
                <w:bCs/>
                <w:lang w:val="en-GB" w:eastAsia="ja-JP"/>
              </w:rPr>
              <w:t xml:space="preserve"> </w:t>
            </w:r>
            <w:r w:rsidRPr="00967961">
              <w:rPr>
                <w:rFonts w:eastAsia="MS Mincho" w:hint="eastAsia"/>
                <w:b/>
                <w:bCs/>
                <w:lang w:val="en-GB" w:eastAsia="ja-JP"/>
              </w:rPr>
              <w:t>agenda item 7</w:t>
            </w:r>
            <w:r w:rsidRPr="00967961">
              <w:rPr>
                <w:rFonts w:eastAsia="MS Mincho"/>
                <w:bCs/>
                <w:lang w:val="en-GB" w:eastAsia="ja-JP"/>
              </w:rPr>
              <w:t>.</w:t>
            </w:r>
          </w:p>
        </w:tc>
        <w:tc>
          <w:tcPr>
            <w:tcW w:w="1230" w:type="dxa"/>
            <w:shd w:val="clear" w:color="auto" w:fill="D9D9D9" w:themeFill="background1" w:themeFillShade="D9"/>
          </w:tcPr>
          <w:p w14:paraId="368F0FA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shd w:val="clear" w:color="auto" w:fill="D9D9D9" w:themeFill="background1" w:themeFillShade="D9"/>
          </w:tcPr>
          <w:p w14:paraId="2957AC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hemeFill="background1" w:themeFillShade="D9"/>
          </w:tcPr>
          <w:p w14:paraId="2384140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4FAB7F0" w14:textId="77777777" w:rsidTr="00D1674D">
        <w:trPr>
          <w:cantSplit/>
          <w:jc w:val="center"/>
        </w:trPr>
        <w:tc>
          <w:tcPr>
            <w:tcW w:w="659" w:type="dxa"/>
            <w:shd w:val="clear" w:color="auto" w:fill="auto"/>
          </w:tcPr>
          <w:p w14:paraId="5E20696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554</w:t>
            </w:r>
          </w:p>
        </w:tc>
        <w:tc>
          <w:tcPr>
            <w:tcW w:w="4298" w:type="dxa"/>
            <w:shd w:val="clear" w:color="auto" w:fill="auto"/>
          </w:tcPr>
          <w:p w14:paraId="1C7767B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Application of </w:t>
            </w:r>
            <w:proofErr w:type="spellStart"/>
            <w:r w:rsidRPr="00F023D7">
              <w:rPr>
                <w:rFonts w:eastAsia="MS Mincho"/>
                <w:lang w:val="en-GB"/>
              </w:rPr>
              <w:t>pfd</w:t>
            </w:r>
            <w:proofErr w:type="spellEnd"/>
            <w:r w:rsidRPr="00F023D7">
              <w:rPr>
                <w:rFonts w:eastAsia="MS Mincho"/>
                <w:lang w:val="en-GB"/>
              </w:rPr>
              <w:t xml:space="preserve"> masks to coordination under No. 9.7 for </w:t>
            </w:r>
            <w:r w:rsidRPr="00F023D7">
              <w:rPr>
                <w:rFonts w:eastAsia="MS Mincho"/>
                <w:lang w:val="en-GB" w:eastAsia="ja-JP"/>
              </w:rPr>
              <w:t>BSS</w:t>
            </w:r>
            <w:r w:rsidRPr="00F023D7">
              <w:rPr>
                <w:rFonts w:eastAsia="MS Mincho"/>
                <w:lang w:val="en-GB"/>
              </w:rPr>
              <w:t xml:space="preserve"> networks in the band 21.4-22 GHz in Regions 1 and 3</w:t>
            </w:r>
          </w:p>
        </w:tc>
        <w:tc>
          <w:tcPr>
            <w:tcW w:w="6804" w:type="dxa"/>
            <w:shd w:val="clear" w:color="auto" w:fill="auto"/>
          </w:tcPr>
          <w:p w14:paraId="2BD270C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This Resolution is referred to in Article </w:t>
            </w:r>
            <w:r w:rsidRPr="00C81101">
              <w:rPr>
                <w:rFonts w:eastAsia="MS Mincho"/>
                <w:b/>
                <w:lang w:val="en-GB" w:eastAsia="ja-JP"/>
              </w:rPr>
              <w:t>11 (A.11.7).</w:t>
            </w:r>
            <w:r w:rsidRPr="00C81101">
              <w:rPr>
                <w:rFonts w:eastAsia="MS Mincho" w:hint="eastAsia"/>
                <w:bCs/>
                <w:lang w:val="en-GB" w:eastAsia="ja-JP"/>
              </w:rPr>
              <w:t xml:space="preserve"> </w:t>
            </w:r>
            <w:r w:rsidRPr="00C81101">
              <w:rPr>
                <w:rFonts w:eastAsia="MS Mincho"/>
                <w:bCs/>
                <w:lang w:val="en-GB" w:eastAsia="ja-JP"/>
              </w:rPr>
              <w:t xml:space="preserve">The content may need to be moved to RR Appendix </w:t>
            </w:r>
            <w:r w:rsidRPr="00C81101">
              <w:rPr>
                <w:rFonts w:eastAsia="MS Mincho"/>
                <w:b/>
                <w:lang w:val="en-GB" w:eastAsia="ja-JP"/>
              </w:rPr>
              <w:t>5</w:t>
            </w:r>
            <w:r w:rsidRPr="00C81101">
              <w:rPr>
                <w:rFonts w:eastAsia="MS Mincho"/>
                <w:bCs/>
                <w:lang w:val="en-GB" w:eastAsia="ja-JP"/>
              </w:rPr>
              <w:t>.</w:t>
            </w:r>
          </w:p>
        </w:tc>
        <w:tc>
          <w:tcPr>
            <w:tcW w:w="1230" w:type="dxa"/>
          </w:tcPr>
          <w:p w14:paraId="433E77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NOC/SUP</w:t>
            </w:r>
          </w:p>
        </w:tc>
        <w:tc>
          <w:tcPr>
            <w:tcW w:w="1134" w:type="dxa"/>
            <w:shd w:val="clear" w:color="auto" w:fill="auto"/>
          </w:tcPr>
          <w:p w14:paraId="4E872C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2BF039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1F38E49" w14:textId="77777777" w:rsidTr="00D1674D">
        <w:trPr>
          <w:cantSplit/>
          <w:jc w:val="center"/>
        </w:trPr>
        <w:tc>
          <w:tcPr>
            <w:tcW w:w="659" w:type="dxa"/>
            <w:shd w:val="clear" w:color="auto" w:fill="auto"/>
          </w:tcPr>
          <w:p w14:paraId="016F4F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558</w:t>
            </w:r>
          </w:p>
        </w:tc>
        <w:tc>
          <w:tcPr>
            <w:tcW w:w="4298" w:type="dxa"/>
            <w:shd w:val="clear" w:color="auto" w:fill="auto"/>
          </w:tcPr>
          <w:p w14:paraId="2648B4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of implemented BSS networks in the orbital arc of the GSO between 37.2° W and 10° E in the frequency band 11.7-12.2 GHz</w:t>
            </w:r>
          </w:p>
        </w:tc>
        <w:tc>
          <w:tcPr>
            <w:tcW w:w="6804" w:type="dxa"/>
            <w:shd w:val="clear" w:color="auto" w:fill="auto"/>
          </w:tcPr>
          <w:p w14:paraId="4E38705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663AA4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bCs/>
                <w:lang w:val="en-GB" w:eastAsia="ja-JP"/>
              </w:rPr>
              <w:t>－</w:t>
            </w:r>
          </w:p>
        </w:tc>
        <w:tc>
          <w:tcPr>
            <w:tcW w:w="1134" w:type="dxa"/>
            <w:shd w:val="clear" w:color="auto" w:fill="auto"/>
          </w:tcPr>
          <w:p w14:paraId="72C820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02938F7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E14A7B8" w14:textId="77777777" w:rsidTr="00D1674D">
        <w:trPr>
          <w:cantSplit/>
          <w:jc w:val="center"/>
        </w:trPr>
        <w:tc>
          <w:tcPr>
            <w:tcW w:w="659" w:type="dxa"/>
            <w:shd w:val="clear" w:color="auto" w:fill="auto"/>
          </w:tcPr>
          <w:p w14:paraId="27A6805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559</w:t>
            </w:r>
          </w:p>
        </w:tc>
        <w:tc>
          <w:tcPr>
            <w:tcW w:w="4298" w:type="dxa"/>
            <w:shd w:val="clear" w:color="auto" w:fill="auto"/>
          </w:tcPr>
          <w:p w14:paraId="3996FAF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Additional temporary regulatory measures following the deletion of part of Annex 7 to Appendix 30 (Rev.WRC-15) by WRC-19</w:t>
            </w:r>
          </w:p>
        </w:tc>
        <w:tc>
          <w:tcPr>
            <w:tcW w:w="6804" w:type="dxa"/>
            <w:shd w:val="clear" w:color="auto" w:fill="auto"/>
          </w:tcPr>
          <w:p w14:paraId="7026189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w:t>
            </w:r>
          </w:p>
        </w:tc>
        <w:tc>
          <w:tcPr>
            <w:tcW w:w="1230" w:type="dxa"/>
          </w:tcPr>
          <w:p w14:paraId="008A2A4F" w14:textId="77777777" w:rsidR="00F57BB8" w:rsidRPr="00F023D7" w:rsidRDefault="00F57BB8" w:rsidP="00D1674D">
            <w:pPr>
              <w:spacing w:line="280" w:lineRule="exact"/>
              <w:jc w:val="center"/>
              <w:rPr>
                <w:lang w:eastAsia="ja-JP"/>
              </w:rPr>
            </w:pPr>
            <w:r w:rsidRPr="00F023D7">
              <w:rPr>
                <w:rFonts w:eastAsia="MS Mincho" w:hint="eastAsia"/>
                <w:bCs/>
                <w:lang w:val="en-GB" w:eastAsia="ja-JP"/>
              </w:rPr>
              <w:t>－</w:t>
            </w:r>
          </w:p>
        </w:tc>
        <w:tc>
          <w:tcPr>
            <w:tcW w:w="1134" w:type="dxa"/>
            <w:shd w:val="clear" w:color="auto" w:fill="auto"/>
          </w:tcPr>
          <w:p w14:paraId="4F85B6E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57C650C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D504397" w14:textId="77777777" w:rsidTr="00D1674D">
        <w:trPr>
          <w:cantSplit/>
          <w:jc w:val="center"/>
        </w:trPr>
        <w:tc>
          <w:tcPr>
            <w:tcW w:w="659" w:type="dxa"/>
          </w:tcPr>
          <w:p w14:paraId="2973331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608</w:t>
            </w:r>
          </w:p>
        </w:tc>
        <w:tc>
          <w:tcPr>
            <w:tcW w:w="4298" w:type="dxa"/>
          </w:tcPr>
          <w:p w14:paraId="437C76F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1 215-1 300 MHz band by systems in the RNSS (space-to-Earth)</w:t>
            </w:r>
          </w:p>
        </w:tc>
        <w:tc>
          <w:tcPr>
            <w:tcW w:w="6804" w:type="dxa"/>
          </w:tcPr>
          <w:p w14:paraId="18ED9C2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Still relevant.</w:t>
            </w:r>
            <w:r w:rsidRPr="00C81101">
              <w:rPr>
                <w:rFonts w:eastAsia="MS Mincho" w:hint="eastAsia"/>
                <w:lang w:val="en-GB" w:eastAsia="ja-JP"/>
              </w:rPr>
              <w:t xml:space="preserve"> </w:t>
            </w:r>
            <w:r w:rsidRPr="00C81101">
              <w:rPr>
                <w:rFonts w:eastAsia="MS Mincho"/>
                <w:bCs/>
                <w:lang w:val="en-GB"/>
              </w:rPr>
              <w:t>This Resolution is referred to in No. </w:t>
            </w:r>
            <w:r w:rsidRPr="00C81101">
              <w:rPr>
                <w:rFonts w:eastAsia="MS Mincho"/>
                <w:b/>
                <w:lang w:val="en-GB"/>
              </w:rPr>
              <w:t>5.329</w:t>
            </w:r>
            <w:r w:rsidRPr="00C81101">
              <w:rPr>
                <w:rFonts w:eastAsia="MS Mincho"/>
                <w:lang w:val="en-GB"/>
              </w:rPr>
              <w:t>.</w:t>
            </w:r>
            <w:r w:rsidRPr="00C81101">
              <w:rPr>
                <w:rFonts w:eastAsia="MS Mincho"/>
                <w:bCs/>
                <w:lang w:val="en-GB" w:eastAsia="ja-JP"/>
              </w:rPr>
              <w:t xml:space="preserve"> </w:t>
            </w:r>
          </w:p>
        </w:tc>
        <w:tc>
          <w:tcPr>
            <w:tcW w:w="1230" w:type="dxa"/>
          </w:tcPr>
          <w:p w14:paraId="6E8B7E1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787246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5313E54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0F5EC3B8" w14:textId="77777777" w:rsidTr="00D1674D">
        <w:trPr>
          <w:cantSplit/>
          <w:jc w:val="center"/>
        </w:trPr>
        <w:tc>
          <w:tcPr>
            <w:tcW w:w="659" w:type="dxa"/>
          </w:tcPr>
          <w:p w14:paraId="4B3DCD6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609</w:t>
            </w:r>
          </w:p>
        </w:tc>
        <w:tc>
          <w:tcPr>
            <w:tcW w:w="4298" w:type="dxa"/>
          </w:tcPr>
          <w:p w14:paraId="1CFE92B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Protection of ARNS from the </w:t>
            </w:r>
            <w:proofErr w:type="spellStart"/>
            <w:r w:rsidRPr="00F023D7">
              <w:rPr>
                <w:rFonts w:eastAsia="MS Mincho"/>
                <w:bCs/>
                <w:lang w:val="en-GB"/>
              </w:rPr>
              <w:t>epfd</w:t>
            </w:r>
            <w:proofErr w:type="spellEnd"/>
            <w:r w:rsidRPr="00F023D7">
              <w:rPr>
                <w:rFonts w:eastAsia="MS Mincho"/>
                <w:bCs/>
                <w:lang w:val="en-GB"/>
              </w:rPr>
              <w:t xml:space="preserve"> produced by RNSS networks and systems in the 1 164-1 215 MHz band</w:t>
            </w:r>
          </w:p>
        </w:tc>
        <w:tc>
          <w:tcPr>
            <w:tcW w:w="6804" w:type="dxa"/>
          </w:tcPr>
          <w:p w14:paraId="6D4F07D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07</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Nos. </w:t>
            </w:r>
            <w:r w:rsidRPr="00C81101">
              <w:rPr>
                <w:rFonts w:eastAsia="MS Mincho"/>
                <w:b/>
                <w:lang w:val="en-GB"/>
              </w:rPr>
              <w:t>5.328A</w:t>
            </w:r>
            <w:r w:rsidRPr="00C81101">
              <w:rPr>
                <w:rFonts w:eastAsia="MS Mincho"/>
                <w:bCs/>
                <w:lang w:val="en-GB"/>
              </w:rPr>
              <w:t xml:space="preserve"> and </w:t>
            </w:r>
            <w:r w:rsidRPr="00C81101">
              <w:rPr>
                <w:rFonts w:eastAsia="MS Mincho"/>
                <w:b/>
                <w:lang w:val="en-GB"/>
              </w:rPr>
              <w:t>21.18</w:t>
            </w:r>
            <w:r w:rsidRPr="00C81101">
              <w:rPr>
                <w:rFonts w:eastAsia="MS Mincho"/>
                <w:bCs/>
                <w:lang w:val="en-GB"/>
              </w:rPr>
              <w:t xml:space="preserve"> and Recommendation </w:t>
            </w:r>
            <w:r w:rsidRPr="00C81101">
              <w:rPr>
                <w:rFonts w:eastAsia="MS Mincho"/>
                <w:b/>
                <w:lang w:val="en-GB"/>
              </w:rPr>
              <w:t>608 (Rev.WRC-07).</w:t>
            </w:r>
          </w:p>
        </w:tc>
        <w:tc>
          <w:tcPr>
            <w:tcW w:w="1230" w:type="dxa"/>
          </w:tcPr>
          <w:p w14:paraId="0BED888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29B2B1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5CFC90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206AE85D" w14:textId="77777777" w:rsidTr="00D1674D">
        <w:trPr>
          <w:cantSplit/>
          <w:jc w:val="center"/>
        </w:trPr>
        <w:tc>
          <w:tcPr>
            <w:tcW w:w="659" w:type="dxa"/>
            <w:tcBorders>
              <w:bottom w:val="single" w:sz="4" w:space="0" w:color="auto"/>
            </w:tcBorders>
          </w:tcPr>
          <w:p w14:paraId="41871E9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610</w:t>
            </w:r>
          </w:p>
        </w:tc>
        <w:tc>
          <w:tcPr>
            <w:tcW w:w="4298" w:type="dxa"/>
            <w:tcBorders>
              <w:bottom w:val="single" w:sz="4" w:space="0" w:color="auto"/>
            </w:tcBorders>
          </w:tcPr>
          <w:p w14:paraId="77AD824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RNSS networks and systems in the bands 1 164-1 300 MHz, 1 559-1 610 MHz and 5 010-5 030 MHz</w:t>
            </w:r>
          </w:p>
        </w:tc>
        <w:tc>
          <w:tcPr>
            <w:tcW w:w="6804" w:type="dxa"/>
            <w:tcBorders>
              <w:bottom w:val="single" w:sz="4" w:space="0" w:color="auto"/>
            </w:tcBorders>
          </w:tcPr>
          <w:p w14:paraId="566B246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 </w:t>
            </w:r>
            <w:r w:rsidRPr="00C81101">
              <w:rPr>
                <w:rFonts w:eastAsia="MS Mincho"/>
                <w:b/>
                <w:lang w:val="en-GB"/>
              </w:rPr>
              <w:t>5.328B</w:t>
            </w:r>
            <w:r w:rsidRPr="00C81101">
              <w:rPr>
                <w:rFonts w:eastAsia="MS Mincho"/>
                <w:lang w:val="en-GB"/>
              </w:rPr>
              <w:t>.</w:t>
            </w:r>
          </w:p>
        </w:tc>
        <w:tc>
          <w:tcPr>
            <w:tcW w:w="1230" w:type="dxa"/>
            <w:tcBorders>
              <w:bottom w:val="single" w:sz="4" w:space="0" w:color="auto"/>
            </w:tcBorders>
          </w:tcPr>
          <w:p w14:paraId="676031C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706349A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rPr>
            </w:pPr>
            <w:r w:rsidRPr="00F023D7">
              <w:rPr>
                <w:rFonts w:eastAsia="MS Mincho"/>
                <w:lang w:val="en-GB"/>
              </w:rPr>
              <w:t>MOD</w:t>
            </w:r>
          </w:p>
        </w:tc>
        <w:tc>
          <w:tcPr>
            <w:tcW w:w="1321" w:type="dxa"/>
            <w:tcBorders>
              <w:bottom w:val="single" w:sz="4" w:space="0" w:color="auto"/>
            </w:tcBorders>
          </w:tcPr>
          <w:p w14:paraId="2C0D971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43993645" w14:textId="77777777" w:rsidTr="00D1674D">
        <w:trPr>
          <w:cantSplit/>
          <w:jc w:val="center"/>
        </w:trPr>
        <w:tc>
          <w:tcPr>
            <w:tcW w:w="659" w:type="dxa"/>
            <w:tcBorders>
              <w:bottom w:val="single" w:sz="4" w:space="0" w:color="auto"/>
            </w:tcBorders>
            <w:shd w:val="clear" w:color="auto" w:fill="auto"/>
          </w:tcPr>
          <w:p w14:paraId="4060ED6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612</w:t>
            </w:r>
          </w:p>
        </w:tc>
        <w:tc>
          <w:tcPr>
            <w:tcW w:w="4298" w:type="dxa"/>
            <w:tcBorders>
              <w:bottom w:val="single" w:sz="4" w:space="0" w:color="auto"/>
            </w:tcBorders>
            <w:shd w:val="clear" w:color="auto" w:fill="auto"/>
          </w:tcPr>
          <w:p w14:paraId="6181974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 xml:space="preserve">RLS </w:t>
            </w:r>
            <w:r w:rsidRPr="00F023D7">
              <w:rPr>
                <w:rFonts w:eastAsia="MS Mincho"/>
                <w:lang w:val="en-GB"/>
              </w:rPr>
              <w:t>between 3 and 50 MHz to support oceanographic radar operations</w:t>
            </w:r>
          </w:p>
        </w:tc>
        <w:tc>
          <w:tcPr>
            <w:tcW w:w="6804" w:type="dxa"/>
            <w:tcBorders>
              <w:bottom w:val="single" w:sz="4" w:space="0" w:color="auto"/>
            </w:tcBorders>
            <w:shd w:val="clear" w:color="auto" w:fill="auto"/>
          </w:tcPr>
          <w:p w14:paraId="4394BA4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This Resolution is referred to in Nos. </w:t>
            </w:r>
            <w:r w:rsidRPr="00C81101">
              <w:rPr>
                <w:rFonts w:eastAsia="MS Mincho"/>
                <w:b/>
                <w:lang w:val="en-GB" w:eastAsia="ja-JP"/>
              </w:rPr>
              <w:t xml:space="preserve">5.132A, 5.145A </w:t>
            </w:r>
            <w:r w:rsidRPr="00C81101">
              <w:rPr>
                <w:rFonts w:eastAsia="MS Mincho"/>
                <w:bCs/>
                <w:lang w:val="en-GB" w:eastAsia="ja-JP"/>
              </w:rPr>
              <w:t>and</w:t>
            </w:r>
            <w:r w:rsidRPr="00C81101">
              <w:rPr>
                <w:rFonts w:eastAsia="MS Mincho"/>
                <w:b/>
                <w:lang w:val="en-GB" w:eastAsia="ja-JP"/>
              </w:rPr>
              <w:t xml:space="preserve"> 5.161A</w:t>
            </w:r>
            <w:r w:rsidRPr="00C81101">
              <w:rPr>
                <w:rFonts w:eastAsia="MS Mincho"/>
                <w:bCs/>
                <w:lang w:val="en-GB" w:eastAsia="ja-JP"/>
              </w:rPr>
              <w:t xml:space="preserve"> and Appendix </w:t>
            </w:r>
            <w:r w:rsidRPr="00C81101">
              <w:rPr>
                <w:rFonts w:eastAsia="MS Mincho"/>
                <w:b/>
                <w:lang w:val="en-GB" w:eastAsia="ja-JP"/>
              </w:rPr>
              <w:t>4</w:t>
            </w:r>
            <w:r w:rsidRPr="00C81101">
              <w:rPr>
                <w:rFonts w:eastAsia="MS Mincho"/>
                <w:bCs/>
                <w:lang w:val="en-GB" w:eastAsia="ja-JP"/>
              </w:rPr>
              <w:t>.</w:t>
            </w:r>
          </w:p>
        </w:tc>
        <w:tc>
          <w:tcPr>
            <w:tcW w:w="1230" w:type="dxa"/>
            <w:tcBorders>
              <w:bottom w:val="single" w:sz="4" w:space="0" w:color="auto"/>
            </w:tcBorders>
          </w:tcPr>
          <w:p w14:paraId="3BBC41C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4034BB1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41FA8A5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2FF21961" w14:textId="77777777" w:rsidTr="00D1674D">
        <w:trPr>
          <w:cantSplit/>
          <w:jc w:val="center"/>
        </w:trPr>
        <w:tc>
          <w:tcPr>
            <w:tcW w:w="659" w:type="dxa"/>
          </w:tcPr>
          <w:p w14:paraId="67C3BDA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642</w:t>
            </w:r>
          </w:p>
        </w:tc>
        <w:tc>
          <w:tcPr>
            <w:tcW w:w="4298" w:type="dxa"/>
          </w:tcPr>
          <w:p w14:paraId="5B5049B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Earth stations in the amateur</w:t>
            </w:r>
            <w:r w:rsidRPr="00F023D7">
              <w:rPr>
                <w:rFonts w:eastAsia="MS Mincho"/>
                <w:lang w:val="en-GB" w:eastAsia="ja-JP"/>
              </w:rPr>
              <w:t>-</w:t>
            </w:r>
            <w:r w:rsidRPr="00F023D7">
              <w:rPr>
                <w:rFonts w:eastAsia="MS Mincho"/>
                <w:lang w:val="en-GB"/>
              </w:rPr>
              <w:t>satellite service</w:t>
            </w:r>
          </w:p>
        </w:tc>
        <w:tc>
          <w:tcPr>
            <w:tcW w:w="6804" w:type="dxa"/>
          </w:tcPr>
          <w:p w14:paraId="3228262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w:t>
            </w:r>
            <w:r w:rsidRPr="00C81101">
              <w:rPr>
                <w:rFonts w:eastAsia="MS Mincho" w:hint="eastAsia"/>
                <w:lang w:val="en-GB" w:eastAsia="ja-JP"/>
              </w:rPr>
              <w:t>WARC-79</w:t>
            </w:r>
            <w:r w:rsidRPr="00C81101">
              <w:rPr>
                <w:rFonts w:eastAsia="MS Mincho"/>
                <w:lang w:val="en-GB" w:eastAsia="ja-JP"/>
              </w:rPr>
              <w:t xml:space="preserve">) </w:t>
            </w:r>
            <w:r w:rsidRPr="00C81101">
              <w:rPr>
                <w:rFonts w:eastAsia="MS Mincho"/>
                <w:lang w:val="en-GB"/>
              </w:rPr>
              <w:t xml:space="preserve">Still relevant. </w:t>
            </w:r>
          </w:p>
        </w:tc>
        <w:tc>
          <w:tcPr>
            <w:tcW w:w="1230" w:type="dxa"/>
          </w:tcPr>
          <w:p w14:paraId="494D77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SUP</w:t>
            </w:r>
          </w:p>
        </w:tc>
        <w:tc>
          <w:tcPr>
            <w:tcW w:w="1134" w:type="dxa"/>
          </w:tcPr>
          <w:p w14:paraId="3BEE13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3764C54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47D7EC50" w14:textId="77777777" w:rsidTr="00D1674D">
        <w:trPr>
          <w:cantSplit/>
          <w:jc w:val="center"/>
        </w:trPr>
        <w:tc>
          <w:tcPr>
            <w:tcW w:w="659" w:type="dxa"/>
            <w:tcBorders>
              <w:bottom w:val="single" w:sz="4" w:space="0" w:color="auto"/>
            </w:tcBorders>
            <w:shd w:val="clear" w:color="auto" w:fill="auto"/>
          </w:tcPr>
          <w:p w14:paraId="75C4621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646</w:t>
            </w:r>
          </w:p>
        </w:tc>
        <w:tc>
          <w:tcPr>
            <w:tcW w:w="4298" w:type="dxa"/>
            <w:tcBorders>
              <w:bottom w:val="single" w:sz="4" w:space="0" w:color="auto"/>
            </w:tcBorders>
            <w:shd w:val="clear" w:color="auto" w:fill="auto"/>
          </w:tcPr>
          <w:p w14:paraId="09F52ED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Public protection and disaster relief</w:t>
            </w:r>
          </w:p>
        </w:tc>
        <w:tc>
          <w:tcPr>
            <w:tcW w:w="6804" w:type="dxa"/>
            <w:tcBorders>
              <w:bottom w:val="single" w:sz="4" w:space="0" w:color="auto"/>
            </w:tcBorders>
            <w:shd w:val="clear" w:color="auto" w:fill="auto"/>
          </w:tcPr>
          <w:p w14:paraId="1E1266B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Still relevant. </w:t>
            </w:r>
            <w:r w:rsidRPr="00C81101">
              <w:rPr>
                <w:rFonts w:eastAsia="MS Mincho"/>
                <w:bCs/>
                <w:lang w:val="en-GB" w:eastAsia="ja-JP"/>
              </w:rPr>
              <w:t xml:space="preserve">This Resolution is referred to in Resolutions </w:t>
            </w:r>
            <w:r w:rsidRPr="00C81101">
              <w:rPr>
                <w:rFonts w:eastAsia="MS Mincho"/>
                <w:b/>
                <w:lang w:val="en-GB" w:eastAsia="ja-JP"/>
              </w:rPr>
              <w:t>224 (Rev.WRC-19)</w:t>
            </w:r>
            <w:r w:rsidRPr="00C81101">
              <w:rPr>
                <w:rFonts w:eastAsia="MS Mincho"/>
                <w:bCs/>
                <w:lang w:val="en-GB" w:eastAsia="ja-JP"/>
              </w:rPr>
              <w:t xml:space="preserve"> and </w:t>
            </w:r>
            <w:r w:rsidRPr="00C81101">
              <w:rPr>
                <w:rFonts w:eastAsia="MS Mincho"/>
                <w:b/>
                <w:lang w:val="en-GB" w:eastAsia="ja-JP"/>
              </w:rPr>
              <w:t>647 (Rev.WRC-19)</w:t>
            </w:r>
            <w:r w:rsidRPr="00C81101">
              <w:rPr>
                <w:rFonts w:eastAsia="MS Mincho"/>
                <w:bCs/>
                <w:lang w:val="en-GB" w:eastAsia="ja-JP"/>
              </w:rPr>
              <w:t xml:space="preserve"> and Recommendation </w:t>
            </w:r>
            <w:r w:rsidRPr="00C81101">
              <w:rPr>
                <w:rFonts w:eastAsia="MS Mincho"/>
                <w:b/>
                <w:lang w:val="en-GB" w:eastAsia="ja-JP"/>
              </w:rPr>
              <w:t>206 (Rev.WRC-19).</w:t>
            </w:r>
          </w:p>
        </w:tc>
        <w:tc>
          <w:tcPr>
            <w:tcW w:w="1230" w:type="dxa"/>
            <w:tcBorders>
              <w:bottom w:val="single" w:sz="4" w:space="0" w:color="auto"/>
            </w:tcBorders>
          </w:tcPr>
          <w:p w14:paraId="42FA487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Borders>
              <w:bottom w:val="single" w:sz="4" w:space="0" w:color="auto"/>
            </w:tcBorders>
            <w:shd w:val="clear" w:color="auto" w:fill="auto"/>
          </w:tcPr>
          <w:p w14:paraId="16BA4DC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04478C2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762C184" w14:textId="77777777" w:rsidTr="00D1674D">
        <w:trPr>
          <w:cantSplit/>
          <w:jc w:val="center"/>
        </w:trPr>
        <w:tc>
          <w:tcPr>
            <w:tcW w:w="659" w:type="dxa"/>
            <w:tcBorders>
              <w:bottom w:val="single" w:sz="4" w:space="0" w:color="auto"/>
            </w:tcBorders>
            <w:shd w:val="clear" w:color="auto" w:fill="auto"/>
          </w:tcPr>
          <w:p w14:paraId="41918B7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647</w:t>
            </w:r>
          </w:p>
        </w:tc>
        <w:tc>
          <w:tcPr>
            <w:tcW w:w="4298" w:type="dxa"/>
            <w:tcBorders>
              <w:bottom w:val="single" w:sz="4" w:space="0" w:color="auto"/>
            </w:tcBorders>
            <w:shd w:val="clear" w:color="auto" w:fill="auto"/>
          </w:tcPr>
          <w:p w14:paraId="07A0E666" w14:textId="77777777" w:rsidR="00F57BB8" w:rsidRPr="00F023D7" w:rsidRDefault="00F57BB8" w:rsidP="00D1674D">
            <w:pPr>
              <w:spacing w:line="280" w:lineRule="exact"/>
            </w:pPr>
            <w:r w:rsidRPr="00F023D7">
              <w:rPr>
                <w:rFonts w:eastAsia="MS Mincho"/>
                <w:lang w:eastAsia="ja-JP"/>
              </w:rPr>
              <w:t>Radiocommunication aspects including s</w:t>
            </w:r>
            <w:r w:rsidRPr="00F023D7">
              <w:t xml:space="preserve">pectrum management guidelines for emergency and disaster relief </w:t>
            </w:r>
            <w:r w:rsidRPr="00F023D7">
              <w:rPr>
                <w:rFonts w:eastAsia="MS Mincho"/>
                <w:lang w:eastAsia="ja-JP"/>
              </w:rPr>
              <w:t xml:space="preserve">operations </w:t>
            </w:r>
          </w:p>
        </w:tc>
        <w:tc>
          <w:tcPr>
            <w:tcW w:w="6804" w:type="dxa"/>
            <w:tcBorders>
              <w:bottom w:val="single" w:sz="4" w:space="0" w:color="auto"/>
            </w:tcBorders>
            <w:shd w:val="clear" w:color="auto" w:fill="auto"/>
          </w:tcPr>
          <w:p w14:paraId="42B37C1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9</w:t>
            </w:r>
            <w:r w:rsidRPr="00C81101">
              <w:rPr>
                <w:rFonts w:eastAsia="MS Mincho"/>
                <w:lang w:val="en-GB"/>
              </w:rPr>
              <w:t>) Still relevant.</w:t>
            </w:r>
          </w:p>
        </w:tc>
        <w:tc>
          <w:tcPr>
            <w:tcW w:w="1230" w:type="dxa"/>
            <w:tcBorders>
              <w:bottom w:val="single" w:sz="4" w:space="0" w:color="auto"/>
            </w:tcBorders>
          </w:tcPr>
          <w:p w14:paraId="7AAB8E0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shd w:val="clear" w:color="auto" w:fill="auto"/>
          </w:tcPr>
          <w:p w14:paraId="2274E4C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7978B91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400B636" w14:textId="77777777" w:rsidTr="00D1674D">
        <w:trPr>
          <w:cantSplit/>
          <w:jc w:val="center"/>
        </w:trPr>
        <w:tc>
          <w:tcPr>
            <w:tcW w:w="659" w:type="dxa"/>
            <w:shd w:val="clear" w:color="auto" w:fill="D9D9D9" w:themeFill="background1" w:themeFillShade="D9"/>
          </w:tcPr>
          <w:p w14:paraId="12A6A41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655</w:t>
            </w:r>
          </w:p>
        </w:tc>
        <w:tc>
          <w:tcPr>
            <w:tcW w:w="4298" w:type="dxa"/>
            <w:shd w:val="clear" w:color="auto" w:fill="D9D9D9" w:themeFill="background1" w:themeFillShade="D9"/>
          </w:tcPr>
          <w:p w14:paraId="1DF2F176" w14:textId="77777777" w:rsidR="00F57BB8" w:rsidRPr="00F023D7" w:rsidRDefault="00F57BB8" w:rsidP="00D1674D">
            <w:pPr>
              <w:spacing w:line="280" w:lineRule="exact"/>
            </w:pPr>
            <w:r w:rsidRPr="00F023D7">
              <w:t>Definition of time scale and dissemination of time signals via radiocommunication systems</w:t>
            </w:r>
          </w:p>
        </w:tc>
        <w:tc>
          <w:tcPr>
            <w:tcW w:w="6804" w:type="dxa"/>
            <w:shd w:val="clear" w:color="auto" w:fill="D9D9D9" w:themeFill="background1" w:themeFillShade="D9"/>
          </w:tcPr>
          <w:p w14:paraId="0C25F830" w14:textId="77777777" w:rsidR="00F57BB8"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w:t>
            </w:r>
            <w:r w:rsidRPr="00C81101">
              <w:rPr>
                <w:rFonts w:eastAsia="MS Mincho"/>
                <w:lang w:val="en-GB" w:eastAsia="ja-JP"/>
              </w:rPr>
              <w:t xml:space="preserve"> </w:t>
            </w:r>
            <w:r>
              <w:rPr>
                <w:rFonts w:eastAsia="MS Mincho" w:hint="eastAsia"/>
                <w:bCs/>
                <w:lang w:val="en-GB" w:eastAsia="ja-JP"/>
              </w:rPr>
              <w:t>I</w:t>
            </w:r>
            <w:r>
              <w:rPr>
                <w:rFonts w:eastAsia="MS Mincho"/>
                <w:bCs/>
                <w:lang w:val="en-GB" w:eastAsia="ja-JP"/>
              </w:rPr>
              <w:t>n APG, treatment of this Resolution is being considered by WP3 under a separate subject.</w:t>
            </w:r>
          </w:p>
          <w:p w14:paraId="006E4012" w14:textId="0798D641" w:rsidR="00F57BB8" w:rsidRPr="00C81101" w:rsidRDefault="00F57BB8" w:rsidP="005B3C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bCs/>
                <w:lang w:val="en-GB" w:eastAsia="ja-JP"/>
              </w:rPr>
            </w:pPr>
            <w:r w:rsidRPr="00C81101">
              <w:rPr>
                <w:rFonts w:eastAsia="MS Mincho"/>
                <w:lang w:val="en-GB" w:eastAsia="ja-JP"/>
              </w:rPr>
              <w:t>This Resolution is referred to in No. </w:t>
            </w:r>
            <w:r w:rsidRPr="00C81101">
              <w:rPr>
                <w:rFonts w:eastAsia="MS Mincho"/>
                <w:b/>
                <w:bCs/>
                <w:lang w:val="en-GB" w:eastAsia="ja-JP"/>
              </w:rPr>
              <w:t>1.14</w:t>
            </w:r>
            <w:r w:rsidRPr="00C81101">
              <w:rPr>
                <w:rFonts w:eastAsia="MS Mincho"/>
                <w:lang w:val="en-GB" w:eastAsia="ja-JP"/>
              </w:rPr>
              <w:t>.</w:t>
            </w:r>
            <w:r>
              <w:rPr>
                <w:rFonts w:eastAsia="MS Mincho"/>
                <w:lang w:val="en-GB" w:eastAsia="ja-JP"/>
              </w:rPr>
              <w:t xml:space="preserve"> </w:t>
            </w:r>
            <w:r w:rsidRPr="00C81101">
              <w:rPr>
                <w:rFonts w:eastAsia="MS Mincho"/>
                <w:lang w:val="en-GB" w:eastAsia="ja-JP"/>
              </w:rPr>
              <w:t>The ITU-R studies invited in this Resolution are making progress. WRC-23 will consider these study results including the treatment of Recommendation ITU-R TF-406-6 incorporated by reference in the RR.</w:t>
            </w:r>
          </w:p>
        </w:tc>
        <w:tc>
          <w:tcPr>
            <w:tcW w:w="1230" w:type="dxa"/>
            <w:shd w:val="clear" w:color="auto" w:fill="D9D9D9" w:themeFill="background1" w:themeFillShade="D9"/>
          </w:tcPr>
          <w:p w14:paraId="209CA03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hemeFill="background1" w:themeFillShade="D9"/>
          </w:tcPr>
          <w:p w14:paraId="33BC63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hemeFill="background1" w:themeFillShade="D9"/>
          </w:tcPr>
          <w:p w14:paraId="5D320BE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BA5930C" w14:textId="77777777" w:rsidTr="00D1674D">
        <w:trPr>
          <w:cantSplit/>
          <w:jc w:val="center"/>
        </w:trPr>
        <w:tc>
          <w:tcPr>
            <w:tcW w:w="659" w:type="dxa"/>
            <w:shd w:val="clear" w:color="auto" w:fill="D9D9D9"/>
          </w:tcPr>
          <w:p w14:paraId="0A5B2AC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656</w:t>
            </w:r>
          </w:p>
        </w:tc>
        <w:tc>
          <w:tcPr>
            <w:tcW w:w="4298" w:type="dxa"/>
            <w:shd w:val="clear" w:color="auto" w:fill="D9D9D9"/>
          </w:tcPr>
          <w:p w14:paraId="6685FDF8" w14:textId="77777777" w:rsidR="00F57BB8" w:rsidRPr="00F023D7" w:rsidRDefault="00F57BB8" w:rsidP="00D1674D">
            <w:pPr>
              <w:spacing w:line="280" w:lineRule="exact"/>
            </w:pPr>
            <w:r w:rsidRPr="00F023D7">
              <w:t>Possible secondary allocation to the EESS (active) for spaceborne radar sounders in the range of frequencies around 45 MHz</w:t>
            </w:r>
          </w:p>
        </w:tc>
        <w:tc>
          <w:tcPr>
            <w:tcW w:w="6804" w:type="dxa"/>
            <w:shd w:val="clear" w:color="auto" w:fill="D9D9D9"/>
          </w:tcPr>
          <w:p w14:paraId="3D6D0AD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1.12</w:t>
            </w:r>
            <w:r w:rsidRPr="00C81101">
              <w:rPr>
                <w:rFonts w:eastAsia="MS Mincho"/>
                <w:lang w:val="en-GB" w:eastAsia="ja-JP"/>
              </w:rPr>
              <w:t>).</w:t>
            </w:r>
          </w:p>
        </w:tc>
        <w:tc>
          <w:tcPr>
            <w:tcW w:w="1230" w:type="dxa"/>
            <w:shd w:val="clear" w:color="auto" w:fill="D9D9D9"/>
          </w:tcPr>
          <w:p w14:paraId="1B454AE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cPr>
          <w:p w14:paraId="4C5711E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4356952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24E99F64" w14:textId="77777777" w:rsidTr="00D1674D">
        <w:trPr>
          <w:cantSplit/>
          <w:jc w:val="center"/>
        </w:trPr>
        <w:tc>
          <w:tcPr>
            <w:tcW w:w="659" w:type="dxa"/>
            <w:shd w:val="clear" w:color="auto" w:fill="D9D9D9"/>
          </w:tcPr>
          <w:p w14:paraId="4A0719F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657</w:t>
            </w:r>
          </w:p>
        </w:tc>
        <w:tc>
          <w:tcPr>
            <w:tcW w:w="4298" w:type="dxa"/>
            <w:shd w:val="clear" w:color="auto" w:fill="D9D9D9"/>
          </w:tcPr>
          <w:p w14:paraId="0D7AD94B" w14:textId="77777777" w:rsidR="00F57BB8" w:rsidRPr="00F023D7" w:rsidRDefault="00F57BB8" w:rsidP="00D1674D">
            <w:pPr>
              <w:spacing w:line="280" w:lineRule="exact"/>
            </w:pPr>
            <w:r w:rsidRPr="00F023D7">
              <w:t>Spectrum needs and protection of space weather sensors</w:t>
            </w:r>
          </w:p>
        </w:tc>
        <w:tc>
          <w:tcPr>
            <w:tcW w:w="6804" w:type="dxa"/>
            <w:shd w:val="clear" w:color="auto" w:fill="D9D9D9"/>
          </w:tcPr>
          <w:p w14:paraId="3CEEC23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9.1-a</w:t>
            </w:r>
            <w:r w:rsidRPr="00C81101">
              <w:rPr>
                <w:rFonts w:eastAsia="MS Mincho"/>
                <w:lang w:val="en-GB" w:eastAsia="ja-JP"/>
              </w:rPr>
              <w:t xml:space="preserve">). This Resolution is referred to in the </w:t>
            </w:r>
            <w:r w:rsidRPr="00C81101">
              <w:rPr>
                <w:rFonts w:eastAsia="MS Mincho"/>
                <w:b/>
                <w:bCs/>
                <w:lang w:val="en-GB" w:eastAsia="ja-JP"/>
              </w:rPr>
              <w:t>preliminary agenda item 2.6</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2E9D01F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cPr>
          <w:p w14:paraId="5860EF4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19C7E6B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E42E42E" w14:textId="77777777" w:rsidTr="00D1674D">
        <w:trPr>
          <w:cantSplit/>
          <w:jc w:val="center"/>
        </w:trPr>
        <w:tc>
          <w:tcPr>
            <w:tcW w:w="659" w:type="dxa"/>
            <w:shd w:val="clear" w:color="auto" w:fill="auto"/>
          </w:tcPr>
          <w:p w14:paraId="319494A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60</w:t>
            </w:r>
          </w:p>
        </w:tc>
        <w:tc>
          <w:tcPr>
            <w:tcW w:w="4298" w:type="dxa"/>
            <w:shd w:val="clear" w:color="auto" w:fill="auto"/>
          </w:tcPr>
          <w:p w14:paraId="2C18600E" w14:textId="77777777" w:rsidR="00F57BB8" w:rsidRPr="00F023D7" w:rsidRDefault="00F57BB8" w:rsidP="00D1674D">
            <w:pPr>
              <w:spacing w:line="280" w:lineRule="exact"/>
            </w:pPr>
            <w:r w:rsidRPr="00F023D7">
              <w:t>Use of the frequency band 137-138 MHz by non-GSO satellites with short-duration missions in the space operation service</w:t>
            </w:r>
          </w:p>
        </w:tc>
        <w:tc>
          <w:tcPr>
            <w:tcW w:w="6804" w:type="dxa"/>
            <w:shd w:val="clear" w:color="auto" w:fill="auto"/>
          </w:tcPr>
          <w:p w14:paraId="3E29BD3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This Resolution is referred to in No.</w:t>
            </w:r>
            <w:r w:rsidRPr="00C81101">
              <w:rPr>
                <w:rFonts w:eastAsia="MS Mincho"/>
                <w:b/>
                <w:bCs/>
                <w:lang w:val="en-GB"/>
              </w:rPr>
              <w:t>5.203C</w:t>
            </w:r>
            <w:r w:rsidRPr="00C81101">
              <w:rPr>
                <w:rFonts w:eastAsia="MS Mincho"/>
                <w:lang w:val="en-GB"/>
              </w:rPr>
              <w:t>.</w:t>
            </w:r>
          </w:p>
        </w:tc>
        <w:tc>
          <w:tcPr>
            <w:tcW w:w="1230" w:type="dxa"/>
          </w:tcPr>
          <w:p w14:paraId="624C054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p>
        </w:tc>
        <w:tc>
          <w:tcPr>
            <w:tcW w:w="1134" w:type="dxa"/>
            <w:shd w:val="clear" w:color="auto" w:fill="auto"/>
          </w:tcPr>
          <w:p w14:paraId="19732DA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auto"/>
          </w:tcPr>
          <w:p w14:paraId="72ABA76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57DF38C0" w14:textId="77777777" w:rsidTr="00D1674D">
        <w:trPr>
          <w:cantSplit/>
          <w:jc w:val="center"/>
        </w:trPr>
        <w:tc>
          <w:tcPr>
            <w:tcW w:w="659" w:type="dxa"/>
            <w:shd w:val="clear" w:color="auto" w:fill="D9D9D9"/>
          </w:tcPr>
          <w:p w14:paraId="27387BA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61</w:t>
            </w:r>
          </w:p>
        </w:tc>
        <w:tc>
          <w:tcPr>
            <w:tcW w:w="4298" w:type="dxa"/>
            <w:shd w:val="clear" w:color="auto" w:fill="D9D9D9"/>
          </w:tcPr>
          <w:p w14:paraId="3CEB6478" w14:textId="77777777" w:rsidR="00F57BB8" w:rsidRPr="00F023D7" w:rsidRDefault="00F57BB8" w:rsidP="00D1674D">
            <w:pPr>
              <w:spacing w:line="280" w:lineRule="exact"/>
            </w:pPr>
            <w:r w:rsidRPr="00F023D7">
              <w:t>Examination of a possible upgrade to primary status of the secondary allocation to the space research service in the frequency band 14.8-15.35 GHz</w:t>
            </w:r>
          </w:p>
        </w:tc>
        <w:tc>
          <w:tcPr>
            <w:tcW w:w="6804" w:type="dxa"/>
            <w:shd w:val="clear" w:color="auto" w:fill="D9D9D9"/>
          </w:tcPr>
          <w:p w14:paraId="2D7A240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1.13</w:t>
            </w:r>
            <w:r w:rsidRPr="00C81101">
              <w:rPr>
                <w:rFonts w:eastAsia="MS Mincho"/>
                <w:lang w:val="en-GB" w:eastAsia="ja-JP"/>
              </w:rPr>
              <w:t>).</w:t>
            </w:r>
          </w:p>
        </w:tc>
        <w:tc>
          <w:tcPr>
            <w:tcW w:w="1230" w:type="dxa"/>
            <w:shd w:val="clear" w:color="auto" w:fill="D9D9D9"/>
          </w:tcPr>
          <w:p w14:paraId="41C5624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4C593FE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16F5342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B7C3E8C" w14:textId="77777777" w:rsidTr="00D1674D">
        <w:trPr>
          <w:cantSplit/>
          <w:jc w:val="center"/>
        </w:trPr>
        <w:tc>
          <w:tcPr>
            <w:tcW w:w="659" w:type="dxa"/>
            <w:shd w:val="clear" w:color="auto" w:fill="D9D9D9"/>
          </w:tcPr>
          <w:p w14:paraId="2991038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62</w:t>
            </w:r>
          </w:p>
        </w:tc>
        <w:tc>
          <w:tcPr>
            <w:tcW w:w="4298" w:type="dxa"/>
            <w:shd w:val="clear" w:color="auto" w:fill="D9D9D9"/>
          </w:tcPr>
          <w:p w14:paraId="3B4038F7" w14:textId="77777777" w:rsidR="00F57BB8" w:rsidRPr="00F023D7" w:rsidRDefault="00F57BB8" w:rsidP="00D1674D">
            <w:pPr>
              <w:spacing w:line="280" w:lineRule="exact"/>
            </w:pPr>
            <w:r w:rsidRPr="00F023D7">
              <w:t>Review of frequency allocations for the EESS (passive) in the frequency range 231.5-252 GHz and consideration of possible adjustment according to observation requirements of passive microwave sensors</w:t>
            </w:r>
          </w:p>
        </w:tc>
        <w:tc>
          <w:tcPr>
            <w:tcW w:w="6804" w:type="dxa"/>
            <w:shd w:val="clear" w:color="auto" w:fill="D9D9D9"/>
          </w:tcPr>
          <w:p w14:paraId="29D6320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1.14</w:t>
            </w:r>
            <w:r w:rsidRPr="00C81101">
              <w:rPr>
                <w:rFonts w:eastAsia="MS Mincho"/>
                <w:lang w:val="en-GB" w:eastAsia="ja-JP"/>
              </w:rPr>
              <w:t>).</w:t>
            </w:r>
          </w:p>
        </w:tc>
        <w:tc>
          <w:tcPr>
            <w:tcW w:w="1230" w:type="dxa"/>
            <w:shd w:val="clear" w:color="auto" w:fill="D9D9D9"/>
          </w:tcPr>
          <w:p w14:paraId="194AD9C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6791F5A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65899DEB"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54DDC73" w14:textId="77777777" w:rsidTr="00D1674D">
        <w:trPr>
          <w:cantSplit/>
          <w:jc w:val="center"/>
        </w:trPr>
        <w:tc>
          <w:tcPr>
            <w:tcW w:w="659" w:type="dxa"/>
            <w:shd w:val="clear" w:color="auto" w:fill="D9D9D9"/>
          </w:tcPr>
          <w:p w14:paraId="18787C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lastRenderedPageBreak/>
              <w:t>6</w:t>
            </w:r>
            <w:r w:rsidRPr="00F023D7">
              <w:rPr>
                <w:rFonts w:eastAsia="MS Mincho"/>
                <w:color w:val="000000"/>
                <w:lang w:val="en-GB" w:eastAsia="ja-JP"/>
              </w:rPr>
              <w:t>63</w:t>
            </w:r>
          </w:p>
        </w:tc>
        <w:tc>
          <w:tcPr>
            <w:tcW w:w="4298" w:type="dxa"/>
            <w:shd w:val="clear" w:color="auto" w:fill="D9D9D9"/>
          </w:tcPr>
          <w:p w14:paraId="614F9C51" w14:textId="77777777" w:rsidR="00F57BB8" w:rsidRPr="00F023D7" w:rsidRDefault="00F57BB8" w:rsidP="00D1674D">
            <w:pPr>
              <w:spacing w:line="280" w:lineRule="exact"/>
            </w:pPr>
            <w:r w:rsidRPr="00F023D7">
              <w:t>New allocations for the RLS in the frequency band 231.5-275 GHz, and a new identification for RLS applications in frequency bands in the frequency range 275-700 GHz</w:t>
            </w:r>
          </w:p>
        </w:tc>
        <w:tc>
          <w:tcPr>
            <w:tcW w:w="6804" w:type="dxa"/>
            <w:shd w:val="clear" w:color="auto" w:fill="D9D9D9"/>
          </w:tcPr>
          <w:p w14:paraId="462CC0D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 xml:space="preserve">preliminary agenda item 2.1 </w:t>
            </w:r>
            <w:r w:rsidRPr="00C81101">
              <w:rPr>
                <w:rFonts w:eastAsia="MS Mincho"/>
                <w:lang w:val="en-GB" w:eastAsia="ja-JP"/>
              </w:rPr>
              <w:t xml:space="preserve">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3DEFDEA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363CF2D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5B3C59C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7D4E51F" w14:textId="77777777" w:rsidTr="00D1674D">
        <w:trPr>
          <w:cantSplit/>
          <w:jc w:val="center"/>
        </w:trPr>
        <w:tc>
          <w:tcPr>
            <w:tcW w:w="659" w:type="dxa"/>
            <w:shd w:val="clear" w:color="auto" w:fill="D9D9D9"/>
          </w:tcPr>
          <w:p w14:paraId="070EEC7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64</w:t>
            </w:r>
          </w:p>
        </w:tc>
        <w:tc>
          <w:tcPr>
            <w:tcW w:w="4298" w:type="dxa"/>
            <w:shd w:val="clear" w:color="auto" w:fill="D9D9D9"/>
          </w:tcPr>
          <w:p w14:paraId="6293408A" w14:textId="77777777" w:rsidR="00F57BB8" w:rsidRPr="00F023D7" w:rsidRDefault="00F57BB8" w:rsidP="00D1674D">
            <w:pPr>
              <w:spacing w:line="280" w:lineRule="exact"/>
            </w:pPr>
            <w:r w:rsidRPr="00F023D7">
              <w:t>Use of the frequency band 22.55-23.15 GHz by the EESS (Earth-to-space)</w:t>
            </w:r>
          </w:p>
        </w:tc>
        <w:tc>
          <w:tcPr>
            <w:tcW w:w="6804" w:type="dxa"/>
            <w:shd w:val="clear" w:color="auto" w:fill="D9D9D9"/>
          </w:tcPr>
          <w:p w14:paraId="461FD2C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2.11</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4DE55A8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72CDF4A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622EC8A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5CF3A66" w14:textId="77777777" w:rsidTr="00D1674D">
        <w:trPr>
          <w:cantSplit/>
          <w:jc w:val="center"/>
        </w:trPr>
        <w:tc>
          <w:tcPr>
            <w:tcW w:w="659" w:type="dxa"/>
            <w:shd w:val="clear" w:color="auto" w:fill="auto"/>
          </w:tcPr>
          <w:p w14:paraId="7D66950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673</w:t>
            </w:r>
          </w:p>
        </w:tc>
        <w:tc>
          <w:tcPr>
            <w:tcW w:w="4298" w:type="dxa"/>
            <w:shd w:val="clear" w:color="auto" w:fill="auto"/>
          </w:tcPr>
          <w:p w14:paraId="6370F5CD" w14:textId="77777777" w:rsidR="00F57BB8" w:rsidRPr="00F023D7" w:rsidRDefault="00F57BB8" w:rsidP="00D1674D">
            <w:pPr>
              <w:spacing w:line="280" w:lineRule="exact"/>
            </w:pPr>
            <w:r w:rsidRPr="00F023D7">
              <w:t>The importance of Earth observation radiocommunication applications</w:t>
            </w:r>
          </w:p>
        </w:tc>
        <w:tc>
          <w:tcPr>
            <w:tcW w:w="6804" w:type="dxa"/>
            <w:shd w:val="clear" w:color="auto" w:fill="auto"/>
          </w:tcPr>
          <w:p w14:paraId="7F92B0D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12)</w:t>
            </w:r>
            <w:r w:rsidRPr="00C81101">
              <w:rPr>
                <w:rFonts w:eastAsia="MS Mincho"/>
                <w:lang w:val="en-GB" w:eastAsia="ja-JP"/>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29A.1.</w:t>
            </w:r>
          </w:p>
        </w:tc>
        <w:tc>
          <w:tcPr>
            <w:tcW w:w="1230" w:type="dxa"/>
          </w:tcPr>
          <w:p w14:paraId="3996C2C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67BB3F9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15840C0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6BF2DC7D" w14:textId="77777777" w:rsidTr="00D1674D">
        <w:trPr>
          <w:cantSplit/>
          <w:jc w:val="center"/>
        </w:trPr>
        <w:tc>
          <w:tcPr>
            <w:tcW w:w="659" w:type="dxa"/>
          </w:tcPr>
          <w:p w14:paraId="7A000F3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703</w:t>
            </w:r>
          </w:p>
        </w:tc>
        <w:tc>
          <w:tcPr>
            <w:tcW w:w="4298" w:type="dxa"/>
          </w:tcPr>
          <w:p w14:paraId="6F5427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Calculation methods and interference criteria recommended by ITU-R for sharing frequency bands </w:t>
            </w:r>
          </w:p>
        </w:tc>
        <w:tc>
          <w:tcPr>
            <w:tcW w:w="6804" w:type="dxa"/>
          </w:tcPr>
          <w:p w14:paraId="0A8C16C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 xml:space="preserve">Still relevant. This Resolution is referred to in Resolutions </w:t>
            </w:r>
            <w:r w:rsidRPr="00C81101">
              <w:rPr>
                <w:rFonts w:eastAsia="MS Mincho"/>
                <w:b/>
                <w:lang w:val="en-GB" w:eastAsia="ja-JP"/>
              </w:rPr>
              <w:t>34 (Rev.WRC-19)</w:t>
            </w:r>
            <w:r w:rsidRPr="00C81101">
              <w:rPr>
                <w:rFonts w:eastAsia="MS Mincho"/>
                <w:bCs/>
                <w:lang w:val="en-GB" w:eastAsia="ja-JP"/>
              </w:rPr>
              <w:t xml:space="preserve"> and </w:t>
            </w:r>
            <w:r w:rsidRPr="00C81101">
              <w:rPr>
                <w:rFonts w:eastAsia="MS Mincho"/>
                <w:b/>
                <w:lang w:val="en-GB" w:eastAsia="ja-JP"/>
              </w:rPr>
              <w:t>528 (Rev.WRC-19).</w:t>
            </w:r>
          </w:p>
        </w:tc>
        <w:tc>
          <w:tcPr>
            <w:tcW w:w="1230" w:type="dxa"/>
          </w:tcPr>
          <w:p w14:paraId="3B51760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F29BF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FB05D2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1AD9F283" w14:textId="77777777" w:rsidTr="00D1674D">
        <w:trPr>
          <w:cantSplit/>
          <w:trHeight w:val="458"/>
          <w:jc w:val="center"/>
        </w:trPr>
        <w:tc>
          <w:tcPr>
            <w:tcW w:w="659" w:type="dxa"/>
          </w:tcPr>
          <w:p w14:paraId="5F01852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705</w:t>
            </w:r>
          </w:p>
        </w:tc>
        <w:tc>
          <w:tcPr>
            <w:tcW w:w="4298" w:type="dxa"/>
          </w:tcPr>
          <w:p w14:paraId="585DBF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of services in 70-130 kHz</w:t>
            </w:r>
          </w:p>
        </w:tc>
        <w:tc>
          <w:tcPr>
            <w:tcW w:w="6804" w:type="dxa"/>
            <w:shd w:val="clear" w:color="auto" w:fill="auto"/>
          </w:tcPr>
          <w:p w14:paraId="1F7FAA5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5</w:t>
            </w:r>
            <w:r w:rsidRPr="00C81101">
              <w:rPr>
                <w:rFonts w:eastAsia="MS Mincho"/>
                <w:lang w:val="en-GB"/>
              </w:rPr>
              <w:t>)</w:t>
            </w:r>
            <w:r w:rsidRPr="00C81101">
              <w:rPr>
                <w:rFonts w:eastAsia="MS Mincho"/>
                <w:bCs/>
                <w:lang w:val="en-GB" w:eastAsia="ja-JP"/>
              </w:rPr>
              <w:t xml:space="preserve"> Still relevant.</w:t>
            </w:r>
          </w:p>
        </w:tc>
        <w:tc>
          <w:tcPr>
            <w:tcW w:w="1230" w:type="dxa"/>
          </w:tcPr>
          <w:p w14:paraId="7FB5764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F87A3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1920BC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14CF52AC" w14:textId="77777777" w:rsidTr="00D1674D">
        <w:trPr>
          <w:cantSplit/>
          <w:jc w:val="center"/>
        </w:trPr>
        <w:tc>
          <w:tcPr>
            <w:tcW w:w="659" w:type="dxa"/>
            <w:tcBorders>
              <w:bottom w:val="single" w:sz="4" w:space="0" w:color="auto"/>
            </w:tcBorders>
          </w:tcPr>
          <w:p w14:paraId="363947A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716</w:t>
            </w:r>
          </w:p>
        </w:tc>
        <w:tc>
          <w:tcPr>
            <w:tcW w:w="4298" w:type="dxa"/>
            <w:tcBorders>
              <w:bottom w:val="single" w:sz="4" w:space="0" w:color="auto"/>
            </w:tcBorders>
          </w:tcPr>
          <w:p w14:paraId="4E7FD1F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Use of bands around 2 GHz</w:t>
            </w:r>
            <w:r w:rsidRPr="00F023D7">
              <w:rPr>
                <w:rFonts w:eastAsia="MS Mincho"/>
                <w:bCs/>
                <w:lang w:val="en-GB" w:eastAsia="ja-JP"/>
              </w:rPr>
              <w:t xml:space="preserve"> by FS and MSS</w:t>
            </w:r>
          </w:p>
        </w:tc>
        <w:tc>
          <w:tcPr>
            <w:tcW w:w="6804" w:type="dxa"/>
            <w:tcBorders>
              <w:bottom w:val="single" w:sz="4" w:space="0" w:color="auto"/>
            </w:tcBorders>
          </w:tcPr>
          <w:p w14:paraId="18A72FA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12)</w:t>
            </w:r>
            <w:r w:rsidRPr="00C81101">
              <w:rPr>
                <w:rFonts w:eastAsia="MS Mincho"/>
                <w:lang w:val="en-GB" w:eastAsia="ja-JP"/>
              </w:rPr>
              <w:t xml:space="preserve"> </w:t>
            </w:r>
            <w:r w:rsidRPr="00C81101">
              <w:rPr>
                <w:rFonts w:eastAsia="MS Mincho"/>
                <w:bCs/>
                <w:lang w:val="en-GB" w:eastAsia="ja-JP"/>
              </w:rPr>
              <w:t>Still relevant. T</w:t>
            </w:r>
            <w:r w:rsidRPr="00C81101">
              <w:rPr>
                <w:rFonts w:eastAsia="MS Mincho"/>
                <w:bCs/>
                <w:lang w:val="en-GB"/>
              </w:rPr>
              <w:t xml:space="preserve">his Resolution is referred to in Nos. </w:t>
            </w:r>
            <w:r w:rsidRPr="00C81101">
              <w:rPr>
                <w:rFonts w:eastAsia="MS Mincho"/>
                <w:b/>
                <w:bCs/>
                <w:lang w:val="en-GB"/>
              </w:rPr>
              <w:t xml:space="preserve">5.389A </w:t>
            </w:r>
            <w:r w:rsidRPr="00C81101">
              <w:rPr>
                <w:rFonts w:eastAsia="MS Mincho"/>
                <w:lang w:val="en-GB"/>
              </w:rPr>
              <w:t>and</w:t>
            </w:r>
            <w:r w:rsidRPr="00C81101">
              <w:rPr>
                <w:rFonts w:eastAsia="MS Mincho"/>
                <w:b/>
                <w:lang w:val="en-GB"/>
              </w:rPr>
              <w:t xml:space="preserve"> 5.389C</w:t>
            </w:r>
            <w:r w:rsidRPr="00C81101">
              <w:rPr>
                <w:rFonts w:eastAsia="MS Mincho"/>
                <w:bCs/>
                <w:lang w:val="en-GB"/>
              </w:rPr>
              <w:t xml:space="preserve">. </w:t>
            </w:r>
          </w:p>
        </w:tc>
        <w:tc>
          <w:tcPr>
            <w:tcW w:w="1230" w:type="dxa"/>
            <w:tcBorders>
              <w:bottom w:val="single" w:sz="4" w:space="0" w:color="auto"/>
            </w:tcBorders>
          </w:tcPr>
          <w:p w14:paraId="60DBC64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6A51620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4F29E1F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724A402F" w14:textId="77777777" w:rsidTr="00D1674D">
        <w:trPr>
          <w:cantSplit/>
          <w:jc w:val="center"/>
        </w:trPr>
        <w:tc>
          <w:tcPr>
            <w:tcW w:w="659" w:type="dxa"/>
            <w:tcBorders>
              <w:bottom w:val="single" w:sz="4" w:space="0" w:color="auto"/>
            </w:tcBorders>
            <w:shd w:val="clear" w:color="auto" w:fill="auto"/>
          </w:tcPr>
          <w:p w14:paraId="70A346F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729</w:t>
            </w:r>
          </w:p>
        </w:tc>
        <w:tc>
          <w:tcPr>
            <w:tcW w:w="4298" w:type="dxa"/>
            <w:tcBorders>
              <w:bottom w:val="single" w:sz="4" w:space="0" w:color="auto"/>
            </w:tcBorders>
            <w:shd w:val="clear" w:color="auto" w:fill="auto"/>
          </w:tcPr>
          <w:p w14:paraId="42E600D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a</w:t>
            </w:r>
            <w:r w:rsidRPr="00F023D7">
              <w:rPr>
                <w:rFonts w:eastAsia="MS Mincho"/>
                <w:lang w:val="en-GB"/>
              </w:rPr>
              <w:t xml:space="preserve">daptive systems </w:t>
            </w:r>
            <w:r w:rsidRPr="00F023D7">
              <w:rPr>
                <w:rFonts w:eastAsia="MS Mincho"/>
                <w:lang w:val="en-GB" w:eastAsia="ja-JP"/>
              </w:rPr>
              <w:t>in</w:t>
            </w:r>
            <w:r w:rsidRPr="00F023D7">
              <w:rPr>
                <w:rFonts w:eastAsia="MS Mincho"/>
                <w:lang w:val="en-GB"/>
              </w:rPr>
              <w:t xml:space="preserve"> </w:t>
            </w:r>
            <w:r w:rsidRPr="00F023D7">
              <w:rPr>
                <w:rFonts w:eastAsia="MS Mincho"/>
                <w:lang w:val="en-GB" w:eastAsia="ja-JP"/>
              </w:rPr>
              <w:t xml:space="preserve">the </w:t>
            </w:r>
            <w:r w:rsidRPr="00F023D7">
              <w:rPr>
                <w:rFonts w:eastAsia="MS Mincho"/>
                <w:lang w:val="en-GB"/>
              </w:rPr>
              <w:t>MF/HF</w:t>
            </w:r>
            <w:r w:rsidRPr="00F023D7">
              <w:rPr>
                <w:rFonts w:eastAsia="MS Mincho"/>
                <w:lang w:val="en-GB" w:eastAsia="ja-JP"/>
              </w:rPr>
              <w:t xml:space="preserve"> bands</w:t>
            </w:r>
          </w:p>
        </w:tc>
        <w:tc>
          <w:tcPr>
            <w:tcW w:w="6804" w:type="dxa"/>
            <w:tcBorders>
              <w:bottom w:val="single" w:sz="4" w:space="0" w:color="auto"/>
            </w:tcBorders>
            <w:shd w:val="clear" w:color="auto" w:fill="auto"/>
          </w:tcPr>
          <w:p w14:paraId="0CBC12C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This Resolution is referred to in Appendix </w:t>
            </w:r>
            <w:r w:rsidRPr="00C81101">
              <w:rPr>
                <w:rFonts w:eastAsia="MS Mincho"/>
                <w:b/>
                <w:lang w:val="en-GB" w:eastAsia="ja-JP"/>
              </w:rPr>
              <w:t>4</w:t>
            </w:r>
            <w:r w:rsidRPr="00C81101">
              <w:rPr>
                <w:rFonts w:eastAsia="MS Mincho"/>
                <w:bCs/>
                <w:lang w:val="en-GB" w:eastAsia="ja-JP"/>
              </w:rPr>
              <w:t>.</w:t>
            </w:r>
          </w:p>
        </w:tc>
        <w:tc>
          <w:tcPr>
            <w:tcW w:w="1230" w:type="dxa"/>
            <w:tcBorders>
              <w:bottom w:val="single" w:sz="4" w:space="0" w:color="auto"/>
            </w:tcBorders>
          </w:tcPr>
          <w:p w14:paraId="262A074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35653F1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08319C6A"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73FF14A0" w14:textId="77777777" w:rsidTr="00D1674D">
        <w:trPr>
          <w:cantSplit/>
          <w:jc w:val="center"/>
        </w:trPr>
        <w:tc>
          <w:tcPr>
            <w:tcW w:w="659" w:type="dxa"/>
            <w:shd w:val="clear" w:color="auto" w:fill="auto"/>
          </w:tcPr>
          <w:p w14:paraId="258D355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731</w:t>
            </w:r>
          </w:p>
        </w:tc>
        <w:tc>
          <w:tcPr>
            <w:tcW w:w="4298" w:type="dxa"/>
            <w:shd w:val="clear" w:color="auto" w:fill="auto"/>
          </w:tcPr>
          <w:p w14:paraId="35437A8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and adjacent-band compatibility between </w:t>
            </w:r>
            <w:r w:rsidRPr="00F023D7">
              <w:rPr>
                <w:rFonts w:eastAsia="MS Mincho"/>
                <w:lang w:val="en-GB" w:eastAsia="ja-JP"/>
              </w:rPr>
              <w:t xml:space="preserve">passive and </w:t>
            </w:r>
            <w:r w:rsidRPr="00F023D7">
              <w:rPr>
                <w:rFonts w:eastAsia="MS Mincho"/>
                <w:lang w:val="en-GB"/>
              </w:rPr>
              <w:t>active services above 71 GHz</w:t>
            </w:r>
          </w:p>
        </w:tc>
        <w:tc>
          <w:tcPr>
            <w:tcW w:w="6804" w:type="dxa"/>
            <w:shd w:val="clear" w:color="auto" w:fill="auto"/>
          </w:tcPr>
          <w:p w14:paraId="78BFA06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 xml:space="preserve">19) </w:t>
            </w:r>
            <w:r w:rsidRPr="00C81101">
              <w:rPr>
                <w:rFonts w:eastAsia="MS Mincho"/>
                <w:bCs/>
                <w:lang w:val="en-GB" w:eastAsia="ja-JP"/>
              </w:rPr>
              <w:t xml:space="preserve">Still relevant. This Resolution is referred to in Resolution </w:t>
            </w:r>
            <w:r w:rsidRPr="00C81101">
              <w:rPr>
                <w:rFonts w:eastAsia="MS Mincho"/>
                <w:b/>
                <w:lang w:val="en-GB" w:eastAsia="ja-JP"/>
              </w:rPr>
              <w:t>776</w:t>
            </w:r>
            <w:r w:rsidRPr="00C81101">
              <w:rPr>
                <w:rFonts w:eastAsia="MS Mincho" w:hint="eastAsia"/>
                <w:b/>
                <w:lang w:val="en-GB" w:eastAsia="ja-JP"/>
              </w:rPr>
              <w:t xml:space="preserve"> </w:t>
            </w:r>
            <w:r w:rsidRPr="00C81101">
              <w:rPr>
                <w:rFonts w:eastAsia="MS Mincho"/>
                <w:b/>
                <w:lang w:val="en-GB" w:eastAsia="ja-JP"/>
              </w:rPr>
              <w:t>(WRC-19).</w:t>
            </w:r>
            <w:r w:rsidRPr="00C81101">
              <w:rPr>
                <w:rFonts w:eastAsia="MS Mincho"/>
                <w:bCs/>
                <w:lang w:val="en-GB" w:eastAsia="ja-JP"/>
              </w:rPr>
              <w:t xml:space="preserve"> </w:t>
            </w:r>
            <w:r w:rsidRPr="00A324FC">
              <w:rPr>
                <w:rFonts w:eastAsia="MS Mincho"/>
                <w:bCs/>
                <w:lang w:val="en-GB" w:eastAsia="ja-JP"/>
              </w:rPr>
              <w:t>The studies invited in this resolutio</w:t>
            </w:r>
            <w:r>
              <w:rPr>
                <w:rFonts w:eastAsia="MS Mincho"/>
                <w:bCs/>
                <w:lang w:val="en-GB" w:eastAsia="ja-JP"/>
              </w:rPr>
              <w:t>n are ongoing at WP1A, WP5C</w:t>
            </w:r>
            <w:r>
              <w:rPr>
                <w:rFonts w:eastAsia="MS Mincho" w:hint="eastAsia"/>
                <w:bCs/>
                <w:lang w:val="en-GB" w:eastAsia="ja-JP"/>
              </w:rPr>
              <w:t xml:space="preserve">, </w:t>
            </w:r>
            <w:r w:rsidRPr="00A324FC">
              <w:rPr>
                <w:rFonts w:eastAsia="MS Mincho"/>
                <w:bCs/>
                <w:lang w:val="en-GB" w:eastAsia="ja-JP"/>
              </w:rPr>
              <w:t>WP7C</w:t>
            </w:r>
            <w:r>
              <w:rPr>
                <w:rFonts w:eastAsia="MS Mincho" w:hint="eastAsia"/>
                <w:bCs/>
                <w:lang w:val="en-GB" w:eastAsia="ja-JP"/>
              </w:rPr>
              <w:t xml:space="preserve"> and WP7D</w:t>
            </w:r>
            <w:r>
              <w:rPr>
                <w:rFonts w:eastAsia="MS Mincho"/>
                <w:bCs/>
                <w:lang w:val="en-GB" w:eastAsia="ja-JP"/>
              </w:rPr>
              <w:t>.</w:t>
            </w:r>
          </w:p>
        </w:tc>
        <w:tc>
          <w:tcPr>
            <w:tcW w:w="1230" w:type="dxa"/>
          </w:tcPr>
          <w:p w14:paraId="6A79345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46DA760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shd w:val="clear" w:color="auto" w:fill="auto"/>
          </w:tcPr>
          <w:p w14:paraId="45EEC4C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0D95F8DD" w14:textId="77777777" w:rsidTr="00D1674D">
        <w:trPr>
          <w:cantSplit/>
          <w:jc w:val="center"/>
        </w:trPr>
        <w:tc>
          <w:tcPr>
            <w:tcW w:w="659" w:type="dxa"/>
            <w:tcBorders>
              <w:bottom w:val="single" w:sz="4" w:space="0" w:color="auto"/>
            </w:tcBorders>
            <w:shd w:val="clear" w:color="auto" w:fill="auto"/>
          </w:tcPr>
          <w:p w14:paraId="1BC7294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732</w:t>
            </w:r>
          </w:p>
        </w:tc>
        <w:tc>
          <w:tcPr>
            <w:tcW w:w="4298" w:type="dxa"/>
            <w:tcBorders>
              <w:bottom w:val="single" w:sz="4" w:space="0" w:color="auto"/>
            </w:tcBorders>
            <w:shd w:val="clear" w:color="auto" w:fill="auto"/>
          </w:tcPr>
          <w:p w14:paraId="428732A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Sharing between active services above 71 GHz</w:t>
            </w:r>
          </w:p>
        </w:tc>
        <w:tc>
          <w:tcPr>
            <w:tcW w:w="6804" w:type="dxa"/>
            <w:tcBorders>
              <w:bottom w:val="single" w:sz="4" w:space="0" w:color="auto"/>
            </w:tcBorders>
            <w:shd w:val="clear" w:color="auto" w:fill="auto"/>
          </w:tcPr>
          <w:p w14:paraId="57B0054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 xml:space="preserve">12) </w:t>
            </w:r>
            <w:r w:rsidRPr="00C81101">
              <w:rPr>
                <w:rFonts w:eastAsia="MS Mincho"/>
                <w:bCs/>
                <w:lang w:val="en-GB" w:eastAsia="ja-JP"/>
              </w:rPr>
              <w:t xml:space="preserve">Still relevant. </w:t>
            </w:r>
          </w:p>
        </w:tc>
        <w:tc>
          <w:tcPr>
            <w:tcW w:w="1230" w:type="dxa"/>
            <w:tcBorders>
              <w:bottom w:val="single" w:sz="4" w:space="0" w:color="auto"/>
            </w:tcBorders>
          </w:tcPr>
          <w:p w14:paraId="16C7DE0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Borders>
              <w:bottom w:val="single" w:sz="4" w:space="0" w:color="auto"/>
            </w:tcBorders>
            <w:shd w:val="clear" w:color="auto" w:fill="auto"/>
          </w:tcPr>
          <w:p w14:paraId="0C9E36F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2CB096C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79D7032F" w14:textId="77777777" w:rsidTr="00D1674D">
        <w:trPr>
          <w:cantSplit/>
          <w:jc w:val="center"/>
        </w:trPr>
        <w:tc>
          <w:tcPr>
            <w:tcW w:w="659" w:type="dxa"/>
            <w:shd w:val="clear" w:color="auto" w:fill="auto"/>
          </w:tcPr>
          <w:p w14:paraId="4D78E73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739</w:t>
            </w:r>
          </w:p>
        </w:tc>
        <w:tc>
          <w:tcPr>
            <w:tcW w:w="4298" w:type="dxa"/>
            <w:shd w:val="clear" w:color="auto" w:fill="auto"/>
          </w:tcPr>
          <w:p w14:paraId="324AF3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Compatibility between RA</w:t>
            </w:r>
            <w:r>
              <w:rPr>
                <w:rFonts w:eastAsia="MS Mincho" w:hint="eastAsia"/>
                <w:lang w:val="en-GB" w:eastAsia="ja-JP"/>
              </w:rPr>
              <w:t>S</w:t>
            </w:r>
            <w:r w:rsidRPr="00F023D7">
              <w:rPr>
                <w:rFonts w:eastAsia="MS Mincho"/>
                <w:lang w:val="en-GB"/>
              </w:rPr>
              <w:t xml:space="preserve"> and active space services</w:t>
            </w:r>
          </w:p>
        </w:tc>
        <w:tc>
          <w:tcPr>
            <w:tcW w:w="6804" w:type="dxa"/>
            <w:shd w:val="clear" w:color="auto" w:fill="auto"/>
          </w:tcPr>
          <w:p w14:paraId="007BFDB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5.208B</w:t>
            </w:r>
            <w:r w:rsidRPr="00C81101">
              <w:rPr>
                <w:rFonts w:eastAsia="MS Mincho"/>
                <w:lang w:val="en-GB"/>
              </w:rPr>
              <w:t xml:space="preserve"> and Resolution </w:t>
            </w:r>
            <w:r w:rsidRPr="00C81101">
              <w:rPr>
                <w:rFonts w:eastAsia="MS Mincho"/>
                <w:b/>
                <w:bCs/>
                <w:lang w:val="en-GB"/>
              </w:rPr>
              <w:t>776 (WRC-19).</w:t>
            </w:r>
          </w:p>
        </w:tc>
        <w:tc>
          <w:tcPr>
            <w:tcW w:w="1230" w:type="dxa"/>
          </w:tcPr>
          <w:p w14:paraId="2FC07D8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069C015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29ECBB37"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NOC/MOD</w:t>
            </w:r>
          </w:p>
        </w:tc>
      </w:tr>
      <w:tr w:rsidR="00F57BB8" w:rsidRPr="00F023D7" w14:paraId="6A696950" w14:textId="77777777" w:rsidTr="00D1674D">
        <w:trPr>
          <w:cantSplit/>
          <w:jc w:val="center"/>
        </w:trPr>
        <w:tc>
          <w:tcPr>
            <w:tcW w:w="659" w:type="dxa"/>
          </w:tcPr>
          <w:p w14:paraId="48A20E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741</w:t>
            </w:r>
          </w:p>
        </w:tc>
        <w:tc>
          <w:tcPr>
            <w:tcW w:w="4298" w:type="dxa"/>
          </w:tcPr>
          <w:p w14:paraId="0C08E21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Protection of RA</w:t>
            </w:r>
            <w:r>
              <w:rPr>
                <w:rFonts w:eastAsia="MS Mincho" w:hint="eastAsia"/>
                <w:lang w:val="en-GB" w:eastAsia="ja-JP"/>
              </w:rPr>
              <w:t>S</w:t>
            </w:r>
            <w:r w:rsidRPr="00F023D7">
              <w:rPr>
                <w:rFonts w:eastAsia="MS Mincho"/>
                <w:lang w:val="en-GB"/>
              </w:rPr>
              <w:t xml:space="preserve"> in the band 4 990-5 000 MHz</w:t>
            </w:r>
            <w:r w:rsidRPr="00F023D7">
              <w:rPr>
                <w:rFonts w:eastAsia="MS Mincho"/>
                <w:lang w:val="en-GB" w:eastAsia="ja-JP"/>
              </w:rPr>
              <w:t xml:space="preserve"> from emissions of RNSS in the band 5010-5030 MHz</w:t>
            </w:r>
          </w:p>
        </w:tc>
        <w:tc>
          <w:tcPr>
            <w:tcW w:w="6804" w:type="dxa"/>
          </w:tcPr>
          <w:p w14:paraId="4BD6ABC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5.443B</w:t>
            </w:r>
            <w:r w:rsidRPr="00C81101">
              <w:rPr>
                <w:rFonts w:eastAsia="MS Mincho"/>
                <w:bCs/>
                <w:lang w:val="en-GB" w:eastAsia="ja-JP"/>
              </w:rPr>
              <w:t xml:space="preserve"> and Appendices </w:t>
            </w:r>
            <w:r w:rsidRPr="00C81101">
              <w:rPr>
                <w:rFonts w:eastAsia="MS Mincho"/>
                <w:b/>
                <w:lang w:val="en-GB" w:eastAsia="ja-JP"/>
              </w:rPr>
              <w:t>4</w:t>
            </w:r>
            <w:r w:rsidRPr="00C81101">
              <w:rPr>
                <w:rFonts w:eastAsia="MS Mincho"/>
                <w:bCs/>
                <w:lang w:val="en-GB" w:eastAsia="ja-JP"/>
              </w:rPr>
              <w:t xml:space="preserve"> and </w:t>
            </w:r>
            <w:r w:rsidRPr="00C81101">
              <w:rPr>
                <w:rFonts w:eastAsia="MS Mincho"/>
                <w:b/>
                <w:lang w:val="en-GB" w:eastAsia="ja-JP"/>
              </w:rPr>
              <w:t>30</w:t>
            </w:r>
            <w:r w:rsidRPr="00C81101">
              <w:rPr>
                <w:rFonts w:eastAsia="MS Mincho"/>
                <w:bCs/>
                <w:lang w:val="en-GB" w:eastAsia="ja-JP"/>
              </w:rPr>
              <w:t>.</w:t>
            </w:r>
          </w:p>
        </w:tc>
        <w:tc>
          <w:tcPr>
            <w:tcW w:w="1230" w:type="dxa"/>
          </w:tcPr>
          <w:p w14:paraId="0589C5B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171F89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5C5956F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737A8651" w14:textId="77777777" w:rsidTr="00D1674D">
        <w:trPr>
          <w:cantSplit/>
          <w:jc w:val="center"/>
        </w:trPr>
        <w:tc>
          <w:tcPr>
            <w:tcW w:w="659" w:type="dxa"/>
            <w:tcBorders>
              <w:bottom w:val="single" w:sz="4" w:space="0" w:color="auto"/>
            </w:tcBorders>
          </w:tcPr>
          <w:p w14:paraId="68FA156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743</w:t>
            </w:r>
          </w:p>
        </w:tc>
        <w:tc>
          <w:tcPr>
            <w:tcW w:w="4298" w:type="dxa"/>
            <w:tcBorders>
              <w:bottom w:val="single" w:sz="4" w:space="0" w:color="auto"/>
            </w:tcBorders>
          </w:tcPr>
          <w:p w14:paraId="5D12F29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of single-dish RA</w:t>
            </w:r>
            <w:r>
              <w:rPr>
                <w:rFonts w:eastAsia="MS Mincho" w:hint="eastAsia"/>
                <w:lang w:val="en-GB" w:eastAsia="ja-JP"/>
              </w:rPr>
              <w:t>S</w:t>
            </w:r>
            <w:r w:rsidRPr="00F023D7">
              <w:rPr>
                <w:rFonts w:eastAsia="MS Mincho"/>
                <w:lang w:val="en-GB"/>
              </w:rPr>
              <w:t xml:space="preserve"> stations </w:t>
            </w:r>
            <w:r w:rsidRPr="00F023D7">
              <w:rPr>
                <w:rFonts w:eastAsia="MS Mincho"/>
                <w:lang w:val="en-GB" w:eastAsia="ja-JP"/>
              </w:rPr>
              <w:t xml:space="preserve">in Region 2 </w:t>
            </w:r>
            <w:r w:rsidRPr="00F023D7">
              <w:rPr>
                <w:rFonts w:eastAsia="MS Mincho"/>
                <w:lang w:val="en-GB"/>
              </w:rPr>
              <w:t>in the band 42.5-43.5 GHz</w:t>
            </w:r>
          </w:p>
        </w:tc>
        <w:tc>
          <w:tcPr>
            <w:tcW w:w="6804" w:type="dxa"/>
            <w:tcBorders>
              <w:bottom w:val="single" w:sz="4" w:space="0" w:color="auto"/>
            </w:tcBorders>
          </w:tcPr>
          <w:p w14:paraId="3AF2831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w:t>
            </w:r>
            <w:r w:rsidRPr="00C81101">
              <w:rPr>
                <w:rFonts w:eastAsia="MS Mincho"/>
                <w:bCs/>
                <w:lang w:val="en-GB" w:eastAsia="ja-JP"/>
              </w:rPr>
              <w:t xml:space="preserve">Still relevant, but basically Region 2 issue. </w:t>
            </w:r>
            <w:r w:rsidRPr="00C81101">
              <w:rPr>
                <w:rFonts w:eastAsia="MS Mincho"/>
                <w:bCs/>
                <w:lang w:val="en-GB"/>
              </w:rPr>
              <w:t>This Resolution is referred to in Nos. </w:t>
            </w:r>
            <w:r w:rsidRPr="00C81101">
              <w:rPr>
                <w:rFonts w:eastAsia="MS Mincho"/>
                <w:b/>
                <w:lang w:val="en-GB"/>
              </w:rPr>
              <w:t>5.551H</w:t>
            </w:r>
            <w:r w:rsidRPr="00C81101">
              <w:rPr>
                <w:rFonts w:eastAsia="MS Mincho"/>
                <w:bCs/>
                <w:lang w:val="en-GB"/>
              </w:rPr>
              <w:t xml:space="preserve"> and </w:t>
            </w:r>
            <w:r w:rsidRPr="00C81101">
              <w:rPr>
                <w:rFonts w:eastAsia="MS Mincho"/>
                <w:b/>
                <w:lang w:val="en-GB"/>
              </w:rPr>
              <w:t>5.551I</w:t>
            </w:r>
            <w:r w:rsidRPr="00C81101">
              <w:rPr>
                <w:rFonts w:eastAsia="MS Mincho"/>
                <w:b/>
                <w:lang w:val="en-GB" w:eastAsia="ja-JP"/>
              </w:rPr>
              <w:t>.</w:t>
            </w:r>
          </w:p>
        </w:tc>
        <w:tc>
          <w:tcPr>
            <w:tcW w:w="1230" w:type="dxa"/>
            <w:tcBorders>
              <w:bottom w:val="single" w:sz="4" w:space="0" w:color="auto"/>
            </w:tcBorders>
          </w:tcPr>
          <w:p w14:paraId="049B24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N/A</w:t>
            </w:r>
          </w:p>
        </w:tc>
        <w:tc>
          <w:tcPr>
            <w:tcW w:w="1134" w:type="dxa"/>
            <w:tcBorders>
              <w:bottom w:val="single" w:sz="4" w:space="0" w:color="auto"/>
            </w:tcBorders>
          </w:tcPr>
          <w:p w14:paraId="4EC2F0B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Borders>
              <w:bottom w:val="single" w:sz="4" w:space="0" w:color="auto"/>
            </w:tcBorders>
          </w:tcPr>
          <w:p w14:paraId="279AAA0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3C4001AD" w14:textId="77777777" w:rsidTr="00D1674D">
        <w:trPr>
          <w:cantSplit/>
          <w:jc w:val="center"/>
        </w:trPr>
        <w:tc>
          <w:tcPr>
            <w:tcW w:w="659" w:type="dxa"/>
            <w:shd w:val="clear" w:color="auto" w:fill="auto"/>
          </w:tcPr>
          <w:p w14:paraId="3E7FCA3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744</w:t>
            </w:r>
          </w:p>
        </w:tc>
        <w:tc>
          <w:tcPr>
            <w:tcW w:w="4298" w:type="dxa"/>
            <w:shd w:val="clear" w:color="auto" w:fill="auto"/>
          </w:tcPr>
          <w:p w14:paraId="477D4BF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between MSS (Earth-to-space) and </w:t>
            </w:r>
            <w:r w:rsidRPr="00F023D7">
              <w:rPr>
                <w:rFonts w:eastAsia="MS Mincho"/>
                <w:lang w:val="en-GB" w:eastAsia="ja-JP"/>
              </w:rPr>
              <w:t>FS/MS</w:t>
            </w:r>
            <w:r w:rsidRPr="00F023D7">
              <w:rPr>
                <w:rFonts w:eastAsia="MS Mincho"/>
                <w:lang w:val="en-GB"/>
              </w:rPr>
              <w:t xml:space="preserve"> in the band 1 668.4-1 675 MHz</w:t>
            </w:r>
          </w:p>
        </w:tc>
        <w:tc>
          <w:tcPr>
            <w:tcW w:w="6804" w:type="dxa"/>
            <w:shd w:val="clear" w:color="auto" w:fill="auto"/>
          </w:tcPr>
          <w:p w14:paraId="2CD80E1C"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5.379D</w:t>
            </w:r>
            <w:r w:rsidRPr="00C81101">
              <w:rPr>
                <w:rFonts w:eastAsia="MS Mincho"/>
                <w:lang w:val="en-GB"/>
              </w:rPr>
              <w:t>.</w:t>
            </w:r>
          </w:p>
        </w:tc>
        <w:tc>
          <w:tcPr>
            <w:tcW w:w="1230" w:type="dxa"/>
          </w:tcPr>
          <w:p w14:paraId="77A217A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2072F09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485635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0CF14B45" w14:textId="77777777" w:rsidTr="00D1674D">
        <w:trPr>
          <w:cantSplit/>
          <w:jc w:val="center"/>
        </w:trPr>
        <w:tc>
          <w:tcPr>
            <w:tcW w:w="659" w:type="dxa"/>
            <w:tcBorders>
              <w:bottom w:val="single" w:sz="4" w:space="0" w:color="auto"/>
            </w:tcBorders>
          </w:tcPr>
          <w:p w14:paraId="7E8D2F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748</w:t>
            </w:r>
          </w:p>
        </w:tc>
        <w:tc>
          <w:tcPr>
            <w:tcW w:w="4298" w:type="dxa"/>
            <w:tcBorders>
              <w:bottom w:val="single" w:sz="4" w:space="0" w:color="auto"/>
            </w:tcBorders>
          </w:tcPr>
          <w:p w14:paraId="095F5470" w14:textId="77777777" w:rsidR="00F57BB8" w:rsidRPr="00F023D7" w:rsidRDefault="00F57BB8" w:rsidP="00D1674D">
            <w:pPr>
              <w:spacing w:line="280" w:lineRule="exact"/>
            </w:pPr>
            <w:r w:rsidRPr="00F023D7">
              <w:t xml:space="preserve">Compatibility between </w:t>
            </w:r>
            <w:r w:rsidRPr="00F023D7">
              <w:rPr>
                <w:rFonts w:eastAsia="MS Mincho"/>
                <w:lang w:eastAsia="ja-JP"/>
              </w:rPr>
              <w:t>AM</w:t>
            </w:r>
            <w:r w:rsidRPr="00F023D7">
              <w:t>(R)</w:t>
            </w:r>
            <w:r w:rsidRPr="00F023D7">
              <w:rPr>
                <w:rFonts w:eastAsia="MS Mincho"/>
                <w:lang w:eastAsia="ja-JP"/>
              </w:rPr>
              <w:t>S</w:t>
            </w:r>
            <w:r w:rsidRPr="00F023D7">
              <w:t xml:space="preserve"> and </w:t>
            </w:r>
            <w:r w:rsidRPr="00F023D7">
              <w:rPr>
                <w:rFonts w:eastAsia="MS Mincho"/>
                <w:lang w:eastAsia="ja-JP"/>
              </w:rPr>
              <w:t>FSS</w:t>
            </w:r>
            <w:r w:rsidRPr="00F023D7">
              <w:t xml:space="preserve"> (Earth-to-space) in the band 5 091-5 150 MHz</w:t>
            </w:r>
          </w:p>
        </w:tc>
        <w:tc>
          <w:tcPr>
            <w:tcW w:w="6804" w:type="dxa"/>
            <w:tcBorders>
              <w:bottom w:val="single" w:sz="4" w:space="0" w:color="auto"/>
            </w:tcBorders>
          </w:tcPr>
          <w:p w14:paraId="2937092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5.444B</w:t>
            </w:r>
            <w:r w:rsidRPr="00C81101">
              <w:rPr>
                <w:rFonts w:eastAsia="MS Mincho"/>
                <w:bCs/>
                <w:lang w:val="en-GB" w:eastAsia="ja-JP"/>
              </w:rPr>
              <w:t xml:space="preserve"> and Resolution </w:t>
            </w:r>
            <w:r w:rsidRPr="00C81101">
              <w:rPr>
                <w:rFonts w:eastAsia="MS Mincho"/>
                <w:b/>
                <w:lang w:val="en-GB" w:eastAsia="ja-JP"/>
              </w:rPr>
              <w:t>418 (Rev.WRC-19).</w:t>
            </w:r>
          </w:p>
        </w:tc>
        <w:tc>
          <w:tcPr>
            <w:tcW w:w="1230" w:type="dxa"/>
            <w:tcBorders>
              <w:bottom w:val="single" w:sz="4" w:space="0" w:color="auto"/>
            </w:tcBorders>
          </w:tcPr>
          <w:p w14:paraId="3F670D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tcPr>
          <w:p w14:paraId="6F7A52B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42C4A4C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A7E757D" w14:textId="77777777" w:rsidTr="00D1674D">
        <w:trPr>
          <w:cantSplit/>
          <w:jc w:val="center"/>
        </w:trPr>
        <w:tc>
          <w:tcPr>
            <w:tcW w:w="659" w:type="dxa"/>
            <w:shd w:val="clear" w:color="auto" w:fill="auto"/>
          </w:tcPr>
          <w:p w14:paraId="1FE150A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749</w:t>
            </w:r>
          </w:p>
        </w:tc>
        <w:tc>
          <w:tcPr>
            <w:tcW w:w="4298" w:type="dxa"/>
            <w:shd w:val="clear" w:color="auto" w:fill="auto"/>
          </w:tcPr>
          <w:p w14:paraId="21E03EE2" w14:textId="77777777" w:rsidR="00F57BB8" w:rsidRPr="00F023D7" w:rsidRDefault="00F57BB8" w:rsidP="00D1674D">
            <w:pPr>
              <w:spacing w:line="280" w:lineRule="exact"/>
              <w:rPr>
                <w:lang w:val="en-GB"/>
              </w:rPr>
            </w:pPr>
            <w:r w:rsidRPr="00F023D7">
              <w:rPr>
                <w:rFonts w:eastAsia="MS Mincho"/>
                <w:lang w:eastAsia="ja-JP"/>
              </w:rPr>
              <w:t>U</w:t>
            </w:r>
            <w:r w:rsidRPr="00F023D7">
              <w:t xml:space="preserve">se of the band 790-862 MHz </w:t>
            </w:r>
            <w:r w:rsidRPr="00F023D7">
              <w:rPr>
                <w:rFonts w:eastAsia="MS Mincho"/>
                <w:lang w:eastAsia="ja-JP"/>
              </w:rPr>
              <w:t xml:space="preserve">in countries in Region 1 and Islamic Republic of Iran </w:t>
            </w:r>
            <w:r w:rsidRPr="00F023D7">
              <w:t>by mobile applications and by other services</w:t>
            </w:r>
          </w:p>
        </w:tc>
        <w:tc>
          <w:tcPr>
            <w:tcW w:w="6804" w:type="dxa"/>
            <w:shd w:val="clear" w:color="auto" w:fill="auto"/>
          </w:tcPr>
          <w:p w14:paraId="32D935A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5.316B </w:t>
            </w:r>
            <w:r w:rsidRPr="00C81101">
              <w:rPr>
                <w:rFonts w:eastAsia="MS Mincho"/>
                <w:bCs/>
                <w:lang w:val="en-GB" w:eastAsia="ja-JP"/>
              </w:rPr>
              <w:t>and</w:t>
            </w:r>
            <w:r w:rsidRPr="00C81101">
              <w:rPr>
                <w:rFonts w:eastAsia="MS Mincho"/>
                <w:b/>
                <w:lang w:val="en-GB" w:eastAsia="ja-JP"/>
              </w:rPr>
              <w:t xml:space="preserve"> 5.317A</w:t>
            </w:r>
            <w:r w:rsidRPr="00C81101">
              <w:rPr>
                <w:rFonts w:eastAsia="MS Mincho"/>
                <w:bCs/>
                <w:lang w:val="en-GB" w:eastAsia="ja-JP"/>
              </w:rPr>
              <w:t xml:space="preserve"> and Resolution </w:t>
            </w:r>
            <w:r w:rsidRPr="00C81101">
              <w:rPr>
                <w:rFonts w:eastAsia="MS Mincho"/>
                <w:b/>
                <w:lang w:val="en-GB" w:eastAsia="ja-JP"/>
              </w:rPr>
              <w:t>251 (WRC-19).</w:t>
            </w:r>
          </w:p>
        </w:tc>
        <w:tc>
          <w:tcPr>
            <w:tcW w:w="1230" w:type="dxa"/>
          </w:tcPr>
          <w:p w14:paraId="51EB069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406832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785BF2C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1FB7E928" w14:textId="77777777" w:rsidTr="00D1674D">
        <w:trPr>
          <w:cantSplit/>
          <w:jc w:val="center"/>
        </w:trPr>
        <w:tc>
          <w:tcPr>
            <w:tcW w:w="659" w:type="dxa"/>
          </w:tcPr>
          <w:p w14:paraId="606E468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750</w:t>
            </w:r>
          </w:p>
        </w:tc>
        <w:tc>
          <w:tcPr>
            <w:tcW w:w="4298" w:type="dxa"/>
          </w:tcPr>
          <w:p w14:paraId="019393B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Compatibility between </w:t>
            </w:r>
            <w:r w:rsidRPr="00F023D7">
              <w:rPr>
                <w:rFonts w:eastAsia="MS Mincho"/>
                <w:lang w:val="en-GB" w:eastAsia="ja-JP"/>
              </w:rPr>
              <w:t xml:space="preserve">EESS </w:t>
            </w:r>
            <w:r w:rsidRPr="00F023D7">
              <w:rPr>
                <w:rFonts w:eastAsia="MS Mincho"/>
                <w:lang w:val="en-GB"/>
              </w:rPr>
              <w:t>(passive) and relevant active services</w:t>
            </w:r>
          </w:p>
        </w:tc>
        <w:tc>
          <w:tcPr>
            <w:tcW w:w="6804" w:type="dxa"/>
          </w:tcPr>
          <w:p w14:paraId="15968696"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Still relevant. This Resolution is referred to in NO.</w:t>
            </w:r>
            <w:r w:rsidRPr="00C81101">
              <w:rPr>
                <w:rFonts w:eastAsia="MS Mincho"/>
                <w:b/>
                <w:lang w:val="en-GB" w:eastAsia="ja-JP"/>
              </w:rPr>
              <w:t>5.338A</w:t>
            </w:r>
            <w:r w:rsidRPr="00C81101">
              <w:rPr>
                <w:rFonts w:eastAsia="MS Mincho"/>
                <w:bCs/>
                <w:lang w:val="en-GB" w:eastAsia="ja-JP"/>
              </w:rPr>
              <w:t xml:space="preserve">, Resolutions </w:t>
            </w:r>
            <w:r w:rsidRPr="00C81101">
              <w:rPr>
                <w:rFonts w:eastAsia="MS Mincho"/>
                <w:b/>
                <w:lang w:val="en-GB" w:eastAsia="ja-JP"/>
              </w:rPr>
              <w:t xml:space="preserve">161 (WRC-15), 176 (WRC-19), 178 (WRC-19), 242 (WRC-19), 773 (WRC-19), 775 (WRC-19) </w:t>
            </w:r>
            <w:r w:rsidRPr="00C81101">
              <w:rPr>
                <w:rFonts w:eastAsia="MS Mincho"/>
                <w:bCs/>
                <w:lang w:val="en-GB" w:eastAsia="ja-JP"/>
              </w:rPr>
              <w:t>and</w:t>
            </w:r>
            <w:r w:rsidRPr="00C81101">
              <w:rPr>
                <w:rFonts w:eastAsia="MS Mincho"/>
                <w:b/>
                <w:lang w:val="en-GB" w:eastAsia="ja-JP"/>
              </w:rPr>
              <w:t xml:space="preserve"> 776 (WRC-19).</w:t>
            </w:r>
          </w:p>
        </w:tc>
        <w:tc>
          <w:tcPr>
            <w:tcW w:w="1230" w:type="dxa"/>
          </w:tcPr>
          <w:p w14:paraId="4AB5D75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3D125E4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4B7F17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094DC9F" w14:textId="77777777" w:rsidTr="00D1674D">
        <w:trPr>
          <w:cantSplit/>
          <w:jc w:val="center"/>
        </w:trPr>
        <w:tc>
          <w:tcPr>
            <w:tcW w:w="659" w:type="dxa"/>
          </w:tcPr>
          <w:p w14:paraId="6D78657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751</w:t>
            </w:r>
          </w:p>
        </w:tc>
        <w:tc>
          <w:tcPr>
            <w:tcW w:w="4298" w:type="dxa"/>
          </w:tcPr>
          <w:p w14:paraId="3ED98070" w14:textId="77777777" w:rsidR="00F57BB8" w:rsidRPr="00F023D7" w:rsidRDefault="00F57BB8" w:rsidP="00D1674D">
            <w:pPr>
              <w:spacing w:line="280" w:lineRule="exact"/>
            </w:pPr>
            <w:r w:rsidRPr="00F023D7">
              <w:t>Use of the frequency band 10.6-10.68 GHz</w:t>
            </w:r>
          </w:p>
        </w:tc>
        <w:tc>
          <w:tcPr>
            <w:tcW w:w="6804" w:type="dxa"/>
          </w:tcPr>
          <w:p w14:paraId="39212C6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This Resolution is referred to in No. </w:t>
            </w:r>
            <w:r w:rsidRPr="00C81101">
              <w:rPr>
                <w:rFonts w:eastAsia="MS Mincho"/>
                <w:b/>
                <w:lang w:val="en-GB"/>
              </w:rPr>
              <w:t>5.</w:t>
            </w:r>
            <w:r w:rsidRPr="00C81101">
              <w:rPr>
                <w:rFonts w:eastAsia="MS Mincho"/>
                <w:b/>
                <w:lang w:val="en-GB" w:eastAsia="ja-JP"/>
              </w:rPr>
              <w:t>482A</w:t>
            </w:r>
            <w:r w:rsidRPr="00C81101">
              <w:rPr>
                <w:rFonts w:eastAsia="MS Mincho"/>
                <w:lang w:val="en-GB"/>
              </w:rPr>
              <w:t>.</w:t>
            </w:r>
          </w:p>
        </w:tc>
        <w:tc>
          <w:tcPr>
            <w:tcW w:w="1230" w:type="dxa"/>
          </w:tcPr>
          <w:p w14:paraId="48B1D5A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95DED6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536ABB0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52C953BE" w14:textId="77777777" w:rsidTr="00D1674D">
        <w:trPr>
          <w:cantSplit/>
          <w:jc w:val="center"/>
        </w:trPr>
        <w:tc>
          <w:tcPr>
            <w:tcW w:w="659" w:type="dxa"/>
            <w:tcBorders>
              <w:bottom w:val="single" w:sz="4" w:space="0" w:color="auto"/>
            </w:tcBorders>
          </w:tcPr>
          <w:p w14:paraId="29E08FA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752</w:t>
            </w:r>
          </w:p>
        </w:tc>
        <w:tc>
          <w:tcPr>
            <w:tcW w:w="4298" w:type="dxa"/>
            <w:tcBorders>
              <w:bottom w:val="single" w:sz="4" w:space="0" w:color="auto"/>
            </w:tcBorders>
          </w:tcPr>
          <w:p w14:paraId="26F32B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36-37 GHz</w:t>
            </w:r>
          </w:p>
        </w:tc>
        <w:tc>
          <w:tcPr>
            <w:tcW w:w="6804" w:type="dxa"/>
            <w:tcBorders>
              <w:bottom w:val="single" w:sz="4" w:space="0" w:color="auto"/>
            </w:tcBorders>
          </w:tcPr>
          <w:p w14:paraId="59E4D55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This Resolution is referred to in No. </w:t>
            </w:r>
            <w:r w:rsidRPr="00C81101">
              <w:rPr>
                <w:rFonts w:eastAsia="MS Mincho"/>
                <w:b/>
                <w:lang w:val="en-GB"/>
              </w:rPr>
              <w:t>5.</w:t>
            </w:r>
            <w:r w:rsidRPr="00C81101">
              <w:rPr>
                <w:rFonts w:eastAsia="MS Mincho"/>
                <w:b/>
                <w:lang w:val="en-GB" w:eastAsia="ja-JP"/>
              </w:rPr>
              <w:t>550A</w:t>
            </w:r>
            <w:r w:rsidRPr="00C81101">
              <w:rPr>
                <w:rFonts w:eastAsia="MS Mincho"/>
                <w:lang w:val="en-GB"/>
              </w:rPr>
              <w:t>.</w:t>
            </w:r>
          </w:p>
        </w:tc>
        <w:tc>
          <w:tcPr>
            <w:tcW w:w="1230" w:type="dxa"/>
            <w:tcBorders>
              <w:bottom w:val="single" w:sz="4" w:space="0" w:color="auto"/>
            </w:tcBorders>
          </w:tcPr>
          <w:p w14:paraId="3AD8E0A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2D2EC75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76A27E0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27F4A9FD" w14:textId="77777777" w:rsidTr="00D1674D">
        <w:trPr>
          <w:cantSplit/>
          <w:jc w:val="center"/>
        </w:trPr>
        <w:tc>
          <w:tcPr>
            <w:tcW w:w="659" w:type="dxa"/>
            <w:tcBorders>
              <w:bottom w:val="single" w:sz="4" w:space="0" w:color="auto"/>
            </w:tcBorders>
          </w:tcPr>
          <w:p w14:paraId="109E76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759</w:t>
            </w:r>
          </w:p>
        </w:tc>
        <w:tc>
          <w:tcPr>
            <w:tcW w:w="4298" w:type="dxa"/>
            <w:tcBorders>
              <w:bottom w:val="single" w:sz="4" w:space="0" w:color="auto"/>
            </w:tcBorders>
          </w:tcPr>
          <w:p w14:paraId="2A2BEB2B" w14:textId="77777777" w:rsidR="00F57BB8" w:rsidRPr="00F023D7" w:rsidRDefault="00F57BB8" w:rsidP="00D1674D">
            <w:pPr>
              <w:spacing w:line="280" w:lineRule="exact"/>
            </w:pPr>
            <w:r w:rsidRPr="00F023D7">
              <w:t>Technical studies on the coexistence of the radiolocation service and the amateur, amateur-satellite and RAS in the frequency band 76-81 GHz</w:t>
            </w:r>
          </w:p>
        </w:tc>
        <w:tc>
          <w:tcPr>
            <w:tcW w:w="6804" w:type="dxa"/>
            <w:tcBorders>
              <w:bottom w:val="single" w:sz="4" w:space="0" w:color="auto"/>
            </w:tcBorders>
          </w:tcPr>
          <w:p w14:paraId="71E989A4"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15</w:t>
            </w:r>
            <w:r w:rsidRPr="00C81101">
              <w:rPr>
                <w:rFonts w:eastAsia="MS Mincho"/>
                <w:lang w:val="en-GB"/>
              </w:rPr>
              <w:t>) Still relevant.</w:t>
            </w:r>
          </w:p>
          <w:p w14:paraId="27523B3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The ITU-R study invited in this Resolution has not made progress.</w:t>
            </w:r>
          </w:p>
          <w:p w14:paraId="18B5556A"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tcBorders>
              <w:bottom w:val="single" w:sz="4" w:space="0" w:color="auto"/>
            </w:tcBorders>
          </w:tcPr>
          <w:p w14:paraId="7F9A8717" w14:textId="77777777" w:rsidR="00F57BB8" w:rsidRPr="00F023D7" w:rsidRDefault="00F57BB8" w:rsidP="00D1674D">
            <w:pPr>
              <w:spacing w:line="280" w:lineRule="exact"/>
              <w:jc w:val="center"/>
              <w:rPr>
                <w:rFonts w:eastAsia="MS Mincho"/>
                <w:lang w:eastAsia="ja-JP"/>
              </w:rPr>
            </w:pPr>
            <w:r w:rsidRPr="00F023D7">
              <w:rPr>
                <w:rFonts w:eastAsia="MS Mincho" w:hint="eastAsia"/>
                <w:bCs/>
                <w:lang w:eastAsia="ja-JP"/>
              </w:rPr>
              <w:t>N</w:t>
            </w:r>
            <w:r w:rsidRPr="00F023D7">
              <w:rPr>
                <w:rFonts w:eastAsia="MS Mincho"/>
                <w:bCs/>
                <w:lang w:eastAsia="ja-JP"/>
              </w:rPr>
              <w:t>OC</w:t>
            </w:r>
          </w:p>
        </w:tc>
        <w:tc>
          <w:tcPr>
            <w:tcW w:w="1134" w:type="dxa"/>
            <w:tcBorders>
              <w:bottom w:val="single" w:sz="4" w:space="0" w:color="auto"/>
            </w:tcBorders>
          </w:tcPr>
          <w:p w14:paraId="663D776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5F1AF34D"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2D4DA10E" w14:textId="77777777" w:rsidTr="00D1674D">
        <w:trPr>
          <w:cantSplit/>
          <w:jc w:val="center"/>
        </w:trPr>
        <w:tc>
          <w:tcPr>
            <w:tcW w:w="659" w:type="dxa"/>
            <w:tcBorders>
              <w:bottom w:val="single" w:sz="4" w:space="0" w:color="auto"/>
            </w:tcBorders>
          </w:tcPr>
          <w:p w14:paraId="702A20A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760</w:t>
            </w:r>
          </w:p>
        </w:tc>
        <w:tc>
          <w:tcPr>
            <w:tcW w:w="4298" w:type="dxa"/>
            <w:tcBorders>
              <w:bottom w:val="single" w:sz="4" w:space="0" w:color="auto"/>
            </w:tcBorders>
          </w:tcPr>
          <w:p w14:paraId="1B33AD64" w14:textId="77777777" w:rsidR="00F57BB8" w:rsidRPr="00F023D7" w:rsidRDefault="00F57BB8" w:rsidP="00D1674D">
            <w:pPr>
              <w:spacing w:line="280" w:lineRule="exact"/>
            </w:pPr>
            <w:r w:rsidRPr="00F023D7">
              <w:t>Provisions relating to the use of the frequency band 694</w:t>
            </w:r>
            <w:r w:rsidRPr="00F023D7">
              <w:noBreakHyphen/>
              <w:t xml:space="preserve">790 MHz in Region 1 </w:t>
            </w:r>
          </w:p>
        </w:tc>
        <w:tc>
          <w:tcPr>
            <w:tcW w:w="6804" w:type="dxa"/>
            <w:tcBorders>
              <w:bottom w:val="single" w:sz="4" w:space="0" w:color="auto"/>
            </w:tcBorders>
          </w:tcPr>
          <w:p w14:paraId="288F9F9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Still relevant, but basically Region 1 issue. This Resolution is referred to in Nos. </w:t>
            </w:r>
            <w:r w:rsidRPr="00C81101">
              <w:rPr>
                <w:rFonts w:eastAsia="MS Mincho"/>
                <w:b/>
                <w:bCs/>
                <w:lang w:val="en-GB"/>
              </w:rPr>
              <w:t xml:space="preserve">5.312A </w:t>
            </w:r>
            <w:r w:rsidRPr="00C81101">
              <w:rPr>
                <w:rFonts w:eastAsia="MS Mincho"/>
                <w:lang w:val="en-GB"/>
              </w:rPr>
              <w:t>and</w:t>
            </w:r>
            <w:r w:rsidRPr="00C81101">
              <w:rPr>
                <w:rFonts w:eastAsia="MS Mincho"/>
                <w:b/>
                <w:bCs/>
                <w:lang w:val="en-GB"/>
              </w:rPr>
              <w:t xml:space="preserve"> 5.317A</w:t>
            </w:r>
            <w:r w:rsidRPr="00C81101">
              <w:rPr>
                <w:rFonts w:eastAsia="MS Mincho"/>
                <w:lang w:val="en-GB"/>
              </w:rPr>
              <w:t xml:space="preserve"> and Resolution </w:t>
            </w:r>
            <w:r w:rsidRPr="00C81101">
              <w:rPr>
                <w:rFonts w:eastAsia="MS Mincho"/>
                <w:b/>
                <w:bCs/>
                <w:lang w:val="en-GB"/>
              </w:rPr>
              <w:t>251 (WRC-19).</w:t>
            </w:r>
          </w:p>
        </w:tc>
        <w:tc>
          <w:tcPr>
            <w:tcW w:w="1230" w:type="dxa"/>
            <w:tcBorders>
              <w:bottom w:val="single" w:sz="4" w:space="0" w:color="auto"/>
            </w:tcBorders>
          </w:tcPr>
          <w:p w14:paraId="28E9F132" w14:textId="77777777" w:rsidR="00F57BB8" w:rsidRPr="00F023D7" w:rsidRDefault="00F57BB8" w:rsidP="00D1674D">
            <w:pPr>
              <w:spacing w:line="280" w:lineRule="exact"/>
              <w:jc w:val="center"/>
              <w:rPr>
                <w:lang w:eastAsia="ja-JP"/>
              </w:rPr>
            </w:pPr>
            <w:r>
              <w:rPr>
                <w:rFonts w:eastAsia="MS Mincho" w:hint="eastAsia"/>
                <w:bCs/>
                <w:lang w:val="en-GB" w:eastAsia="ja-JP"/>
              </w:rPr>
              <w:t>N</w:t>
            </w:r>
            <w:r>
              <w:rPr>
                <w:rFonts w:eastAsia="MS Mincho"/>
                <w:bCs/>
                <w:lang w:val="en-GB" w:eastAsia="ja-JP"/>
              </w:rPr>
              <w:t>/A</w:t>
            </w:r>
          </w:p>
        </w:tc>
        <w:tc>
          <w:tcPr>
            <w:tcW w:w="1134" w:type="dxa"/>
            <w:tcBorders>
              <w:bottom w:val="single" w:sz="4" w:space="0" w:color="auto"/>
            </w:tcBorders>
          </w:tcPr>
          <w:p w14:paraId="31D6CB6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1845154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6E73FA9" w14:textId="77777777" w:rsidTr="00D1674D">
        <w:trPr>
          <w:cantSplit/>
          <w:jc w:val="center"/>
        </w:trPr>
        <w:tc>
          <w:tcPr>
            <w:tcW w:w="659" w:type="dxa"/>
            <w:tcBorders>
              <w:bottom w:val="single" w:sz="4" w:space="0" w:color="auto"/>
            </w:tcBorders>
            <w:shd w:val="clear" w:color="auto" w:fill="auto"/>
          </w:tcPr>
          <w:p w14:paraId="1628574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761</w:t>
            </w:r>
          </w:p>
        </w:tc>
        <w:tc>
          <w:tcPr>
            <w:tcW w:w="4298" w:type="dxa"/>
            <w:tcBorders>
              <w:bottom w:val="single" w:sz="4" w:space="0" w:color="auto"/>
            </w:tcBorders>
            <w:shd w:val="clear" w:color="auto" w:fill="auto"/>
          </w:tcPr>
          <w:p w14:paraId="24A8F352" w14:textId="77777777" w:rsidR="00F57BB8" w:rsidRPr="00F023D7" w:rsidRDefault="00F57BB8" w:rsidP="00D1674D">
            <w:pPr>
              <w:spacing w:line="280" w:lineRule="exact"/>
              <w:rPr>
                <w:rFonts w:eastAsia="MS Mincho"/>
                <w:lang w:eastAsia="ja-JP"/>
              </w:rPr>
            </w:pPr>
            <w:r w:rsidRPr="00F023D7">
              <w:t>Compatibility of IMT and BSS (sound) in the frequency band 1 452</w:t>
            </w:r>
            <w:r w:rsidRPr="00F023D7">
              <w:noBreakHyphen/>
              <w:t>1 492 MHz in Regions 1 and 3</w:t>
            </w:r>
          </w:p>
        </w:tc>
        <w:tc>
          <w:tcPr>
            <w:tcW w:w="6804" w:type="dxa"/>
            <w:tcBorders>
              <w:bottom w:val="single" w:sz="4" w:space="0" w:color="auto"/>
            </w:tcBorders>
            <w:shd w:val="clear" w:color="auto" w:fill="auto"/>
          </w:tcPr>
          <w:p w14:paraId="008B50EF"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Still relevant.</w:t>
            </w:r>
          </w:p>
        </w:tc>
        <w:tc>
          <w:tcPr>
            <w:tcW w:w="1230" w:type="dxa"/>
            <w:tcBorders>
              <w:bottom w:val="single" w:sz="4" w:space="0" w:color="auto"/>
            </w:tcBorders>
            <w:shd w:val="clear" w:color="auto" w:fill="auto"/>
          </w:tcPr>
          <w:p w14:paraId="7BAC808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25127F">
              <w:rPr>
                <w:rFonts w:eastAsia="MS Mincho" w:hint="eastAsia"/>
                <w:bCs/>
                <w:lang w:val="en-GB" w:eastAsia="ja-JP"/>
              </w:rPr>
              <w:t>－</w:t>
            </w:r>
          </w:p>
        </w:tc>
        <w:tc>
          <w:tcPr>
            <w:tcW w:w="1134" w:type="dxa"/>
            <w:tcBorders>
              <w:bottom w:val="single" w:sz="4" w:space="0" w:color="auto"/>
            </w:tcBorders>
            <w:shd w:val="clear" w:color="auto" w:fill="auto"/>
          </w:tcPr>
          <w:p w14:paraId="23CB41C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47A7AEB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17647C72" w14:textId="77777777" w:rsidTr="00D1674D">
        <w:trPr>
          <w:cantSplit/>
          <w:jc w:val="center"/>
        </w:trPr>
        <w:tc>
          <w:tcPr>
            <w:tcW w:w="659" w:type="dxa"/>
            <w:tcBorders>
              <w:bottom w:val="single" w:sz="4" w:space="0" w:color="auto"/>
            </w:tcBorders>
          </w:tcPr>
          <w:p w14:paraId="7081F64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762</w:t>
            </w:r>
          </w:p>
        </w:tc>
        <w:tc>
          <w:tcPr>
            <w:tcW w:w="4298" w:type="dxa"/>
            <w:tcBorders>
              <w:bottom w:val="single" w:sz="4" w:space="0" w:color="auto"/>
            </w:tcBorders>
          </w:tcPr>
          <w:p w14:paraId="44D30C37" w14:textId="77777777" w:rsidR="00F57BB8" w:rsidRPr="00F023D7" w:rsidRDefault="00F57BB8" w:rsidP="00D1674D">
            <w:pPr>
              <w:spacing w:line="280" w:lineRule="exact"/>
            </w:pPr>
            <w:r w:rsidRPr="00F023D7">
              <w:rPr>
                <w:rFonts w:eastAsia="MS Mincho" w:hint="eastAsia"/>
                <w:lang w:eastAsia="ja-JP"/>
              </w:rPr>
              <w:t>PFD</w:t>
            </w:r>
            <w:r w:rsidRPr="00F023D7">
              <w:t xml:space="preserve"> criteria under No. 11.32A for </w:t>
            </w:r>
            <w:r w:rsidRPr="00F023D7">
              <w:rPr>
                <w:rFonts w:eastAsia="MS Mincho" w:hint="eastAsia"/>
                <w:lang w:eastAsia="ja-JP"/>
              </w:rPr>
              <w:t>FSS and BSS</w:t>
            </w:r>
            <w:r w:rsidRPr="00F023D7">
              <w:t xml:space="preserve"> networks in the 6</w:t>
            </w:r>
            <w:r w:rsidRPr="00F023D7">
              <w:rPr>
                <w:rFonts w:eastAsia="MS Mincho" w:hint="eastAsia"/>
                <w:lang w:eastAsia="ja-JP"/>
              </w:rPr>
              <w:t>/</w:t>
            </w:r>
            <w:r w:rsidRPr="00F023D7">
              <w:t xml:space="preserve">10/11/12/14 GHz bands  </w:t>
            </w:r>
          </w:p>
        </w:tc>
        <w:tc>
          <w:tcPr>
            <w:tcW w:w="6804" w:type="dxa"/>
            <w:tcBorders>
              <w:bottom w:val="single" w:sz="4" w:space="0" w:color="auto"/>
            </w:tcBorders>
          </w:tcPr>
          <w:p w14:paraId="6F8879D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hint="eastAsia"/>
                <w:lang w:val="en-GB" w:eastAsia="ja-JP"/>
              </w:rPr>
              <w:t>15</w:t>
            </w:r>
            <w:r w:rsidRPr="00C81101">
              <w:rPr>
                <w:rFonts w:eastAsia="MS Mincho"/>
                <w:lang w:val="en-GB"/>
              </w:rPr>
              <w:t>)</w:t>
            </w:r>
            <w:r w:rsidRPr="00C81101">
              <w:rPr>
                <w:rFonts w:eastAsia="MS Mincho" w:hint="eastAsia"/>
                <w:lang w:val="en-GB" w:eastAsia="ja-JP"/>
              </w:rPr>
              <w:t xml:space="preserve"> </w:t>
            </w:r>
            <w:r w:rsidRPr="00C81101">
              <w:rPr>
                <w:rFonts w:eastAsia="MS Mincho"/>
                <w:lang w:val="en-GB" w:eastAsia="ja-JP"/>
              </w:rPr>
              <w:t xml:space="preserve">Still relevant. This Resolution is referred to in No. </w:t>
            </w:r>
            <w:r w:rsidRPr="00C81101">
              <w:rPr>
                <w:rFonts w:eastAsia="MS Mincho"/>
                <w:b/>
                <w:bCs/>
                <w:lang w:val="en-GB" w:eastAsia="ja-JP"/>
              </w:rPr>
              <w:t>11.32A.2.</w:t>
            </w:r>
            <w:r w:rsidRPr="00C81101">
              <w:rPr>
                <w:rFonts w:eastAsia="MS Mincho"/>
                <w:lang w:val="en-GB" w:eastAsia="ja-JP"/>
              </w:rPr>
              <w:tab/>
            </w:r>
          </w:p>
        </w:tc>
        <w:tc>
          <w:tcPr>
            <w:tcW w:w="1230" w:type="dxa"/>
            <w:tcBorders>
              <w:bottom w:val="single" w:sz="4" w:space="0" w:color="auto"/>
            </w:tcBorders>
          </w:tcPr>
          <w:p w14:paraId="61B6069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sz w:val="22"/>
                <w:szCs w:val="20"/>
                <w:lang w:val="en-GB" w:eastAsia="ja-JP"/>
              </w:rPr>
              <w:t>N</w:t>
            </w:r>
            <w:r w:rsidRPr="00F023D7">
              <w:rPr>
                <w:rFonts w:eastAsia="MS Mincho"/>
                <w:bCs/>
                <w:sz w:val="22"/>
                <w:szCs w:val="20"/>
                <w:lang w:val="en-GB" w:eastAsia="ja-JP"/>
              </w:rPr>
              <w:t>OC</w:t>
            </w:r>
          </w:p>
        </w:tc>
        <w:tc>
          <w:tcPr>
            <w:tcW w:w="1134" w:type="dxa"/>
            <w:tcBorders>
              <w:bottom w:val="single" w:sz="4" w:space="0" w:color="auto"/>
            </w:tcBorders>
          </w:tcPr>
          <w:p w14:paraId="1F289E2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74485EA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36EED922" w14:textId="77777777" w:rsidTr="00D1674D">
        <w:trPr>
          <w:cantSplit/>
          <w:jc w:val="center"/>
        </w:trPr>
        <w:tc>
          <w:tcPr>
            <w:tcW w:w="659" w:type="dxa"/>
            <w:tcBorders>
              <w:bottom w:val="single" w:sz="4" w:space="0" w:color="auto"/>
            </w:tcBorders>
            <w:shd w:val="clear" w:color="auto" w:fill="auto"/>
          </w:tcPr>
          <w:p w14:paraId="0506EF6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768</w:t>
            </w:r>
          </w:p>
        </w:tc>
        <w:tc>
          <w:tcPr>
            <w:tcW w:w="4298" w:type="dxa"/>
            <w:tcBorders>
              <w:bottom w:val="single" w:sz="4" w:space="0" w:color="auto"/>
            </w:tcBorders>
            <w:shd w:val="clear" w:color="auto" w:fill="auto"/>
          </w:tcPr>
          <w:p w14:paraId="761B92B7" w14:textId="77777777" w:rsidR="00F57BB8" w:rsidRPr="00F023D7" w:rsidRDefault="00F57BB8" w:rsidP="00D1674D">
            <w:pPr>
              <w:spacing w:line="280" w:lineRule="exact"/>
            </w:pPr>
            <w:r w:rsidRPr="00F023D7">
              <w:t>Need for coordination of Region 2 FSS networks in the frequency band 11.7-12.2 GHz with respect to the Region 1 BSS assignments located further west than 37.2° W and of Region 1 FSS networks in the frequency band 12.5-12.7 GHz with respect to the Region 2 BSS assignments located further east than 54° W</w:t>
            </w:r>
          </w:p>
        </w:tc>
        <w:tc>
          <w:tcPr>
            <w:tcW w:w="6804" w:type="dxa"/>
            <w:tcBorders>
              <w:bottom w:val="single" w:sz="4" w:space="0" w:color="auto"/>
            </w:tcBorders>
            <w:shd w:val="clear" w:color="auto" w:fill="auto"/>
          </w:tcPr>
          <w:p w14:paraId="1AD8753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bCs/>
                <w:lang w:val="en-GB" w:eastAsia="ja-JP"/>
              </w:rPr>
              <w:t>(</w:t>
            </w:r>
            <w:r w:rsidRPr="00C81101">
              <w:rPr>
                <w:rFonts w:eastAsia="MS Mincho"/>
                <w:bCs/>
                <w:lang w:val="en-GB" w:eastAsia="ja-JP"/>
              </w:rPr>
              <w:t>WRC-19) Still relevant.</w:t>
            </w:r>
          </w:p>
        </w:tc>
        <w:tc>
          <w:tcPr>
            <w:tcW w:w="1230" w:type="dxa"/>
            <w:tcBorders>
              <w:bottom w:val="single" w:sz="4" w:space="0" w:color="auto"/>
            </w:tcBorders>
            <w:shd w:val="clear" w:color="auto" w:fill="auto"/>
          </w:tcPr>
          <w:p w14:paraId="7D146BE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auto"/>
          </w:tcPr>
          <w:p w14:paraId="137C89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auto"/>
          </w:tcPr>
          <w:p w14:paraId="2BAD6B0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3C0221A" w14:textId="77777777" w:rsidTr="00D1674D">
        <w:trPr>
          <w:cantSplit/>
          <w:jc w:val="center"/>
        </w:trPr>
        <w:tc>
          <w:tcPr>
            <w:tcW w:w="659" w:type="dxa"/>
            <w:tcBorders>
              <w:bottom w:val="single" w:sz="4" w:space="0" w:color="auto"/>
            </w:tcBorders>
          </w:tcPr>
          <w:p w14:paraId="040CCA0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69</w:t>
            </w:r>
          </w:p>
        </w:tc>
        <w:tc>
          <w:tcPr>
            <w:tcW w:w="4298" w:type="dxa"/>
            <w:tcBorders>
              <w:bottom w:val="single" w:sz="4" w:space="0" w:color="auto"/>
            </w:tcBorders>
          </w:tcPr>
          <w:p w14:paraId="79AFAF8E" w14:textId="77777777" w:rsidR="00F57BB8" w:rsidRPr="00F023D7" w:rsidRDefault="00F57BB8" w:rsidP="00D1674D">
            <w:pPr>
              <w:spacing w:line="280" w:lineRule="exact"/>
            </w:pPr>
            <w:r w:rsidRPr="00F023D7">
              <w:t>Protection of GSO FSS, BSS and MSS networks from the aggregate interference produced by multiple non-GSO FSS systems in the frequency bands 37.5-39.5 GHz, 39.5-42.5 GHz, 47.2-50.2 GHz and 50.4-51.4 GHz</w:t>
            </w:r>
          </w:p>
        </w:tc>
        <w:tc>
          <w:tcPr>
            <w:tcW w:w="6804" w:type="dxa"/>
            <w:tcBorders>
              <w:bottom w:val="single" w:sz="4" w:space="0" w:color="auto"/>
            </w:tcBorders>
          </w:tcPr>
          <w:p w14:paraId="63EED73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Still relevant. </w:t>
            </w:r>
            <w:r w:rsidRPr="00C81101">
              <w:rPr>
                <w:rFonts w:eastAsia="MS Mincho"/>
                <w:lang w:val="en-GB" w:eastAsia="ja-JP"/>
              </w:rPr>
              <w:t xml:space="preserve">This Resolution is referred to in No. </w:t>
            </w:r>
            <w:r w:rsidRPr="00C81101">
              <w:rPr>
                <w:rFonts w:eastAsia="MS Mincho"/>
                <w:b/>
                <w:bCs/>
                <w:lang w:val="en-GB" w:eastAsia="ja-JP"/>
              </w:rPr>
              <w:t>22.5M</w:t>
            </w:r>
            <w:r w:rsidRPr="00C81101">
              <w:rPr>
                <w:rFonts w:eastAsia="MS Mincho"/>
                <w:lang w:val="en-GB" w:eastAsia="ja-JP"/>
              </w:rPr>
              <w:t xml:space="preserve"> and Resolution </w:t>
            </w:r>
            <w:r w:rsidRPr="00C81101">
              <w:rPr>
                <w:rFonts w:eastAsia="MS Mincho"/>
                <w:b/>
                <w:bCs/>
                <w:lang w:val="en-GB" w:eastAsia="ja-JP"/>
              </w:rPr>
              <w:t>770 (WRC-19).</w:t>
            </w:r>
            <w:r w:rsidRPr="00C81101">
              <w:rPr>
                <w:rFonts w:eastAsia="MS Mincho"/>
                <w:lang w:val="en-GB" w:eastAsia="ja-JP"/>
              </w:rPr>
              <w:tab/>
            </w:r>
            <w:r w:rsidRPr="004A4CF4">
              <w:rPr>
                <w:rFonts w:eastAsia="MS Mincho"/>
                <w:lang w:val="en-GB" w:eastAsia="ja-JP"/>
              </w:rPr>
              <w:t>WP4A is conducting a follow-on study to determine methods on how to implement and apply criteria and conditions defined in this resolution</w:t>
            </w:r>
          </w:p>
        </w:tc>
        <w:tc>
          <w:tcPr>
            <w:tcW w:w="1230" w:type="dxa"/>
            <w:tcBorders>
              <w:bottom w:val="single" w:sz="4" w:space="0" w:color="auto"/>
            </w:tcBorders>
          </w:tcPr>
          <w:p w14:paraId="5CC24F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256A7C9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tcPr>
          <w:p w14:paraId="013AB1B5"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F57BB8" w:rsidRPr="00F023D7" w14:paraId="4B1430C5" w14:textId="77777777" w:rsidTr="001E4F4D">
        <w:trPr>
          <w:cantSplit/>
          <w:jc w:val="center"/>
        </w:trPr>
        <w:tc>
          <w:tcPr>
            <w:tcW w:w="659" w:type="dxa"/>
            <w:tcBorders>
              <w:bottom w:val="single" w:sz="4" w:space="0" w:color="auto"/>
            </w:tcBorders>
            <w:shd w:val="clear" w:color="auto" w:fill="D9D9D9" w:themeFill="background1" w:themeFillShade="D9"/>
          </w:tcPr>
          <w:p w14:paraId="3CE925E0" w14:textId="77777777" w:rsidR="00F57BB8" w:rsidRPr="00EA4335"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EA4335">
              <w:rPr>
                <w:rFonts w:eastAsia="MS Mincho" w:hint="eastAsia"/>
                <w:color w:val="000000"/>
                <w:lang w:val="en-GB" w:eastAsia="ja-JP"/>
              </w:rPr>
              <w:t>7</w:t>
            </w:r>
            <w:r w:rsidRPr="00EA4335">
              <w:rPr>
                <w:rFonts w:eastAsia="MS Mincho"/>
                <w:color w:val="000000"/>
                <w:lang w:val="en-GB" w:eastAsia="ja-JP"/>
              </w:rPr>
              <w:t>70</w:t>
            </w:r>
          </w:p>
        </w:tc>
        <w:tc>
          <w:tcPr>
            <w:tcW w:w="4298" w:type="dxa"/>
            <w:tcBorders>
              <w:bottom w:val="single" w:sz="4" w:space="0" w:color="auto"/>
            </w:tcBorders>
            <w:shd w:val="clear" w:color="auto" w:fill="D9D9D9" w:themeFill="background1" w:themeFillShade="D9"/>
          </w:tcPr>
          <w:p w14:paraId="575ECCED" w14:textId="77777777" w:rsidR="00F57BB8" w:rsidRPr="00EA4335" w:rsidRDefault="00F57BB8" w:rsidP="00D1674D">
            <w:pPr>
              <w:spacing w:line="280" w:lineRule="exact"/>
            </w:pPr>
            <w:r w:rsidRPr="00EA4335">
              <w:t>Application of Article 22 of the RR to the protection of GSO FSS and BSS networks from non-GSO FSS systems in the frequency bands 37.5-39.5 GHz, 39.5-42.5 GHz, 47.2-50.2 GHz and 50.4-51.4 GHz</w:t>
            </w:r>
          </w:p>
        </w:tc>
        <w:tc>
          <w:tcPr>
            <w:tcW w:w="6804" w:type="dxa"/>
            <w:tcBorders>
              <w:bottom w:val="single" w:sz="4" w:space="0" w:color="auto"/>
            </w:tcBorders>
            <w:shd w:val="clear" w:color="auto" w:fill="D9D9D9" w:themeFill="background1" w:themeFillShade="D9"/>
          </w:tcPr>
          <w:p w14:paraId="2E897A3B" w14:textId="77777777" w:rsidR="001E4F4D" w:rsidRPr="001E4F4D"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bCs/>
                <w:lang w:val="en-GB" w:eastAsia="ja-JP"/>
              </w:rPr>
              <w:t>(</w:t>
            </w:r>
            <w:r w:rsidRPr="00C81101">
              <w:rPr>
                <w:rFonts w:eastAsia="MS Mincho"/>
                <w:bCs/>
                <w:lang w:val="en-GB" w:eastAsia="ja-JP"/>
              </w:rPr>
              <w:t xml:space="preserve">WRC-19) Still relevant. </w:t>
            </w:r>
            <w:r w:rsidRPr="00C81101">
              <w:rPr>
                <w:rFonts w:eastAsia="MS Mincho"/>
                <w:lang w:val="en-GB" w:eastAsia="ja-JP"/>
              </w:rPr>
              <w:t xml:space="preserve">This Resolution is referred to in Nos. </w:t>
            </w:r>
            <w:r w:rsidRPr="00C81101">
              <w:rPr>
                <w:rFonts w:eastAsia="MS Mincho"/>
                <w:b/>
                <w:bCs/>
                <w:lang w:val="en-GB" w:eastAsia="ja-JP"/>
              </w:rPr>
              <w:t>5.550C</w:t>
            </w:r>
            <w:r w:rsidRPr="00C81101">
              <w:rPr>
                <w:rFonts w:eastAsia="MS Mincho"/>
                <w:lang w:val="en-GB" w:eastAsia="ja-JP"/>
              </w:rPr>
              <w:t xml:space="preserve">, </w:t>
            </w:r>
            <w:r w:rsidRPr="00C81101">
              <w:rPr>
                <w:rFonts w:eastAsia="MS Mincho"/>
                <w:b/>
                <w:bCs/>
                <w:lang w:val="en-GB" w:eastAsia="ja-JP"/>
              </w:rPr>
              <w:t xml:space="preserve">22.5L, 22.5M </w:t>
            </w:r>
            <w:r w:rsidRPr="00C81101">
              <w:rPr>
                <w:rFonts w:eastAsia="MS Mincho"/>
                <w:lang w:val="en-GB" w:eastAsia="ja-JP"/>
              </w:rPr>
              <w:t>and Resolution</w:t>
            </w:r>
            <w:r w:rsidRPr="00C81101">
              <w:rPr>
                <w:rFonts w:eastAsia="MS Mincho"/>
                <w:b/>
                <w:bCs/>
                <w:lang w:val="en-GB" w:eastAsia="ja-JP"/>
              </w:rPr>
              <w:t xml:space="preserve"> 769 (WRC-19).</w:t>
            </w:r>
            <w:r>
              <w:t xml:space="preserve"> </w:t>
            </w:r>
            <w:r w:rsidRPr="005400C5">
              <w:rPr>
                <w:rFonts w:eastAsia="MS Mincho"/>
                <w:lang w:val="en-GB" w:eastAsia="ja-JP"/>
              </w:rPr>
              <w:t>WP4A is conduc</w:t>
            </w:r>
            <w:r w:rsidRPr="001E4D4A">
              <w:rPr>
                <w:rFonts w:eastAsia="MS Mincho"/>
                <w:lang w:val="en-GB" w:eastAsia="ja-JP"/>
              </w:rPr>
              <w:t xml:space="preserve">ting a follow-on study </w:t>
            </w:r>
            <w:r w:rsidRPr="00B8128A">
              <w:rPr>
                <w:rFonts w:eastAsia="MS Mincho"/>
                <w:lang w:val="en-GB" w:eastAsia="ja-JP"/>
              </w:rPr>
              <w:t xml:space="preserve">including the revisions of the relevant ITU-R Recommendations as well as review of the texts in Annexes 1 and 2 (including associated Appendices) of </w:t>
            </w:r>
            <w:r w:rsidRPr="001E4F4D">
              <w:rPr>
                <w:rFonts w:eastAsia="MS Mincho"/>
                <w:lang w:val="en-GB" w:eastAsia="ja-JP"/>
              </w:rPr>
              <w:t xml:space="preserve">this Resolution. </w:t>
            </w:r>
          </w:p>
          <w:p w14:paraId="6AE89608" w14:textId="322880FA" w:rsidR="00F57BB8" w:rsidRPr="001E4F4D" w:rsidRDefault="001E4F4D" w:rsidP="00EA43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strike/>
                <w:lang w:val="en-GB" w:eastAsia="ja-JP"/>
              </w:rPr>
            </w:pPr>
            <w:r>
              <w:rPr>
                <w:rFonts w:eastAsia="MS Mincho" w:hint="eastAsia"/>
                <w:bCs/>
                <w:lang w:val="en-GB" w:eastAsia="ja-JP"/>
              </w:rPr>
              <w:t>M</w:t>
            </w:r>
            <w:r w:rsidRPr="00997F3D">
              <w:rPr>
                <w:rFonts w:eastAsia="MS Mincho" w:hint="eastAsia"/>
                <w:bCs/>
                <w:lang w:val="en-GB" w:eastAsia="ja-JP"/>
              </w:rPr>
              <w:t xml:space="preserve">odification of this Resolution is considered </w:t>
            </w:r>
            <w:r w:rsidR="00092B68">
              <w:rPr>
                <w:rFonts w:eastAsia="MS Mincho"/>
                <w:bCs/>
                <w:lang w:val="en-GB" w:eastAsia="ja-JP"/>
              </w:rPr>
              <w:t>under</w:t>
            </w:r>
            <w:r w:rsidRPr="00997F3D">
              <w:rPr>
                <w:rFonts w:eastAsia="MS Mincho" w:hint="eastAsia"/>
                <w:bCs/>
                <w:lang w:val="en-GB" w:eastAsia="ja-JP"/>
              </w:rPr>
              <w:t xml:space="preserve"> Topic </w:t>
            </w:r>
            <w:r>
              <w:rPr>
                <w:rFonts w:eastAsia="MS Mincho" w:hint="eastAsia"/>
                <w:bCs/>
                <w:lang w:val="en-GB" w:eastAsia="ja-JP"/>
              </w:rPr>
              <w:t>G</w:t>
            </w:r>
            <w:r w:rsidR="00092B68">
              <w:rPr>
                <w:rFonts w:eastAsia="MS Mincho"/>
                <w:bCs/>
                <w:lang w:val="en-GB" w:eastAsia="ja-JP"/>
              </w:rPr>
              <w:t xml:space="preserve"> of</w:t>
            </w:r>
            <w:r w:rsidRPr="00997F3D">
              <w:rPr>
                <w:rFonts w:eastAsia="MS Mincho" w:hint="eastAsia"/>
                <w:bCs/>
                <w:lang w:val="en-GB" w:eastAsia="ja-JP"/>
              </w:rPr>
              <w:t xml:space="preserve"> </w:t>
            </w:r>
            <w:r w:rsidRPr="00997F3D">
              <w:rPr>
                <w:rFonts w:eastAsia="MS Mincho" w:hint="eastAsia"/>
                <w:b/>
                <w:bCs/>
                <w:lang w:val="en-GB" w:eastAsia="ja-JP"/>
              </w:rPr>
              <w:t>agenda item 7</w:t>
            </w:r>
            <w:r w:rsidRPr="00997F3D">
              <w:rPr>
                <w:rFonts w:eastAsia="MS Mincho"/>
                <w:bCs/>
                <w:lang w:val="en-GB" w:eastAsia="ja-JP"/>
              </w:rPr>
              <w:t>.</w:t>
            </w:r>
          </w:p>
        </w:tc>
        <w:tc>
          <w:tcPr>
            <w:tcW w:w="1230" w:type="dxa"/>
            <w:tcBorders>
              <w:bottom w:val="single" w:sz="4" w:space="0" w:color="auto"/>
            </w:tcBorders>
            <w:shd w:val="clear" w:color="auto" w:fill="D9D9D9" w:themeFill="background1" w:themeFillShade="D9"/>
          </w:tcPr>
          <w:p w14:paraId="77D0AD5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hemeFill="background1" w:themeFillShade="D9"/>
          </w:tcPr>
          <w:p w14:paraId="1B97976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hemeFill="background1" w:themeFillShade="D9"/>
          </w:tcPr>
          <w:p w14:paraId="21977946" w14:textId="4AE44C74"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D77237D" w14:textId="77777777" w:rsidTr="00D1674D">
        <w:trPr>
          <w:cantSplit/>
          <w:jc w:val="center"/>
        </w:trPr>
        <w:tc>
          <w:tcPr>
            <w:tcW w:w="659" w:type="dxa"/>
            <w:tcBorders>
              <w:bottom w:val="single" w:sz="4" w:space="0" w:color="auto"/>
            </w:tcBorders>
          </w:tcPr>
          <w:p w14:paraId="609FD43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71</w:t>
            </w:r>
          </w:p>
        </w:tc>
        <w:tc>
          <w:tcPr>
            <w:tcW w:w="4298" w:type="dxa"/>
            <w:tcBorders>
              <w:bottom w:val="single" w:sz="4" w:space="0" w:color="auto"/>
            </w:tcBorders>
          </w:tcPr>
          <w:p w14:paraId="6E9C922C" w14:textId="77777777" w:rsidR="00F57BB8" w:rsidRPr="00F023D7" w:rsidRDefault="00F57BB8" w:rsidP="00D1674D">
            <w:pPr>
              <w:spacing w:line="280" w:lineRule="exact"/>
            </w:pPr>
            <w:r w:rsidRPr="00F023D7">
              <w:t>Use of the frequency bands 37.5-42.5 GHz (space-to-Earth) and 47.2-48.9 GHz, 48.9-50.2 GHz and 50.4-51.4 GHz (Earth-to-space) by non-GSO satellite systems in the FSS and 39.5-40.5 GHz (space-to-Earth) by non-GSO satellite systems in the MSS</w:t>
            </w:r>
          </w:p>
        </w:tc>
        <w:tc>
          <w:tcPr>
            <w:tcW w:w="6804" w:type="dxa"/>
            <w:tcBorders>
              <w:bottom w:val="single" w:sz="4" w:space="0" w:color="auto"/>
            </w:tcBorders>
          </w:tcPr>
          <w:p w14:paraId="07A0A68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WRC-19) Still relevant.</w:t>
            </w:r>
          </w:p>
        </w:tc>
        <w:tc>
          <w:tcPr>
            <w:tcW w:w="1230" w:type="dxa"/>
            <w:tcBorders>
              <w:bottom w:val="single" w:sz="4" w:space="0" w:color="auto"/>
            </w:tcBorders>
          </w:tcPr>
          <w:p w14:paraId="392195A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5878321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tcPr>
          <w:p w14:paraId="16267C3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F57BB8" w:rsidRPr="00F023D7" w14:paraId="125F19B3" w14:textId="77777777" w:rsidTr="00D1674D">
        <w:trPr>
          <w:cantSplit/>
          <w:jc w:val="center"/>
        </w:trPr>
        <w:tc>
          <w:tcPr>
            <w:tcW w:w="659" w:type="dxa"/>
            <w:tcBorders>
              <w:bottom w:val="single" w:sz="4" w:space="0" w:color="auto"/>
            </w:tcBorders>
            <w:shd w:val="clear" w:color="auto" w:fill="D9D9D9"/>
          </w:tcPr>
          <w:p w14:paraId="3E995B6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72</w:t>
            </w:r>
          </w:p>
        </w:tc>
        <w:tc>
          <w:tcPr>
            <w:tcW w:w="4298" w:type="dxa"/>
            <w:tcBorders>
              <w:bottom w:val="single" w:sz="4" w:space="0" w:color="auto"/>
            </w:tcBorders>
            <w:shd w:val="clear" w:color="auto" w:fill="D9D9D9"/>
          </w:tcPr>
          <w:p w14:paraId="1C53AACD" w14:textId="77777777" w:rsidR="00F57BB8" w:rsidRPr="00F023D7" w:rsidRDefault="00F57BB8" w:rsidP="00D1674D">
            <w:pPr>
              <w:spacing w:line="280" w:lineRule="exact"/>
            </w:pPr>
            <w:r w:rsidRPr="00F023D7">
              <w:t>Consideration of regulatory provisions to facilitate the introduction of sub-orbital vehicles</w:t>
            </w:r>
          </w:p>
        </w:tc>
        <w:tc>
          <w:tcPr>
            <w:tcW w:w="6804" w:type="dxa"/>
            <w:tcBorders>
              <w:bottom w:val="single" w:sz="4" w:space="0" w:color="auto"/>
            </w:tcBorders>
            <w:shd w:val="clear" w:color="auto" w:fill="D9D9D9"/>
          </w:tcPr>
          <w:p w14:paraId="50CC3909"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1.6</w:t>
            </w:r>
            <w:r w:rsidRPr="00C81101">
              <w:rPr>
                <w:rFonts w:eastAsia="MS Mincho"/>
                <w:lang w:val="en-GB" w:eastAsia="ja-JP"/>
              </w:rPr>
              <w:t>).</w:t>
            </w:r>
          </w:p>
        </w:tc>
        <w:tc>
          <w:tcPr>
            <w:tcW w:w="1230" w:type="dxa"/>
            <w:tcBorders>
              <w:bottom w:val="single" w:sz="4" w:space="0" w:color="auto"/>
            </w:tcBorders>
            <w:shd w:val="clear" w:color="auto" w:fill="D9D9D9"/>
          </w:tcPr>
          <w:p w14:paraId="45B501C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4C133F7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1977575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6955EEF" w14:textId="77777777" w:rsidTr="00D1674D">
        <w:trPr>
          <w:cantSplit/>
          <w:jc w:val="center"/>
        </w:trPr>
        <w:tc>
          <w:tcPr>
            <w:tcW w:w="659" w:type="dxa"/>
            <w:tcBorders>
              <w:bottom w:val="single" w:sz="4" w:space="0" w:color="auto"/>
            </w:tcBorders>
            <w:shd w:val="clear" w:color="auto" w:fill="D9D9D9"/>
          </w:tcPr>
          <w:p w14:paraId="6569A11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lastRenderedPageBreak/>
              <w:t>7</w:t>
            </w:r>
            <w:r w:rsidRPr="00F023D7">
              <w:rPr>
                <w:rFonts w:eastAsia="MS Mincho"/>
                <w:color w:val="000000"/>
                <w:lang w:val="en-GB" w:eastAsia="ja-JP"/>
              </w:rPr>
              <w:t>73</w:t>
            </w:r>
          </w:p>
        </w:tc>
        <w:tc>
          <w:tcPr>
            <w:tcW w:w="4298" w:type="dxa"/>
            <w:tcBorders>
              <w:bottom w:val="single" w:sz="4" w:space="0" w:color="auto"/>
            </w:tcBorders>
            <w:shd w:val="clear" w:color="auto" w:fill="D9D9D9"/>
          </w:tcPr>
          <w:p w14:paraId="20570BD7" w14:textId="77777777" w:rsidR="00F57BB8" w:rsidRPr="00F023D7" w:rsidRDefault="00F57BB8" w:rsidP="00D1674D">
            <w:pPr>
              <w:spacing w:line="280" w:lineRule="exact"/>
            </w:pPr>
            <w:r w:rsidRPr="00F023D7">
              <w:t>Study of technical and operational issues and regulatory provisions for satellite-to-satellite links in the frequency bands 11.7-12.7 GHz, 18.1-18.6 GHz, 18.8-20.2 GHz and 27.5-30 GHz</w:t>
            </w:r>
          </w:p>
        </w:tc>
        <w:tc>
          <w:tcPr>
            <w:tcW w:w="6804" w:type="dxa"/>
            <w:tcBorders>
              <w:bottom w:val="single" w:sz="4" w:space="0" w:color="auto"/>
            </w:tcBorders>
            <w:shd w:val="clear" w:color="auto" w:fill="D9D9D9"/>
          </w:tcPr>
          <w:p w14:paraId="466DE7F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1.17</w:t>
            </w:r>
            <w:r w:rsidRPr="00C81101">
              <w:rPr>
                <w:rFonts w:eastAsia="MS Mincho"/>
                <w:lang w:val="en-GB" w:eastAsia="ja-JP"/>
              </w:rPr>
              <w:t>).</w:t>
            </w:r>
          </w:p>
        </w:tc>
        <w:tc>
          <w:tcPr>
            <w:tcW w:w="1230" w:type="dxa"/>
            <w:tcBorders>
              <w:bottom w:val="single" w:sz="4" w:space="0" w:color="auto"/>
            </w:tcBorders>
            <w:shd w:val="clear" w:color="auto" w:fill="D9D9D9"/>
          </w:tcPr>
          <w:p w14:paraId="01688C5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22DC42B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76F74169"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3DE00B6D" w14:textId="77777777" w:rsidTr="00D1674D">
        <w:trPr>
          <w:cantSplit/>
          <w:jc w:val="center"/>
        </w:trPr>
        <w:tc>
          <w:tcPr>
            <w:tcW w:w="659" w:type="dxa"/>
            <w:tcBorders>
              <w:bottom w:val="single" w:sz="4" w:space="0" w:color="auto"/>
            </w:tcBorders>
            <w:shd w:val="clear" w:color="auto" w:fill="D9D9D9"/>
          </w:tcPr>
          <w:p w14:paraId="2B67A3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74</w:t>
            </w:r>
          </w:p>
        </w:tc>
        <w:tc>
          <w:tcPr>
            <w:tcW w:w="4298" w:type="dxa"/>
            <w:tcBorders>
              <w:bottom w:val="single" w:sz="4" w:space="0" w:color="auto"/>
            </w:tcBorders>
            <w:shd w:val="clear" w:color="auto" w:fill="D9D9D9"/>
          </w:tcPr>
          <w:p w14:paraId="41F4A98B" w14:textId="77777777" w:rsidR="00F57BB8" w:rsidRPr="00F023D7" w:rsidRDefault="00F57BB8" w:rsidP="00D1674D">
            <w:pPr>
              <w:spacing w:line="280" w:lineRule="exact"/>
            </w:pPr>
            <w:r w:rsidRPr="00F023D7">
              <w:t>Studies on technical and operational measures to be applied in the frequency band 1 240-1 300 MHz to ensure the protection of the RNSS (space-to-Earth)</w:t>
            </w:r>
          </w:p>
        </w:tc>
        <w:tc>
          <w:tcPr>
            <w:tcW w:w="6804" w:type="dxa"/>
            <w:tcBorders>
              <w:bottom w:val="single" w:sz="4" w:space="0" w:color="auto"/>
            </w:tcBorders>
            <w:shd w:val="clear" w:color="auto" w:fill="D9D9D9"/>
          </w:tcPr>
          <w:p w14:paraId="62190E63"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9.1-b</w:t>
            </w:r>
            <w:r w:rsidRPr="00C81101">
              <w:rPr>
                <w:rFonts w:eastAsia="MS Mincho"/>
                <w:lang w:val="en-GB" w:eastAsia="ja-JP"/>
              </w:rPr>
              <w:t>).</w:t>
            </w:r>
          </w:p>
        </w:tc>
        <w:tc>
          <w:tcPr>
            <w:tcW w:w="1230" w:type="dxa"/>
            <w:tcBorders>
              <w:bottom w:val="single" w:sz="4" w:space="0" w:color="auto"/>
            </w:tcBorders>
            <w:shd w:val="clear" w:color="auto" w:fill="D9D9D9"/>
          </w:tcPr>
          <w:p w14:paraId="7649E47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0BCDEC9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75FB1EF8"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4ED3E026" w14:textId="77777777" w:rsidTr="00D1674D">
        <w:trPr>
          <w:cantSplit/>
          <w:jc w:val="center"/>
        </w:trPr>
        <w:tc>
          <w:tcPr>
            <w:tcW w:w="659" w:type="dxa"/>
            <w:tcBorders>
              <w:bottom w:val="single" w:sz="4" w:space="0" w:color="auto"/>
            </w:tcBorders>
            <w:shd w:val="clear" w:color="auto" w:fill="D9D9D9"/>
          </w:tcPr>
          <w:p w14:paraId="57232DD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75</w:t>
            </w:r>
          </w:p>
        </w:tc>
        <w:tc>
          <w:tcPr>
            <w:tcW w:w="4298" w:type="dxa"/>
            <w:tcBorders>
              <w:bottom w:val="single" w:sz="4" w:space="0" w:color="auto"/>
            </w:tcBorders>
            <w:shd w:val="clear" w:color="auto" w:fill="D9D9D9"/>
          </w:tcPr>
          <w:p w14:paraId="7BA25164" w14:textId="77777777" w:rsidR="00F57BB8" w:rsidRPr="00F023D7" w:rsidRDefault="00F57BB8" w:rsidP="00D1674D">
            <w:pPr>
              <w:spacing w:line="280" w:lineRule="exact"/>
            </w:pPr>
            <w:r w:rsidRPr="00F023D7">
              <w:t>Sharing between stations in the fixed service and satellite services in the frequency bands 71-76 GHz and 81-86 GHz</w:t>
            </w:r>
          </w:p>
        </w:tc>
        <w:tc>
          <w:tcPr>
            <w:tcW w:w="6804" w:type="dxa"/>
            <w:tcBorders>
              <w:bottom w:val="single" w:sz="4" w:space="0" w:color="auto"/>
            </w:tcBorders>
            <w:shd w:val="clear" w:color="auto" w:fill="D9D9D9"/>
          </w:tcPr>
          <w:p w14:paraId="1D1963B0"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2.4</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tcBorders>
              <w:bottom w:val="single" w:sz="4" w:space="0" w:color="auto"/>
            </w:tcBorders>
            <w:shd w:val="clear" w:color="auto" w:fill="D9D9D9"/>
          </w:tcPr>
          <w:p w14:paraId="7212223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3CB86D0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0A3C8556"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CA4BE44" w14:textId="77777777" w:rsidTr="00D1674D">
        <w:trPr>
          <w:cantSplit/>
          <w:jc w:val="center"/>
        </w:trPr>
        <w:tc>
          <w:tcPr>
            <w:tcW w:w="659" w:type="dxa"/>
            <w:tcBorders>
              <w:bottom w:val="single" w:sz="4" w:space="0" w:color="auto"/>
            </w:tcBorders>
            <w:shd w:val="clear" w:color="auto" w:fill="D9D9D9"/>
          </w:tcPr>
          <w:p w14:paraId="314AFC9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76</w:t>
            </w:r>
          </w:p>
        </w:tc>
        <w:tc>
          <w:tcPr>
            <w:tcW w:w="4298" w:type="dxa"/>
            <w:tcBorders>
              <w:bottom w:val="single" w:sz="4" w:space="0" w:color="auto"/>
            </w:tcBorders>
            <w:shd w:val="clear" w:color="auto" w:fill="D9D9D9"/>
          </w:tcPr>
          <w:p w14:paraId="24C88D63" w14:textId="77777777" w:rsidR="00F57BB8" w:rsidRPr="00F023D7" w:rsidRDefault="00F57BB8" w:rsidP="00D1674D">
            <w:pPr>
              <w:spacing w:line="280" w:lineRule="exact"/>
            </w:pPr>
            <w:r w:rsidRPr="00F023D7">
              <w:t>Conditions for the use of the frequency bands 71-76 GHz and 81-86 GHz by stations in the satellite services to ensure compatibility with passive services</w:t>
            </w:r>
          </w:p>
        </w:tc>
        <w:tc>
          <w:tcPr>
            <w:tcW w:w="6804" w:type="dxa"/>
            <w:tcBorders>
              <w:bottom w:val="single" w:sz="4" w:space="0" w:color="auto"/>
            </w:tcBorders>
            <w:shd w:val="clear" w:color="auto" w:fill="D9D9D9"/>
          </w:tcPr>
          <w:p w14:paraId="3CE4DDB7"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2.5</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tcBorders>
              <w:bottom w:val="single" w:sz="4" w:space="0" w:color="auto"/>
            </w:tcBorders>
            <w:shd w:val="clear" w:color="auto" w:fill="D9D9D9"/>
          </w:tcPr>
          <w:p w14:paraId="331A8BA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1C6C34C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7E32599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0304D1E" w14:textId="77777777" w:rsidTr="00D1674D">
        <w:trPr>
          <w:cantSplit/>
          <w:jc w:val="center"/>
        </w:trPr>
        <w:tc>
          <w:tcPr>
            <w:tcW w:w="659" w:type="dxa"/>
            <w:tcBorders>
              <w:bottom w:val="single" w:sz="4" w:space="0" w:color="auto"/>
            </w:tcBorders>
            <w:shd w:val="clear" w:color="auto" w:fill="D9D9D9"/>
          </w:tcPr>
          <w:p w14:paraId="072415A4" w14:textId="77777777" w:rsidR="00F57BB8" w:rsidRPr="008F6E99"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8F6E99">
              <w:rPr>
                <w:rFonts w:eastAsia="MS Mincho"/>
                <w:color w:val="000000"/>
                <w:lang w:val="en-GB" w:eastAsia="ja-JP"/>
              </w:rPr>
              <w:t>804</w:t>
            </w:r>
          </w:p>
        </w:tc>
        <w:tc>
          <w:tcPr>
            <w:tcW w:w="4298" w:type="dxa"/>
            <w:tcBorders>
              <w:bottom w:val="single" w:sz="4" w:space="0" w:color="auto"/>
            </w:tcBorders>
            <w:shd w:val="clear" w:color="auto" w:fill="D9D9D9"/>
          </w:tcPr>
          <w:p w14:paraId="0E5EED74" w14:textId="77777777" w:rsidR="00F57BB8" w:rsidRPr="008F6E99" w:rsidRDefault="00F57BB8" w:rsidP="00D1674D">
            <w:pPr>
              <w:spacing w:line="280" w:lineRule="exact"/>
            </w:pPr>
            <w:r w:rsidRPr="008F6E99">
              <w:t>Principles for establishing agendas for world radiocommunication conferences</w:t>
            </w:r>
          </w:p>
        </w:tc>
        <w:tc>
          <w:tcPr>
            <w:tcW w:w="6804" w:type="dxa"/>
            <w:tcBorders>
              <w:bottom w:val="single" w:sz="4" w:space="0" w:color="auto"/>
            </w:tcBorders>
            <w:shd w:val="clear" w:color="auto" w:fill="D9D9D9"/>
          </w:tcPr>
          <w:p w14:paraId="6AC82972"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Still relevant.</w:t>
            </w:r>
            <w:r w:rsidRPr="00C81101">
              <w:rPr>
                <w:rFonts w:eastAsia="MS Mincho" w:hint="eastAsia"/>
                <w:bCs/>
                <w:lang w:val="en-GB" w:eastAsia="ja-JP"/>
              </w:rPr>
              <w:t xml:space="preserve"> </w:t>
            </w:r>
            <w:r w:rsidRPr="00C81101">
              <w:rPr>
                <w:rFonts w:eastAsia="MS Mincho"/>
                <w:bCs/>
                <w:lang w:val="en-GB" w:eastAsia="ja-JP"/>
              </w:rPr>
              <w:t xml:space="preserve">This Resolution may be considered under agenda item </w:t>
            </w:r>
            <w:r w:rsidRPr="00C81101">
              <w:rPr>
                <w:rFonts w:eastAsia="MS Mincho"/>
                <w:b/>
                <w:lang w:val="en-GB" w:eastAsia="ja-JP"/>
              </w:rPr>
              <w:t>10</w:t>
            </w:r>
            <w:r w:rsidRPr="00C81101">
              <w:rPr>
                <w:rFonts w:eastAsia="MS Mincho"/>
                <w:bCs/>
                <w:lang w:val="en-GB" w:eastAsia="ja-JP"/>
              </w:rPr>
              <w:t>.</w:t>
            </w:r>
          </w:p>
        </w:tc>
        <w:tc>
          <w:tcPr>
            <w:tcW w:w="1230" w:type="dxa"/>
            <w:tcBorders>
              <w:bottom w:val="single" w:sz="4" w:space="0" w:color="auto"/>
            </w:tcBorders>
            <w:shd w:val="clear" w:color="auto" w:fill="D9D9D9"/>
          </w:tcPr>
          <w:p w14:paraId="1BEADDF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shd w:val="clear" w:color="auto" w:fill="D9D9D9"/>
          </w:tcPr>
          <w:p w14:paraId="1C53428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D9D9D9"/>
          </w:tcPr>
          <w:p w14:paraId="412CD691"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51C191A8" w14:textId="77777777" w:rsidTr="008F6E99">
        <w:trPr>
          <w:cantSplit/>
          <w:jc w:val="center"/>
        </w:trPr>
        <w:tc>
          <w:tcPr>
            <w:tcW w:w="659" w:type="dxa"/>
            <w:shd w:val="clear" w:color="auto" w:fill="FFFFFF" w:themeFill="background1"/>
          </w:tcPr>
          <w:p w14:paraId="080B6CF1" w14:textId="77777777" w:rsidR="00F57BB8" w:rsidRPr="008F6E99"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8F6E99">
              <w:rPr>
                <w:rFonts w:eastAsia="MS Mincho"/>
                <w:color w:val="000000"/>
                <w:lang w:val="en-GB" w:eastAsia="ja-JP"/>
              </w:rPr>
              <w:t>811</w:t>
            </w:r>
          </w:p>
        </w:tc>
        <w:tc>
          <w:tcPr>
            <w:tcW w:w="4298" w:type="dxa"/>
            <w:shd w:val="clear" w:color="auto" w:fill="FFFFFF" w:themeFill="background1"/>
          </w:tcPr>
          <w:p w14:paraId="395F028A" w14:textId="77777777" w:rsidR="00F57BB8" w:rsidRPr="008F6E99"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8F6E99">
              <w:rPr>
                <w:rFonts w:eastAsia="MS Mincho"/>
                <w:lang w:val="en-GB"/>
              </w:rPr>
              <w:t xml:space="preserve">Agenda for the </w:t>
            </w:r>
            <w:r w:rsidRPr="008F6E99">
              <w:rPr>
                <w:rFonts w:eastAsia="MS Mincho"/>
                <w:lang w:val="en-GB" w:eastAsia="ja-JP"/>
              </w:rPr>
              <w:t>WRC-23</w:t>
            </w:r>
          </w:p>
        </w:tc>
        <w:tc>
          <w:tcPr>
            <w:tcW w:w="6804" w:type="dxa"/>
            <w:shd w:val="clear" w:color="auto" w:fill="FFFFFF" w:themeFill="background1"/>
          </w:tcPr>
          <w:p w14:paraId="0CF12953" w14:textId="3CD2A00D"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To be suppressed at WRC-23.</w:t>
            </w:r>
          </w:p>
        </w:tc>
        <w:tc>
          <w:tcPr>
            <w:tcW w:w="1230" w:type="dxa"/>
            <w:shd w:val="clear" w:color="auto" w:fill="FFFFFF" w:themeFill="background1"/>
          </w:tcPr>
          <w:p w14:paraId="1ACB09A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FFFFFF" w:themeFill="background1"/>
          </w:tcPr>
          <w:p w14:paraId="7A3F185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FFFFFF" w:themeFill="background1"/>
          </w:tcPr>
          <w:p w14:paraId="6195FAC0" w14:textId="395A575F"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S</w:t>
            </w:r>
            <w:r>
              <w:rPr>
                <w:rFonts w:eastAsia="MS Mincho"/>
                <w:lang w:val="en-GB" w:eastAsia="ja-JP"/>
              </w:rPr>
              <w:t>UP</w:t>
            </w:r>
          </w:p>
        </w:tc>
      </w:tr>
      <w:tr w:rsidR="00F57BB8" w:rsidRPr="00F023D7" w14:paraId="3996F29F" w14:textId="77777777" w:rsidTr="00D1674D">
        <w:trPr>
          <w:cantSplit/>
          <w:jc w:val="center"/>
        </w:trPr>
        <w:tc>
          <w:tcPr>
            <w:tcW w:w="659" w:type="dxa"/>
            <w:shd w:val="clear" w:color="auto" w:fill="D9D9D9"/>
          </w:tcPr>
          <w:p w14:paraId="09FDC82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812</w:t>
            </w:r>
          </w:p>
        </w:tc>
        <w:tc>
          <w:tcPr>
            <w:tcW w:w="4298" w:type="dxa"/>
            <w:shd w:val="clear" w:color="auto" w:fill="D9D9D9"/>
          </w:tcPr>
          <w:p w14:paraId="67F540A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Preliminary agenda for the </w:t>
            </w:r>
            <w:r w:rsidRPr="00F023D7">
              <w:rPr>
                <w:rFonts w:eastAsia="MS Mincho"/>
                <w:lang w:val="en-GB" w:eastAsia="ja-JP"/>
              </w:rPr>
              <w:t>WRC-27</w:t>
            </w:r>
          </w:p>
        </w:tc>
        <w:tc>
          <w:tcPr>
            <w:tcW w:w="6804" w:type="dxa"/>
            <w:shd w:val="clear" w:color="auto" w:fill="D9D9D9"/>
          </w:tcPr>
          <w:p w14:paraId="46BD8255"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6F3DDDE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3376DDC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7226123F" w14:textId="7CD6873D"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3C38666" w14:textId="77777777" w:rsidTr="00D1674D">
        <w:trPr>
          <w:cantSplit/>
          <w:jc w:val="center"/>
        </w:trPr>
        <w:tc>
          <w:tcPr>
            <w:tcW w:w="659" w:type="dxa"/>
          </w:tcPr>
          <w:p w14:paraId="6EE6A1C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F023D7">
              <w:rPr>
                <w:rFonts w:eastAsia="MS Mincho"/>
                <w:color w:val="000000"/>
                <w:lang w:val="en-GB"/>
              </w:rPr>
              <w:t>901</w:t>
            </w:r>
          </w:p>
        </w:tc>
        <w:tc>
          <w:tcPr>
            <w:tcW w:w="4298" w:type="dxa"/>
          </w:tcPr>
          <w:p w14:paraId="20D9AF0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Determination of the orbital arc separation</w:t>
            </w:r>
          </w:p>
        </w:tc>
        <w:tc>
          <w:tcPr>
            <w:tcW w:w="6804" w:type="dxa"/>
          </w:tcPr>
          <w:p w14:paraId="5A1C881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 xml:space="preserve">This Resolution is referred to in </w:t>
            </w:r>
            <w:r w:rsidRPr="00C81101">
              <w:rPr>
                <w:rFonts w:eastAsia="MS Mincho"/>
                <w:bCs/>
                <w:lang w:val="en-GB" w:eastAsia="ja-JP"/>
              </w:rPr>
              <w:t xml:space="preserve">Table 5-1 of Appendix </w:t>
            </w:r>
            <w:r w:rsidRPr="00C81101">
              <w:rPr>
                <w:rFonts w:eastAsia="MS Mincho"/>
                <w:b/>
                <w:bCs/>
                <w:lang w:val="en-GB" w:eastAsia="ja-JP"/>
              </w:rPr>
              <w:t>5</w:t>
            </w:r>
            <w:r w:rsidRPr="00C81101">
              <w:rPr>
                <w:rFonts w:eastAsia="MS Mincho"/>
                <w:bCs/>
                <w:lang w:val="en-GB"/>
              </w:rPr>
              <w:t>.</w:t>
            </w:r>
            <w:r w:rsidRPr="00C81101">
              <w:rPr>
                <w:rFonts w:eastAsia="MS Mincho" w:hint="eastAsia"/>
                <w:bCs/>
                <w:lang w:val="en-GB" w:eastAsia="ja-JP"/>
              </w:rPr>
              <w:t xml:space="preserve"> </w:t>
            </w:r>
          </w:p>
          <w:p w14:paraId="139CDCE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bCs/>
                <w:lang w:val="en-GB" w:eastAsia="ja-JP"/>
              </w:rPr>
              <w:t>WRC-19 decided that the coordination arc concept would apply to MSS in Ka band. Updating “further noting” may be desirable.</w:t>
            </w:r>
          </w:p>
        </w:tc>
        <w:tc>
          <w:tcPr>
            <w:tcW w:w="1230" w:type="dxa"/>
          </w:tcPr>
          <w:p w14:paraId="03D447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tcPr>
          <w:p w14:paraId="01C3924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6CEBA07"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NOC/MOD</w:t>
            </w:r>
          </w:p>
        </w:tc>
      </w:tr>
      <w:tr w:rsidR="00F57BB8" w:rsidRPr="00F023D7" w14:paraId="5315E2DA" w14:textId="77777777" w:rsidTr="00D1674D">
        <w:trPr>
          <w:cantSplit/>
          <w:jc w:val="center"/>
        </w:trPr>
        <w:tc>
          <w:tcPr>
            <w:tcW w:w="659" w:type="dxa"/>
            <w:shd w:val="clear" w:color="auto" w:fill="auto"/>
          </w:tcPr>
          <w:p w14:paraId="7F07B81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F023D7">
              <w:rPr>
                <w:rFonts w:eastAsia="MS Mincho"/>
                <w:color w:val="000000"/>
                <w:lang w:val="en-GB"/>
              </w:rPr>
              <w:t>902</w:t>
            </w:r>
          </w:p>
        </w:tc>
        <w:tc>
          <w:tcPr>
            <w:tcW w:w="4298" w:type="dxa"/>
            <w:shd w:val="clear" w:color="auto" w:fill="auto"/>
          </w:tcPr>
          <w:p w14:paraId="662E3DA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Provisions relat</w:t>
            </w:r>
            <w:r w:rsidRPr="00F023D7">
              <w:rPr>
                <w:rFonts w:eastAsia="MS Mincho"/>
                <w:lang w:val="en-GB" w:eastAsia="ja-JP"/>
              </w:rPr>
              <w:t>ing</w:t>
            </w:r>
            <w:r w:rsidRPr="00F023D7">
              <w:rPr>
                <w:rFonts w:eastAsia="MS Mincho"/>
                <w:lang w:val="en-GB"/>
              </w:rPr>
              <w:t xml:space="preserve"> to </w:t>
            </w:r>
            <w:r w:rsidRPr="00F023D7">
              <w:rPr>
                <w:rFonts w:eastAsia="MS Mincho"/>
                <w:lang w:val="en-GB" w:eastAsia="ja-JP"/>
              </w:rPr>
              <w:t>ESV</w:t>
            </w:r>
            <w:r w:rsidRPr="00F023D7">
              <w:rPr>
                <w:rFonts w:eastAsia="MS Mincho"/>
                <w:lang w:val="en-GB"/>
              </w:rPr>
              <w:t xml:space="preserve"> in FSS networks in 5 925-6 425 MHz and 14-14.5 GHz</w:t>
            </w:r>
          </w:p>
        </w:tc>
        <w:tc>
          <w:tcPr>
            <w:tcW w:w="6804" w:type="dxa"/>
            <w:shd w:val="clear" w:color="auto" w:fill="auto"/>
          </w:tcPr>
          <w:p w14:paraId="1700B7F1"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5.457A, 5.457B, 5.506A </w:t>
            </w:r>
            <w:r w:rsidRPr="00C81101">
              <w:rPr>
                <w:rFonts w:eastAsia="MS Mincho"/>
                <w:bCs/>
                <w:lang w:val="en-GB" w:eastAsia="ja-JP"/>
              </w:rPr>
              <w:t>and</w:t>
            </w:r>
            <w:r w:rsidRPr="00C81101">
              <w:rPr>
                <w:rFonts w:eastAsia="MS Mincho"/>
                <w:b/>
                <w:lang w:val="en-GB" w:eastAsia="ja-JP"/>
              </w:rPr>
              <w:t xml:space="preserve"> 5.506B</w:t>
            </w:r>
            <w:r w:rsidRPr="00C81101">
              <w:rPr>
                <w:rFonts w:eastAsia="MS Mincho"/>
                <w:bCs/>
                <w:lang w:val="en-GB" w:eastAsia="ja-JP"/>
              </w:rPr>
              <w:t xml:space="preserve"> and Recommendation </w:t>
            </w:r>
            <w:r w:rsidRPr="00C81101">
              <w:rPr>
                <w:rFonts w:eastAsia="MS Mincho"/>
                <w:b/>
                <w:lang w:val="en-GB" w:eastAsia="ja-JP"/>
              </w:rPr>
              <w:t>37 (WRC-03).</w:t>
            </w:r>
          </w:p>
        </w:tc>
        <w:tc>
          <w:tcPr>
            <w:tcW w:w="1230" w:type="dxa"/>
          </w:tcPr>
          <w:p w14:paraId="119D64D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5E31EF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3CBA532E"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F57BB8" w:rsidRPr="00F023D7" w14:paraId="39DE33BE" w14:textId="77777777" w:rsidTr="00D1674D">
        <w:trPr>
          <w:cantSplit/>
          <w:jc w:val="center"/>
        </w:trPr>
        <w:tc>
          <w:tcPr>
            <w:tcW w:w="659" w:type="dxa"/>
          </w:tcPr>
          <w:p w14:paraId="09ACA88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903</w:t>
            </w:r>
          </w:p>
        </w:tc>
        <w:tc>
          <w:tcPr>
            <w:tcW w:w="4298" w:type="dxa"/>
          </w:tcPr>
          <w:p w14:paraId="3FCAFD84" w14:textId="77777777" w:rsidR="00F57BB8" w:rsidRPr="00F023D7" w:rsidRDefault="00F57BB8" w:rsidP="00D1674D">
            <w:pPr>
              <w:spacing w:line="280" w:lineRule="exact"/>
              <w:rPr>
                <w:lang w:val="en-GB"/>
              </w:rPr>
            </w:pPr>
            <w:r w:rsidRPr="00F023D7">
              <w:t>Transitional measures for certain</w:t>
            </w:r>
            <w:r w:rsidRPr="00F023D7">
              <w:rPr>
                <w:rFonts w:eastAsia="MS Mincho"/>
                <w:lang w:eastAsia="ja-JP"/>
              </w:rPr>
              <w:t xml:space="preserve"> BSS</w:t>
            </w:r>
            <w:r w:rsidRPr="00F023D7">
              <w:t>/</w:t>
            </w:r>
            <w:r w:rsidRPr="00F023D7">
              <w:rPr>
                <w:rFonts w:eastAsia="MS Mincho"/>
                <w:lang w:eastAsia="ja-JP"/>
              </w:rPr>
              <w:t>FSS</w:t>
            </w:r>
            <w:r w:rsidRPr="00F023D7">
              <w:t xml:space="preserve"> systems in the band 2 500-2 690 MHz</w:t>
            </w:r>
          </w:p>
        </w:tc>
        <w:tc>
          <w:tcPr>
            <w:tcW w:w="6804" w:type="dxa"/>
          </w:tcPr>
          <w:p w14:paraId="696C980D"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eastAsia="ja-JP"/>
              </w:rPr>
              <w:t>21</w:t>
            </w:r>
            <w:r w:rsidRPr="00C81101">
              <w:rPr>
                <w:rFonts w:eastAsia="MS Mincho"/>
                <w:b/>
                <w:lang w:val="en-GB"/>
              </w:rPr>
              <w:t>.</w:t>
            </w:r>
            <w:r w:rsidRPr="00C81101">
              <w:rPr>
                <w:rFonts w:eastAsia="MS Mincho"/>
                <w:b/>
                <w:lang w:val="en-GB" w:eastAsia="ja-JP"/>
              </w:rPr>
              <w:t>16.3</w:t>
            </w:r>
            <w:r w:rsidRPr="00C81101">
              <w:rPr>
                <w:rFonts w:eastAsia="MS Mincho"/>
                <w:b/>
                <w:lang w:val="en-GB"/>
              </w:rPr>
              <w:t>A</w:t>
            </w:r>
            <w:r w:rsidRPr="00C81101">
              <w:rPr>
                <w:rFonts w:eastAsia="MS Mincho"/>
                <w:lang w:val="en-GB" w:eastAsia="ja-JP"/>
              </w:rPr>
              <w:t>.</w:t>
            </w:r>
            <w:r w:rsidRPr="00C81101">
              <w:rPr>
                <w:rFonts w:eastAsia="MS Mincho"/>
                <w:bCs/>
                <w:lang w:val="en-GB" w:eastAsia="ja-JP"/>
              </w:rPr>
              <w:t xml:space="preserve"> </w:t>
            </w:r>
          </w:p>
        </w:tc>
        <w:tc>
          <w:tcPr>
            <w:tcW w:w="1230" w:type="dxa"/>
          </w:tcPr>
          <w:p w14:paraId="0612288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01A99B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62CEFD74"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2989947B" w14:textId="77777777" w:rsidTr="00D1674D">
        <w:trPr>
          <w:cantSplit/>
          <w:jc w:val="center"/>
        </w:trPr>
        <w:tc>
          <w:tcPr>
            <w:tcW w:w="659" w:type="dxa"/>
          </w:tcPr>
          <w:p w14:paraId="1C73D4D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904</w:t>
            </w:r>
          </w:p>
        </w:tc>
        <w:tc>
          <w:tcPr>
            <w:tcW w:w="4298" w:type="dxa"/>
          </w:tcPr>
          <w:p w14:paraId="22B92DA0" w14:textId="77777777" w:rsidR="00F57BB8" w:rsidRPr="00F023D7" w:rsidRDefault="00F57BB8" w:rsidP="00D1674D">
            <w:pPr>
              <w:spacing w:line="280" w:lineRule="exact"/>
              <w:rPr>
                <w:lang w:val="en-GB"/>
              </w:rPr>
            </w:pPr>
            <w:r w:rsidRPr="00F023D7">
              <w:t xml:space="preserve">Transitional measures for coordination between </w:t>
            </w:r>
            <w:r w:rsidRPr="00F023D7">
              <w:rPr>
                <w:rFonts w:eastAsia="MS Mincho" w:hint="eastAsia"/>
                <w:lang w:eastAsia="ja-JP"/>
              </w:rPr>
              <w:t>MSS</w:t>
            </w:r>
            <w:r w:rsidRPr="00F023D7">
              <w:t xml:space="preserve"> (Earth-to-space) and </w:t>
            </w:r>
            <w:r w:rsidRPr="00F023D7">
              <w:rPr>
                <w:rFonts w:eastAsia="MS Mincho" w:hint="eastAsia"/>
                <w:lang w:eastAsia="ja-JP"/>
              </w:rPr>
              <w:t>SRS</w:t>
            </w:r>
            <w:r w:rsidRPr="00F023D7">
              <w:t xml:space="preserve"> (passive) in the band 1 668-1 668.4 MHz for a specific case</w:t>
            </w:r>
          </w:p>
        </w:tc>
        <w:tc>
          <w:tcPr>
            <w:tcW w:w="6804" w:type="dxa"/>
          </w:tcPr>
          <w:p w14:paraId="35180DB8"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w:t>
            </w:r>
            <w:r w:rsidRPr="00C81101">
              <w:rPr>
                <w:rFonts w:eastAsia="MS Mincho"/>
                <w:b/>
                <w:lang w:val="en-GB" w:eastAsia="ja-JP"/>
              </w:rPr>
              <w:t>379B</w:t>
            </w:r>
            <w:r w:rsidRPr="00C81101">
              <w:rPr>
                <w:rFonts w:eastAsia="MS Mincho"/>
                <w:lang w:val="en-GB" w:eastAsia="ja-JP"/>
              </w:rPr>
              <w:t>. It should be noted that the concerned space station was notified and recorded in the MIFR.</w:t>
            </w:r>
          </w:p>
        </w:tc>
        <w:tc>
          <w:tcPr>
            <w:tcW w:w="1230" w:type="dxa"/>
          </w:tcPr>
          <w:p w14:paraId="76D3275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1D98B9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70D6FE0"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F57BB8" w:rsidRPr="00F023D7" w14:paraId="39E15688" w14:textId="77777777" w:rsidTr="00D1674D">
        <w:trPr>
          <w:cantSplit/>
          <w:jc w:val="center"/>
        </w:trPr>
        <w:tc>
          <w:tcPr>
            <w:tcW w:w="659" w:type="dxa"/>
          </w:tcPr>
          <w:p w14:paraId="1E11FDB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lastRenderedPageBreak/>
              <w:t>906</w:t>
            </w:r>
          </w:p>
        </w:tc>
        <w:tc>
          <w:tcPr>
            <w:tcW w:w="4298" w:type="dxa"/>
          </w:tcPr>
          <w:p w14:paraId="333E1BF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Electronic submission of notice</w:t>
            </w:r>
            <w:r w:rsidRPr="00F023D7">
              <w:rPr>
                <w:rFonts w:eastAsia="MS Mincho" w:hint="eastAsia"/>
                <w:lang w:val="en-GB" w:eastAsia="ja-JP"/>
              </w:rPr>
              <w:t>s</w:t>
            </w:r>
            <w:r w:rsidRPr="00F023D7">
              <w:rPr>
                <w:rFonts w:eastAsia="MS Mincho"/>
                <w:lang w:val="en-GB"/>
              </w:rPr>
              <w:t xml:space="preserve"> for terrestrial services to the </w:t>
            </w:r>
            <w:r w:rsidRPr="00F023D7">
              <w:rPr>
                <w:rFonts w:eastAsia="MS Mincho" w:hint="eastAsia"/>
                <w:lang w:val="en-GB" w:eastAsia="ja-JP"/>
              </w:rPr>
              <w:t xml:space="preserve">BR </w:t>
            </w:r>
          </w:p>
        </w:tc>
        <w:tc>
          <w:tcPr>
            <w:tcW w:w="6804" w:type="dxa"/>
          </w:tcPr>
          <w:p w14:paraId="70C369BB"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13BC221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373DF3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F45F552"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6F127C8D" w14:textId="77777777" w:rsidTr="00D1674D">
        <w:trPr>
          <w:cantSplit/>
          <w:jc w:val="center"/>
        </w:trPr>
        <w:tc>
          <w:tcPr>
            <w:tcW w:w="659" w:type="dxa"/>
            <w:shd w:val="clear" w:color="auto" w:fill="auto"/>
          </w:tcPr>
          <w:p w14:paraId="14C1701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907</w:t>
            </w:r>
          </w:p>
        </w:tc>
        <w:tc>
          <w:tcPr>
            <w:tcW w:w="4298" w:type="dxa"/>
            <w:shd w:val="clear" w:color="auto" w:fill="auto"/>
          </w:tcPr>
          <w:p w14:paraId="5BF687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modern electronic means of communication for administrative correspondence related to satellite networks, earth stations and </w:t>
            </w:r>
            <w:r w:rsidRPr="00F023D7">
              <w:rPr>
                <w:rFonts w:eastAsia="MS Mincho" w:hint="eastAsia"/>
                <w:lang w:val="en-GB" w:eastAsia="ja-JP"/>
              </w:rPr>
              <w:t xml:space="preserve">RAS </w:t>
            </w:r>
            <w:r w:rsidRPr="00F023D7">
              <w:rPr>
                <w:rFonts w:eastAsia="MS Mincho"/>
                <w:lang w:val="en-GB"/>
              </w:rPr>
              <w:t>stations</w:t>
            </w:r>
          </w:p>
        </w:tc>
        <w:tc>
          <w:tcPr>
            <w:tcW w:w="6804" w:type="dxa"/>
            <w:shd w:val="clear" w:color="auto" w:fill="auto"/>
          </w:tcPr>
          <w:p w14:paraId="1BB2CBA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lang w:val="en-GB"/>
              </w:rPr>
              <w:t xml:space="preserve"> BR is taking actions to implement this Resolution</w:t>
            </w:r>
            <w:r w:rsidRPr="00C81101">
              <w:rPr>
                <w:rFonts w:eastAsia="MS Mincho" w:hint="eastAsia"/>
                <w:lang w:val="en-GB" w:eastAsia="ja-JP"/>
              </w:rPr>
              <w:t>.</w:t>
            </w:r>
            <w:r w:rsidRPr="00C81101">
              <w:rPr>
                <w:rFonts w:eastAsia="MS Mincho"/>
                <w:lang w:val="en-GB" w:eastAsia="ja-JP"/>
              </w:rPr>
              <w:t xml:space="preserve"> Merger with Resolution 55 may be considered.</w:t>
            </w:r>
          </w:p>
        </w:tc>
        <w:tc>
          <w:tcPr>
            <w:tcW w:w="1230" w:type="dxa"/>
          </w:tcPr>
          <w:p w14:paraId="353C991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70CA011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09995BF"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NOC/MOD</w:t>
            </w:r>
          </w:p>
        </w:tc>
      </w:tr>
      <w:tr w:rsidR="00F57BB8" w:rsidRPr="00F023D7" w14:paraId="0F9BC281" w14:textId="77777777" w:rsidTr="00D1674D">
        <w:trPr>
          <w:cantSplit/>
          <w:jc w:val="center"/>
        </w:trPr>
        <w:tc>
          <w:tcPr>
            <w:tcW w:w="659" w:type="dxa"/>
            <w:shd w:val="clear" w:color="auto" w:fill="auto"/>
          </w:tcPr>
          <w:p w14:paraId="334127F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908</w:t>
            </w:r>
          </w:p>
        </w:tc>
        <w:tc>
          <w:tcPr>
            <w:tcW w:w="4298" w:type="dxa"/>
            <w:shd w:val="clear" w:color="auto" w:fill="auto"/>
          </w:tcPr>
          <w:p w14:paraId="65A6A9D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Electronic submission and publication of satellite network filing</w:t>
            </w:r>
          </w:p>
        </w:tc>
        <w:tc>
          <w:tcPr>
            <w:tcW w:w="6804" w:type="dxa"/>
            <w:shd w:val="clear" w:color="auto" w:fill="auto"/>
          </w:tcPr>
          <w:p w14:paraId="45CF3E2E" w14:textId="77777777" w:rsidR="00F57BB8" w:rsidRPr="00C81101"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Still relevant.  BR is taking actions to implement this Resolution.</w:t>
            </w:r>
          </w:p>
        </w:tc>
        <w:tc>
          <w:tcPr>
            <w:tcW w:w="1230" w:type="dxa"/>
          </w:tcPr>
          <w:p w14:paraId="3A913BB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70AC762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33DA97C" w14:textId="77777777" w:rsidR="00F57BB8" w:rsidRPr="0018346A"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r w:rsidRPr="0018346A">
              <w:rPr>
                <w:rFonts w:eastAsia="MS Mincho"/>
                <w:lang w:val="en-GB" w:eastAsia="ja-JP"/>
              </w:rPr>
              <w:t>/MOD</w:t>
            </w:r>
          </w:p>
        </w:tc>
      </w:tr>
    </w:tbl>
    <w:p w14:paraId="65819B23" w14:textId="77777777" w:rsidR="00F57BB8" w:rsidRDefault="00F57BB8" w:rsidP="00F57BB8"/>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4"/>
        <w:gridCol w:w="6101"/>
        <w:gridCol w:w="4966"/>
        <w:gridCol w:w="1321"/>
        <w:gridCol w:w="1134"/>
        <w:gridCol w:w="1134"/>
      </w:tblGrid>
      <w:tr w:rsidR="00F57BB8" w:rsidRPr="00F023D7" w14:paraId="4C8D4D17" w14:textId="77777777" w:rsidTr="0079232F">
        <w:trPr>
          <w:cantSplit/>
          <w:trHeight w:val="832"/>
          <w:tblHeader/>
          <w:jc w:val="center"/>
        </w:trPr>
        <w:tc>
          <w:tcPr>
            <w:tcW w:w="704" w:type="dxa"/>
            <w:shd w:val="clear" w:color="auto" w:fill="auto"/>
            <w:vAlign w:val="center"/>
          </w:tcPr>
          <w:p w14:paraId="38298A79"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b/>
                <w:lang w:val="en-GB"/>
              </w:rPr>
              <w:br w:type="page"/>
            </w:r>
            <w:r w:rsidRPr="00F023D7">
              <w:rPr>
                <w:rFonts w:eastAsia="MS Mincho"/>
                <w:b/>
                <w:lang w:val="en-GB"/>
              </w:rPr>
              <w:br w:type="page"/>
            </w:r>
            <w:r w:rsidRPr="00F023D7">
              <w:rPr>
                <w:rFonts w:eastAsia="MS Mincho"/>
                <w:b/>
                <w:bCs/>
                <w:lang w:val="en-GB"/>
              </w:rPr>
              <w:t xml:space="preserve">Rec. </w:t>
            </w:r>
          </w:p>
        </w:tc>
        <w:tc>
          <w:tcPr>
            <w:tcW w:w="6101" w:type="dxa"/>
            <w:shd w:val="clear" w:color="auto" w:fill="auto"/>
            <w:vAlign w:val="center"/>
          </w:tcPr>
          <w:p w14:paraId="2CB207FE"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F023D7">
              <w:rPr>
                <w:rFonts w:eastAsia="MS Mincho"/>
                <w:b/>
                <w:bCs/>
                <w:lang w:val="en-GB"/>
              </w:rPr>
              <w:t>Subject</w:t>
            </w:r>
          </w:p>
        </w:tc>
        <w:tc>
          <w:tcPr>
            <w:tcW w:w="4966" w:type="dxa"/>
            <w:shd w:val="clear" w:color="auto" w:fill="auto"/>
            <w:vAlign w:val="center"/>
          </w:tcPr>
          <w:p w14:paraId="44E9726A"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lang w:val="en-GB" w:eastAsia="ja-JP"/>
              </w:rPr>
            </w:pPr>
            <w:r>
              <w:rPr>
                <w:rFonts w:eastAsia="MS Mincho"/>
                <w:b/>
                <w:lang w:val="en-GB"/>
              </w:rPr>
              <w:t>R</w:t>
            </w:r>
            <w:r w:rsidRPr="00F023D7">
              <w:rPr>
                <w:rFonts w:eastAsia="MS Mincho"/>
                <w:b/>
                <w:lang w:val="en-GB"/>
              </w:rPr>
              <w:t>emark</w:t>
            </w:r>
            <w:r w:rsidRPr="00F023D7">
              <w:rPr>
                <w:rFonts w:eastAsia="MS Mincho" w:hint="eastAsia"/>
                <w:b/>
                <w:lang w:val="en-GB" w:eastAsia="ja-JP"/>
              </w:rPr>
              <w:t xml:space="preserve">s </w:t>
            </w:r>
          </w:p>
        </w:tc>
        <w:tc>
          <w:tcPr>
            <w:tcW w:w="1321" w:type="dxa"/>
          </w:tcPr>
          <w:p w14:paraId="4AD72FDD"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hint="eastAsia"/>
                <w:b/>
                <w:bCs/>
                <w:lang w:val="en-GB" w:eastAsia="ja-JP"/>
              </w:rPr>
              <w:t>APT WRC-</w:t>
            </w:r>
            <w:r w:rsidRPr="00F023D7">
              <w:rPr>
                <w:rFonts w:eastAsia="MS Mincho"/>
                <w:b/>
                <w:bCs/>
                <w:lang w:val="en-GB" w:eastAsia="ja-JP"/>
              </w:rPr>
              <w:t>19</w:t>
            </w:r>
            <w:r w:rsidRPr="00F023D7">
              <w:rPr>
                <w:rFonts w:eastAsia="MS Mincho" w:hint="eastAsia"/>
                <w:b/>
                <w:bCs/>
                <w:lang w:val="en-GB" w:eastAsia="ja-JP"/>
              </w:rPr>
              <w:t xml:space="preserve"> proposal</w:t>
            </w:r>
          </w:p>
        </w:tc>
        <w:tc>
          <w:tcPr>
            <w:tcW w:w="1134" w:type="dxa"/>
            <w:shd w:val="clear" w:color="auto" w:fill="auto"/>
            <w:vAlign w:val="center"/>
          </w:tcPr>
          <w:p w14:paraId="3C540594"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hint="eastAsia"/>
                <w:b/>
                <w:bCs/>
                <w:lang w:val="en-GB" w:eastAsia="ja-JP"/>
              </w:rPr>
              <w:t>Action taken by WRC-</w:t>
            </w:r>
            <w:r w:rsidRPr="00F023D7">
              <w:rPr>
                <w:rFonts w:eastAsia="MS Mincho"/>
                <w:b/>
                <w:bCs/>
                <w:lang w:val="en-GB" w:eastAsia="ja-JP"/>
              </w:rPr>
              <w:t>19</w:t>
            </w:r>
          </w:p>
        </w:tc>
        <w:tc>
          <w:tcPr>
            <w:tcW w:w="1134" w:type="dxa"/>
          </w:tcPr>
          <w:p w14:paraId="7E66E5DD" w14:textId="77777777" w:rsidR="00F57BB8" w:rsidRPr="00F023D7"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F023D7">
              <w:rPr>
                <w:rFonts w:eastAsia="MS Mincho" w:hint="eastAsia"/>
                <w:b/>
                <w:bCs/>
                <w:lang w:val="en-GB" w:eastAsia="ja-JP"/>
              </w:rPr>
              <w:t>New p</w:t>
            </w:r>
            <w:r w:rsidRPr="00F023D7">
              <w:rPr>
                <w:rFonts w:eastAsia="MS Mincho"/>
                <w:b/>
                <w:bCs/>
                <w:lang w:val="en-GB"/>
              </w:rPr>
              <w:t>roposed action</w:t>
            </w:r>
          </w:p>
        </w:tc>
      </w:tr>
      <w:tr w:rsidR="00F57BB8" w:rsidRPr="00F023D7" w14:paraId="3AEFE263" w14:textId="77777777" w:rsidTr="0079232F">
        <w:trPr>
          <w:cantSplit/>
          <w:tblHeader/>
          <w:jc w:val="center"/>
        </w:trPr>
        <w:tc>
          <w:tcPr>
            <w:tcW w:w="15360" w:type="dxa"/>
            <w:gridSpan w:val="6"/>
          </w:tcPr>
          <w:p w14:paraId="63D3444B" w14:textId="77777777" w:rsidR="00F57BB8" w:rsidRPr="00F023D7" w:rsidDel="00E07908" w:rsidRDefault="00F57BB8" w:rsidP="00D1674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sz w:val="22"/>
                <w:szCs w:val="20"/>
                <w:lang w:val="en-GB"/>
              </w:rPr>
            </w:pPr>
            <w:r w:rsidRPr="00F023D7">
              <w:rPr>
                <w:rFonts w:eastAsia="MS Mincho"/>
                <w:b/>
                <w:bCs/>
                <w:sz w:val="22"/>
                <w:szCs w:val="20"/>
                <w:lang w:val="en-GB"/>
              </w:rPr>
              <w:t>Recommendations</w:t>
            </w:r>
          </w:p>
        </w:tc>
      </w:tr>
      <w:tr w:rsidR="00F57BB8" w:rsidRPr="00F023D7" w14:paraId="7052B34B" w14:textId="77777777" w:rsidTr="0079232F">
        <w:trPr>
          <w:cantSplit/>
          <w:jc w:val="center"/>
        </w:trPr>
        <w:tc>
          <w:tcPr>
            <w:tcW w:w="704" w:type="dxa"/>
          </w:tcPr>
          <w:p w14:paraId="1FCCD47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w:t>
            </w:r>
          </w:p>
        </w:tc>
        <w:tc>
          <w:tcPr>
            <w:tcW w:w="6101" w:type="dxa"/>
          </w:tcPr>
          <w:p w14:paraId="0FFEE32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Standard </w:t>
            </w:r>
            <w:r w:rsidRPr="00F023D7">
              <w:rPr>
                <w:rFonts w:eastAsia="MS Mincho"/>
                <w:lang w:val="en-GB" w:eastAsia="ja-JP"/>
              </w:rPr>
              <w:t xml:space="preserve">license </w:t>
            </w:r>
            <w:r w:rsidRPr="00F023D7">
              <w:rPr>
                <w:rFonts w:eastAsia="MS Mincho"/>
                <w:lang w:val="en-GB"/>
              </w:rPr>
              <w:t xml:space="preserve">forms for </w:t>
            </w:r>
            <w:r w:rsidRPr="00F023D7">
              <w:rPr>
                <w:rFonts w:eastAsia="MS Mincho"/>
                <w:lang w:val="en-GB" w:eastAsia="ja-JP"/>
              </w:rPr>
              <w:t>ship/ship-earth stations and aircraft/aircraft-earth stations</w:t>
            </w:r>
          </w:p>
        </w:tc>
        <w:tc>
          <w:tcPr>
            <w:tcW w:w="4966" w:type="dxa"/>
          </w:tcPr>
          <w:p w14:paraId="405CD21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(Rev.WRC-97) Still relevant</w:t>
            </w:r>
            <w:r w:rsidRPr="00F023D7">
              <w:rPr>
                <w:rFonts w:eastAsia="MS Mincho"/>
                <w:lang w:val="en-GB" w:eastAsia="ja-JP"/>
              </w:rPr>
              <w:t>.</w:t>
            </w:r>
          </w:p>
        </w:tc>
        <w:tc>
          <w:tcPr>
            <w:tcW w:w="1321" w:type="dxa"/>
          </w:tcPr>
          <w:p w14:paraId="43F4996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9AE684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52E32D6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78A2D47E" w14:textId="77777777" w:rsidTr="0079232F">
        <w:trPr>
          <w:cantSplit/>
          <w:jc w:val="center"/>
        </w:trPr>
        <w:tc>
          <w:tcPr>
            <w:tcW w:w="704" w:type="dxa"/>
          </w:tcPr>
          <w:p w14:paraId="2FB5386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w:t>
            </w:r>
          </w:p>
        </w:tc>
        <w:tc>
          <w:tcPr>
            <w:tcW w:w="6101" w:type="dxa"/>
          </w:tcPr>
          <w:p w14:paraId="5640F66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Automatic identification</w:t>
            </w:r>
            <w:r w:rsidRPr="00F023D7">
              <w:rPr>
                <w:rFonts w:eastAsia="MS Mincho"/>
                <w:lang w:val="en-GB" w:eastAsia="ja-JP"/>
              </w:rPr>
              <w:t xml:space="preserve"> of stations</w:t>
            </w:r>
          </w:p>
        </w:tc>
        <w:tc>
          <w:tcPr>
            <w:tcW w:w="4966" w:type="dxa"/>
          </w:tcPr>
          <w:p w14:paraId="153A598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(WARC-79) </w:t>
            </w:r>
            <w:r w:rsidRPr="00F023D7">
              <w:rPr>
                <w:rFonts w:eastAsia="MS Mincho"/>
                <w:webHidden/>
                <w:lang w:val="en-GB" w:bidi="en-US"/>
              </w:rPr>
              <w:t>Still relevant</w:t>
            </w:r>
            <w:r w:rsidRPr="00F023D7">
              <w:rPr>
                <w:rFonts w:eastAsia="MS Mincho"/>
                <w:webHidden/>
                <w:lang w:val="en-GB" w:eastAsia="ja-JP" w:bidi="en-US"/>
              </w:rPr>
              <w:t>.</w:t>
            </w:r>
          </w:p>
        </w:tc>
        <w:tc>
          <w:tcPr>
            <w:tcW w:w="1321" w:type="dxa"/>
          </w:tcPr>
          <w:p w14:paraId="7A88CCF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D2CA39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648C624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308B6669" w14:textId="77777777" w:rsidTr="0079232F">
        <w:trPr>
          <w:cantSplit/>
          <w:jc w:val="center"/>
        </w:trPr>
        <w:tc>
          <w:tcPr>
            <w:tcW w:w="704" w:type="dxa"/>
          </w:tcPr>
          <w:p w14:paraId="19BEE7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9</w:t>
            </w:r>
          </w:p>
        </w:tc>
        <w:tc>
          <w:tcPr>
            <w:tcW w:w="6101" w:type="dxa"/>
          </w:tcPr>
          <w:p w14:paraId="4BC0172F" w14:textId="33DEEB2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Operation of </w:t>
            </w:r>
            <w:r w:rsidRPr="00F023D7">
              <w:rPr>
                <w:rFonts w:eastAsia="MS Mincho"/>
                <w:lang w:val="en-GB" w:eastAsia="ja-JP"/>
              </w:rPr>
              <w:t xml:space="preserve">broadcasting </w:t>
            </w:r>
            <w:r w:rsidRPr="00F023D7">
              <w:rPr>
                <w:rFonts w:eastAsia="MS Mincho"/>
                <w:lang w:val="en-GB"/>
              </w:rPr>
              <w:t xml:space="preserve">stations on board </w:t>
            </w:r>
            <w:r w:rsidR="0079232F">
              <w:rPr>
                <w:rFonts w:eastAsia="MS Mincho"/>
                <w:lang w:val="en-GB"/>
              </w:rPr>
              <w:t>s</w:t>
            </w:r>
            <w:r w:rsidRPr="00F023D7">
              <w:rPr>
                <w:rFonts w:eastAsia="MS Mincho"/>
                <w:lang w:val="en-GB"/>
              </w:rPr>
              <w:t>hips/aircraft</w:t>
            </w:r>
          </w:p>
        </w:tc>
        <w:tc>
          <w:tcPr>
            <w:tcW w:w="4966" w:type="dxa"/>
          </w:tcPr>
          <w:p w14:paraId="23464BD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F023D7">
              <w:rPr>
                <w:rFonts w:eastAsia="MS Mincho"/>
                <w:lang w:val="en-GB"/>
              </w:rPr>
              <w:t>(WARC-79) Still relevant</w:t>
            </w:r>
            <w:r w:rsidRPr="00F023D7">
              <w:rPr>
                <w:rFonts w:eastAsia="MS Mincho"/>
                <w:lang w:val="en-GB" w:eastAsia="ja-JP"/>
              </w:rPr>
              <w:t>.</w:t>
            </w:r>
          </w:p>
        </w:tc>
        <w:tc>
          <w:tcPr>
            <w:tcW w:w="1321" w:type="dxa"/>
          </w:tcPr>
          <w:p w14:paraId="5AD7D11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47E423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1ABF1B6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23FE366" w14:textId="77777777" w:rsidTr="0079232F">
        <w:trPr>
          <w:cantSplit/>
          <w:jc w:val="center"/>
        </w:trPr>
        <w:tc>
          <w:tcPr>
            <w:tcW w:w="704" w:type="dxa"/>
            <w:shd w:val="clear" w:color="auto" w:fill="auto"/>
          </w:tcPr>
          <w:p w14:paraId="6EE486C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w:t>
            </w:r>
          </w:p>
        </w:tc>
        <w:tc>
          <w:tcPr>
            <w:tcW w:w="6101" w:type="dxa"/>
            <w:shd w:val="clear" w:color="auto" w:fill="auto"/>
          </w:tcPr>
          <w:p w14:paraId="5012BEA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Interference management for stations under more than one terrestrial radiocommunication service</w:t>
            </w:r>
          </w:p>
        </w:tc>
        <w:tc>
          <w:tcPr>
            <w:tcW w:w="4966" w:type="dxa"/>
            <w:shd w:val="clear" w:color="auto" w:fill="auto"/>
          </w:tcPr>
          <w:p w14:paraId="7A29085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(Rev.WRC-</w:t>
            </w:r>
            <w:r w:rsidRPr="00F023D7">
              <w:rPr>
                <w:rFonts w:eastAsia="MS Mincho"/>
                <w:lang w:val="en-GB" w:eastAsia="ja-JP"/>
              </w:rPr>
              <w:t>19</w:t>
            </w:r>
            <w:r w:rsidRPr="00F023D7">
              <w:rPr>
                <w:rFonts w:eastAsia="MS Mincho"/>
                <w:lang w:val="en-GB"/>
              </w:rPr>
              <w:t>) Still relevant</w:t>
            </w:r>
            <w:r w:rsidRPr="00F023D7">
              <w:rPr>
                <w:rFonts w:eastAsia="MS Mincho"/>
                <w:lang w:val="en-GB" w:eastAsia="ja-JP"/>
              </w:rPr>
              <w:t>.</w:t>
            </w:r>
          </w:p>
        </w:tc>
        <w:tc>
          <w:tcPr>
            <w:tcW w:w="1321" w:type="dxa"/>
          </w:tcPr>
          <w:p w14:paraId="1333207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2B7079A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134" w:type="dxa"/>
          </w:tcPr>
          <w:p w14:paraId="14F8A7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367D67E" w14:textId="77777777" w:rsidTr="0079232F">
        <w:trPr>
          <w:cantSplit/>
          <w:jc w:val="center"/>
        </w:trPr>
        <w:tc>
          <w:tcPr>
            <w:tcW w:w="704" w:type="dxa"/>
          </w:tcPr>
          <w:p w14:paraId="080395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w:t>
            </w:r>
          </w:p>
        </w:tc>
        <w:tc>
          <w:tcPr>
            <w:tcW w:w="6101" w:type="dxa"/>
          </w:tcPr>
          <w:p w14:paraId="0C8A1F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Principles for allocation of frequency bands</w:t>
            </w:r>
          </w:p>
        </w:tc>
        <w:tc>
          <w:tcPr>
            <w:tcW w:w="4966" w:type="dxa"/>
          </w:tcPr>
          <w:p w14:paraId="29E70B21" w14:textId="418AA544" w:rsidR="00F57BB8" w:rsidRPr="00324BB0"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324BB0">
              <w:rPr>
                <w:rFonts w:eastAsia="MS Mincho"/>
                <w:lang w:val="en-GB"/>
              </w:rPr>
              <w:t>(</w:t>
            </w:r>
            <w:r w:rsidRPr="00324BB0">
              <w:rPr>
                <w:rFonts w:eastAsia="MS Mincho"/>
                <w:lang w:val="en-GB" w:eastAsia="ja-JP"/>
              </w:rPr>
              <w:t>Rev.</w:t>
            </w:r>
            <w:r w:rsidRPr="00324BB0">
              <w:rPr>
                <w:rFonts w:eastAsia="MS Mincho"/>
                <w:lang w:val="en-GB"/>
              </w:rPr>
              <w:t>WRC-</w:t>
            </w:r>
            <w:r w:rsidRPr="00324BB0">
              <w:rPr>
                <w:rFonts w:eastAsia="MS Mincho"/>
                <w:lang w:val="en-GB" w:eastAsia="ja-JP"/>
              </w:rPr>
              <w:t>12</w:t>
            </w:r>
            <w:r w:rsidRPr="00324BB0">
              <w:rPr>
                <w:rFonts w:eastAsia="MS Mincho"/>
                <w:lang w:val="en-GB"/>
              </w:rPr>
              <w:t>) Still relevant</w:t>
            </w:r>
            <w:r w:rsidRPr="00324BB0">
              <w:rPr>
                <w:rFonts w:eastAsia="MS Mincho"/>
                <w:lang w:val="en-GB" w:eastAsia="ja-JP"/>
              </w:rPr>
              <w:t xml:space="preserve">. </w:t>
            </w:r>
            <w:r w:rsidRPr="00324BB0">
              <w:rPr>
                <w:rFonts w:eastAsia="MS Mincho" w:hint="eastAsia"/>
                <w:lang w:val="en-GB" w:eastAsia="ja-JP"/>
              </w:rPr>
              <w:t xml:space="preserve">This </w:t>
            </w:r>
            <w:r w:rsidRPr="00324BB0">
              <w:rPr>
                <w:rFonts w:eastAsia="MS Mincho"/>
                <w:lang w:val="en-GB" w:eastAsia="ja-JP"/>
              </w:rPr>
              <w:t xml:space="preserve">Recommendation is referred </w:t>
            </w:r>
            <w:r w:rsidRPr="00324BB0">
              <w:rPr>
                <w:rFonts w:eastAsia="MS Mincho" w:hint="eastAsia"/>
                <w:lang w:val="en-GB" w:eastAsia="ja-JP"/>
              </w:rPr>
              <w:t>t</w:t>
            </w:r>
            <w:r w:rsidRPr="00324BB0">
              <w:rPr>
                <w:rFonts w:eastAsia="MS Mincho"/>
                <w:lang w:val="en-GB" w:eastAsia="ja-JP"/>
              </w:rPr>
              <w:t xml:space="preserve">o in Resolution </w:t>
            </w:r>
            <w:r w:rsidRPr="00324BB0">
              <w:rPr>
                <w:rFonts w:eastAsia="MS Mincho"/>
                <w:b/>
                <w:bCs/>
                <w:lang w:val="en-GB" w:eastAsia="ja-JP"/>
              </w:rPr>
              <w:t>160 (WRC-15)</w:t>
            </w:r>
            <w:r w:rsidR="0089644D" w:rsidRPr="00324BB0">
              <w:rPr>
                <w:rFonts w:eastAsia="MS Mincho"/>
                <w:b/>
                <w:bCs/>
                <w:lang w:val="en-GB" w:eastAsia="ja-JP"/>
              </w:rPr>
              <w:t xml:space="preserve">  </w:t>
            </w:r>
            <w:r w:rsidR="00E07E3E" w:rsidRPr="00324BB0">
              <w:rPr>
                <w:rFonts w:eastAsia="MS Mincho"/>
                <w:lang w:val="en-GB" w:eastAsia="ja-JP"/>
              </w:rPr>
              <w:t>Resolution</w:t>
            </w:r>
            <w:r w:rsidR="00E07E3E" w:rsidRPr="00324BB0">
              <w:rPr>
                <w:rFonts w:eastAsia="MS Mincho"/>
                <w:b/>
                <w:bCs/>
                <w:lang w:val="en-GB" w:eastAsia="ja-JP"/>
              </w:rPr>
              <w:t xml:space="preserve"> 26</w:t>
            </w:r>
            <w:r w:rsidR="005F005C" w:rsidRPr="00324BB0">
              <w:rPr>
                <w:rFonts w:eastAsia="MS Mincho"/>
                <w:lang w:val="en-GB" w:eastAsia="ja-JP"/>
              </w:rPr>
              <w:t xml:space="preserve"> is referenced in </w:t>
            </w:r>
            <w:r w:rsidR="005F005C" w:rsidRPr="00324BB0">
              <w:rPr>
                <w:rFonts w:eastAsia="MS Mincho"/>
                <w:i/>
                <w:iCs/>
                <w:lang w:val="en-GB" w:eastAsia="ja-JP"/>
              </w:rPr>
              <w:t>recognizing</w:t>
            </w:r>
            <w:r w:rsidR="005F005C" w:rsidRPr="00324BB0">
              <w:rPr>
                <w:rFonts w:eastAsia="MS Mincho"/>
                <w:lang w:val="en-GB" w:eastAsia="ja-JP"/>
              </w:rPr>
              <w:t xml:space="preserve"> part of this Recommendation and r</w:t>
            </w:r>
            <w:r w:rsidR="0089644D" w:rsidRPr="00324BB0">
              <w:rPr>
                <w:rFonts w:eastAsia="MS Mincho" w:hint="eastAsia"/>
                <w:lang w:val="en-GB" w:eastAsia="ja-JP"/>
              </w:rPr>
              <w:t>evision y</w:t>
            </w:r>
            <w:r w:rsidR="0089644D" w:rsidRPr="00324BB0">
              <w:rPr>
                <w:rFonts w:eastAsia="MS Mincho"/>
                <w:lang w:val="en-GB" w:eastAsia="ja-JP"/>
              </w:rPr>
              <w:t>ear</w:t>
            </w:r>
            <w:r w:rsidR="005F005C" w:rsidRPr="00324BB0">
              <w:rPr>
                <w:rFonts w:eastAsia="MS Mincho"/>
                <w:lang w:val="en-GB" w:eastAsia="ja-JP"/>
              </w:rPr>
              <w:t xml:space="preserve"> of the Resolutions needs to be updated.</w:t>
            </w:r>
          </w:p>
        </w:tc>
        <w:tc>
          <w:tcPr>
            <w:tcW w:w="1321" w:type="dxa"/>
          </w:tcPr>
          <w:p w14:paraId="1FA2A91D" w14:textId="77777777" w:rsidR="00F57BB8" w:rsidRPr="00324BB0"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324BB0">
              <w:rPr>
                <w:rFonts w:eastAsia="MS Mincho"/>
                <w:lang w:val="en-GB" w:eastAsia="ja-JP"/>
              </w:rPr>
              <w:t>NOC</w:t>
            </w:r>
          </w:p>
        </w:tc>
        <w:tc>
          <w:tcPr>
            <w:tcW w:w="1134" w:type="dxa"/>
          </w:tcPr>
          <w:p w14:paraId="3E3E72E2" w14:textId="77777777" w:rsidR="00F57BB8" w:rsidRPr="00324BB0"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324BB0">
              <w:rPr>
                <w:rFonts w:eastAsia="MS Mincho"/>
                <w:lang w:val="en-GB"/>
              </w:rPr>
              <w:t>NOC</w:t>
            </w:r>
          </w:p>
        </w:tc>
        <w:tc>
          <w:tcPr>
            <w:tcW w:w="1134" w:type="dxa"/>
          </w:tcPr>
          <w:p w14:paraId="7CCA2E86" w14:textId="1E9EFAD0" w:rsidR="00F57BB8" w:rsidRPr="00324BB0" w:rsidRDefault="004E516E"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324BB0">
              <w:rPr>
                <w:rFonts w:eastAsia="MS Mincho"/>
                <w:lang w:val="en-GB"/>
              </w:rPr>
              <w:t>MOD</w:t>
            </w:r>
          </w:p>
        </w:tc>
      </w:tr>
      <w:tr w:rsidR="00F57BB8" w:rsidRPr="00F023D7" w14:paraId="33BDDD9D" w14:textId="77777777" w:rsidTr="0079232F">
        <w:trPr>
          <w:cantSplit/>
          <w:jc w:val="center"/>
        </w:trPr>
        <w:tc>
          <w:tcPr>
            <w:tcW w:w="704" w:type="dxa"/>
          </w:tcPr>
          <w:p w14:paraId="719C9DE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36</w:t>
            </w:r>
          </w:p>
        </w:tc>
        <w:tc>
          <w:tcPr>
            <w:tcW w:w="6101" w:type="dxa"/>
          </w:tcPr>
          <w:p w14:paraId="20618F3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International monitoring of emissions from space stations</w:t>
            </w:r>
          </w:p>
        </w:tc>
        <w:tc>
          <w:tcPr>
            <w:tcW w:w="4966" w:type="dxa"/>
          </w:tcPr>
          <w:p w14:paraId="59BF052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(Rev.WRC-19) Still relevant.</w:t>
            </w:r>
          </w:p>
        </w:tc>
        <w:tc>
          <w:tcPr>
            <w:tcW w:w="1321" w:type="dxa"/>
          </w:tcPr>
          <w:p w14:paraId="10362F9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09CBAB9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65817DA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2C0EA1CD" w14:textId="77777777" w:rsidTr="0079232F">
        <w:trPr>
          <w:cantSplit/>
          <w:jc w:val="center"/>
        </w:trPr>
        <w:tc>
          <w:tcPr>
            <w:tcW w:w="704" w:type="dxa"/>
          </w:tcPr>
          <w:p w14:paraId="15EB8C2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37</w:t>
            </w:r>
          </w:p>
        </w:tc>
        <w:tc>
          <w:tcPr>
            <w:tcW w:w="6101" w:type="dxa"/>
          </w:tcPr>
          <w:p w14:paraId="086B9B6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Operational procedures for ESV</w:t>
            </w:r>
          </w:p>
        </w:tc>
        <w:tc>
          <w:tcPr>
            <w:tcW w:w="4966" w:type="dxa"/>
          </w:tcPr>
          <w:p w14:paraId="2335172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(WRC-</w:t>
            </w:r>
            <w:r w:rsidRPr="00F023D7">
              <w:rPr>
                <w:rFonts w:eastAsia="MS Mincho"/>
                <w:lang w:val="en-GB" w:eastAsia="ja-JP"/>
              </w:rPr>
              <w:t>03</w:t>
            </w:r>
            <w:r w:rsidRPr="00F023D7">
              <w:rPr>
                <w:rFonts w:eastAsia="MS Mincho"/>
                <w:lang w:val="en-GB"/>
              </w:rPr>
              <w:t xml:space="preserve">) </w:t>
            </w:r>
            <w:r w:rsidRPr="00F023D7">
              <w:rPr>
                <w:rFonts w:eastAsia="MS Mincho"/>
                <w:lang w:val="en-GB" w:eastAsia="ja-JP"/>
              </w:rPr>
              <w:t xml:space="preserve">Still relevant.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Resolution </w:t>
            </w:r>
            <w:r w:rsidRPr="006164BE">
              <w:rPr>
                <w:rFonts w:eastAsia="MS Mincho"/>
                <w:b/>
                <w:bCs/>
                <w:lang w:val="en-GB" w:eastAsia="ja-JP"/>
              </w:rPr>
              <w:t>902</w:t>
            </w:r>
            <w:r w:rsidRPr="00F01A4B">
              <w:rPr>
                <w:rFonts w:eastAsia="MS Mincho"/>
                <w:b/>
                <w:bCs/>
                <w:lang w:val="en-GB" w:eastAsia="ja-JP"/>
              </w:rPr>
              <w:t xml:space="preserve"> (WRC-</w:t>
            </w:r>
            <w:r>
              <w:rPr>
                <w:rFonts w:eastAsia="MS Mincho"/>
                <w:b/>
                <w:bCs/>
                <w:lang w:val="en-GB" w:eastAsia="ja-JP"/>
              </w:rPr>
              <w:t>03</w:t>
            </w:r>
            <w:r w:rsidRPr="00F01A4B">
              <w:rPr>
                <w:rFonts w:eastAsia="MS Mincho"/>
                <w:b/>
                <w:bCs/>
                <w:lang w:val="en-GB" w:eastAsia="ja-JP"/>
              </w:rPr>
              <w:t>)</w:t>
            </w:r>
          </w:p>
        </w:tc>
        <w:tc>
          <w:tcPr>
            <w:tcW w:w="1321" w:type="dxa"/>
          </w:tcPr>
          <w:p w14:paraId="46C62C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BA5211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48F2F78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F57BB8" w:rsidRPr="00F023D7" w14:paraId="5CF1DD70" w14:textId="77777777" w:rsidTr="0079232F">
        <w:trPr>
          <w:cantSplit/>
          <w:jc w:val="center"/>
        </w:trPr>
        <w:tc>
          <w:tcPr>
            <w:tcW w:w="704" w:type="dxa"/>
          </w:tcPr>
          <w:p w14:paraId="4862124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63</w:t>
            </w:r>
          </w:p>
        </w:tc>
        <w:tc>
          <w:tcPr>
            <w:tcW w:w="6101" w:type="dxa"/>
          </w:tcPr>
          <w:p w14:paraId="75653C8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Calculation of necessary bandwidth</w:t>
            </w:r>
          </w:p>
        </w:tc>
        <w:tc>
          <w:tcPr>
            <w:tcW w:w="4966" w:type="dxa"/>
          </w:tcPr>
          <w:p w14:paraId="47D12E5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F023D7">
              <w:rPr>
                <w:rFonts w:eastAsia="MS Mincho"/>
                <w:lang w:val="en-GB"/>
              </w:rPr>
              <w:t>(Rev.WRC-19) Still relevant</w:t>
            </w:r>
            <w:r w:rsidRPr="00F023D7">
              <w:rPr>
                <w:rFonts w:eastAsia="MS Mincho"/>
                <w:lang w:val="en-GB" w:eastAsia="ja-JP"/>
              </w:rPr>
              <w:t xml:space="preserve">. </w:t>
            </w:r>
          </w:p>
        </w:tc>
        <w:tc>
          <w:tcPr>
            <w:tcW w:w="1321" w:type="dxa"/>
          </w:tcPr>
          <w:p w14:paraId="3EEA905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47B085A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5A03C03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3F858DE" w14:textId="77777777" w:rsidTr="0079232F">
        <w:trPr>
          <w:cantSplit/>
          <w:jc w:val="center"/>
        </w:trPr>
        <w:tc>
          <w:tcPr>
            <w:tcW w:w="704" w:type="dxa"/>
          </w:tcPr>
          <w:p w14:paraId="45C8FB4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71</w:t>
            </w:r>
          </w:p>
        </w:tc>
        <w:tc>
          <w:tcPr>
            <w:tcW w:w="6101" w:type="dxa"/>
          </w:tcPr>
          <w:p w14:paraId="4A5C108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Type approval</w:t>
            </w:r>
            <w:r w:rsidRPr="00F023D7">
              <w:rPr>
                <w:rFonts w:eastAsia="MS Mincho"/>
                <w:lang w:val="en-GB" w:eastAsia="ja-JP"/>
              </w:rPr>
              <w:t xml:space="preserve"> of radio equipment</w:t>
            </w:r>
          </w:p>
        </w:tc>
        <w:tc>
          <w:tcPr>
            <w:tcW w:w="4966" w:type="dxa"/>
          </w:tcPr>
          <w:p w14:paraId="48F401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(WARC-79) Still relevant.</w:t>
            </w:r>
          </w:p>
        </w:tc>
        <w:tc>
          <w:tcPr>
            <w:tcW w:w="1321" w:type="dxa"/>
          </w:tcPr>
          <w:p w14:paraId="53FA17D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C7094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45FA07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00C3E0E8" w14:textId="77777777" w:rsidTr="0079232F">
        <w:trPr>
          <w:cantSplit/>
          <w:jc w:val="center"/>
        </w:trPr>
        <w:tc>
          <w:tcPr>
            <w:tcW w:w="704" w:type="dxa"/>
          </w:tcPr>
          <w:p w14:paraId="097602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75</w:t>
            </w:r>
          </w:p>
        </w:tc>
        <w:tc>
          <w:tcPr>
            <w:tcW w:w="6101" w:type="dxa"/>
          </w:tcPr>
          <w:p w14:paraId="0F444DE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Study of boundary between </w:t>
            </w:r>
            <w:r w:rsidRPr="00F023D7">
              <w:rPr>
                <w:rFonts w:eastAsia="MS Mincho"/>
                <w:lang w:val="en-GB" w:eastAsia="ja-JP"/>
              </w:rPr>
              <w:t xml:space="preserve">the </w:t>
            </w:r>
            <w:r w:rsidRPr="00F023D7">
              <w:rPr>
                <w:rFonts w:eastAsia="MS Mincho"/>
                <w:lang w:val="en-GB"/>
              </w:rPr>
              <w:t>out-of-band and spurious domains of primary radars using magnetrons</w:t>
            </w:r>
          </w:p>
        </w:tc>
        <w:tc>
          <w:tcPr>
            <w:tcW w:w="4966" w:type="dxa"/>
          </w:tcPr>
          <w:p w14:paraId="4A6C396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15</w:t>
            </w:r>
            <w:r w:rsidRPr="00F023D7">
              <w:rPr>
                <w:rFonts w:eastAsia="MS Mincho"/>
                <w:lang w:val="en-GB"/>
              </w:rPr>
              <w:t>)</w:t>
            </w:r>
            <w:r w:rsidRPr="00F023D7">
              <w:rPr>
                <w:rFonts w:eastAsia="MS Mincho"/>
                <w:lang w:val="en-GB" w:eastAsia="ja-JP"/>
              </w:rPr>
              <w:t xml:space="preserve"> Still relevant. </w:t>
            </w:r>
          </w:p>
        </w:tc>
        <w:tc>
          <w:tcPr>
            <w:tcW w:w="1321" w:type="dxa"/>
          </w:tcPr>
          <w:p w14:paraId="34E40D8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2BE6A77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AB444E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91E62F6" w14:textId="77777777" w:rsidTr="0079232F">
        <w:trPr>
          <w:cantSplit/>
          <w:jc w:val="center"/>
        </w:trPr>
        <w:tc>
          <w:tcPr>
            <w:tcW w:w="704" w:type="dxa"/>
            <w:shd w:val="clear" w:color="auto" w:fill="auto"/>
          </w:tcPr>
          <w:p w14:paraId="7597E45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76</w:t>
            </w:r>
          </w:p>
        </w:tc>
        <w:tc>
          <w:tcPr>
            <w:tcW w:w="6101" w:type="dxa"/>
            <w:shd w:val="clear" w:color="auto" w:fill="auto"/>
          </w:tcPr>
          <w:p w14:paraId="5F1FE96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Deployment and use of cognitive radio systems</w:t>
            </w:r>
          </w:p>
        </w:tc>
        <w:tc>
          <w:tcPr>
            <w:tcW w:w="4966" w:type="dxa"/>
            <w:shd w:val="clear" w:color="auto" w:fill="auto"/>
          </w:tcPr>
          <w:p w14:paraId="664AB75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12</w:t>
            </w:r>
            <w:r w:rsidRPr="00F023D7">
              <w:rPr>
                <w:rFonts w:eastAsia="MS Mincho"/>
                <w:lang w:val="en-GB"/>
              </w:rPr>
              <w:t>)</w:t>
            </w:r>
            <w:r w:rsidRPr="00F023D7">
              <w:rPr>
                <w:rFonts w:eastAsia="MS Mincho"/>
                <w:lang w:val="en-GB" w:eastAsia="ja-JP"/>
              </w:rPr>
              <w:t xml:space="preserve"> Still relevant. </w:t>
            </w:r>
          </w:p>
        </w:tc>
        <w:tc>
          <w:tcPr>
            <w:tcW w:w="1321" w:type="dxa"/>
          </w:tcPr>
          <w:p w14:paraId="5B6950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72438B3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134" w:type="dxa"/>
          </w:tcPr>
          <w:p w14:paraId="2441531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3333FF"/>
                <w:lang w:val="en-GB"/>
              </w:rPr>
            </w:pPr>
          </w:p>
        </w:tc>
      </w:tr>
      <w:tr w:rsidR="00F57BB8" w:rsidRPr="00F023D7" w14:paraId="4FA51E40" w14:textId="77777777" w:rsidTr="0079232F">
        <w:trPr>
          <w:cantSplit/>
          <w:jc w:val="center"/>
        </w:trPr>
        <w:tc>
          <w:tcPr>
            <w:tcW w:w="704" w:type="dxa"/>
          </w:tcPr>
          <w:p w14:paraId="1DC778F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100</w:t>
            </w:r>
          </w:p>
        </w:tc>
        <w:tc>
          <w:tcPr>
            <w:tcW w:w="6101" w:type="dxa"/>
          </w:tcPr>
          <w:p w14:paraId="08798B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Preferred</w:t>
            </w:r>
            <w:r w:rsidRPr="00F023D7">
              <w:rPr>
                <w:rFonts w:eastAsia="MS Mincho"/>
                <w:lang w:val="en-GB"/>
              </w:rPr>
              <w:t xml:space="preserve"> </w:t>
            </w:r>
            <w:r w:rsidRPr="00F023D7">
              <w:rPr>
                <w:rFonts w:eastAsia="MS Mincho"/>
                <w:lang w:val="en-GB" w:eastAsia="ja-JP"/>
              </w:rPr>
              <w:t>b</w:t>
            </w:r>
            <w:r w:rsidRPr="00F023D7">
              <w:rPr>
                <w:rFonts w:eastAsia="MS Mincho"/>
                <w:lang w:val="en-GB"/>
              </w:rPr>
              <w:t>ands for tropospheric</w:t>
            </w:r>
            <w:r w:rsidRPr="00F023D7">
              <w:rPr>
                <w:rFonts w:eastAsia="MS Mincho"/>
                <w:lang w:val="en-GB" w:eastAsia="ja-JP"/>
              </w:rPr>
              <w:t xml:space="preserve"> </w:t>
            </w:r>
            <w:r w:rsidRPr="00F023D7">
              <w:rPr>
                <w:rFonts w:eastAsia="MS Mincho"/>
                <w:lang w:val="en-GB"/>
              </w:rPr>
              <w:t>scatter</w:t>
            </w:r>
          </w:p>
        </w:tc>
        <w:tc>
          <w:tcPr>
            <w:tcW w:w="4966" w:type="dxa"/>
          </w:tcPr>
          <w:p w14:paraId="39E5D42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03</w:t>
            </w:r>
            <w:r w:rsidRPr="00F023D7">
              <w:rPr>
                <w:rFonts w:eastAsia="MS Mincho"/>
                <w:lang w:val="en-GB"/>
              </w:rPr>
              <w:t>) Still relevant.</w:t>
            </w:r>
          </w:p>
        </w:tc>
        <w:tc>
          <w:tcPr>
            <w:tcW w:w="1321" w:type="dxa"/>
          </w:tcPr>
          <w:p w14:paraId="410969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2111475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2EE9852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468DAC35" w14:textId="77777777" w:rsidTr="0079232F">
        <w:trPr>
          <w:cantSplit/>
          <w:jc w:val="center"/>
        </w:trPr>
        <w:tc>
          <w:tcPr>
            <w:tcW w:w="704" w:type="dxa"/>
          </w:tcPr>
          <w:p w14:paraId="0C86603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206</w:t>
            </w:r>
          </w:p>
        </w:tc>
        <w:tc>
          <w:tcPr>
            <w:tcW w:w="6101" w:type="dxa"/>
          </w:tcPr>
          <w:p w14:paraId="1A268F4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integrated MSS and ground component systems in some frequency bands identified for the satellite component of IMT</w:t>
            </w:r>
          </w:p>
        </w:tc>
        <w:tc>
          <w:tcPr>
            <w:tcW w:w="4966" w:type="dxa"/>
          </w:tcPr>
          <w:p w14:paraId="54525F9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19</w:t>
            </w:r>
            <w:r w:rsidRPr="00F023D7">
              <w:rPr>
                <w:rFonts w:eastAsia="MS Mincho"/>
                <w:lang w:val="en-GB"/>
              </w:rPr>
              <w:t>)</w:t>
            </w:r>
            <w:r w:rsidRPr="00F023D7">
              <w:rPr>
                <w:rFonts w:eastAsia="MS Mincho"/>
                <w:lang w:val="en-GB" w:eastAsia="ja-JP"/>
              </w:rPr>
              <w:t xml:space="preserve"> Still relevant. </w:t>
            </w:r>
          </w:p>
        </w:tc>
        <w:tc>
          <w:tcPr>
            <w:tcW w:w="1321" w:type="dxa"/>
          </w:tcPr>
          <w:p w14:paraId="772A1FC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lang w:val="en-GB" w:eastAsia="ja-JP"/>
              </w:rPr>
              <w:t>NOC</w:t>
            </w:r>
          </w:p>
        </w:tc>
        <w:tc>
          <w:tcPr>
            <w:tcW w:w="1134" w:type="dxa"/>
          </w:tcPr>
          <w:p w14:paraId="26124C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134" w:type="dxa"/>
          </w:tcPr>
          <w:p w14:paraId="270D5BF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F57BB8" w:rsidRPr="00F023D7" w14:paraId="3CFC6670" w14:textId="77777777" w:rsidTr="0079232F">
        <w:trPr>
          <w:cantSplit/>
          <w:jc w:val="center"/>
        </w:trPr>
        <w:tc>
          <w:tcPr>
            <w:tcW w:w="704" w:type="dxa"/>
          </w:tcPr>
          <w:p w14:paraId="44143DC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207</w:t>
            </w:r>
          </w:p>
        </w:tc>
        <w:tc>
          <w:tcPr>
            <w:tcW w:w="6101" w:type="dxa"/>
          </w:tcPr>
          <w:p w14:paraId="5793C56D" w14:textId="77777777" w:rsidR="00F57BB8" w:rsidRPr="00F023D7" w:rsidRDefault="00F57BB8" w:rsidP="00D1674D">
            <w:pPr>
              <w:spacing w:line="280" w:lineRule="exact"/>
            </w:pPr>
            <w:r w:rsidRPr="00F023D7">
              <w:t>Future IMT systems</w:t>
            </w:r>
          </w:p>
        </w:tc>
        <w:tc>
          <w:tcPr>
            <w:tcW w:w="4966" w:type="dxa"/>
          </w:tcPr>
          <w:p w14:paraId="5B09CC4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15</w:t>
            </w:r>
            <w:r w:rsidRPr="00F023D7">
              <w:rPr>
                <w:rFonts w:eastAsia="MS Mincho"/>
                <w:lang w:val="en-GB"/>
              </w:rPr>
              <w:t>)</w:t>
            </w:r>
            <w:r w:rsidRPr="00F023D7">
              <w:rPr>
                <w:rFonts w:eastAsia="MS Mincho"/>
                <w:lang w:val="en-GB" w:eastAsia="ja-JP"/>
              </w:rPr>
              <w:t xml:space="preserve"> Still relevant. </w:t>
            </w:r>
          </w:p>
        </w:tc>
        <w:tc>
          <w:tcPr>
            <w:tcW w:w="1321" w:type="dxa"/>
          </w:tcPr>
          <w:p w14:paraId="21EE85E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NOC/MOD</w:t>
            </w:r>
          </w:p>
        </w:tc>
        <w:tc>
          <w:tcPr>
            <w:tcW w:w="1134" w:type="dxa"/>
          </w:tcPr>
          <w:p w14:paraId="5694AF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211EFDD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03C4A3AC" w14:textId="77777777" w:rsidTr="0079232F">
        <w:trPr>
          <w:cantSplit/>
          <w:jc w:val="center"/>
        </w:trPr>
        <w:tc>
          <w:tcPr>
            <w:tcW w:w="704" w:type="dxa"/>
          </w:tcPr>
          <w:p w14:paraId="39F2A7E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08</w:t>
            </w:r>
          </w:p>
        </w:tc>
        <w:tc>
          <w:tcPr>
            <w:tcW w:w="6101" w:type="dxa"/>
          </w:tcPr>
          <w:p w14:paraId="2D206B97" w14:textId="77777777" w:rsidR="00F57BB8" w:rsidRPr="00F023D7" w:rsidRDefault="00F57BB8" w:rsidP="00D1674D">
            <w:pPr>
              <w:spacing w:line="280" w:lineRule="exact"/>
              <w:rPr>
                <w:rFonts w:eastAsia="MS Mincho"/>
                <w:lang w:eastAsia="ja-JP"/>
              </w:rPr>
            </w:pPr>
            <w:r w:rsidRPr="00F023D7">
              <w:rPr>
                <w:rFonts w:eastAsia="MS Mincho" w:hint="eastAsia"/>
                <w:lang w:eastAsia="ja-JP"/>
              </w:rPr>
              <w:t>H</w:t>
            </w:r>
            <w:r w:rsidRPr="00F023D7">
              <w:rPr>
                <w:rFonts w:eastAsia="MS Mincho"/>
                <w:lang w:eastAsia="ja-JP"/>
              </w:rPr>
              <w:t>armonization of frequency bands for evolving Intelligent Transport Systems applications under mobile-service allocations</w:t>
            </w:r>
          </w:p>
        </w:tc>
        <w:tc>
          <w:tcPr>
            <w:tcW w:w="4966" w:type="dxa"/>
          </w:tcPr>
          <w:p w14:paraId="4FCC407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hint="eastAsia"/>
                <w:lang w:val="en-GB" w:eastAsia="ja-JP"/>
              </w:rPr>
              <w:t>(</w:t>
            </w:r>
            <w:r w:rsidRPr="00F023D7">
              <w:rPr>
                <w:rFonts w:eastAsia="MS Mincho"/>
                <w:lang w:val="en-GB" w:eastAsia="ja-JP"/>
              </w:rPr>
              <w:t>WRC-19) Still relevant.</w:t>
            </w:r>
          </w:p>
        </w:tc>
        <w:tc>
          <w:tcPr>
            <w:tcW w:w="1321" w:type="dxa"/>
          </w:tcPr>
          <w:p w14:paraId="69D11EE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Pr>
          <w:p w14:paraId="169BFE7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134" w:type="dxa"/>
          </w:tcPr>
          <w:p w14:paraId="797E77B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F57BB8" w:rsidRPr="00F023D7" w14:paraId="709E64AB" w14:textId="77777777" w:rsidTr="0079232F">
        <w:trPr>
          <w:cantSplit/>
          <w:jc w:val="center"/>
        </w:trPr>
        <w:tc>
          <w:tcPr>
            <w:tcW w:w="704" w:type="dxa"/>
          </w:tcPr>
          <w:p w14:paraId="29C7A3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316</w:t>
            </w:r>
          </w:p>
        </w:tc>
        <w:tc>
          <w:tcPr>
            <w:tcW w:w="6101" w:type="dxa"/>
          </w:tcPr>
          <w:p w14:paraId="6AD7365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ship earth stations</w:t>
            </w:r>
            <w:r w:rsidRPr="00F023D7">
              <w:rPr>
                <w:rFonts w:eastAsia="MS Mincho"/>
                <w:lang w:val="en-GB"/>
              </w:rPr>
              <w:t xml:space="preserve"> within harbours</w:t>
            </w:r>
          </w:p>
        </w:tc>
        <w:tc>
          <w:tcPr>
            <w:tcW w:w="4966" w:type="dxa"/>
          </w:tcPr>
          <w:p w14:paraId="5D4BA7B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t>
            </w:r>
            <w:r w:rsidRPr="00F023D7">
              <w:rPr>
                <w:rFonts w:eastAsia="MS Mincho"/>
                <w:lang w:val="en-GB" w:eastAsia="ja-JP"/>
              </w:rPr>
              <w:t>Rev.WRC-19</w:t>
            </w:r>
            <w:r w:rsidRPr="00F023D7">
              <w:rPr>
                <w:rFonts w:eastAsia="MS Mincho"/>
                <w:lang w:val="en-GB"/>
              </w:rPr>
              <w:t xml:space="preserve">) </w:t>
            </w:r>
            <w:r w:rsidRPr="00F023D7">
              <w:rPr>
                <w:rFonts w:eastAsia="MS Mincho"/>
                <w:bCs/>
                <w:lang w:val="en-GB"/>
              </w:rPr>
              <w:t>Some aspects still relevant.</w:t>
            </w:r>
          </w:p>
        </w:tc>
        <w:tc>
          <w:tcPr>
            <w:tcW w:w="1321" w:type="dxa"/>
          </w:tcPr>
          <w:p w14:paraId="3A6D7BF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MOD/SUP</w:t>
            </w:r>
          </w:p>
        </w:tc>
        <w:tc>
          <w:tcPr>
            <w:tcW w:w="1134" w:type="dxa"/>
          </w:tcPr>
          <w:p w14:paraId="153A32F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74C2CF7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F57BB8" w:rsidRPr="00F023D7" w14:paraId="08F16712" w14:textId="77777777" w:rsidTr="0079232F">
        <w:trPr>
          <w:cantSplit/>
          <w:jc w:val="center"/>
        </w:trPr>
        <w:tc>
          <w:tcPr>
            <w:tcW w:w="704" w:type="dxa"/>
          </w:tcPr>
          <w:p w14:paraId="0788DCF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401</w:t>
            </w:r>
          </w:p>
        </w:tc>
        <w:tc>
          <w:tcPr>
            <w:tcW w:w="6101" w:type="dxa"/>
          </w:tcPr>
          <w:p w14:paraId="28910E4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ind w:left="2"/>
              <w:textAlignment w:val="baseline"/>
              <w:rPr>
                <w:rFonts w:eastAsia="MS Mincho"/>
                <w:lang w:val="en-GB"/>
              </w:rPr>
            </w:pPr>
            <w:r w:rsidRPr="00F023D7">
              <w:rPr>
                <w:rFonts w:eastAsia="MS Mincho"/>
                <w:lang w:val="en-GB"/>
              </w:rPr>
              <w:t xml:space="preserve">Use of </w:t>
            </w:r>
            <w:r w:rsidRPr="00F023D7">
              <w:rPr>
                <w:rFonts w:eastAsia="MS Mincho"/>
                <w:lang w:val="en-GB" w:eastAsia="ja-JP"/>
              </w:rPr>
              <w:t>aeronautical mobile</w:t>
            </w:r>
            <w:r w:rsidRPr="00F023D7">
              <w:rPr>
                <w:rFonts w:eastAsia="MS Mincho"/>
                <w:lang w:val="en-GB"/>
              </w:rPr>
              <w:t xml:space="preserve"> worldwide</w:t>
            </w:r>
            <w:r w:rsidRPr="00F023D7">
              <w:rPr>
                <w:rFonts w:eastAsia="MS Mincho"/>
                <w:lang w:val="en-GB" w:eastAsia="ja-JP"/>
              </w:rPr>
              <w:t xml:space="preserve"> </w:t>
            </w:r>
            <w:r w:rsidRPr="00F023D7">
              <w:rPr>
                <w:rFonts w:eastAsia="MS Mincho"/>
                <w:lang w:val="en-GB"/>
              </w:rPr>
              <w:t>frequencies</w:t>
            </w:r>
          </w:p>
        </w:tc>
        <w:tc>
          <w:tcPr>
            <w:tcW w:w="4966" w:type="dxa"/>
          </w:tcPr>
          <w:p w14:paraId="5FDC7B0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rPr>
            </w:pPr>
            <w:r w:rsidRPr="00F023D7">
              <w:rPr>
                <w:rFonts w:eastAsia="MS Mincho"/>
                <w:lang w:val="en-GB"/>
              </w:rPr>
              <w:t xml:space="preserve">(WARC-79) </w:t>
            </w:r>
            <w:r w:rsidRPr="00F023D7">
              <w:rPr>
                <w:rFonts w:eastAsia="MS Mincho"/>
                <w:bCs/>
                <w:lang w:val="en-GB"/>
              </w:rPr>
              <w:t>Some aspects still relevant.</w:t>
            </w:r>
          </w:p>
        </w:tc>
        <w:tc>
          <w:tcPr>
            <w:tcW w:w="1321" w:type="dxa"/>
          </w:tcPr>
          <w:p w14:paraId="286883D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NOC</w:t>
            </w:r>
          </w:p>
        </w:tc>
        <w:tc>
          <w:tcPr>
            <w:tcW w:w="1134" w:type="dxa"/>
          </w:tcPr>
          <w:p w14:paraId="4C97008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57FC666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0953A99" w14:textId="77777777" w:rsidTr="0079232F">
        <w:trPr>
          <w:cantSplit/>
          <w:jc w:val="center"/>
        </w:trPr>
        <w:tc>
          <w:tcPr>
            <w:tcW w:w="704" w:type="dxa"/>
          </w:tcPr>
          <w:p w14:paraId="300BD55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503</w:t>
            </w:r>
          </w:p>
        </w:tc>
        <w:tc>
          <w:tcPr>
            <w:tcW w:w="6101" w:type="dxa"/>
          </w:tcPr>
          <w:p w14:paraId="510510A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HFBC</w:t>
            </w:r>
          </w:p>
        </w:tc>
        <w:tc>
          <w:tcPr>
            <w:tcW w:w="4966" w:type="dxa"/>
          </w:tcPr>
          <w:p w14:paraId="4A5B9AA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19</w:t>
            </w:r>
            <w:r w:rsidRPr="00F023D7">
              <w:rPr>
                <w:rFonts w:eastAsia="MS Mincho"/>
                <w:lang w:val="en-GB"/>
              </w:rPr>
              <w:t>) Still relevant.</w:t>
            </w:r>
          </w:p>
        </w:tc>
        <w:tc>
          <w:tcPr>
            <w:tcW w:w="1321" w:type="dxa"/>
          </w:tcPr>
          <w:p w14:paraId="37499C7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1E035A5E"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01AE8E4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714017C4" w14:textId="77777777" w:rsidTr="0079232F">
        <w:trPr>
          <w:cantSplit/>
          <w:jc w:val="center"/>
        </w:trPr>
        <w:tc>
          <w:tcPr>
            <w:tcW w:w="704" w:type="dxa"/>
          </w:tcPr>
          <w:p w14:paraId="17F5BC4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506</w:t>
            </w:r>
          </w:p>
        </w:tc>
        <w:tc>
          <w:tcPr>
            <w:tcW w:w="6101" w:type="dxa"/>
          </w:tcPr>
          <w:p w14:paraId="4944BF3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Harmonics in </w:t>
            </w:r>
            <w:r w:rsidRPr="00F023D7">
              <w:rPr>
                <w:rFonts w:eastAsia="MS Mincho"/>
                <w:lang w:val="en-GB" w:eastAsia="ja-JP"/>
              </w:rPr>
              <w:t>broadcasting-satellite stations</w:t>
            </w:r>
          </w:p>
        </w:tc>
        <w:tc>
          <w:tcPr>
            <w:tcW w:w="4966" w:type="dxa"/>
          </w:tcPr>
          <w:p w14:paraId="6D688F7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(WARC-79) Still relevant.</w:t>
            </w:r>
          </w:p>
        </w:tc>
        <w:tc>
          <w:tcPr>
            <w:tcW w:w="1321" w:type="dxa"/>
          </w:tcPr>
          <w:p w14:paraId="5F55F84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00222FB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3A8DE96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F57BB8" w:rsidRPr="00F023D7" w14:paraId="51316BE0" w14:textId="77777777" w:rsidTr="0079232F">
        <w:trPr>
          <w:cantSplit/>
          <w:jc w:val="center"/>
        </w:trPr>
        <w:tc>
          <w:tcPr>
            <w:tcW w:w="704" w:type="dxa"/>
          </w:tcPr>
          <w:p w14:paraId="42DCB263"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520</w:t>
            </w:r>
          </w:p>
        </w:tc>
        <w:tc>
          <w:tcPr>
            <w:tcW w:w="6101" w:type="dxa"/>
          </w:tcPr>
          <w:p w14:paraId="27B4674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Elimination of out-of-band HFBC emissions</w:t>
            </w:r>
          </w:p>
        </w:tc>
        <w:tc>
          <w:tcPr>
            <w:tcW w:w="4966" w:type="dxa"/>
          </w:tcPr>
          <w:p w14:paraId="4EEB6E3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(WARC-</w:t>
            </w:r>
            <w:r w:rsidRPr="00F023D7">
              <w:rPr>
                <w:rFonts w:eastAsia="MS Mincho"/>
                <w:lang w:val="en-GB" w:eastAsia="ja-JP"/>
              </w:rPr>
              <w:t>92</w:t>
            </w:r>
            <w:r w:rsidRPr="00F023D7">
              <w:rPr>
                <w:rFonts w:eastAsia="MS Mincho"/>
                <w:lang w:val="en-GB"/>
              </w:rPr>
              <w:t>) Still relevant.</w:t>
            </w:r>
          </w:p>
        </w:tc>
        <w:tc>
          <w:tcPr>
            <w:tcW w:w="1321" w:type="dxa"/>
          </w:tcPr>
          <w:p w14:paraId="38F099F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SUP/NOC</w:t>
            </w:r>
          </w:p>
        </w:tc>
        <w:tc>
          <w:tcPr>
            <w:tcW w:w="1134" w:type="dxa"/>
          </w:tcPr>
          <w:p w14:paraId="014E512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348AF04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22B288B6" w14:textId="77777777" w:rsidTr="0079232F">
        <w:trPr>
          <w:cantSplit/>
          <w:jc w:val="center"/>
        </w:trPr>
        <w:tc>
          <w:tcPr>
            <w:tcW w:w="704" w:type="dxa"/>
          </w:tcPr>
          <w:p w14:paraId="700454A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522</w:t>
            </w:r>
          </w:p>
        </w:tc>
        <w:tc>
          <w:tcPr>
            <w:tcW w:w="6101" w:type="dxa"/>
          </w:tcPr>
          <w:p w14:paraId="7130EFA5"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HFBC schedules</w:t>
            </w:r>
            <w:r w:rsidRPr="00F023D7">
              <w:rPr>
                <w:rFonts w:eastAsia="MS Mincho"/>
                <w:lang w:val="en-GB" w:eastAsia="ja-JP"/>
              </w:rPr>
              <w:t xml:space="preserve"> in the bands between 5 900 kHz and 26 100 kHz</w:t>
            </w:r>
          </w:p>
        </w:tc>
        <w:tc>
          <w:tcPr>
            <w:tcW w:w="4966" w:type="dxa"/>
          </w:tcPr>
          <w:p w14:paraId="7D6690B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(WRC-</w:t>
            </w:r>
            <w:r w:rsidRPr="00F023D7">
              <w:rPr>
                <w:rFonts w:eastAsia="MS Mincho"/>
                <w:lang w:val="en-GB" w:eastAsia="ja-JP"/>
              </w:rPr>
              <w:t>97</w:t>
            </w:r>
            <w:r w:rsidRPr="00F023D7">
              <w:rPr>
                <w:rFonts w:eastAsia="MS Mincho"/>
                <w:lang w:val="en-GB"/>
              </w:rPr>
              <w:t>) Still relevant.</w:t>
            </w:r>
          </w:p>
        </w:tc>
        <w:tc>
          <w:tcPr>
            <w:tcW w:w="1321" w:type="dxa"/>
          </w:tcPr>
          <w:p w14:paraId="62CB8FF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65F6A9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058A38D2"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F57BB8" w:rsidRPr="00F023D7" w14:paraId="6FE1ADD0" w14:textId="77777777" w:rsidTr="0079232F">
        <w:trPr>
          <w:cantSplit/>
          <w:jc w:val="center"/>
        </w:trPr>
        <w:tc>
          <w:tcPr>
            <w:tcW w:w="704" w:type="dxa"/>
          </w:tcPr>
          <w:p w14:paraId="36337F5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608</w:t>
            </w:r>
          </w:p>
        </w:tc>
        <w:tc>
          <w:tcPr>
            <w:tcW w:w="6101" w:type="dxa"/>
          </w:tcPr>
          <w:p w14:paraId="70A9028C" w14:textId="77777777" w:rsidR="00F57BB8" w:rsidRPr="00F023D7" w:rsidRDefault="00F57BB8" w:rsidP="00D1674D">
            <w:pPr>
              <w:spacing w:line="280" w:lineRule="exact"/>
              <w:rPr>
                <w:rFonts w:eastAsia="MS Mincho"/>
                <w:lang w:eastAsia="ja-JP"/>
              </w:rPr>
            </w:pPr>
            <w:r w:rsidRPr="00F023D7">
              <w:t>Guidelines for consultation meetings established in Resolution </w:t>
            </w:r>
            <w:r w:rsidRPr="0079232F">
              <w:rPr>
                <w:b/>
                <w:bCs/>
              </w:rPr>
              <w:t>609</w:t>
            </w:r>
            <w:r w:rsidRPr="0079232F">
              <w:rPr>
                <w:rFonts w:eastAsia="MS Mincho"/>
                <w:b/>
                <w:bCs/>
                <w:lang w:eastAsia="ja-JP"/>
              </w:rPr>
              <w:t xml:space="preserve"> (Rev.WRC-07)</w:t>
            </w:r>
          </w:p>
        </w:tc>
        <w:tc>
          <w:tcPr>
            <w:tcW w:w="4966" w:type="dxa"/>
          </w:tcPr>
          <w:p w14:paraId="1ED39B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07</w:t>
            </w:r>
            <w:r w:rsidRPr="00F023D7">
              <w:rPr>
                <w:rFonts w:eastAsia="MS Mincho"/>
                <w:lang w:val="en-GB"/>
              </w:rPr>
              <w:t>) Still relevant</w:t>
            </w:r>
            <w:r w:rsidRPr="00F023D7">
              <w:rPr>
                <w:rFonts w:eastAsia="MS Mincho"/>
                <w:lang w:val="en-GB" w:eastAsia="ja-JP"/>
              </w:rPr>
              <w:t xml:space="preserve">.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Resolution </w:t>
            </w:r>
            <w:r>
              <w:rPr>
                <w:rFonts w:eastAsia="MS Mincho"/>
                <w:b/>
                <w:bCs/>
                <w:lang w:val="en-GB" w:eastAsia="ja-JP"/>
              </w:rPr>
              <w:t>609</w:t>
            </w:r>
            <w:r w:rsidRPr="00F01A4B">
              <w:rPr>
                <w:rFonts w:eastAsia="MS Mincho"/>
                <w:b/>
                <w:bCs/>
                <w:lang w:val="en-GB" w:eastAsia="ja-JP"/>
              </w:rPr>
              <w:t xml:space="preserve"> (</w:t>
            </w:r>
            <w:r>
              <w:rPr>
                <w:rFonts w:eastAsia="MS Mincho"/>
                <w:b/>
                <w:bCs/>
                <w:lang w:val="en-GB" w:eastAsia="ja-JP"/>
              </w:rPr>
              <w:t xml:space="preserve">Rev. </w:t>
            </w:r>
            <w:r w:rsidRPr="00F01A4B">
              <w:rPr>
                <w:rFonts w:eastAsia="MS Mincho"/>
                <w:b/>
                <w:bCs/>
                <w:lang w:val="en-GB" w:eastAsia="ja-JP"/>
              </w:rPr>
              <w:t>WRC-</w:t>
            </w:r>
            <w:r>
              <w:rPr>
                <w:rFonts w:eastAsia="MS Mincho"/>
                <w:b/>
                <w:bCs/>
                <w:lang w:val="en-GB" w:eastAsia="ja-JP"/>
              </w:rPr>
              <w:t>07</w:t>
            </w:r>
            <w:r w:rsidRPr="00F01A4B">
              <w:rPr>
                <w:rFonts w:eastAsia="MS Mincho"/>
                <w:b/>
                <w:bCs/>
                <w:lang w:val="en-GB" w:eastAsia="ja-JP"/>
              </w:rPr>
              <w:t>)</w:t>
            </w:r>
          </w:p>
        </w:tc>
        <w:tc>
          <w:tcPr>
            <w:tcW w:w="1321" w:type="dxa"/>
          </w:tcPr>
          <w:p w14:paraId="370D4438"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eastAsia="ja-JP"/>
              </w:rPr>
            </w:pPr>
            <w:r w:rsidRPr="00F023D7">
              <w:rPr>
                <w:lang w:val="en-GB" w:eastAsia="ja-JP"/>
              </w:rPr>
              <w:t>NOC</w:t>
            </w:r>
          </w:p>
        </w:tc>
        <w:tc>
          <w:tcPr>
            <w:tcW w:w="1134" w:type="dxa"/>
          </w:tcPr>
          <w:p w14:paraId="12FEE10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70B845C"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79BA418D" w14:textId="77777777" w:rsidTr="0079232F">
        <w:trPr>
          <w:cantSplit/>
          <w:jc w:val="center"/>
        </w:trPr>
        <w:tc>
          <w:tcPr>
            <w:tcW w:w="704" w:type="dxa"/>
          </w:tcPr>
          <w:p w14:paraId="3FD5F01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622</w:t>
            </w:r>
          </w:p>
        </w:tc>
        <w:tc>
          <w:tcPr>
            <w:tcW w:w="6101" w:type="dxa"/>
          </w:tcPr>
          <w:p w14:paraId="0D6848A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Sharing of bands 2 025-2 110 MHz and 2 200-2 290 MHz</w:t>
            </w:r>
            <w:r w:rsidRPr="00F023D7">
              <w:rPr>
                <w:rFonts w:eastAsia="MS Mincho"/>
                <w:lang w:val="en-GB" w:eastAsia="ja-JP"/>
              </w:rPr>
              <w:t xml:space="preserve"> by the SRS, SOS, EESS, FS and MS</w:t>
            </w:r>
          </w:p>
        </w:tc>
        <w:tc>
          <w:tcPr>
            <w:tcW w:w="4966" w:type="dxa"/>
          </w:tcPr>
          <w:p w14:paraId="74B7B4C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97</w:t>
            </w:r>
            <w:r w:rsidRPr="00F023D7">
              <w:rPr>
                <w:rFonts w:eastAsia="MS Mincho"/>
                <w:lang w:val="en-GB"/>
              </w:rPr>
              <w:t>) Still relevant</w:t>
            </w:r>
            <w:r w:rsidRPr="00F023D7">
              <w:rPr>
                <w:rFonts w:eastAsia="MS Mincho"/>
                <w:lang w:val="en-GB" w:eastAsia="ja-JP"/>
              </w:rPr>
              <w:t xml:space="preserve">. </w:t>
            </w:r>
          </w:p>
        </w:tc>
        <w:tc>
          <w:tcPr>
            <w:tcW w:w="1321" w:type="dxa"/>
          </w:tcPr>
          <w:p w14:paraId="46A0655B"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eastAsia="ja-JP"/>
              </w:rPr>
            </w:pPr>
            <w:r w:rsidRPr="00F023D7">
              <w:rPr>
                <w:lang w:val="en-GB" w:eastAsia="ja-JP"/>
              </w:rPr>
              <w:t>NOC</w:t>
            </w:r>
          </w:p>
        </w:tc>
        <w:tc>
          <w:tcPr>
            <w:tcW w:w="1134" w:type="dxa"/>
          </w:tcPr>
          <w:p w14:paraId="125D2D27"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1B99E38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F57BB8" w:rsidRPr="00F023D7" w14:paraId="4517AE69" w14:textId="77777777" w:rsidTr="0079232F">
        <w:trPr>
          <w:cantSplit/>
          <w:jc w:val="center"/>
        </w:trPr>
        <w:tc>
          <w:tcPr>
            <w:tcW w:w="704" w:type="dxa"/>
          </w:tcPr>
          <w:p w14:paraId="7971AF1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707</w:t>
            </w:r>
          </w:p>
        </w:tc>
        <w:tc>
          <w:tcPr>
            <w:tcW w:w="6101" w:type="dxa"/>
          </w:tcPr>
          <w:p w14:paraId="1955E7EF"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w:t>
            </w:r>
            <w:r w:rsidRPr="00F023D7">
              <w:rPr>
                <w:rFonts w:eastAsia="MS Mincho"/>
                <w:lang w:val="en-GB" w:eastAsia="ja-JP"/>
              </w:rPr>
              <w:t xml:space="preserve">between the inter-satellite service and RNS </w:t>
            </w:r>
            <w:r w:rsidRPr="00F023D7">
              <w:rPr>
                <w:rFonts w:eastAsia="MS Mincho"/>
                <w:lang w:val="en-GB"/>
              </w:rPr>
              <w:t xml:space="preserve">in </w:t>
            </w:r>
            <w:r w:rsidRPr="00F023D7">
              <w:rPr>
                <w:rFonts w:eastAsia="MS Mincho"/>
                <w:lang w:val="en-GB" w:eastAsia="ja-JP"/>
              </w:rPr>
              <w:t xml:space="preserve">the band </w:t>
            </w:r>
            <w:r w:rsidRPr="00F023D7">
              <w:rPr>
                <w:rFonts w:eastAsia="MS Mincho"/>
                <w:lang w:val="en-GB"/>
              </w:rPr>
              <w:t>32-33 GHz</w:t>
            </w:r>
          </w:p>
        </w:tc>
        <w:tc>
          <w:tcPr>
            <w:tcW w:w="4966" w:type="dxa"/>
          </w:tcPr>
          <w:p w14:paraId="0FAF7DB1"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w:t>
            </w:r>
            <w:r w:rsidRPr="00F023D7">
              <w:rPr>
                <w:rFonts w:eastAsia="MS Mincho"/>
                <w:lang w:val="en-GB" w:eastAsia="ja-JP"/>
              </w:rPr>
              <w:t>A</w:t>
            </w:r>
            <w:r w:rsidRPr="00F023D7">
              <w:rPr>
                <w:rFonts w:eastAsia="MS Mincho"/>
                <w:lang w:val="en-GB"/>
              </w:rPr>
              <w:t>RC-</w:t>
            </w:r>
            <w:r w:rsidRPr="00F023D7">
              <w:rPr>
                <w:rFonts w:eastAsia="MS Mincho"/>
                <w:lang w:val="en-GB" w:eastAsia="ja-JP"/>
              </w:rPr>
              <w:t>79</w:t>
            </w:r>
            <w:r w:rsidRPr="00F023D7">
              <w:rPr>
                <w:rFonts w:eastAsia="MS Mincho"/>
                <w:lang w:val="en-GB"/>
              </w:rPr>
              <w:t>)</w:t>
            </w:r>
            <w:r w:rsidRPr="00F023D7">
              <w:rPr>
                <w:rFonts w:eastAsia="MS Mincho"/>
                <w:lang w:val="en-GB" w:eastAsia="ja-JP"/>
              </w:rPr>
              <w:t xml:space="preserve"> Still relevant.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No. </w:t>
            </w:r>
            <w:r w:rsidRPr="006164BE">
              <w:rPr>
                <w:rFonts w:eastAsia="MS Mincho"/>
                <w:b/>
                <w:bCs/>
                <w:lang w:val="en-GB" w:eastAsia="ja-JP"/>
              </w:rPr>
              <w:t>5.548</w:t>
            </w:r>
            <w:r>
              <w:rPr>
                <w:rFonts w:eastAsia="MS Mincho"/>
                <w:b/>
                <w:bCs/>
                <w:lang w:val="en-GB" w:eastAsia="ja-JP"/>
              </w:rPr>
              <w:t>.</w:t>
            </w:r>
          </w:p>
        </w:tc>
        <w:tc>
          <w:tcPr>
            <w:tcW w:w="1321" w:type="dxa"/>
          </w:tcPr>
          <w:p w14:paraId="5A7595D0"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NOC</w:t>
            </w:r>
          </w:p>
        </w:tc>
        <w:tc>
          <w:tcPr>
            <w:tcW w:w="1134" w:type="dxa"/>
          </w:tcPr>
          <w:p w14:paraId="6C01345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0541B70A"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F57BB8" w:rsidRPr="00F023D7" w14:paraId="09DACD66" w14:textId="77777777" w:rsidTr="0079232F">
        <w:trPr>
          <w:cantSplit/>
          <w:jc w:val="center"/>
        </w:trPr>
        <w:tc>
          <w:tcPr>
            <w:tcW w:w="704" w:type="dxa"/>
          </w:tcPr>
          <w:p w14:paraId="388AB954"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72</w:t>
            </w:r>
            <w:r w:rsidRPr="00F023D7">
              <w:rPr>
                <w:rFonts w:eastAsia="MS Mincho"/>
                <w:lang w:val="en-GB" w:eastAsia="ja-JP"/>
              </w:rPr>
              <w:t>4</w:t>
            </w:r>
          </w:p>
        </w:tc>
        <w:tc>
          <w:tcPr>
            <w:tcW w:w="6101" w:type="dxa"/>
          </w:tcPr>
          <w:p w14:paraId="3CF4946C" w14:textId="77777777" w:rsidR="00F57BB8" w:rsidRPr="00F023D7" w:rsidRDefault="00F57BB8" w:rsidP="00D1674D">
            <w:pPr>
              <w:spacing w:line="280" w:lineRule="exact"/>
            </w:pPr>
            <w:r w:rsidRPr="00F023D7">
              <w:t xml:space="preserve">Use by civil aviation of frequency allocations on a primary basis to </w:t>
            </w:r>
            <w:r w:rsidRPr="00F023D7">
              <w:rPr>
                <w:rFonts w:eastAsia="MS Mincho"/>
                <w:lang w:eastAsia="ja-JP"/>
              </w:rPr>
              <w:t>FSS</w:t>
            </w:r>
          </w:p>
        </w:tc>
        <w:tc>
          <w:tcPr>
            <w:tcW w:w="4966" w:type="dxa"/>
          </w:tcPr>
          <w:p w14:paraId="0DEEC2F6"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07</w:t>
            </w:r>
            <w:r w:rsidRPr="00F023D7">
              <w:rPr>
                <w:rFonts w:eastAsia="MS Mincho"/>
                <w:lang w:val="en-GB"/>
              </w:rPr>
              <w:t>) Still relevant.</w:t>
            </w:r>
          </w:p>
        </w:tc>
        <w:tc>
          <w:tcPr>
            <w:tcW w:w="1321" w:type="dxa"/>
          </w:tcPr>
          <w:p w14:paraId="1BBA150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CC5C08D"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978C999" w14:textId="77777777" w:rsidR="00F57BB8" w:rsidRPr="00F023D7" w:rsidRDefault="00F57BB8" w:rsidP="00D1674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bl>
    <w:p w14:paraId="2A067B3A" w14:textId="77777777" w:rsidR="00F57BB8" w:rsidRPr="00F023D7" w:rsidRDefault="00F57BB8" w:rsidP="00F57BB8"/>
    <w:p w14:paraId="0B03D99D" w14:textId="2DC0156F" w:rsidR="00EF60BC" w:rsidRDefault="00EF60BC" w:rsidP="00BD1A31">
      <w:pPr>
        <w:rPr>
          <w:rFonts w:eastAsia="MS Mincho"/>
          <w:b/>
          <w:bCs/>
          <w:lang w:val="en-GB" w:eastAsia="ja-JP"/>
        </w:rPr>
      </w:pPr>
    </w:p>
    <w:sectPr w:rsidR="00EF60BC" w:rsidSect="006A21F0">
      <w:footerReference w:type="first" r:id="rId14"/>
      <w:pgSz w:w="15840" w:h="12240" w:orient="landscape" w:code="1"/>
      <w:pgMar w:top="446" w:right="864" w:bottom="634" w:left="864" w:header="274"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D65E" w14:textId="77777777" w:rsidR="00655BC7" w:rsidRDefault="00655BC7">
      <w:r>
        <w:separator/>
      </w:r>
    </w:p>
  </w:endnote>
  <w:endnote w:type="continuationSeparator" w:id="0">
    <w:p w14:paraId="37DC5FD1" w14:textId="77777777" w:rsidR="00655BC7" w:rsidRDefault="0065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DD3"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8EA86"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6FA" w14:textId="1B1F5ED1" w:rsidR="00051E1E" w:rsidRDefault="00051E1E" w:rsidP="004C4897">
    <w:pPr>
      <w:pStyle w:val="Footer"/>
    </w:pPr>
    <w:r>
      <w:t>A</w:t>
    </w:r>
    <w:r w:rsidR="001E1432">
      <w:t>PG23-</w:t>
    </w:r>
    <w:r w:rsidR="00542CEC">
      <w:t>4</w:t>
    </w:r>
    <w:r>
      <w:t>/</w:t>
    </w:r>
    <w:r w:rsidR="003E52C7">
      <w:t>OUT</w:t>
    </w:r>
    <w:r>
      <w:t>-</w:t>
    </w:r>
    <w:r w:rsidR="00A461A0">
      <w:t>36</w:t>
    </w:r>
    <w:r w:rsidR="00401328">
      <w:tab/>
    </w:r>
    <w:r w:rsidR="009200BB">
      <w:tab/>
    </w:r>
    <w:r>
      <w:t xml:space="preserve">Page </w:t>
    </w:r>
    <w:r>
      <w:rPr>
        <w:b/>
        <w:bCs/>
      </w:rPr>
      <w:fldChar w:fldCharType="begin"/>
    </w:r>
    <w:r>
      <w:rPr>
        <w:b/>
        <w:bCs/>
      </w:rPr>
      <w:instrText xml:space="preserve"> PAGE  \* Arabic  \* MERGEFORMAT </w:instrText>
    </w:r>
    <w:r>
      <w:rPr>
        <w:b/>
        <w:bCs/>
      </w:rPr>
      <w:fldChar w:fldCharType="separate"/>
    </w:r>
    <w:r w:rsidR="006C675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2A0A13" w14:paraId="50D78873" w14:textId="77777777" w:rsidTr="002A0A13">
      <w:trPr>
        <w:trHeight w:val="432"/>
      </w:trPr>
      <w:tc>
        <w:tcPr>
          <w:tcW w:w="1296" w:type="dxa"/>
          <w:tcBorders>
            <w:top w:val="single" w:sz="8" w:space="0" w:color="auto"/>
            <w:left w:val="nil"/>
            <w:bottom w:val="nil"/>
            <w:right w:val="nil"/>
          </w:tcBorders>
          <w:hideMark/>
        </w:tcPr>
        <w:p w14:paraId="1AA76D57" w14:textId="525F85D5" w:rsidR="002A0A13" w:rsidRDefault="002A0A13" w:rsidP="002A0A13">
          <w:pPr>
            <w:pStyle w:val="Footer"/>
            <w:tabs>
              <w:tab w:val="left" w:pos="720"/>
            </w:tabs>
            <w:rPr>
              <w:sz w:val="16"/>
              <w:szCs w:val="16"/>
            </w:rPr>
          </w:pPr>
          <w:r>
            <w:rPr>
              <w:b/>
              <w:bCs/>
            </w:rPr>
            <w:t>Contact:</w:t>
          </w:r>
        </w:p>
      </w:tc>
      <w:tc>
        <w:tcPr>
          <w:tcW w:w="4941" w:type="dxa"/>
          <w:tcBorders>
            <w:top w:val="single" w:sz="8" w:space="0" w:color="auto"/>
            <w:left w:val="nil"/>
            <w:bottom w:val="nil"/>
            <w:right w:val="nil"/>
          </w:tcBorders>
          <w:hideMark/>
        </w:tcPr>
        <w:p w14:paraId="241A757A" w14:textId="657327D4" w:rsidR="002A0A13" w:rsidRDefault="00A461A0" w:rsidP="002A0A13">
          <w:pPr>
            <w:pStyle w:val="Footer"/>
            <w:tabs>
              <w:tab w:val="left" w:pos="720"/>
            </w:tabs>
          </w:pPr>
          <w:r>
            <w:t xml:space="preserve">Dr. </w:t>
          </w:r>
          <w:r w:rsidR="002A0A13">
            <w:t>Mohammad Taghi Shafiee (IRN)</w:t>
          </w:r>
        </w:p>
        <w:p w14:paraId="26199F1D" w14:textId="15C990D2" w:rsidR="002A0A13" w:rsidRDefault="002A0A13" w:rsidP="002A0A13">
          <w:pPr>
            <w:pStyle w:val="Footer"/>
            <w:tabs>
              <w:tab w:val="left" w:pos="720"/>
            </w:tabs>
          </w:pPr>
          <w:r>
            <w:t>Chair, WP 5</w:t>
          </w:r>
        </w:p>
      </w:tc>
      <w:tc>
        <w:tcPr>
          <w:tcW w:w="3123" w:type="dxa"/>
          <w:tcBorders>
            <w:top w:val="single" w:sz="8" w:space="0" w:color="auto"/>
            <w:left w:val="nil"/>
            <w:bottom w:val="nil"/>
            <w:right w:val="nil"/>
          </w:tcBorders>
        </w:tcPr>
        <w:p w14:paraId="3FF9F48D" w14:textId="77777777" w:rsidR="002A0A13" w:rsidRDefault="002A0A13" w:rsidP="002A0A13">
          <w:pPr>
            <w:pStyle w:val="Footer"/>
            <w:tabs>
              <w:tab w:val="left" w:pos="720"/>
            </w:tabs>
          </w:pPr>
          <w:r>
            <w:rPr>
              <w:b/>
              <w:bCs/>
            </w:rPr>
            <w:t>E-mail:</w:t>
          </w:r>
          <w:r>
            <w:t xml:space="preserve"> </w:t>
          </w:r>
          <w:hyperlink r:id="rId1" w:history="1">
            <w:r>
              <w:rPr>
                <w:rStyle w:val="Hyperlink"/>
              </w:rPr>
              <w:t>shafiee@cra.ir</w:t>
            </w:r>
          </w:hyperlink>
        </w:p>
        <w:p w14:paraId="732796F7" w14:textId="77777777" w:rsidR="002A0A13" w:rsidRDefault="002A0A13" w:rsidP="002A0A13">
          <w:pPr>
            <w:pStyle w:val="Footer"/>
            <w:tabs>
              <w:tab w:val="left" w:pos="720"/>
            </w:tabs>
          </w:pPr>
        </w:p>
      </w:tc>
    </w:tr>
  </w:tbl>
  <w:p w14:paraId="1F0FC6FD" w14:textId="77777777" w:rsidR="00B54758" w:rsidRPr="007E7497" w:rsidRDefault="00B54758" w:rsidP="007E1FDD">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803" w14:textId="180B8887" w:rsidR="006170EA" w:rsidRPr="00E5499A" w:rsidRDefault="00C178C4" w:rsidP="00E5499A">
    <w:pPr>
      <w:pStyle w:val="Footer"/>
    </w:pPr>
    <w:r>
      <w:t>APG23-</w:t>
    </w:r>
    <w:r w:rsidR="00422764">
      <w:t>4</w:t>
    </w:r>
    <w:r>
      <w:t>/</w:t>
    </w:r>
    <w:r w:rsidR="00DC2975">
      <w:t>OUT</w:t>
    </w:r>
    <w:r>
      <w:t>-</w:t>
    </w:r>
    <w:r w:rsidR="00736BE0">
      <w:t>36</w:t>
    </w:r>
    <w:r>
      <w:tab/>
    </w:r>
    <w:r>
      <w:tab/>
      <w:t xml:space="preserve">          </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E89C" w14:textId="77777777" w:rsidR="00655BC7" w:rsidRDefault="00655BC7">
      <w:r>
        <w:separator/>
      </w:r>
    </w:p>
  </w:footnote>
  <w:footnote w:type="continuationSeparator" w:id="0">
    <w:p w14:paraId="7173721E" w14:textId="77777777" w:rsidR="00655BC7" w:rsidRDefault="00655BC7">
      <w:r>
        <w:continuationSeparator/>
      </w:r>
    </w:p>
  </w:footnote>
  <w:footnote w:id="1">
    <w:p w14:paraId="1717FC06" w14:textId="77777777" w:rsidR="005502A2" w:rsidRDefault="005502A2" w:rsidP="005502A2">
      <w:pPr>
        <w:pStyle w:val="FootnoteText"/>
      </w:pPr>
      <w:r>
        <w:rPr>
          <w:rStyle w:val="FootnoteReference"/>
        </w:rPr>
        <w:footnoteRef/>
      </w:r>
      <w:r>
        <w:t xml:space="preserve"> </w:t>
      </w:r>
      <w:hyperlink r:id="rId1" w:history="1">
        <w:r w:rsidRPr="00AB465C">
          <w:rPr>
            <w:rStyle w:val="Hyperlink"/>
          </w:rPr>
          <w:t>https://www.itu.int/en/ITU-R/study-groups/Pages/Categorization-WRC-Resolutions.aspx</w:t>
        </w:r>
      </w:hyperlink>
    </w:p>
    <w:p w14:paraId="0E2C408F" w14:textId="77777777" w:rsidR="005502A2" w:rsidRPr="00E52D86" w:rsidRDefault="00000000" w:rsidP="005502A2">
      <w:pPr>
        <w:pStyle w:val="FootnoteText"/>
        <w:rPr>
          <w:rFonts w:eastAsia="MS Mincho"/>
          <w:lang w:eastAsia="ja-JP"/>
        </w:rPr>
      </w:pPr>
      <w:hyperlink r:id="rId2" w:history="1">
        <w:r w:rsidR="005502A2" w:rsidRPr="00AB465C">
          <w:rPr>
            <w:rStyle w:val="Hyperlink"/>
            <w:rFonts w:eastAsia="MS Mincho"/>
            <w:lang w:eastAsia="ja-JP"/>
          </w:rPr>
          <w:t>https://www.itu.int/en/ITU-R/study-groups/Pages/Categorization-WRC-Recommendations.aspx</w:t>
        </w:r>
      </w:hyperlink>
    </w:p>
  </w:footnote>
  <w:footnote w:id="2">
    <w:p w14:paraId="6C8133B6" w14:textId="77777777" w:rsidR="00437CA0" w:rsidRPr="00BE6678" w:rsidRDefault="00437CA0" w:rsidP="00437CA0">
      <w:pPr>
        <w:pStyle w:val="FootnoteText"/>
        <w:rPr>
          <w:rFonts w:eastAsia="MS Mincho"/>
          <w:lang w:eastAsia="ja-JP"/>
        </w:rPr>
      </w:pPr>
      <w:r>
        <w:rPr>
          <w:rStyle w:val="FootnoteReference"/>
        </w:rPr>
        <w:footnoteRef/>
      </w:r>
      <w:r>
        <w:t xml:space="preserve"> </w:t>
      </w:r>
      <w:r>
        <w:rPr>
          <w:rFonts w:eastAsia="MS Mincho"/>
          <w:lang w:eastAsia="ja-JP"/>
        </w:rPr>
        <w:t xml:space="preserve">WRC-23-IRW-21/17  </w:t>
      </w:r>
      <w:hyperlink r:id="rId3" w:history="1">
        <w:r w:rsidRPr="00EA58C5">
          <w:rPr>
            <w:rStyle w:val="Hyperlink"/>
            <w:rFonts w:eastAsia="MS Mincho"/>
            <w:lang w:eastAsia="ja-JP"/>
          </w:rPr>
          <w:t>https://www.itu.int/md/R19-WSHWRC23-C-0017/en</w:t>
        </w:r>
      </w:hyperlink>
      <w:r>
        <w:rPr>
          <w:rFonts w:eastAsia="MS Mincho"/>
          <w:lang w:eastAsia="ja-JP"/>
        </w:rPr>
        <w:t xml:space="preserve"> (December 2021)</w:t>
      </w:r>
    </w:p>
  </w:footnote>
  <w:footnote w:id="3">
    <w:p w14:paraId="33A9ACBA" w14:textId="77777777" w:rsidR="00437CA0" w:rsidRPr="00214E57" w:rsidRDefault="00437CA0" w:rsidP="00437CA0">
      <w:pPr>
        <w:pStyle w:val="FootnoteText"/>
        <w:rPr>
          <w:rFonts w:eastAsia="MS Mincho"/>
          <w:lang w:eastAsia="ja-JP"/>
        </w:rPr>
      </w:pPr>
      <w:r>
        <w:rPr>
          <w:rStyle w:val="FootnoteReference"/>
        </w:rPr>
        <w:footnoteRef/>
      </w:r>
      <w:r>
        <w:t xml:space="preserve"> </w:t>
      </w:r>
      <w:r>
        <w:rPr>
          <w:rFonts w:eastAsia="MS Mincho" w:hint="eastAsia"/>
          <w:lang w:eastAsia="ja-JP"/>
        </w:rPr>
        <w:t>W</w:t>
      </w:r>
      <w:r>
        <w:rPr>
          <w:rFonts w:eastAsia="MS Mincho"/>
          <w:lang w:eastAsia="ja-JP"/>
        </w:rPr>
        <w:t xml:space="preserve">RC-23-IRW-21/15  </w:t>
      </w:r>
      <w:hyperlink r:id="rId4" w:history="1">
        <w:r w:rsidRPr="00EA58C5">
          <w:rPr>
            <w:rStyle w:val="Hyperlink"/>
            <w:rFonts w:eastAsia="MS Mincho"/>
            <w:lang w:eastAsia="ja-JP"/>
          </w:rPr>
          <w:t>https://www.itu.int/md/R19-WSHWRC23-C-0015/en</w:t>
        </w:r>
      </w:hyperlink>
      <w:r>
        <w:rPr>
          <w:rFonts w:eastAsia="MS Mincho"/>
          <w:lang w:eastAsia="ja-JP"/>
        </w:rPr>
        <w:t xml:space="preserve"> (December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5AE2" w14:textId="77777777" w:rsidR="004C50FA" w:rsidRDefault="004C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4BC" w14:textId="77777777" w:rsidR="00B54758" w:rsidRDefault="00B54758" w:rsidP="008E3821">
    <w:pPr>
      <w:pStyle w:val="Header"/>
      <w:tabs>
        <w:tab w:val="clear" w:pos="4320"/>
        <w:tab w:val="clear" w:pos="8640"/>
      </w:tabs>
      <w:rPr>
        <w:lang w:eastAsia="ko-KR"/>
      </w:rPr>
    </w:pPr>
  </w:p>
  <w:p w14:paraId="6E35179F" w14:textId="77777777" w:rsidR="00B54758" w:rsidRDefault="00B54758" w:rsidP="008E3821">
    <w:pPr>
      <w:pStyle w:val="Header"/>
      <w:tabs>
        <w:tab w:val="clear" w:pos="4320"/>
        <w:tab w:val="clear" w:pos="864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1D8A" w14:textId="77777777" w:rsidR="004C50FA" w:rsidRDefault="004C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58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0257D3A"/>
    <w:multiLevelType w:val="hybridMultilevel"/>
    <w:tmpl w:val="1CD8E6C8"/>
    <w:lvl w:ilvl="0" w:tplc="71180408">
      <w:start w:val="2"/>
      <w:numFmt w:val="bullet"/>
      <w:lvlText w:val="-"/>
      <w:lvlJc w:val="left"/>
      <w:pPr>
        <w:ind w:left="420" w:hanging="420"/>
      </w:pPr>
      <w:rPr>
        <w:rFonts w:ascii="Times New Roman" w:eastAsia="BatangChe"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1CC660F"/>
    <w:multiLevelType w:val="hybridMultilevel"/>
    <w:tmpl w:val="242856B8"/>
    <w:lvl w:ilvl="0" w:tplc="2C343B28">
      <w:numFmt w:val="bullet"/>
      <w:lvlText w:val="•"/>
      <w:lvlJc w:val="left"/>
      <w:pPr>
        <w:ind w:left="360" w:hanging="360"/>
      </w:pPr>
      <w:rPr>
        <w:rFonts w:ascii="BatangChe" w:eastAsia="BatangChe" w:hAnsi="BatangCh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1428E6"/>
    <w:multiLevelType w:val="hybridMultilevel"/>
    <w:tmpl w:val="93362C76"/>
    <w:lvl w:ilvl="0" w:tplc="0DC6BA84">
      <w:numFmt w:val="bullet"/>
      <w:lvlText w:val="-"/>
      <w:lvlJc w:val="left"/>
      <w:pPr>
        <w:ind w:left="420" w:hanging="420"/>
      </w:pPr>
      <w:rPr>
        <w:rFonts w:ascii="Arial" w:eastAsia="Calibri"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94FD2"/>
    <w:multiLevelType w:val="hybridMultilevel"/>
    <w:tmpl w:val="CCEAA500"/>
    <w:lvl w:ilvl="0" w:tplc="55088718">
      <w:start w:val="1"/>
      <w:numFmt w:val="bullet"/>
      <w:lvlText w:val="–"/>
      <w:lvlJc w:val="left"/>
      <w:pPr>
        <w:ind w:left="360" w:hanging="360"/>
      </w:pPr>
      <w:rPr>
        <w:rFonts w:ascii="BatangChe" w:eastAsia="BatangChe" w:hAnsi="BatangChe" w:hint="eastAsia"/>
      </w:rPr>
    </w:lvl>
    <w:lvl w:ilvl="1" w:tplc="55088718">
      <w:start w:val="1"/>
      <w:numFmt w:val="bullet"/>
      <w:lvlText w:val="–"/>
      <w:lvlJc w:val="left"/>
      <w:pPr>
        <w:ind w:left="1080" w:hanging="360"/>
      </w:pPr>
      <w:rPr>
        <w:rFonts w:ascii="BatangChe" w:eastAsia="BatangChe" w:hAnsi="BatangChe"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0282824">
    <w:abstractNumId w:val="4"/>
  </w:num>
  <w:num w:numId="2" w16cid:durableId="1587958807">
    <w:abstractNumId w:val="0"/>
  </w:num>
  <w:num w:numId="3" w16cid:durableId="1609314159">
    <w:abstractNumId w:val="1"/>
  </w:num>
  <w:num w:numId="4" w16cid:durableId="665087392">
    <w:abstractNumId w:val="3"/>
  </w:num>
  <w:num w:numId="5" w16cid:durableId="2596026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01D81"/>
    <w:rsid w:val="00003AF8"/>
    <w:rsid w:val="00007BEE"/>
    <w:rsid w:val="00014D09"/>
    <w:rsid w:val="0002120F"/>
    <w:rsid w:val="000225D0"/>
    <w:rsid w:val="00035716"/>
    <w:rsid w:val="0003595B"/>
    <w:rsid w:val="00036385"/>
    <w:rsid w:val="00040F95"/>
    <w:rsid w:val="00045F98"/>
    <w:rsid w:val="00051E1E"/>
    <w:rsid w:val="00051FBF"/>
    <w:rsid w:val="00054C56"/>
    <w:rsid w:val="00063DF8"/>
    <w:rsid w:val="000713CF"/>
    <w:rsid w:val="00072570"/>
    <w:rsid w:val="00073B1E"/>
    <w:rsid w:val="00075C14"/>
    <w:rsid w:val="000760A1"/>
    <w:rsid w:val="000775E2"/>
    <w:rsid w:val="000813F1"/>
    <w:rsid w:val="000818E5"/>
    <w:rsid w:val="000902FB"/>
    <w:rsid w:val="00091727"/>
    <w:rsid w:val="00092B68"/>
    <w:rsid w:val="00094B87"/>
    <w:rsid w:val="000964D0"/>
    <w:rsid w:val="000A1F8C"/>
    <w:rsid w:val="000A5418"/>
    <w:rsid w:val="000A754D"/>
    <w:rsid w:val="000B1E8C"/>
    <w:rsid w:val="000B3013"/>
    <w:rsid w:val="000B595C"/>
    <w:rsid w:val="000D6ED3"/>
    <w:rsid w:val="000D7C75"/>
    <w:rsid w:val="000E0BE6"/>
    <w:rsid w:val="000E4912"/>
    <w:rsid w:val="000E6147"/>
    <w:rsid w:val="000F15DB"/>
    <w:rsid w:val="000F517C"/>
    <w:rsid w:val="000F5540"/>
    <w:rsid w:val="00100470"/>
    <w:rsid w:val="00100D09"/>
    <w:rsid w:val="00106B56"/>
    <w:rsid w:val="00112283"/>
    <w:rsid w:val="00122653"/>
    <w:rsid w:val="00125217"/>
    <w:rsid w:val="00130A94"/>
    <w:rsid w:val="00131FCA"/>
    <w:rsid w:val="00133947"/>
    <w:rsid w:val="00134CC7"/>
    <w:rsid w:val="001359DF"/>
    <w:rsid w:val="00135C32"/>
    <w:rsid w:val="001433F1"/>
    <w:rsid w:val="00147CF4"/>
    <w:rsid w:val="001506E3"/>
    <w:rsid w:val="001539DD"/>
    <w:rsid w:val="001637DA"/>
    <w:rsid w:val="00164353"/>
    <w:rsid w:val="00175BD2"/>
    <w:rsid w:val="0018114D"/>
    <w:rsid w:val="001832C2"/>
    <w:rsid w:val="001923E8"/>
    <w:rsid w:val="00196568"/>
    <w:rsid w:val="00197B92"/>
    <w:rsid w:val="001A2F16"/>
    <w:rsid w:val="001A34FF"/>
    <w:rsid w:val="001A6601"/>
    <w:rsid w:val="001A6881"/>
    <w:rsid w:val="001B18C2"/>
    <w:rsid w:val="001C270F"/>
    <w:rsid w:val="001C67AC"/>
    <w:rsid w:val="001C74A3"/>
    <w:rsid w:val="001D303F"/>
    <w:rsid w:val="001D5D7E"/>
    <w:rsid w:val="001D7941"/>
    <w:rsid w:val="001E1432"/>
    <w:rsid w:val="001E4F4D"/>
    <w:rsid w:val="001E6FA5"/>
    <w:rsid w:val="001F0196"/>
    <w:rsid w:val="001F5947"/>
    <w:rsid w:val="0021588B"/>
    <w:rsid w:val="002170FA"/>
    <w:rsid w:val="002216AC"/>
    <w:rsid w:val="002219FD"/>
    <w:rsid w:val="00224D6B"/>
    <w:rsid w:val="00226A08"/>
    <w:rsid w:val="0023010A"/>
    <w:rsid w:val="00230738"/>
    <w:rsid w:val="00234735"/>
    <w:rsid w:val="002400BC"/>
    <w:rsid w:val="00241BCF"/>
    <w:rsid w:val="0024430C"/>
    <w:rsid w:val="0024559D"/>
    <w:rsid w:val="00245B4A"/>
    <w:rsid w:val="0025127F"/>
    <w:rsid w:val="00254A1B"/>
    <w:rsid w:val="00256ECD"/>
    <w:rsid w:val="0026736F"/>
    <w:rsid w:val="00272694"/>
    <w:rsid w:val="00275ED2"/>
    <w:rsid w:val="00280923"/>
    <w:rsid w:val="0028454D"/>
    <w:rsid w:val="00286912"/>
    <w:rsid w:val="002871D0"/>
    <w:rsid w:val="00287A2A"/>
    <w:rsid w:val="00291C9E"/>
    <w:rsid w:val="00291F0E"/>
    <w:rsid w:val="002926D4"/>
    <w:rsid w:val="002A05D3"/>
    <w:rsid w:val="002A0A13"/>
    <w:rsid w:val="002B3BCD"/>
    <w:rsid w:val="002C07DA"/>
    <w:rsid w:val="002C127A"/>
    <w:rsid w:val="002C175F"/>
    <w:rsid w:val="002C3A79"/>
    <w:rsid w:val="002C64D6"/>
    <w:rsid w:val="002C7EA9"/>
    <w:rsid w:val="002E05B6"/>
    <w:rsid w:val="002F10C9"/>
    <w:rsid w:val="002F1C41"/>
    <w:rsid w:val="002F2F9A"/>
    <w:rsid w:val="00301AF8"/>
    <w:rsid w:val="003131A3"/>
    <w:rsid w:val="00317006"/>
    <w:rsid w:val="00324BB0"/>
    <w:rsid w:val="00333307"/>
    <w:rsid w:val="0033389E"/>
    <w:rsid w:val="00336A0D"/>
    <w:rsid w:val="00342F20"/>
    <w:rsid w:val="00343067"/>
    <w:rsid w:val="00346193"/>
    <w:rsid w:val="00350EC2"/>
    <w:rsid w:val="0035304C"/>
    <w:rsid w:val="00353C18"/>
    <w:rsid w:val="003540E0"/>
    <w:rsid w:val="003548C2"/>
    <w:rsid w:val="0037421D"/>
    <w:rsid w:val="003809C7"/>
    <w:rsid w:val="003829E0"/>
    <w:rsid w:val="003A4554"/>
    <w:rsid w:val="003B03B2"/>
    <w:rsid w:val="003B6263"/>
    <w:rsid w:val="003B6428"/>
    <w:rsid w:val="003C02C6"/>
    <w:rsid w:val="003C64A7"/>
    <w:rsid w:val="003D25E1"/>
    <w:rsid w:val="003D3FDA"/>
    <w:rsid w:val="003E52C7"/>
    <w:rsid w:val="003E6CBE"/>
    <w:rsid w:val="003F57F0"/>
    <w:rsid w:val="003F6D48"/>
    <w:rsid w:val="00401328"/>
    <w:rsid w:val="00403CE4"/>
    <w:rsid w:val="00414E7D"/>
    <w:rsid w:val="00417580"/>
    <w:rsid w:val="00417769"/>
    <w:rsid w:val="00420822"/>
    <w:rsid w:val="0042126E"/>
    <w:rsid w:val="00422764"/>
    <w:rsid w:val="0043233F"/>
    <w:rsid w:val="004323BB"/>
    <w:rsid w:val="00433925"/>
    <w:rsid w:val="00437CA0"/>
    <w:rsid w:val="004404C0"/>
    <w:rsid w:val="004404F0"/>
    <w:rsid w:val="00440BEE"/>
    <w:rsid w:val="004437E7"/>
    <w:rsid w:val="00444170"/>
    <w:rsid w:val="0045458F"/>
    <w:rsid w:val="00455FD4"/>
    <w:rsid w:val="00460930"/>
    <w:rsid w:val="004633B4"/>
    <w:rsid w:val="00466000"/>
    <w:rsid w:val="00477CE9"/>
    <w:rsid w:val="00481D01"/>
    <w:rsid w:val="00483317"/>
    <w:rsid w:val="004854EE"/>
    <w:rsid w:val="004857BE"/>
    <w:rsid w:val="00495E02"/>
    <w:rsid w:val="004A4DE4"/>
    <w:rsid w:val="004B193C"/>
    <w:rsid w:val="004B3553"/>
    <w:rsid w:val="004C4897"/>
    <w:rsid w:val="004C50FA"/>
    <w:rsid w:val="004D310D"/>
    <w:rsid w:val="004E30BD"/>
    <w:rsid w:val="004E516E"/>
    <w:rsid w:val="004F5325"/>
    <w:rsid w:val="004F733C"/>
    <w:rsid w:val="00505454"/>
    <w:rsid w:val="00515050"/>
    <w:rsid w:val="0051686D"/>
    <w:rsid w:val="005201CA"/>
    <w:rsid w:val="00521BF0"/>
    <w:rsid w:val="00526680"/>
    <w:rsid w:val="00530E8C"/>
    <w:rsid w:val="00541C41"/>
    <w:rsid w:val="00542CEC"/>
    <w:rsid w:val="005442A4"/>
    <w:rsid w:val="00545933"/>
    <w:rsid w:val="0054610B"/>
    <w:rsid w:val="005502A2"/>
    <w:rsid w:val="005549C9"/>
    <w:rsid w:val="00557544"/>
    <w:rsid w:val="005606F6"/>
    <w:rsid w:val="005614DC"/>
    <w:rsid w:val="0056342D"/>
    <w:rsid w:val="00566C65"/>
    <w:rsid w:val="00570A7C"/>
    <w:rsid w:val="00575CDC"/>
    <w:rsid w:val="00577C0A"/>
    <w:rsid w:val="00587875"/>
    <w:rsid w:val="005B1E77"/>
    <w:rsid w:val="005B244E"/>
    <w:rsid w:val="005B3C3F"/>
    <w:rsid w:val="005B436F"/>
    <w:rsid w:val="005B758E"/>
    <w:rsid w:val="005C5EB6"/>
    <w:rsid w:val="005D06E4"/>
    <w:rsid w:val="005D3914"/>
    <w:rsid w:val="005D6B2F"/>
    <w:rsid w:val="005E151C"/>
    <w:rsid w:val="005E3896"/>
    <w:rsid w:val="005F005C"/>
    <w:rsid w:val="006054BB"/>
    <w:rsid w:val="00607E2B"/>
    <w:rsid w:val="006118F3"/>
    <w:rsid w:val="006139D6"/>
    <w:rsid w:val="00623CE1"/>
    <w:rsid w:val="0063062B"/>
    <w:rsid w:val="00634049"/>
    <w:rsid w:val="00636BAD"/>
    <w:rsid w:val="006373FB"/>
    <w:rsid w:val="006402D8"/>
    <w:rsid w:val="006431DE"/>
    <w:rsid w:val="00647AC1"/>
    <w:rsid w:val="006529BE"/>
    <w:rsid w:val="006548FA"/>
    <w:rsid w:val="00655BC7"/>
    <w:rsid w:val="0066220F"/>
    <w:rsid w:val="0066388B"/>
    <w:rsid w:val="00664793"/>
    <w:rsid w:val="00667229"/>
    <w:rsid w:val="00675C31"/>
    <w:rsid w:val="006769C2"/>
    <w:rsid w:val="00677D16"/>
    <w:rsid w:val="00680F34"/>
    <w:rsid w:val="00682BE5"/>
    <w:rsid w:val="006843DA"/>
    <w:rsid w:val="00687F4F"/>
    <w:rsid w:val="00690FED"/>
    <w:rsid w:val="006939A5"/>
    <w:rsid w:val="006A15A4"/>
    <w:rsid w:val="006A1FD9"/>
    <w:rsid w:val="006A21F0"/>
    <w:rsid w:val="006B6778"/>
    <w:rsid w:val="006C1FE3"/>
    <w:rsid w:val="006C2D39"/>
    <w:rsid w:val="006C6750"/>
    <w:rsid w:val="006E12FC"/>
    <w:rsid w:val="006F375E"/>
    <w:rsid w:val="006F4CF7"/>
    <w:rsid w:val="00705031"/>
    <w:rsid w:val="00705DE7"/>
    <w:rsid w:val="00705E61"/>
    <w:rsid w:val="00712451"/>
    <w:rsid w:val="00714EFC"/>
    <w:rsid w:val="00721698"/>
    <w:rsid w:val="00721C09"/>
    <w:rsid w:val="007247AE"/>
    <w:rsid w:val="00725052"/>
    <w:rsid w:val="00727A22"/>
    <w:rsid w:val="00731041"/>
    <w:rsid w:val="00732F08"/>
    <w:rsid w:val="007350E2"/>
    <w:rsid w:val="00736BE0"/>
    <w:rsid w:val="0074190C"/>
    <w:rsid w:val="00762576"/>
    <w:rsid w:val="00762CA3"/>
    <w:rsid w:val="007765D8"/>
    <w:rsid w:val="007775FD"/>
    <w:rsid w:val="00785FDD"/>
    <w:rsid w:val="00791060"/>
    <w:rsid w:val="0079232F"/>
    <w:rsid w:val="00795091"/>
    <w:rsid w:val="007A1BDE"/>
    <w:rsid w:val="007A3E29"/>
    <w:rsid w:val="007B3299"/>
    <w:rsid w:val="007B3D18"/>
    <w:rsid w:val="007B4FB2"/>
    <w:rsid w:val="007B5626"/>
    <w:rsid w:val="007B5E37"/>
    <w:rsid w:val="007B71CC"/>
    <w:rsid w:val="007D29E5"/>
    <w:rsid w:val="007D32BE"/>
    <w:rsid w:val="007E1FDD"/>
    <w:rsid w:val="007E408D"/>
    <w:rsid w:val="007E7497"/>
    <w:rsid w:val="007F08FF"/>
    <w:rsid w:val="007F1651"/>
    <w:rsid w:val="007F181C"/>
    <w:rsid w:val="00803C99"/>
    <w:rsid w:val="0080570B"/>
    <w:rsid w:val="00806A4F"/>
    <w:rsid w:val="00810AB5"/>
    <w:rsid w:val="008148E1"/>
    <w:rsid w:val="00814CD4"/>
    <w:rsid w:val="00816F4E"/>
    <w:rsid w:val="00823EA1"/>
    <w:rsid w:val="00825D3E"/>
    <w:rsid w:val="00831716"/>
    <w:rsid w:val="008319BF"/>
    <w:rsid w:val="008337EA"/>
    <w:rsid w:val="0085083C"/>
    <w:rsid w:val="00850E1C"/>
    <w:rsid w:val="008624ED"/>
    <w:rsid w:val="00870944"/>
    <w:rsid w:val="00870E9B"/>
    <w:rsid w:val="008950FB"/>
    <w:rsid w:val="0089644D"/>
    <w:rsid w:val="00897849"/>
    <w:rsid w:val="008A423E"/>
    <w:rsid w:val="008A73CD"/>
    <w:rsid w:val="008B1A21"/>
    <w:rsid w:val="008C0D90"/>
    <w:rsid w:val="008C3F9D"/>
    <w:rsid w:val="008D084B"/>
    <w:rsid w:val="008D0E09"/>
    <w:rsid w:val="008D45D9"/>
    <w:rsid w:val="008E3821"/>
    <w:rsid w:val="008F13B4"/>
    <w:rsid w:val="008F2153"/>
    <w:rsid w:val="008F301D"/>
    <w:rsid w:val="008F6E99"/>
    <w:rsid w:val="00901650"/>
    <w:rsid w:val="00917C73"/>
    <w:rsid w:val="009200BB"/>
    <w:rsid w:val="009211AF"/>
    <w:rsid w:val="009237FE"/>
    <w:rsid w:val="009267BA"/>
    <w:rsid w:val="0093794A"/>
    <w:rsid w:val="00945B19"/>
    <w:rsid w:val="00946128"/>
    <w:rsid w:val="0094702B"/>
    <w:rsid w:val="00953737"/>
    <w:rsid w:val="00956C7C"/>
    <w:rsid w:val="00967961"/>
    <w:rsid w:val="0097109A"/>
    <w:rsid w:val="00972289"/>
    <w:rsid w:val="0097693B"/>
    <w:rsid w:val="00992828"/>
    <w:rsid w:val="00993355"/>
    <w:rsid w:val="00997F3D"/>
    <w:rsid w:val="009A0DDF"/>
    <w:rsid w:val="009A46BF"/>
    <w:rsid w:val="009A4A6D"/>
    <w:rsid w:val="009A7488"/>
    <w:rsid w:val="009A76FC"/>
    <w:rsid w:val="009B74AC"/>
    <w:rsid w:val="009C0B35"/>
    <w:rsid w:val="009C361C"/>
    <w:rsid w:val="009C4CDA"/>
    <w:rsid w:val="009C6A8C"/>
    <w:rsid w:val="009E507E"/>
    <w:rsid w:val="00A006BD"/>
    <w:rsid w:val="00A0503B"/>
    <w:rsid w:val="00A13265"/>
    <w:rsid w:val="00A1467F"/>
    <w:rsid w:val="00A152C4"/>
    <w:rsid w:val="00A1585B"/>
    <w:rsid w:val="00A179E0"/>
    <w:rsid w:val="00A20101"/>
    <w:rsid w:val="00A20980"/>
    <w:rsid w:val="00A31185"/>
    <w:rsid w:val="00A35876"/>
    <w:rsid w:val="00A42BEF"/>
    <w:rsid w:val="00A461A0"/>
    <w:rsid w:val="00A61885"/>
    <w:rsid w:val="00A703CB"/>
    <w:rsid w:val="00A71136"/>
    <w:rsid w:val="00A7185C"/>
    <w:rsid w:val="00A72C0E"/>
    <w:rsid w:val="00A734AE"/>
    <w:rsid w:val="00A81454"/>
    <w:rsid w:val="00A830DF"/>
    <w:rsid w:val="00AA2D8E"/>
    <w:rsid w:val="00AA474C"/>
    <w:rsid w:val="00AB0EAD"/>
    <w:rsid w:val="00AB123B"/>
    <w:rsid w:val="00AB2355"/>
    <w:rsid w:val="00AB2572"/>
    <w:rsid w:val="00AC19BB"/>
    <w:rsid w:val="00AC48E2"/>
    <w:rsid w:val="00AD7E5F"/>
    <w:rsid w:val="00AF20D4"/>
    <w:rsid w:val="00AF6E67"/>
    <w:rsid w:val="00B01AA1"/>
    <w:rsid w:val="00B01F43"/>
    <w:rsid w:val="00B13F77"/>
    <w:rsid w:val="00B166C8"/>
    <w:rsid w:val="00B24089"/>
    <w:rsid w:val="00B30C81"/>
    <w:rsid w:val="00B32729"/>
    <w:rsid w:val="00B34275"/>
    <w:rsid w:val="00B3474C"/>
    <w:rsid w:val="00B42D39"/>
    <w:rsid w:val="00B4793B"/>
    <w:rsid w:val="00B54758"/>
    <w:rsid w:val="00B5657C"/>
    <w:rsid w:val="00B62763"/>
    <w:rsid w:val="00B66740"/>
    <w:rsid w:val="00B67183"/>
    <w:rsid w:val="00B8784B"/>
    <w:rsid w:val="00B959D9"/>
    <w:rsid w:val="00B97AC9"/>
    <w:rsid w:val="00BA51F8"/>
    <w:rsid w:val="00BB7E96"/>
    <w:rsid w:val="00BC5E92"/>
    <w:rsid w:val="00BC7506"/>
    <w:rsid w:val="00BD1A31"/>
    <w:rsid w:val="00BD4DCA"/>
    <w:rsid w:val="00BF0D63"/>
    <w:rsid w:val="00BF14D7"/>
    <w:rsid w:val="00BF50C7"/>
    <w:rsid w:val="00BF7B24"/>
    <w:rsid w:val="00C051D9"/>
    <w:rsid w:val="00C15633"/>
    <w:rsid w:val="00C15799"/>
    <w:rsid w:val="00C178C4"/>
    <w:rsid w:val="00C20F4D"/>
    <w:rsid w:val="00C22BF2"/>
    <w:rsid w:val="00C256E8"/>
    <w:rsid w:val="00C26745"/>
    <w:rsid w:val="00C34496"/>
    <w:rsid w:val="00C357AD"/>
    <w:rsid w:val="00C3644A"/>
    <w:rsid w:val="00C40DE8"/>
    <w:rsid w:val="00C443F3"/>
    <w:rsid w:val="00C6069C"/>
    <w:rsid w:val="00C63B82"/>
    <w:rsid w:val="00C705F7"/>
    <w:rsid w:val="00C73F61"/>
    <w:rsid w:val="00C75805"/>
    <w:rsid w:val="00C76D12"/>
    <w:rsid w:val="00C85119"/>
    <w:rsid w:val="00CA4BEF"/>
    <w:rsid w:val="00CA748B"/>
    <w:rsid w:val="00CB2443"/>
    <w:rsid w:val="00CC1BBE"/>
    <w:rsid w:val="00CC2703"/>
    <w:rsid w:val="00CC3789"/>
    <w:rsid w:val="00CC4E2C"/>
    <w:rsid w:val="00CC56C6"/>
    <w:rsid w:val="00CC5FFF"/>
    <w:rsid w:val="00CD5431"/>
    <w:rsid w:val="00CE2DAA"/>
    <w:rsid w:val="00CE6DD9"/>
    <w:rsid w:val="00CF1FF9"/>
    <w:rsid w:val="00CF2491"/>
    <w:rsid w:val="00CF2CBA"/>
    <w:rsid w:val="00CF3030"/>
    <w:rsid w:val="00CF5DDC"/>
    <w:rsid w:val="00CF7821"/>
    <w:rsid w:val="00CF7B80"/>
    <w:rsid w:val="00D015C9"/>
    <w:rsid w:val="00D01814"/>
    <w:rsid w:val="00D0378E"/>
    <w:rsid w:val="00D1252E"/>
    <w:rsid w:val="00D12CE1"/>
    <w:rsid w:val="00D2444D"/>
    <w:rsid w:val="00D31452"/>
    <w:rsid w:val="00D31599"/>
    <w:rsid w:val="00D37180"/>
    <w:rsid w:val="00D4054E"/>
    <w:rsid w:val="00D4162B"/>
    <w:rsid w:val="00D4551F"/>
    <w:rsid w:val="00D500B1"/>
    <w:rsid w:val="00D507C4"/>
    <w:rsid w:val="00D5307B"/>
    <w:rsid w:val="00D57772"/>
    <w:rsid w:val="00D6354B"/>
    <w:rsid w:val="00D651AB"/>
    <w:rsid w:val="00D65C0D"/>
    <w:rsid w:val="00D66C77"/>
    <w:rsid w:val="00D71EF8"/>
    <w:rsid w:val="00D72AE3"/>
    <w:rsid w:val="00D75A4D"/>
    <w:rsid w:val="00D76DF9"/>
    <w:rsid w:val="00D80256"/>
    <w:rsid w:val="00D8478B"/>
    <w:rsid w:val="00D84CEE"/>
    <w:rsid w:val="00D86151"/>
    <w:rsid w:val="00D91215"/>
    <w:rsid w:val="00DA3CC4"/>
    <w:rsid w:val="00DA7595"/>
    <w:rsid w:val="00DB0A68"/>
    <w:rsid w:val="00DB13B0"/>
    <w:rsid w:val="00DB28C8"/>
    <w:rsid w:val="00DB2DB9"/>
    <w:rsid w:val="00DB4A1C"/>
    <w:rsid w:val="00DB7B1A"/>
    <w:rsid w:val="00DC2975"/>
    <w:rsid w:val="00DC43A3"/>
    <w:rsid w:val="00DD1406"/>
    <w:rsid w:val="00DD7C09"/>
    <w:rsid w:val="00DE2BF7"/>
    <w:rsid w:val="00DE4566"/>
    <w:rsid w:val="00DE54CF"/>
    <w:rsid w:val="00DF6499"/>
    <w:rsid w:val="00DF791C"/>
    <w:rsid w:val="00E0124F"/>
    <w:rsid w:val="00E02E0D"/>
    <w:rsid w:val="00E06286"/>
    <w:rsid w:val="00E07E3E"/>
    <w:rsid w:val="00E17376"/>
    <w:rsid w:val="00E23D98"/>
    <w:rsid w:val="00E32389"/>
    <w:rsid w:val="00E35C18"/>
    <w:rsid w:val="00E403B9"/>
    <w:rsid w:val="00E44EBE"/>
    <w:rsid w:val="00E45998"/>
    <w:rsid w:val="00E47411"/>
    <w:rsid w:val="00E52D86"/>
    <w:rsid w:val="00E52F3E"/>
    <w:rsid w:val="00E5341E"/>
    <w:rsid w:val="00E545D9"/>
    <w:rsid w:val="00E56E5C"/>
    <w:rsid w:val="00E6152A"/>
    <w:rsid w:val="00E65FC2"/>
    <w:rsid w:val="00E66ED9"/>
    <w:rsid w:val="00E671F3"/>
    <w:rsid w:val="00E674D3"/>
    <w:rsid w:val="00E70FD0"/>
    <w:rsid w:val="00E737A5"/>
    <w:rsid w:val="00E74BDF"/>
    <w:rsid w:val="00E80263"/>
    <w:rsid w:val="00E83432"/>
    <w:rsid w:val="00E8613B"/>
    <w:rsid w:val="00EA1766"/>
    <w:rsid w:val="00EA231C"/>
    <w:rsid w:val="00EA4335"/>
    <w:rsid w:val="00EA7027"/>
    <w:rsid w:val="00EB2081"/>
    <w:rsid w:val="00EC249E"/>
    <w:rsid w:val="00EE3496"/>
    <w:rsid w:val="00EE4296"/>
    <w:rsid w:val="00EF2406"/>
    <w:rsid w:val="00EF4799"/>
    <w:rsid w:val="00EF60BC"/>
    <w:rsid w:val="00F00257"/>
    <w:rsid w:val="00F02C1E"/>
    <w:rsid w:val="00F07F00"/>
    <w:rsid w:val="00F25F27"/>
    <w:rsid w:val="00F27A79"/>
    <w:rsid w:val="00F41A60"/>
    <w:rsid w:val="00F47C61"/>
    <w:rsid w:val="00F5332C"/>
    <w:rsid w:val="00F55E0A"/>
    <w:rsid w:val="00F57BB8"/>
    <w:rsid w:val="00F626B7"/>
    <w:rsid w:val="00F650EB"/>
    <w:rsid w:val="00F653F3"/>
    <w:rsid w:val="00F77AB1"/>
    <w:rsid w:val="00F8107A"/>
    <w:rsid w:val="00F8327F"/>
    <w:rsid w:val="00F84067"/>
    <w:rsid w:val="00F86F5E"/>
    <w:rsid w:val="00F871F5"/>
    <w:rsid w:val="00F97732"/>
    <w:rsid w:val="00FC156A"/>
    <w:rsid w:val="00FC6D4A"/>
    <w:rsid w:val="00FC7A38"/>
    <w:rsid w:val="00FD2789"/>
    <w:rsid w:val="00FD6C5C"/>
    <w:rsid w:val="00FE32D4"/>
    <w:rsid w:val="00FE3DE5"/>
    <w:rsid w:val="00FE6ED0"/>
    <w:rsid w:val="00FF563E"/>
    <w:rsid w:val="00FF6F17"/>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name="Rufnummer"/>
  <w:shapeDefaults>
    <o:shapedefaults v:ext="edit" spidmax="2050">
      <v:textbox inset="5.85pt,.7pt,5.85pt,.7pt"/>
    </o:shapedefaults>
    <o:shapelayout v:ext="edit">
      <o:idmap v:ext="edit" data="2"/>
    </o:shapelayout>
  </w:shapeDefaults>
  <w:decimalSymbol w:val="."/>
  <w:listSeparator w:val=","/>
  <w14:docId w14:val="132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6152A"/>
    <w:pPr>
      <w:keepNext/>
      <w:numPr>
        <w:numId w:val="2"/>
      </w:numPr>
      <w:ind w:left="0" w:firstLine="0"/>
      <w:outlineLvl w:val="0"/>
    </w:pPr>
    <w:rPr>
      <w:rFonts w:ascii="Times New Roman Bold" w:hAnsi="Times New Roman Bold"/>
      <w:b/>
      <w:bCs/>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1637DA"/>
    <w:pPr>
      <w:keepNext/>
      <w:numPr>
        <w:ilvl w:val="1"/>
        <w:numId w:val="2"/>
      </w:numPr>
      <w:spacing w:beforeLines="50" w:before="50"/>
      <w:ind w:left="578" w:hanging="578"/>
      <w:outlineLvl w:val="1"/>
    </w:pPr>
    <w:rPr>
      <w:rFonts w:ascii="Times New Roman Bold" w:eastAsiaTheme="majorEastAsia" w:hAnsi="Times New Roman Bold"/>
      <w:b/>
    </w:rPr>
  </w:style>
  <w:style w:type="paragraph" w:styleId="Heading3">
    <w:name w:val="heading 3"/>
    <w:basedOn w:val="Heading1"/>
    <w:next w:val="Normal"/>
    <w:link w:val="Heading3Char"/>
    <w:qFormat/>
    <w:rsid w:val="006402D8"/>
    <w:pPr>
      <w:keepLines/>
      <w:numPr>
        <w:ilvl w:val="2"/>
      </w:numPr>
      <w:tabs>
        <w:tab w:val="left" w:pos="794"/>
        <w:tab w:val="left" w:pos="1191"/>
        <w:tab w:val="left" w:pos="1588"/>
        <w:tab w:val="left" w:pos="1985"/>
      </w:tabs>
      <w:overflowPunct w:val="0"/>
      <w:autoSpaceDE w:val="0"/>
      <w:autoSpaceDN w:val="0"/>
      <w:adjustRightInd w:val="0"/>
      <w:spacing w:before="160"/>
      <w:textAlignment w:val="baseline"/>
      <w:outlineLvl w:val="2"/>
    </w:pPr>
    <w:rPr>
      <w:rFonts w:eastAsia="MS Mincho"/>
      <w:bCs w:val="0"/>
      <w:szCs w:val="20"/>
      <w:lang w:val="en-GB"/>
    </w:rPr>
  </w:style>
  <w:style w:type="paragraph" w:styleId="Heading4">
    <w:name w:val="heading 4"/>
    <w:basedOn w:val="Heading3"/>
    <w:next w:val="Normal"/>
    <w:link w:val="Heading4Char"/>
    <w:rsid w:val="006402D8"/>
    <w:pPr>
      <w:numPr>
        <w:ilvl w:val="3"/>
      </w:numPr>
      <w:tabs>
        <w:tab w:val="clear" w:pos="794"/>
        <w:tab w:val="left" w:pos="1021"/>
      </w:tabs>
      <w:outlineLvl w:val="3"/>
    </w:pPr>
  </w:style>
  <w:style w:type="paragraph" w:styleId="Heading5">
    <w:name w:val="heading 5"/>
    <w:basedOn w:val="Heading4"/>
    <w:next w:val="Normal"/>
    <w:link w:val="Heading5Char"/>
    <w:rsid w:val="006402D8"/>
    <w:pPr>
      <w:numPr>
        <w:ilvl w:val="4"/>
      </w:numPr>
      <w:outlineLvl w:val="4"/>
    </w:pPr>
  </w:style>
  <w:style w:type="paragraph" w:styleId="Heading6">
    <w:name w:val="heading 6"/>
    <w:basedOn w:val="Heading4"/>
    <w:next w:val="Normal"/>
    <w:link w:val="Heading6Char"/>
    <w:rsid w:val="006402D8"/>
    <w:pPr>
      <w:numPr>
        <w:ilvl w:val="5"/>
      </w:numPr>
      <w:tabs>
        <w:tab w:val="clear" w:pos="1021"/>
        <w:tab w:val="clear" w:pos="1191"/>
      </w:tabs>
      <w:outlineLvl w:val="5"/>
    </w:pPr>
  </w:style>
  <w:style w:type="paragraph" w:styleId="Heading7">
    <w:name w:val="heading 7"/>
    <w:basedOn w:val="Heading6"/>
    <w:next w:val="Normal"/>
    <w:link w:val="Heading7Char"/>
    <w:rsid w:val="006402D8"/>
    <w:pPr>
      <w:numPr>
        <w:ilvl w:val="6"/>
      </w:numPr>
      <w:outlineLvl w:val="6"/>
    </w:pPr>
  </w:style>
  <w:style w:type="paragraph" w:styleId="Heading8">
    <w:name w:val="heading 8"/>
    <w:basedOn w:val="Normal"/>
    <w:next w:val="Normal"/>
    <w:link w:val="Heading8Char"/>
    <w:rsid w:val="00DA7595"/>
    <w:pPr>
      <w:keepNext/>
      <w:widowControl w:val="0"/>
      <w:numPr>
        <w:ilvl w:val="7"/>
        <w:numId w:val="2"/>
      </w:numPr>
      <w:wordWrap w:val="0"/>
      <w:jc w:val="both"/>
      <w:outlineLvl w:val="7"/>
    </w:pPr>
    <w:rPr>
      <w:b/>
      <w:bCs/>
      <w:kern w:val="2"/>
      <w:sz w:val="20"/>
      <w:szCs w:val="20"/>
      <w:lang w:eastAsia="ko-KR"/>
    </w:rPr>
  </w:style>
  <w:style w:type="paragraph" w:styleId="Heading9">
    <w:name w:val="heading 9"/>
    <w:basedOn w:val="Heading6"/>
    <w:next w:val="Normal"/>
    <w:link w:val="Heading9Char"/>
    <w:rsid w:val="006402D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rsid w:val="00A61885"/>
    <w:rPr>
      <w:vertAlign w:val="superscript"/>
    </w:rPr>
  </w:style>
  <w:style w:type="paragraph" w:customStyle="1" w:styleId="enumlev1">
    <w:name w:val="enumlev1"/>
    <w:basedOn w:val="Normal"/>
    <w:link w:val="enumlev1Char"/>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rsid w:val="00EF2406"/>
    <w:rPr>
      <w:b/>
      <w:bCs/>
    </w:rPr>
  </w:style>
  <w:style w:type="character" w:customStyle="1" w:styleId="ECCParagraph">
    <w:name w:val="ECC Paragraph"/>
    <w:basedOn w:val="DefaultParagraphFont"/>
    <w:uiPriority w:val="1"/>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unhideWhenUsed/>
    <w:rsid w:val="00040F95"/>
    <w:rPr>
      <w:sz w:val="16"/>
      <w:szCs w:val="16"/>
    </w:rPr>
  </w:style>
  <w:style w:type="paragraph" w:styleId="CommentText">
    <w:name w:val="annotation text"/>
    <w:basedOn w:val="Normal"/>
    <w:link w:val="CommentTextChar"/>
    <w:unhideWhenUsed/>
    <w:rsid w:val="00040F95"/>
    <w:rPr>
      <w:sz w:val="20"/>
      <w:szCs w:val="20"/>
    </w:rPr>
  </w:style>
  <w:style w:type="character" w:customStyle="1" w:styleId="CommentTextChar">
    <w:name w:val="Comment Text Char"/>
    <w:basedOn w:val="DefaultParagraphFont"/>
    <w:link w:val="CommentText"/>
    <w:rsid w:val="00040F95"/>
    <w:rPr>
      <w:rFonts w:eastAsia="BatangChe"/>
    </w:rPr>
  </w:style>
  <w:style w:type="paragraph" w:styleId="CommentSubject">
    <w:name w:val="annotation subject"/>
    <w:basedOn w:val="CommentText"/>
    <w:next w:val="CommentText"/>
    <w:link w:val="CommentSubjectChar"/>
    <w:unhideWhenUsed/>
    <w:rsid w:val="00040F95"/>
    <w:rPr>
      <w:b/>
      <w:bCs/>
    </w:rPr>
  </w:style>
  <w:style w:type="character" w:customStyle="1" w:styleId="CommentSubjectChar">
    <w:name w:val="Comment Subject Char"/>
    <w:basedOn w:val="CommentTextChar"/>
    <w:link w:val="CommentSubject"/>
    <w:rsid w:val="00040F95"/>
    <w:rPr>
      <w:rFonts w:eastAsia="BatangChe"/>
      <w:b/>
      <w:bCs/>
    </w:rPr>
  </w:style>
  <w:style w:type="character" w:customStyle="1" w:styleId="UnresolvedMention1">
    <w:name w:val="Unresolved Mention1"/>
    <w:basedOn w:val="DefaultParagraphFont"/>
    <w:uiPriority w:val="99"/>
    <w:semiHidden/>
    <w:unhideWhenUsed/>
    <w:rsid w:val="00E52D86"/>
    <w:rPr>
      <w:color w:val="605E5C"/>
      <w:shd w:val="clear" w:color="auto" w:fill="E1DFDD"/>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1637DA"/>
    <w:rPr>
      <w:rFonts w:ascii="Times New Roman Bold" w:eastAsiaTheme="majorEastAsia" w:hAnsi="Times New Roman Bold"/>
      <w:b/>
      <w:sz w:val="24"/>
      <w:szCs w:val="24"/>
    </w:rPr>
  </w:style>
  <w:style w:type="character" w:customStyle="1" w:styleId="Heading3Char">
    <w:name w:val="Heading 3 Char"/>
    <w:basedOn w:val="DefaultParagraphFont"/>
    <w:link w:val="Heading3"/>
    <w:rsid w:val="006402D8"/>
    <w:rPr>
      <w:rFonts w:ascii="Times New Roman Bold" w:eastAsia="MS Mincho" w:hAnsi="Times New Roman Bold"/>
      <w:b/>
      <w:sz w:val="24"/>
      <w:lang w:val="en-GB"/>
    </w:rPr>
  </w:style>
  <w:style w:type="character" w:customStyle="1" w:styleId="Heading4Char">
    <w:name w:val="Heading 4 Char"/>
    <w:basedOn w:val="DefaultParagraphFont"/>
    <w:link w:val="Heading4"/>
    <w:rsid w:val="006402D8"/>
    <w:rPr>
      <w:rFonts w:ascii="Times New Roman Bold" w:eastAsia="MS Mincho" w:hAnsi="Times New Roman Bold"/>
      <w:b/>
      <w:sz w:val="24"/>
      <w:lang w:val="en-GB"/>
    </w:rPr>
  </w:style>
  <w:style w:type="character" w:customStyle="1" w:styleId="Heading5Char">
    <w:name w:val="Heading 5 Char"/>
    <w:basedOn w:val="DefaultParagraphFont"/>
    <w:link w:val="Heading5"/>
    <w:rsid w:val="006402D8"/>
    <w:rPr>
      <w:rFonts w:ascii="Times New Roman Bold" w:eastAsia="MS Mincho" w:hAnsi="Times New Roman Bold"/>
      <w:b/>
      <w:sz w:val="24"/>
      <w:lang w:val="en-GB"/>
    </w:rPr>
  </w:style>
  <w:style w:type="character" w:customStyle="1" w:styleId="Heading6Char">
    <w:name w:val="Heading 6 Char"/>
    <w:basedOn w:val="DefaultParagraphFont"/>
    <w:link w:val="Heading6"/>
    <w:rsid w:val="006402D8"/>
    <w:rPr>
      <w:rFonts w:ascii="Times New Roman Bold" w:eastAsia="MS Mincho" w:hAnsi="Times New Roman Bold"/>
      <w:b/>
      <w:sz w:val="24"/>
      <w:lang w:val="en-GB"/>
    </w:rPr>
  </w:style>
  <w:style w:type="character" w:customStyle="1" w:styleId="Heading7Char">
    <w:name w:val="Heading 7 Char"/>
    <w:basedOn w:val="DefaultParagraphFont"/>
    <w:link w:val="Heading7"/>
    <w:rsid w:val="006402D8"/>
    <w:rPr>
      <w:rFonts w:ascii="Times New Roman Bold" w:eastAsia="MS Mincho" w:hAnsi="Times New Roman Bold"/>
      <w:b/>
      <w:sz w:val="24"/>
      <w:lang w:val="en-GB"/>
    </w:rPr>
  </w:style>
  <w:style w:type="character" w:customStyle="1" w:styleId="Heading9Char">
    <w:name w:val="Heading 9 Char"/>
    <w:basedOn w:val="DefaultParagraphFont"/>
    <w:link w:val="Heading9"/>
    <w:rsid w:val="006402D8"/>
    <w:rPr>
      <w:rFonts w:ascii="Times New Roman Bold" w:eastAsia="MS Mincho" w:hAnsi="Times New Roman Bold"/>
      <w:b/>
      <w:sz w:val="24"/>
      <w:lang w:val="en-G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E6152A"/>
    <w:rPr>
      <w:rFonts w:ascii="Times New Roman Bold" w:eastAsia="BatangChe" w:hAnsi="Times New Roman Bold"/>
      <w:b/>
      <w:bCs/>
      <w:sz w:val="24"/>
      <w:szCs w:val="24"/>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6402D8"/>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6402D8"/>
    <w:rPr>
      <w:rFonts w:eastAsia="BatangChe"/>
      <w:sz w:val="24"/>
      <w:szCs w:val="24"/>
    </w:rPr>
  </w:style>
  <w:style w:type="paragraph" w:styleId="BodyText">
    <w:name w:val="Body Text"/>
    <w:basedOn w:val="Normal"/>
    <w:link w:val="BodyTextChar"/>
    <w:rsid w:val="006402D8"/>
    <w:rPr>
      <w:rFonts w:ascii="Arial" w:hAnsi="Arial"/>
      <w:sz w:val="22"/>
      <w:szCs w:val="20"/>
      <w:lang w:val="en-GB" w:eastAsia="ko-KR"/>
    </w:rPr>
  </w:style>
  <w:style w:type="character" w:customStyle="1" w:styleId="BodyTextChar">
    <w:name w:val="Body Text Char"/>
    <w:basedOn w:val="DefaultParagraphFont"/>
    <w:link w:val="BodyText"/>
    <w:rsid w:val="006402D8"/>
    <w:rPr>
      <w:rFonts w:ascii="Arial" w:eastAsia="BatangChe" w:hAnsi="Arial"/>
      <w:sz w:val="22"/>
      <w:lang w:val="en-GB" w:eastAsia="ko-KR"/>
    </w:rPr>
  </w:style>
  <w:style w:type="paragraph" w:customStyle="1" w:styleId="TableText">
    <w:name w:val="Table_Text"/>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
    <w:rsid w:val="006402D8"/>
    <w:pPr>
      <w:keepLines/>
      <w:spacing w:before="0"/>
    </w:pPr>
    <w:rPr>
      <w:b/>
      <w:caps w:val="0"/>
    </w:rPr>
  </w:style>
  <w:style w:type="paragraph" w:customStyle="1" w:styleId="Table">
    <w:name w:val="Table_#"/>
    <w:basedOn w:val="Normal"/>
    <w:next w:val="TableTitle"/>
    <w:rsid w:val="006402D8"/>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
    <w:rsid w:val="006402D8"/>
    <w:pPr>
      <w:keepNext/>
      <w:spacing w:before="80" w:after="80"/>
      <w:jc w:val="center"/>
    </w:pPr>
    <w:rPr>
      <w:b/>
    </w:rPr>
  </w:style>
  <w:style w:type="paragraph" w:customStyle="1" w:styleId="Figure">
    <w:name w:val="Figure_#"/>
    <w:basedOn w:val="Table"/>
    <w:next w:val="FigureTitle"/>
    <w:rsid w:val="006402D8"/>
    <w:pPr>
      <w:spacing w:before="480"/>
    </w:pPr>
  </w:style>
  <w:style w:type="paragraph" w:customStyle="1" w:styleId="FigureTitle">
    <w:name w:val="Figure_Title"/>
    <w:basedOn w:val="TableTitle"/>
    <w:next w:val="Normal"/>
    <w:rsid w:val="006402D8"/>
    <w:pPr>
      <w:keepNext w:val="0"/>
      <w:spacing w:after="480"/>
    </w:pPr>
  </w:style>
  <w:style w:type="paragraph" w:styleId="BodyText2">
    <w:name w:val="Body Text 2"/>
    <w:basedOn w:val="Normal"/>
    <w:link w:val="BodyText2Char"/>
    <w:rsid w:val="006402D8"/>
    <w:pPr>
      <w:widowControl w:val="0"/>
    </w:pPr>
    <w:rPr>
      <w:rFonts w:eastAsia="MS Mincho"/>
      <w:kern w:val="2"/>
      <w:lang w:eastAsia="ja-JP"/>
    </w:rPr>
  </w:style>
  <w:style w:type="character" w:customStyle="1" w:styleId="BodyText2Char">
    <w:name w:val="Body Text 2 Char"/>
    <w:basedOn w:val="DefaultParagraphFont"/>
    <w:link w:val="BodyText2"/>
    <w:rsid w:val="006402D8"/>
    <w:rPr>
      <w:rFonts w:eastAsia="MS Mincho"/>
      <w:kern w:val="2"/>
      <w:sz w:val="24"/>
      <w:szCs w:val="24"/>
      <w:lang w:eastAsia="ja-JP"/>
    </w:rPr>
  </w:style>
  <w:style w:type="paragraph" w:styleId="Title">
    <w:name w:val="Title"/>
    <w:basedOn w:val="Normal"/>
    <w:link w:val="TitleChar"/>
    <w:qFormat/>
    <w:rsid w:val="006402D8"/>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6402D8"/>
    <w:rPr>
      <w:rFonts w:eastAsia="GulimChe"/>
      <w:b/>
      <w:sz w:val="28"/>
      <w:lang w:eastAsia="ko-KR"/>
    </w:rPr>
  </w:style>
  <w:style w:type="paragraph" w:styleId="BodyTextIndent">
    <w:name w:val="Body Text Indent"/>
    <w:basedOn w:val="Normal"/>
    <w:link w:val="BodyTextIndentChar"/>
    <w:rsid w:val="006402D8"/>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6402D8"/>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6402D8"/>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6402D8"/>
    <w:rPr>
      <w:rFonts w:ascii="Arial" w:eastAsia="MS Gothic" w:hAnsi="Arial"/>
      <w:kern w:val="2"/>
      <w:sz w:val="21"/>
      <w:szCs w:val="24"/>
      <w:lang w:eastAsia="ja-JP"/>
    </w:rPr>
  </w:style>
  <w:style w:type="paragraph" w:styleId="BodyText3">
    <w:name w:val="Body Text 3"/>
    <w:basedOn w:val="Normal"/>
    <w:link w:val="BodyText3Char"/>
    <w:rsid w:val="006402D8"/>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6402D8"/>
    <w:rPr>
      <w:rFonts w:ascii="Arial" w:eastAsia="MS Gothic" w:hAnsi="Arial"/>
      <w:kern w:val="2"/>
      <w:sz w:val="21"/>
      <w:szCs w:val="24"/>
      <w:lang w:eastAsia="ja-JP"/>
    </w:rPr>
  </w:style>
  <w:style w:type="paragraph" w:customStyle="1" w:styleId="Artheading">
    <w:name w:val="Art_heading"/>
    <w:basedOn w:val="Normal"/>
    <w:next w:val="Normalaftertitle"/>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6402D8"/>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6402D8"/>
  </w:style>
  <w:style w:type="paragraph" w:customStyle="1" w:styleId="AnnexNotitle">
    <w:name w:val="Annex_No &amp; 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6402D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Call">
    <w:name w:val="Call"/>
    <w:basedOn w:val="Normal"/>
    <w:next w:val="Normal"/>
    <w:rsid w:val="006402D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val="en-GB"/>
    </w:rPr>
  </w:style>
  <w:style w:type="paragraph" w:customStyle="1" w:styleId="enumlev2">
    <w:name w:val="enumlev2"/>
    <w:basedOn w:val="enumlev1"/>
    <w:rsid w:val="006402D8"/>
    <w:pPr>
      <w:tabs>
        <w:tab w:val="clear" w:pos="1134"/>
        <w:tab w:val="clear" w:pos="1871"/>
        <w:tab w:val="clear" w:pos="2608"/>
        <w:tab w:val="clear" w:pos="3345"/>
        <w:tab w:val="left" w:pos="794"/>
        <w:tab w:val="left" w:pos="1191"/>
        <w:tab w:val="left" w:pos="1588"/>
        <w:tab w:val="left" w:pos="1985"/>
      </w:tabs>
      <w:ind w:left="1191" w:hanging="397"/>
    </w:pPr>
  </w:style>
  <w:style w:type="paragraph" w:customStyle="1" w:styleId="enumlev3">
    <w:name w:val="enumlev3"/>
    <w:basedOn w:val="enumlev2"/>
    <w:rsid w:val="006402D8"/>
    <w:pPr>
      <w:ind w:left="1588"/>
    </w:pPr>
  </w:style>
  <w:style w:type="paragraph" w:customStyle="1" w:styleId="Equationlegend">
    <w:name w:val="Equation_legend"/>
    <w:basedOn w:val="Normal"/>
    <w:rsid w:val="006402D8"/>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6402D8"/>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6402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Tabletext0">
    <w:name w:val="Table_text"/>
    <w:basedOn w:val="Normal"/>
    <w:qFormat/>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paragraph" w:customStyle="1" w:styleId="Figurewithouttitle">
    <w:name w:val="Figure_without_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6402D8"/>
    <w:pPr>
      <w:tabs>
        <w:tab w:val="clear" w:pos="4320"/>
        <w:tab w:val="clear" w:pos="8640"/>
      </w:tabs>
      <w:spacing w:before="40"/>
    </w:pPr>
    <w:rPr>
      <w:rFonts w:eastAsia="MS Mincho"/>
      <w:sz w:val="16"/>
      <w:szCs w:val="20"/>
      <w:lang w:val="en-GB"/>
    </w:rPr>
  </w:style>
  <w:style w:type="paragraph" w:styleId="Index1">
    <w:name w:val="index 1"/>
    <w:basedOn w:val="Normal"/>
    <w:next w:val="Normal"/>
    <w:rsid w:val="006402D8"/>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6402D8"/>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6402D8"/>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6402D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6402D8"/>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6402D8"/>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6402D8"/>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6402D8"/>
  </w:style>
  <w:style w:type="paragraph" w:customStyle="1" w:styleId="QuestionNo">
    <w:name w:val="Question_No"/>
    <w:basedOn w:val="RecNo"/>
    <w:next w:val="Questiontitle"/>
    <w:rsid w:val="006402D8"/>
  </w:style>
  <w:style w:type="paragraph" w:customStyle="1" w:styleId="RecNo">
    <w:name w:val="Rec_No"/>
    <w:basedOn w:val="Normal"/>
    <w:next w:val="Rectitle"/>
    <w:rsid w:val="006402D8"/>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6402D8"/>
  </w:style>
  <w:style w:type="paragraph" w:customStyle="1" w:styleId="Questionref">
    <w:name w:val="Question_ref"/>
    <w:basedOn w:val="Recref"/>
    <w:next w:val="Questiondate"/>
    <w:rsid w:val="006402D8"/>
  </w:style>
  <w:style w:type="paragraph" w:customStyle="1" w:styleId="Reftext">
    <w:name w:val="Ref_text"/>
    <w:basedOn w:val="Normal"/>
    <w:rsid w:val="006402D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6402D8"/>
  </w:style>
  <w:style w:type="paragraph" w:customStyle="1" w:styleId="RepNo">
    <w:name w:val="Rep_No"/>
    <w:basedOn w:val="RecNo"/>
    <w:next w:val="Reptitle"/>
    <w:rsid w:val="006402D8"/>
  </w:style>
  <w:style w:type="paragraph" w:customStyle="1" w:styleId="Reptitle">
    <w:name w:val="Rep_title"/>
    <w:basedOn w:val="Rectitle"/>
    <w:next w:val="Repref"/>
    <w:rsid w:val="006402D8"/>
  </w:style>
  <w:style w:type="paragraph" w:customStyle="1" w:styleId="Repref">
    <w:name w:val="Rep_ref"/>
    <w:basedOn w:val="Recref"/>
    <w:next w:val="Repdate"/>
    <w:rsid w:val="006402D8"/>
  </w:style>
  <w:style w:type="paragraph" w:customStyle="1" w:styleId="Resdate">
    <w:name w:val="Res_date"/>
    <w:basedOn w:val="Recdate"/>
    <w:next w:val="Normalaftertitle"/>
    <w:rsid w:val="006402D8"/>
  </w:style>
  <w:style w:type="paragraph" w:customStyle="1" w:styleId="ResNo">
    <w:name w:val="Res_No"/>
    <w:basedOn w:val="RecNo"/>
    <w:next w:val="Restitle"/>
    <w:rsid w:val="006402D8"/>
  </w:style>
  <w:style w:type="paragraph" w:customStyle="1" w:styleId="Restitle">
    <w:name w:val="Res_title"/>
    <w:basedOn w:val="Rectitle"/>
    <w:next w:val="Resref"/>
    <w:link w:val="RestitleChar"/>
    <w:rsid w:val="006402D8"/>
  </w:style>
  <w:style w:type="paragraph" w:customStyle="1" w:styleId="Resref">
    <w:name w:val="Res_ref"/>
    <w:basedOn w:val="Recref"/>
    <w:next w:val="Resdate"/>
    <w:rsid w:val="006402D8"/>
  </w:style>
  <w:style w:type="paragraph" w:customStyle="1" w:styleId="SectionNo">
    <w:name w:val="Section_No"/>
    <w:basedOn w:val="Normal"/>
    <w:next w:val="Sectiontitle"/>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6402D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6402D8"/>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0"/>
    <w:rsid w:val="006402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6402D8"/>
    <w:rPr>
      <w:vertAlign w:val="superscript"/>
    </w:rPr>
  </w:style>
  <w:style w:type="paragraph" w:customStyle="1" w:styleId="TableNotitle">
    <w:name w:val="Table_No &amp; title"/>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6402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02D8"/>
  </w:style>
  <w:style w:type="paragraph" w:customStyle="1" w:styleId="Title3">
    <w:name w:val="Title 3"/>
    <w:basedOn w:val="Title2"/>
    <w:next w:val="Title4"/>
    <w:rsid w:val="006402D8"/>
    <w:rPr>
      <w:caps w:val="0"/>
    </w:rPr>
  </w:style>
  <w:style w:type="paragraph" w:customStyle="1" w:styleId="Title4">
    <w:name w:val="Title 4"/>
    <w:basedOn w:val="Title3"/>
    <w:next w:val="Heading1"/>
    <w:rsid w:val="006402D8"/>
    <w:rPr>
      <w:b/>
    </w:rPr>
  </w:style>
  <w:style w:type="paragraph" w:customStyle="1" w:styleId="toc0">
    <w:name w:val="toc 0"/>
    <w:basedOn w:val="Normal"/>
    <w:next w:val="TOC1"/>
    <w:rsid w:val="006402D8"/>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6402D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6402D8"/>
    <w:pPr>
      <w:spacing w:before="80"/>
      <w:ind w:left="1531" w:hanging="851"/>
    </w:pPr>
  </w:style>
  <w:style w:type="paragraph" w:styleId="TOC3">
    <w:name w:val="toc 3"/>
    <w:basedOn w:val="TOC2"/>
    <w:rsid w:val="006402D8"/>
  </w:style>
  <w:style w:type="paragraph" w:styleId="TOC4">
    <w:name w:val="toc 4"/>
    <w:basedOn w:val="TOC3"/>
    <w:rsid w:val="006402D8"/>
  </w:style>
  <w:style w:type="paragraph" w:styleId="TOC5">
    <w:name w:val="toc 5"/>
    <w:basedOn w:val="TOC4"/>
    <w:rsid w:val="006402D8"/>
  </w:style>
  <w:style w:type="paragraph" w:styleId="TOC6">
    <w:name w:val="toc 6"/>
    <w:basedOn w:val="TOC4"/>
    <w:rsid w:val="006402D8"/>
  </w:style>
  <w:style w:type="paragraph" w:styleId="TOC7">
    <w:name w:val="toc 7"/>
    <w:basedOn w:val="TOC4"/>
    <w:rsid w:val="006402D8"/>
  </w:style>
  <w:style w:type="paragraph" w:styleId="TOC8">
    <w:name w:val="toc 8"/>
    <w:basedOn w:val="TOC4"/>
    <w:rsid w:val="006402D8"/>
  </w:style>
  <w:style w:type="character" w:customStyle="1" w:styleId="Appdef">
    <w:name w:val="App_def"/>
    <w:rsid w:val="006402D8"/>
    <w:rPr>
      <w:rFonts w:ascii="Times New Roman" w:hAnsi="Times New Roman"/>
      <w:b/>
    </w:rPr>
  </w:style>
  <w:style w:type="character" w:customStyle="1" w:styleId="Appref">
    <w:name w:val="App_ref"/>
    <w:basedOn w:val="DefaultParagraphFont"/>
    <w:rsid w:val="006402D8"/>
  </w:style>
  <w:style w:type="character" w:customStyle="1" w:styleId="Artdef">
    <w:name w:val="Art_def"/>
    <w:rsid w:val="006402D8"/>
    <w:rPr>
      <w:rFonts w:ascii="Times New Roman" w:hAnsi="Times New Roman"/>
      <w:b/>
    </w:rPr>
  </w:style>
  <w:style w:type="character" w:customStyle="1" w:styleId="Artref">
    <w:name w:val="Art_ref"/>
    <w:basedOn w:val="DefaultParagraphFont"/>
    <w:rsid w:val="006402D8"/>
  </w:style>
  <w:style w:type="paragraph" w:customStyle="1" w:styleId="Reftitle">
    <w:name w:val="Ref_title"/>
    <w:basedOn w:val="Normal"/>
    <w:next w:val="Reftext"/>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6402D8"/>
    <w:rPr>
      <w:rFonts w:ascii="Times New Roman" w:hAnsi="Times New Roman"/>
      <w:b/>
    </w:rPr>
  </w:style>
  <w:style w:type="character" w:customStyle="1" w:styleId="Tablefreq">
    <w:name w:val="Table_freq"/>
    <w:rsid w:val="006402D8"/>
    <w:rPr>
      <w:b/>
      <w:color w:val="auto"/>
    </w:rPr>
  </w:style>
  <w:style w:type="paragraph" w:customStyle="1" w:styleId="Formal">
    <w:name w:val="Formal"/>
    <w:basedOn w:val="ASN1"/>
    <w:rsid w:val="006402D8"/>
    <w:rPr>
      <w:b w:val="0"/>
    </w:rPr>
  </w:style>
  <w:style w:type="paragraph" w:customStyle="1" w:styleId="FooterQP">
    <w:name w:val="Footer_QP"/>
    <w:basedOn w:val="Normal"/>
    <w:rsid w:val="006402D8"/>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6402D8"/>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6402D8"/>
  </w:style>
  <w:style w:type="paragraph" w:customStyle="1" w:styleId="RepNoBR">
    <w:name w:val="Rep_No_BR"/>
    <w:basedOn w:val="RecNoBR"/>
    <w:next w:val="Reptitle"/>
    <w:rsid w:val="006402D8"/>
  </w:style>
  <w:style w:type="paragraph" w:customStyle="1" w:styleId="ResNoBR">
    <w:name w:val="Res_No_BR"/>
    <w:basedOn w:val="RecNoBR"/>
    <w:next w:val="Restitle"/>
    <w:rsid w:val="006402D8"/>
  </w:style>
  <w:style w:type="paragraph" w:customStyle="1" w:styleId="TabletitleBR">
    <w:name w:val="Table_title_BR"/>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6402D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6402D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6402D8"/>
    <w:rPr>
      <w:b/>
    </w:rPr>
  </w:style>
  <w:style w:type="paragraph" w:customStyle="1" w:styleId="FiguretitleBR">
    <w:name w:val="Figure_title_BR"/>
    <w:basedOn w:val="TabletitleBR"/>
    <w:next w:val="Figurewithouttitle"/>
    <w:rsid w:val="006402D8"/>
    <w:pPr>
      <w:keepNext w:val="0"/>
      <w:spacing w:after="480"/>
    </w:pPr>
  </w:style>
  <w:style w:type="paragraph" w:customStyle="1" w:styleId="FigureNoBR">
    <w:name w:val="Figure_No_BR"/>
    <w:basedOn w:val="Normal"/>
    <w:next w:val="FiguretitleBR"/>
    <w:rsid w:val="006402D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paragraph" w:customStyle="1" w:styleId="Heading8a">
    <w:name w:val="Heading 8a"/>
    <w:basedOn w:val="Heading8"/>
    <w:next w:val="Normal"/>
    <w:rsid w:val="006402D8"/>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character" w:customStyle="1" w:styleId="Resref0">
    <w:name w:val="Res#_ref"/>
    <w:basedOn w:val="DefaultParagraphFont"/>
    <w:rsid w:val="006402D8"/>
  </w:style>
  <w:style w:type="paragraph" w:customStyle="1" w:styleId="TableNo">
    <w:name w:val="Table_No"/>
    <w:basedOn w:val="Normal"/>
    <w:next w:val="Tabletitle0"/>
    <w:rsid w:val="006402D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0"/>
    <w:rsid w:val="006402D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No">
    <w:name w:val="Annex_No"/>
    <w:basedOn w:val="Normal"/>
    <w:next w:val="Normal"/>
    <w:rsid w:val="006402D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6402D8"/>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6402D8"/>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6402D8"/>
    <w:rPr>
      <w:rFonts w:eastAsia="MS Mincho"/>
      <w:sz w:val="24"/>
      <w:lang w:val="en-GB"/>
    </w:rPr>
  </w:style>
  <w:style w:type="character" w:customStyle="1" w:styleId="href">
    <w:name w:val="href"/>
    <w:basedOn w:val="DefaultParagraphFont"/>
    <w:rsid w:val="006402D8"/>
  </w:style>
  <w:style w:type="paragraph" w:customStyle="1" w:styleId="Normalaftertitle0">
    <w:name w:val="Normal after title"/>
    <w:basedOn w:val="Normal"/>
    <w:next w:val="Normal"/>
    <w:rsid w:val="006402D8"/>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6402D8"/>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6402D8"/>
    <w:pPr>
      <w:textAlignment w:val="baseline"/>
    </w:pPr>
  </w:style>
  <w:style w:type="paragraph" w:customStyle="1" w:styleId="AppendixNo">
    <w:name w:val="Appendix_No"/>
    <w:basedOn w:val="AnnexNo"/>
    <w:next w:val="Normal"/>
    <w:rsid w:val="006402D8"/>
  </w:style>
  <w:style w:type="paragraph" w:customStyle="1" w:styleId="AnnexNoTitle0">
    <w:name w:val="Annex_NoTitle"/>
    <w:basedOn w:val="Normal"/>
    <w:next w:val="Normalaftertitle"/>
    <w:link w:val="AnnexNoTitleChar"/>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6402D8"/>
    <w:rPr>
      <w:rFonts w:eastAsia="MS Mincho"/>
      <w:b/>
      <w:sz w:val="28"/>
      <w:lang w:val="en-GB"/>
    </w:rPr>
  </w:style>
  <w:style w:type="paragraph" w:customStyle="1" w:styleId="listitem">
    <w:name w:val="listitem"/>
    <w:basedOn w:val="Normal"/>
    <w:rsid w:val="006402D8"/>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6402D8"/>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6402D8"/>
    <w:rPr>
      <w:rFonts w:eastAsia="MS Mincho"/>
      <w:b/>
      <w:bCs/>
      <w:color w:val="000000"/>
      <w:sz w:val="16"/>
      <w:szCs w:val="16"/>
      <w:lang w:val="en-GB"/>
    </w:rPr>
  </w:style>
  <w:style w:type="paragraph" w:customStyle="1" w:styleId="Style1notBold">
    <w:name w:val="Style1(not Bold)"/>
    <w:basedOn w:val="Normal"/>
    <w:link w:val="Style1notBoldChar"/>
    <w:rsid w:val="006402D8"/>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6402D8"/>
    <w:rPr>
      <w:rFonts w:eastAsia="MS Mincho"/>
      <w:color w:val="000000"/>
      <w:sz w:val="16"/>
      <w:szCs w:val="16"/>
    </w:rPr>
  </w:style>
  <w:style w:type="paragraph" w:customStyle="1" w:styleId="Style2notbold">
    <w:name w:val="Style2 (not bold)"/>
    <w:basedOn w:val="Style1notBold"/>
    <w:link w:val="Style2notboldChar"/>
    <w:rsid w:val="006402D8"/>
    <w:pPr>
      <w:ind w:left="227"/>
    </w:pPr>
  </w:style>
  <w:style w:type="character" w:customStyle="1" w:styleId="Style2notboldChar">
    <w:name w:val="Style2 (not bold) Char"/>
    <w:basedOn w:val="Style1notBoldChar"/>
    <w:link w:val="Style2notbold"/>
    <w:rsid w:val="006402D8"/>
    <w:rPr>
      <w:rFonts w:eastAsia="MS Mincho"/>
      <w:color w:val="000000"/>
      <w:sz w:val="16"/>
      <w:szCs w:val="16"/>
    </w:rPr>
  </w:style>
  <w:style w:type="paragraph" w:customStyle="1" w:styleId="Style3notbold">
    <w:name w:val="Style3 (not bold)"/>
    <w:basedOn w:val="Normal"/>
    <w:link w:val="Style3notboldChar"/>
    <w:rsid w:val="006402D8"/>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6402D8"/>
    <w:rPr>
      <w:rFonts w:eastAsia="MS Mincho"/>
      <w:sz w:val="16"/>
      <w:lang w:val="en-GB"/>
    </w:rPr>
  </w:style>
  <w:style w:type="paragraph" w:customStyle="1" w:styleId="Style4notbold">
    <w:name w:val="Style4 (not bold)"/>
    <w:basedOn w:val="Style3notbold"/>
    <w:link w:val="Style4notboldChar"/>
    <w:rsid w:val="006402D8"/>
    <w:pPr>
      <w:ind w:left="567"/>
    </w:pPr>
  </w:style>
  <w:style w:type="character" w:customStyle="1" w:styleId="Style4notboldChar">
    <w:name w:val="Style4 (not bold) Char"/>
    <w:basedOn w:val="Style3notboldChar"/>
    <w:link w:val="Style4notbold"/>
    <w:rsid w:val="006402D8"/>
    <w:rPr>
      <w:rFonts w:eastAsia="MS Mincho"/>
      <w:sz w:val="16"/>
      <w:lang w:val="en-GB"/>
    </w:rPr>
  </w:style>
  <w:style w:type="paragraph" w:customStyle="1" w:styleId="Style1">
    <w:name w:val="Style1"/>
    <w:basedOn w:val="Style0"/>
    <w:link w:val="Style1Char"/>
    <w:rsid w:val="006402D8"/>
    <w:rPr>
      <w:rFonts w:ascii="Times New Roman Bold" w:hAnsi="Times New Roman Bold"/>
    </w:rPr>
  </w:style>
  <w:style w:type="character" w:customStyle="1" w:styleId="Style1Char">
    <w:name w:val="Style1 Char"/>
    <w:link w:val="Style1"/>
    <w:rsid w:val="006402D8"/>
    <w:rPr>
      <w:rFonts w:ascii="Times New Roman Bold" w:eastAsia="MS Mincho" w:hAnsi="Times New Roman Bold"/>
      <w:b/>
      <w:bCs/>
      <w:color w:val="000000"/>
      <w:sz w:val="16"/>
      <w:szCs w:val="16"/>
      <w:lang w:val="en-GB"/>
    </w:rPr>
  </w:style>
  <w:style w:type="paragraph" w:customStyle="1" w:styleId="Tablefin">
    <w:name w:val="Table_fin"/>
    <w:basedOn w:val="Normal"/>
    <w:rsid w:val="006402D8"/>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6402D8"/>
    <w:rPr>
      <w:rFonts w:eastAsia="MS Mincho"/>
      <w:b/>
      <w:sz w:val="28"/>
      <w:lang w:val="en-GB"/>
    </w:rPr>
  </w:style>
  <w:style w:type="paragraph" w:customStyle="1" w:styleId="TabletextChar">
    <w:name w:val="Table_text Char"/>
    <w:basedOn w:val="Normal"/>
    <w:link w:val="TabletextCharChar"/>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6402D8"/>
    <w:rPr>
      <w:rFonts w:eastAsia="MS Mincho"/>
      <w:sz w:val="22"/>
      <w:lang w:val="en-GB"/>
    </w:rPr>
  </w:style>
  <w:style w:type="paragraph" w:customStyle="1" w:styleId="ListParagraph1">
    <w:name w:val="List Paragraph1"/>
    <w:basedOn w:val="Normal"/>
    <w:uiPriority w:val="34"/>
    <w:rsid w:val="00B166C8"/>
    <w:pPr>
      <w:ind w:firstLineChars="200" w:firstLine="420"/>
    </w:pPr>
  </w:style>
  <w:style w:type="paragraph" w:styleId="Revision">
    <w:name w:val="Revision"/>
    <w:hidden/>
    <w:uiPriority w:val="99"/>
    <w:semiHidden/>
    <w:rsid w:val="006C1FE3"/>
    <w:rPr>
      <w:rFonts w:eastAsia="BatangChe"/>
      <w:sz w:val="24"/>
      <w:szCs w:val="24"/>
    </w:rPr>
  </w:style>
  <w:style w:type="character" w:customStyle="1" w:styleId="markedcontent">
    <w:name w:val="markedcontent"/>
    <w:basedOn w:val="DefaultParagraphFont"/>
    <w:rsid w:val="007B71CC"/>
  </w:style>
  <w:style w:type="character" w:customStyle="1" w:styleId="UnresolvedMention2">
    <w:name w:val="Unresolved Mention2"/>
    <w:basedOn w:val="DefaultParagraphFont"/>
    <w:uiPriority w:val="99"/>
    <w:semiHidden/>
    <w:unhideWhenUsed/>
    <w:rsid w:val="00F57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861672353">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967466818">
      <w:bodyDiv w:val="1"/>
      <w:marLeft w:val="0"/>
      <w:marRight w:val="0"/>
      <w:marTop w:val="0"/>
      <w:marBottom w:val="0"/>
      <w:divBdr>
        <w:top w:val="none" w:sz="0" w:space="0" w:color="auto"/>
        <w:left w:val="none" w:sz="0" w:space="0" w:color="auto"/>
        <w:bottom w:val="none" w:sz="0" w:space="0" w:color="auto"/>
        <w:right w:val="none" w:sz="0" w:space="0" w:color="auto"/>
      </w:divBdr>
    </w:div>
    <w:div w:id="986981322">
      <w:bodyDiv w:val="1"/>
      <w:marLeft w:val="0"/>
      <w:marRight w:val="0"/>
      <w:marTop w:val="0"/>
      <w:marBottom w:val="0"/>
      <w:divBdr>
        <w:top w:val="none" w:sz="0" w:space="0" w:color="auto"/>
        <w:left w:val="none" w:sz="0" w:space="0" w:color="auto"/>
        <w:bottom w:val="none" w:sz="0" w:space="0" w:color="auto"/>
        <w:right w:val="none" w:sz="0" w:space="0" w:color="auto"/>
      </w:divBdr>
    </w:div>
    <w:div w:id="1305965320">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9-WSHWRC23-C-0017/en" TargetMode="External"/><Relationship Id="rId2" Type="http://schemas.openxmlformats.org/officeDocument/2006/relationships/hyperlink" Target="https://www.itu.int/en/ITU-R/study-groups/Pages/Categorization-WRC-Recommendations.aspx" TargetMode="External"/><Relationship Id="rId1" Type="http://schemas.openxmlformats.org/officeDocument/2006/relationships/hyperlink" Target="https://www.itu.int/en/ITU-R/study-groups/Pages/Categorization-WRC-Resolutions.aspx" TargetMode="External"/><Relationship Id="rId4" Type="http://schemas.openxmlformats.org/officeDocument/2006/relationships/hyperlink" Target="https://www.itu.int/md/R19-WSHWRC23-C-001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7944</Words>
  <Characters>45284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2022-08-15T05:04:00Z</dcterms:created>
  <dcterms:modified xsi:type="dcterms:W3CDTF">2022-08-26T03:53:00Z</dcterms:modified>
</cp:coreProperties>
</file>