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52" w:rsidRDefault="00627552" w:rsidP="00627552">
      <w:pPr>
        <w:jc w:val="center"/>
        <w:rPr>
          <w:b/>
          <w:sz w:val="28"/>
          <w:szCs w:val="28"/>
        </w:rPr>
      </w:pPr>
      <w:r>
        <w:rPr>
          <w:b/>
          <w:bCs/>
          <w:noProof/>
          <w:lang w:bidi="th-TH"/>
        </w:rPr>
        <w:drawing>
          <wp:inline distT="0" distB="0" distL="0" distR="0">
            <wp:extent cx="845185" cy="733425"/>
            <wp:effectExtent l="19050" t="0" r="0" b="0"/>
            <wp:docPr id="2" name="Picture 2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52" w:rsidRDefault="00627552" w:rsidP="00627552">
      <w:pPr>
        <w:jc w:val="center"/>
        <w:rPr>
          <w:b/>
          <w:sz w:val="28"/>
          <w:szCs w:val="28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  <w:lang w:eastAsia="ko-KR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  <w:lang w:eastAsia="ko-KR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  <w:lang w:eastAsia="ko-KR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  <w:lang w:eastAsia="ko-KR"/>
        </w:rPr>
      </w:pPr>
      <w:r w:rsidRPr="00627552">
        <w:rPr>
          <w:b/>
          <w:sz w:val="28"/>
          <w:szCs w:val="28"/>
          <w:lang w:eastAsia="ko-KR"/>
        </w:rPr>
        <w:t xml:space="preserve">APT REPORT </w:t>
      </w:r>
    </w:p>
    <w:p w:rsidR="00627552" w:rsidRPr="00627552" w:rsidRDefault="00627552" w:rsidP="00627552">
      <w:pPr>
        <w:jc w:val="center"/>
        <w:rPr>
          <w:b/>
          <w:sz w:val="28"/>
          <w:szCs w:val="28"/>
          <w:lang w:eastAsia="ko-KR"/>
        </w:rPr>
      </w:pPr>
      <w:proofErr w:type="gramStart"/>
      <w:r w:rsidRPr="00627552">
        <w:rPr>
          <w:b/>
          <w:sz w:val="28"/>
          <w:szCs w:val="28"/>
          <w:lang w:eastAsia="ko-KR"/>
        </w:rPr>
        <w:t>on</w:t>
      </w:r>
      <w:proofErr w:type="gramEnd"/>
    </w:p>
    <w:p w:rsidR="00627552" w:rsidRPr="00627552" w:rsidRDefault="00627552" w:rsidP="00627552">
      <w:pPr>
        <w:jc w:val="center"/>
        <w:rPr>
          <w:b/>
          <w:sz w:val="28"/>
          <w:szCs w:val="28"/>
        </w:rPr>
      </w:pPr>
      <w:bookmarkStart w:id="0" w:name="dtitle4"/>
      <w:r w:rsidRPr="00627552">
        <w:rPr>
          <w:rFonts w:hint="eastAsia"/>
          <w:b/>
          <w:sz w:val="28"/>
          <w:szCs w:val="28"/>
        </w:rPr>
        <w:t>806 - 960 M</w:t>
      </w:r>
      <w:r w:rsidRPr="00627552">
        <w:rPr>
          <w:b/>
          <w:sz w:val="28"/>
          <w:szCs w:val="28"/>
          <w:lang w:eastAsia="ko-KR"/>
        </w:rPr>
        <w:t>HZ FREQUENCY ARRANGEMENTS, NATIONAL ALLOCATIONS AND ASSIGNMENTS FOR IMT</w:t>
      </w:r>
    </w:p>
    <w:bookmarkEnd w:id="0"/>
    <w:p w:rsidR="00627552" w:rsidRDefault="00627552" w:rsidP="00627552">
      <w:pPr>
        <w:jc w:val="center"/>
        <w:rPr>
          <w:bCs/>
          <w:sz w:val="28"/>
          <w:szCs w:val="28"/>
        </w:rPr>
      </w:pPr>
    </w:p>
    <w:p w:rsidR="00627552" w:rsidRPr="00627552" w:rsidRDefault="00627552" w:rsidP="00627552">
      <w:pPr>
        <w:jc w:val="center"/>
        <w:rPr>
          <w:bCs/>
          <w:sz w:val="28"/>
          <w:szCs w:val="28"/>
        </w:rPr>
      </w:pPr>
      <w:r w:rsidRPr="00627552">
        <w:rPr>
          <w:bCs/>
          <w:sz w:val="28"/>
          <w:szCs w:val="28"/>
        </w:rPr>
        <w:t xml:space="preserve">No. </w:t>
      </w:r>
      <w:r w:rsidRPr="00627552">
        <w:rPr>
          <w:b/>
          <w:bCs/>
          <w:sz w:val="28"/>
          <w:szCs w:val="28"/>
        </w:rPr>
        <w:t>APT/AWG/REP-3</w:t>
      </w:r>
      <w:r>
        <w:rPr>
          <w:b/>
          <w:bCs/>
          <w:sz w:val="28"/>
          <w:szCs w:val="28"/>
        </w:rPr>
        <w:t>6</w:t>
      </w:r>
      <w:r w:rsidRPr="00627552">
        <w:rPr>
          <w:b/>
          <w:bCs/>
          <w:sz w:val="28"/>
          <w:szCs w:val="28"/>
        </w:rPr>
        <w:br/>
      </w:r>
      <w:r w:rsidRPr="00627552">
        <w:rPr>
          <w:bCs/>
          <w:sz w:val="28"/>
          <w:szCs w:val="28"/>
        </w:rPr>
        <w:t>Edition: March 2013</w:t>
      </w:r>
    </w:p>
    <w:p w:rsidR="00627552" w:rsidRPr="00627552" w:rsidRDefault="00627552" w:rsidP="00627552">
      <w:pPr>
        <w:jc w:val="center"/>
        <w:rPr>
          <w:b/>
          <w:sz w:val="28"/>
          <w:szCs w:val="28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</w:rPr>
      </w:pPr>
      <w:r w:rsidRPr="00627552">
        <w:rPr>
          <w:b/>
          <w:sz w:val="28"/>
          <w:szCs w:val="28"/>
        </w:rPr>
        <w:t>Adopted by</w:t>
      </w:r>
    </w:p>
    <w:p w:rsidR="00627552" w:rsidRPr="00627552" w:rsidRDefault="00627552" w:rsidP="00627552">
      <w:pPr>
        <w:jc w:val="center"/>
        <w:rPr>
          <w:b/>
          <w:sz w:val="28"/>
          <w:szCs w:val="28"/>
        </w:rPr>
      </w:pPr>
      <w:r w:rsidRPr="00627552">
        <w:rPr>
          <w:b/>
          <w:sz w:val="28"/>
          <w:szCs w:val="28"/>
        </w:rPr>
        <w:t>The 14</w:t>
      </w:r>
      <w:r w:rsidRPr="00627552">
        <w:rPr>
          <w:b/>
          <w:sz w:val="28"/>
          <w:szCs w:val="28"/>
          <w:vertAlign w:val="superscript"/>
        </w:rPr>
        <w:t>th</w:t>
      </w:r>
      <w:r w:rsidRPr="00627552">
        <w:rPr>
          <w:b/>
          <w:sz w:val="28"/>
          <w:szCs w:val="28"/>
        </w:rPr>
        <w:t xml:space="preserve"> APT Wireless Group Meeting</w:t>
      </w:r>
    </w:p>
    <w:p w:rsidR="00627552" w:rsidRPr="00627552" w:rsidRDefault="00627552" w:rsidP="00627552">
      <w:pPr>
        <w:jc w:val="center"/>
        <w:rPr>
          <w:b/>
          <w:sz w:val="28"/>
          <w:szCs w:val="28"/>
          <w:lang w:val="en-GB" w:eastAsia="ko-KR"/>
        </w:rPr>
      </w:pPr>
      <w:r w:rsidRPr="00627552">
        <w:rPr>
          <w:b/>
          <w:sz w:val="28"/>
          <w:szCs w:val="28"/>
          <w:lang w:val="en-GB" w:eastAsia="ko-KR"/>
        </w:rPr>
        <w:t>18 – 21 March 2013</w:t>
      </w:r>
      <w:r w:rsidRPr="00627552">
        <w:rPr>
          <w:b/>
          <w:sz w:val="28"/>
          <w:szCs w:val="28"/>
          <w:lang w:val="en-GB" w:eastAsia="ko-KR"/>
        </w:rPr>
        <w:br/>
        <w:t>Bangkok, Thailand</w:t>
      </w:r>
    </w:p>
    <w:p w:rsidR="00627552" w:rsidRPr="00627552" w:rsidRDefault="00627552" w:rsidP="00627552">
      <w:pPr>
        <w:rPr>
          <w:b/>
          <w:sz w:val="28"/>
          <w:szCs w:val="28"/>
          <w:lang w:val="en-GB" w:eastAsia="ko-KR"/>
        </w:rPr>
      </w:pPr>
      <w:r w:rsidRPr="00627552">
        <w:rPr>
          <w:b/>
          <w:sz w:val="28"/>
          <w:szCs w:val="28"/>
          <w:lang w:val="en-GB" w:eastAsia="ko-KR"/>
        </w:rPr>
        <w:br w:type="page"/>
      </w:r>
    </w:p>
    <w:tbl>
      <w:tblPr>
        <w:tblW w:w="9465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400"/>
        <w:gridCol w:w="5994"/>
        <w:gridCol w:w="2071"/>
      </w:tblGrid>
      <w:tr w:rsidR="00627552" w:rsidTr="00627552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552" w:rsidRDefault="00627552">
            <w:pPr>
              <w:pStyle w:val="Note"/>
              <w:widowControl w:val="0"/>
              <w:tabs>
                <w:tab w:val="clear" w:pos="284"/>
                <w:tab w:val="left" w:pos="720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lastRenderedPageBreak/>
              <w:drawing>
                <wp:inline distT="0" distB="0" distL="0" distR="0">
                  <wp:extent cx="845185" cy="733425"/>
                  <wp:effectExtent l="19050" t="0" r="0" b="0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552" w:rsidRDefault="00627552">
            <w:pPr>
              <w:pStyle w:val="Heading8"/>
              <w:rPr>
                <w:sz w:val="22"/>
                <w:szCs w:val="22"/>
              </w:rPr>
            </w:pPr>
          </w:p>
          <w:p w:rsidR="00627552" w:rsidRDefault="00627552">
            <w:pPr>
              <w:pStyle w:val="Heading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ASIA-PACIFIC TELECOMMUNITY</w:t>
            </w:r>
          </w:p>
        </w:tc>
      </w:tr>
      <w:tr w:rsidR="00627552" w:rsidTr="0062755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27552" w:rsidRDefault="00627552">
            <w:pPr>
              <w:rPr>
                <w:kern w:val="2"/>
                <w:lang w:eastAsia="ko-K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552" w:rsidRDefault="00627552">
            <w:pPr>
              <w:spacing w:line="0" w:lineRule="atLeast"/>
            </w:pPr>
            <w:r>
              <w:rPr>
                <w:b/>
              </w:rPr>
              <w:t xml:space="preserve">APT Wireless Group (AWG)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552" w:rsidRDefault="00627552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</w:tr>
      <w:tr w:rsidR="00627552" w:rsidTr="0062755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27552" w:rsidRDefault="00627552">
            <w:pPr>
              <w:rPr>
                <w:kern w:val="2"/>
                <w:lang w:eastAsia="ko-K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7552" w:rsidRDefault="00627552"/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7552" w:rsidRDefault="00627552">
            <w:pPr>
              <w:rPr>
                <w:b/>
              </w:rPr>
            </w:pPr>
          </w:p>
        </w:tc>
      </w:tr>
    </w:tbl>
    <w:p w:rsidR="00627552" w:rsidRDefault="00627552" w:rsidP="00627552">
      <w:pPr>
        <w:rPr>
          <w:bCs/>
          <w:lang w:eastAsia="ko-KR"/>
        </w:rPr>
      </w:pPr>
      <w:r>
        <w:rPr>
          <w:bCs/>
          <w:lang w:eastAsia="ko-KR"/>
        </w:rPr>
        <w:t>SOURCE: AWG14/OUT-17</w:t>
      </w:r>
    </w:p>
    <w:p w:rsidR="00FE2072" w:rsidRDefault="00FE2072" w:rsidP="00627552">
      <w:pPr>
        <w:rPr>
          <w:bCs/>
          <w:lang w:eastAsia="ko-KR"/>
        </w:rPr>
      </w:pPr>
    </w:p>
    <w:p w:rsidR="007E15A3" w:rsidRPr="00302630" w:rsidRDefault="00AC4AE2" w:rsidP="00F016A4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302630">
        <w:rPr>
          <w:b/>
          <w:sz w:val="28"/>
          <w:szCs w:val="28"/>
          <w:lang w:eastAsia="ko-KR"/>
        </w:rPr>
        <w:t>APT</w:t>
      </w:r>
      <w:r w:rsidR="00294143" w:rsidRPr="0030263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302630">
        <w:rPr>
          <w:b/>
          <w:sz w:val="28"/>
          <w:szCs w:val="28"/>
          <w:lang w:eastAsia="ko-KR"/>
        </w:rPr>
        <w:t>REPORT</w:t>
      </w:r>
      <w:r w:rsidR="00294143" w:rsidRPr="0030263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302630">
        <w:rPr>
          <w:rFonts w:eastAsia="SimSun"/>
          <w:b/>
          <w:sz w:val="28"/>
          <w:szCs w:val="28"/>
        </w:rPr>
        <w:t>O</w:t>
      </w:r>
      <w:r w:rsidRPr="00302630">
        <w:rPr>
          <w:b/>
          <w:sz w:val="28"/>
          <w:szCs w:val="28"/>
          <w:lang w:eastAsia="ko-KR"/>
        </w:rPr>
        <w:t>N</w:t>
      </w:r>
      <w:r w:rsidR="00F016A4" w:rsidRPr="00302630">
        <w:rPr>
          <w:b/>
          <w:sz w:val="28"/>
          <w:szCs w:val="28"/>
          <w:lang w:eastAsia="ko-KR"/>
        </w:rPr>
        <w:t xml:space="preserve"> </w:t>
      </w:r>
      <w:r w:rsidR="00820F9F" w:rsidRPr="00302630">
        <w:rPr>
          <w:rFonts w:hint="eastAsia"/>
          <w:b/>
          <w:sz w:val="28"/>
          <w:szCs w:val="28"/>
        </w:rPr>
        <w:t>80</w:t>
      </w:r>
      <w:r w:rsidR="001F1912" w:rsidRPr="00302630">
        <w:rPr>
          <w:rFonts w:hint="eastAsia"/>
          <w:b/>
          <w:sz w:val="28"/>
          <w:szCs w:val="28"/>
        </w:rPr>
        <w:t>6 - 960</w:t>
      </w:r>
      <w:r w:rsidR="00820F9F" w:rsidRPr="00302630">
        <w:rPr>
          <w:rFonts w:hint="eastAsia"/>
          <w:b/>
          <w:sz w:val="28"/>
          <w:szCs w:val="28"/>
        </w:rPr>
        <w:t xml:space="preserve"> M</w:t>
      </w:r>
      <w:r w:rsidRPr="00302630">
        <w:rPr>
          <w:b/>
          <w:sz w:val="28"/>
          <w:szCs w:val="28"/>
          <w:lang w:eastAsia="ko-KR"/>
        </w:rPr>
        <w:t>HZ FREQUENCY ARRANGEMENT</w:t>
      </w:r>
      <w:r w:rsidR="00F016A4" w:rsidRPr="00302630">
        <w:rPr>
          <w:b/>
          <w:sz w:val="28"/>
          <w:szCs w:val="28"/>
          <w:lang w:eastAsia="ko-KR"/>
        </w:rPr>
        <w:t>S</w:t>
      </w:r>
      <w:proofErr w:type="gramStart"/>
      <w:r w:rsidRPr="00302630">
        <w:rPr>
          <w:b/>
          <w:sz w:val="28"/>
          <w:szCs w:val="28"/>
          <w:lang w:eastAsia="ko-KR"/>
        </w:rPr>
        <w:t>,</w:t>
      </w:r>
      <w:proofErr w:type="gramEnd"/>
      <w:r w:rsidR="00627552">
        <w:rPr>
          <w:b/>
          <w:sz w:val="28"/>
          <w:szCs w:val="28"/>
          <w:lang w:eastAsia="ko-KR"/>
        </w:rPr>
        <w:br/>
      </w:r>
      <w:r w:rsidRPr="00302630">
        <w:rPr>
          <w:b/>
          <w:sz w:val="28"/>
          <w:szCs w:val="28"/>
          <w:lang w:eastAsia="ko-KR"/>
        </w:rPr>
        <w:t>NATIONAL ALLOCATION</w:t>
      </w:r>
      <w:r w:rsidR="00F016A4" w:rsidRPr="00302630">
        <w:rPr>
          <w:b/>
          <w:sz w:val="28"/>
          <w:szCs w:val="28"/>
          <w:lang w:eastAsia="ko-KR"/>
        </w:rPr>
        <w:t>S</w:t>
      </w:r>
      <w:r w:rsidRPr="00302630">
        <w:rPr>
          <w:b/>
          <w:sz w:val="28"/>
          <w:szCs w:val="28"/>
          <w:lang w:eastAsia="ko-KR"/>
        </w:rPr>
        <w:t xml:space="preserve"> AND ASSIGNMENTS FOR IMT</w:t>
      </w:r>
    </w:p>
    <w:p w:rsidR="009C7974" w:rsidRPr="009C7974" w:rsidRDefault="009C7974" w:rsidP="009C7974">
      <w:pPr>
        <w:jc w:val="center"/>
        <w:rPr>
          <w:rFonts w:eastAsiaTheme="minorEastAsia"/>
          <w:b/>
          <w:bCs/>
          <w:sz w:val="22"/>
          <w:lang w:eastAsia="zh-CN"/>
        </w:rPr>
      </w:pPr>
      <w:r w:rsidRPr="009C7974">
        <w:rPr>
          <w:b/>
          <w:sz w:val="28"/>
          <w:szCs w:val="32"/>
          <w:lang w:val="en-GB" w:eastAsia="ko-KR"/>
        </w:rPr>
        <w:t>Table of Contents</w:t>
      </w:r>
    </w:p>
    <w:p w:rsidR="0006535B" w:rsidRPr="00F70DEE" w:rsidRDefault="009361C1" w:rsidP="0006535B">
      <w:pPr>
        <w:pStyle w:val="TOC1"/>
        <w:tabs>
          <w:tab w:val="left" w:pos="420"/>
          <w:tab w:val="right" w:leader="dot" w:pos="8296"/>
        </w:tabs>
        <w:rPr>
          <w:rFonts w:eastAsiaTheme="minorEastAsia"/>
          <w:noProof/>
          <w:kern w:val="2"/>
          <w:sz w:val="21"/>
          <w:szCs w:val="22"/>
          <w:lang w:eastAsia="zh-CN"/>
        </w:rPr>
      </w:pPr>
      <w:r w:rsidRPr="00F70DEE">
        <w:rPr>
          <w:rFonts w:eastAsiaTheme="minorEastAsia"/>
          <w:b/>
          <w:bCs/>
          <w:lang w:eastAsia="zh-CN"/>
        </w:rPr>
        <w:fldChar w:fldCharType="begin"/>
      </w:r>
      <w:r w:rsidR="0006535B" w:rsidRPr="00F70DEE">
        <w:rPr>
          <w:rFonts w:eastAsiaTheme="minorEastAsia"/>
          <w:b/>
          <w:bCs/>
          <w:lang w:eastAsia="zh-CN"/>
        </w:rPr>
        <w:instrText>TOC \o "1-3" \h \z \u</w:instrText>
      </w:r>
      <w:r w:rsidRPr="00F70DEE">
        <w:rPr>
          <w:rFonts w:eastAsiaTheme="minorEastAsia"/>
          <w:b/>
          <w:bCs/>
          <w:lang w:eastAsia="zh-CN"/>
        </w:rPr>
        <w:fldChar w:fldCharType="separate"/>
      </w:r>
      <w:hyperlink w:anchor="_Toc335359338" w:history="1">
        <w:r w:rsidR="0006535B" w:rsidRPr="00F70DEE">
          <w:rPr>
            <w:rStyle w:val="Hyperlink"/>
            <w:noProof/>
          </w:rPr>
          <w:t>1.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Introduction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_Toc335359338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2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1"/>
        <w:tabs>
          <w:tab w:val="left" w:pos="420"/>
          <w:tab w:val="right" w:leader="dot" w:pos="8296"/>
        </w:tabs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39" w:history="1">
        <w:r w:rsidR="0006535B" w:rsidRPr="00F70DEE">
          <w:rPr>
            <w:rStyle w:val="Hyperlink"/>
            <w:noProof/>
          </w:rPr>
          <w:t>2.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Scope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_Toc335359339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2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1"/>
        <w:tabs>
          <w:tab w:val="left" w:pos="420"/>
          <w:tab w:val="right" w:leader="dot" w:pos="8296"/>
        </w:tabs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40" w:history="1">
        <w:r w:rsidR="0006535B" w:rsidRPr="00F70DEE">
          <w:rPr>
            <w:rStyle w:val="Hyperlink"/>
            <w:noProof/>
          </w:rPr>
          <w:t>3.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Vocabulary of terms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_Toc335359340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3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1"/>
        <w:tabs>
          <w:tab w:val="left" w:pos="420"/>
          <w:tab w:val="right" w:leader="dot" w:pos="8296"/>
        </w:tabs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41" w:history="1">
        <w:r w:rsidR="0006535B" w:rsidRPr="00F70DEE">
          <w:rPr>
            <w:rStyle w:val="Hyperlink"/>
            <w:noProof/>
          </w:rPr>
          <w:t>4.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References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_Toc335359341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3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1"/>
        <w:tabs>
          <w:tab w:val="left" w:pos="420"/>
          <w:tab w:val="right" w:leader="dot" w:pos="8296"/>
        </w:tabs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42" w:history="1">
        <w:r w:rsidR="0006535B" w:rsidRPr="00F70DEE">
          <w:rPr>
            <w:rStyle w:val="Hyperlink"/>
            <w:noProof/>
          </w:rPr>
          <w:t>5.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ITU-R Recommendation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_Toc335359342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3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1"/>
        <w:tabs>
          <w:tab w:val="left" w:pos="420"/>
          <w:tab w:val="right" w:leader="dot" w:pos="8296"/>
        </w:tabs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43" w:history="1">
        <w:r w:rsidR="0006535B" w:rsidRPr="00F70DEE">
          <w:rPr>
            <w:rStyle w:val="Hyperlink"/>
            <w:noProof/>
          </w:rPr>
          <w:t>6.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APT members current usage and future plan of the band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_Toc335359343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3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0" w:history="1"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6.1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Australia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_Toc335359350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4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1" w:history="1">
        <w:r w:rsidR="0006535B" w:rsidRPr="00F70DEE">
          <w:rPr>
            <w:rStyle w:val="Hyperlink"/>
            <w:noProof/>
            <w:lang w:eastAsia="zh-CN" w:bidi="th-TH"/>
          </w:rPr>
          <w:t>6.2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China</w:t>
        </w:r>
        <w:r w:rsidR="0006535B" w:rsidRPr="00F70DEE">
          <w:rPr>
            <w:rStyle w:val="Hyperlink"/>
            <w:noProof/>
            <w:lang w:eastAsia="zh-CN" w:bidi="th-TH"/>
          </w:rPr>
          <w:t xml:space="preserve"> Mainland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_Toc335359351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4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2" w:history="1">
        <w:r w:rsidR="0006535B" w:rsidRPr="00F70DEE">
          <w:rPr>
            <w:rStyle w:val="Hyperlink"/>
            <w:noProof/>
            <w:lang w:eastAsia="zh-CN" w:bidi="th-TH"/>
          </w:rPr>
          <w:t>6.3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Indonesia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_Toc335359352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4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3" w:history="1">
        <w:r w:rsidR="0006535B" w:rsidRPr="00F70DEE">
          <w:rPr>
            <w:rStyle w:val="Hyperlink"/>
            <w:noProof/>
            <w:lang w:eastAsia="zh-CN" w:bidi="th-TH"/>
          </w:rPr>
          <w:t>6.4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Japan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_Toc335359353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5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4" w:history="1">
        <w:r w:rsidR="0006535B" w:rsidRPr="00F70DEE">
          <w:rPr>
            <w:rStyle w:val="Hyperlink"/>
            <w:noProof/>
            <w:lang w:eastAsia="zh-CN" w:bidi="th-TH"/>
          </w:rPr>
          <w:t>6.5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Malaysia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_Toc335359354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5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5" w:history="1">
        <w:r w:rsidR="0006535B" w:rsidRPr="00F70DEE">
          <w:rPr>
            <w:rStyle w:val="Hyperlink"/>
            <w:noProof/>
            <w:lang w:eastAsia="zh-CN" w:bidi="th-TH"/>
          </w:rPr>
          <w:t>6.6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Republic of Korea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_Toc335359355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6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6" w:history="1">
        <w:r w:rsidR="0006535B" w:rsidRPr="00F70DEE">
          <w:rPr>
            <w:rStyle w:val="Hyperlink"/>
            <w:noProof/>
            <w:lang w:eastAsia="zh-CN" w:bidi="th-TH"/>
          </w:rPr>
          <w:t>6.7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Singapore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_Toc335359356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6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7" w:history="1">
        <w:r w:rsidR="0006535B" w:rsidRPr="00F70DEE">
          <w:rPr>
            <w:rStyle w:val="Hyperlink"/>
            <w:noProof/>
            <w:lang w:eastAsia="zh-CN" w:bidi="th-TH"/>
          </w:rPr>
          <w:t>6.8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Thailand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_Toc335359357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7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8" w:history="1">
        <w:r w:rsidR="0006535B" w:rsidRPr="00F70DEE">
          <w:rPr>
            <w:rStyle w:val="Hyperlink"/>
            <w:noProof/>
            <w:lang w:eastAsia="zh-CN" w:bidi="th-TH"/>
          </w:rPr>
          <w:t>6.9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Viet Nam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_Toc335359358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7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1"/>
        <w:tabs>
          <w:tab w:val="left" w:pos="420"/>
          <w:tab w:val="right" w:leader="dot" w:pos="8296"/>
        </w:tabs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59" w:history="1">
        <w:r w:rsidR="0006535B" w:rsidRPr="00F70DEE">
          <w:rPr>
            <w:rStyle w:val="Hyperlink"/>
            <w:noProof/>
          </w:rPr>
          <w:t>7.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Associated consideration of technical parameters with frequency allocation and assignments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_Toc335359359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8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61" w:history="1"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7.1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Frequency arrangement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_Toc335359361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9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62" w:history="1">
        <w:r w:rsidR="0006535B" w:rsidRPr="00F70DEE">
          <w:rPr>
            <w:rStyle w:val="Hyperlink"/>
            <w:noProof/>
            <w:lang w:eastAsia="zh-CN" w:bidi="th-TH"/>
          </w:rPr>
          <w:t>7.2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Transfer table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_Toc335359362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11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72" w:history="1">
        <w:r w:rsidR="0006535B" w:rsidRPr="00F70DEE">
          <w:rPr>
            <w:rStyle w:val="Hyperlink"/>
            <w:noProof/>
            <w:lang w:eastAsia="zh-CN"/>
          </w:rPr>
          <w:t>7.2.1.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  <w:lang w:eastAsia="zh-CN"/>
          </w:rPr>
          <w:t>Indonesia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_Toc335359372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11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73" w:history="1">
        <w:r w:rsidR="0006535B" w:rsidRPr="00F70DEE">
          <w:rPr>
            <w:rStyle w:val="Hyperlink"/>
            <w:noProof/>
            <w:lang w:eastAsia="zh-CN"/>
          </w:rPr>
          <w:t>7.2.2.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  <w:lang w:eastAsia="zh-CN"/>
          </w:rPr>
          <w:t>Japan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_Toc335359373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11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74" w:history="1">
        <w:r w:rsidR="0006535B" w:rsidRPr="00F70DEE">
          <w:rPr>
            <w:rStyle w:val="Hyperlink"/>
            <w:noProof/>
          </w:rPr>
          <w:t>7.2.3.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Singapore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_Toc335359374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11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75" w:history="1">
        <w:r w:rsidR="0006535B" w:rsidRPr="00F70DEE">
          <w:rPr>
            <w:rStyle w:val="Hyperlink"/>
            <w:noProof/>
          </w:rPr>
          <w:t>7.2.4.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Viet Nam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_Toc335359375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12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2"/>
        <w:tabs>
          <w:tab w:val="left" w:pos="1050"/>
          <w:tab w:val="right" w:leader="dot" w:pos="8296"/>
        </w:tabs>
        <w:ind w:left="48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76" w:history="1"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7.3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rFonts w:eastAsia="Malgun Gothic"/>
            <w:noProof/>
            <w:lang w:eastAsia="ko-KR" w:bidi="th-TH"/>
          </w:rPr>
          <w:t>Technologies and System Characteristics for Application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_Toc335359376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12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78" w:history="1">
        <w:r w:rsidR="0006535B" w:rsidRPr="00F70DEE">
          <w:rPr>
            <w:rStyle w:val="Hyperlink"/>
            <w:noProof/>
            <w:lang w:eastAsia="zh-CN"/>
          </w:rPr>
          <w:t>7.3.1.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  <w:lang w:eastAsia="zh-CN"/>
          </w:rPr>
          <w:t>China Mainland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_Toc335359378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12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79" w:history="1">
        <w:r w:rsidR="0006535B" w:rsidRPr="00F70DEE">
          <w:rPr>
            <w:rStyle w:val="Hyperlink"/>
            <w:noProof/>
            <w:lang w:eastAsia="zh-CN"/>
          </w:rPr>
          <w:t>7.3.2.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  <w:lang w:eastAsia="zh-CN"/>
          </w:rPr>
          <w:t>Japan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_Toc335359379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14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80" w:history="1">
        <w:r w:rsidR="0006535B" w:rsidRPr="00F70DEE">
          <w:rPr>
            <w:rStyle w:val="Hyperlink"/>
            <w:noProof/>
            <w:lang w:eastAsia="zh-CN"/>
          </w:rPr>
          <w:t>7.3.3.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  <w:lang w:eastAsia="zh-CN"/>
          </w:rPr>
          <w:t>Malaysia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_Toc335359380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15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81" w:history="1">
        <w:r w:rsidR="0006535B" w:rsidRPr="00F70DEE">
          <w:rPr>
            <w:rStyle w:val="Hyperlink"/>
            <w:noProof/>
            <w:lang w:eastAsia="zh-CN"/>
          </w:rPr>
          <w:t>7.3.4.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  <w:lang w:eastAsia="zh-CN"/>
          </w:rPr>
          <w:t>Republic of Korea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_Toc335359381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16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82" w:history="1">
        <w:r w:rsidR="0006535B" w:rsidRPr="00F70DEE">
          <w:rPr>
            <w:rStyle w:val="Hyperlink"/>
            <w:noProof/>
          </w:rPr>
          <w:t>7.3.5.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Singapore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_Toc335359382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17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83" w:history="1">
        <w:r w:rsidR="0006535B" w:rsidRPr="00F70DEE">
          <w:rPr>
            <w:rStyle w:val="Hyperlink"/>
            <w:noProof/>
            <w:lang w:eastAsia="zh-CN"/>
          </w:rPr>
          <w:t>7.3.6.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  <w:lang w:eastAsia="zh-CN"/>
          </w:rPr>
          <w:t>Thailand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_Toc335359383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17</w:t>
        </w:r>
        <w:r w:rsidRPr="00F70DEE">
          <w:rPr>
            <w:noProof/>
            <w:webHidden/>
          </w:rPr>
          <w:fldChar w:fldCharType="end"/>
        </w:r>
      </w:hyperlink>
    </w:p>
    <w:p w:rsidR="0006535B" w:rsidRPr="00F70DEE" w:rsidRDefault="009361C1" w:rsidP="0006535B">
      <w:pPr>
        <w:pStyle w:val="TOC3"/>
        <w:tabs>
          <w:tab w:val="left" w:pos="1680"/>
          <w:tab w:val="right" w:leader="dot" w:pos="8296"/>
        </w:tabs>
        <w:ind w:left="960"/>
        <w:rPr>
          <w:rFonts w:eastAsiaTheme="minorEastAsia"/>
          <w:noProof/>
          <w:kern w:val="2"/>
          <w:sz w:val="21"/>
          <w:szCs w:val="22"/>
          <w:lang w:eastAsia="zh-CN"/>
        </w:rPr>
      </w:pPr>
      <w:hyperlink w:anchor="_Toc335359384" w:history="1">
        <w:r w:rsidR="0006535B" w:rsidRPr="00F70DEE">
          <w:rPr>
            <w:rStyle w:val="Hyperlink"/>
            <w:noProof/>
          </w:rPr>
          <w:t>7.3.7.</w:t>
        </w:r>
        <w:r w:rsidR="0006535B" w:rsidRPr="00F70DEE">
          <w:rPr>
            <w:rFonts w:eastAsiaTheme="minorEastAsia"/>
            <w:noProof/>
            <w:kern w:val="2"/>
            <w:sz w:val="21"/>
            <w:szCs w:val="22"/>
            <w:lang w:eastAsia="zh-CN"/>
          </w:rPr>
          <w:tab/>
        </w:r>
        <w:r w:rsidR="0006535B" w:rsidRPr="00F70DEE">
          <w:rPr>
            <w:rStyle w:val="Hyperlink"/>
            <w:noProof/>
          </w:rPr>
          <w:t>VietNam</w:t>
        </w:r>
        <w:r w:rsidR="0006535B" w:rsidRPr="00F70DEE">
          <w:rPr>
            <w:noProof/>
            <w:webHidden/>
          </w:rPr>
          <w:tab/>
        </w:r>
        <w:r w:rsidRPr="00F70DEE">
          <w:rPr>
            <w:noProof/>
            <w:webHidden/>
          </w:rPr>
          <w:fldChar w:fldCharType="begin"/>
        </w:r>
        <w:r w:rsidR="0006535B" w:rsidRPr="00F70DEE">
          <w:rPr>
            <w:noProof/>
            <w:webHidden/>
          </w:rPr>
          <w:instrText xml:space="preserve"> PAGEREF _Toc335359384 \h </w:instrText>
        </w:r>
        <w:r w:rsidRPr="00F70DEE">
          <w:rPr>
            <w:noProof/>
            <w:webHidden/>
          </w:rPr>
        </w:r>
        <w:r w:rsidRPr="00F70DEE">
          <w:rPr>
            <w:noProof/>
            <w:webHidden/>
          </w:rPr>
          <w:fldChar w:fldCharType="separate"/>
        </w:r>
        <w:r w:rsidR="009C7CF2">
          <w:rPr>
            <w:noProof/>
            <w:webHidden/>
          </w:rPr>
          <w:t>17</w:t>
        </w:r>
        <w:r w:rsidRPr="00F70DEE">
          <w:rPr>
            <w:noProof/>
            <w:webHidden/>
          </w:rPr>
          <w:fldChar w:fldCharType="end"/>
        </w:r>
      </w:hyperlink>
    </w:p>
    <w:p w:rsidR="001B1F74" w:rsidRDefault="009361C1" w:rsidP="00E308A2">
      <w:pPr>
        <w:spacing w:afterLines="50"/>
        <w:jc w:val="both"/>
        <w:rPr>
          <w:rFonts w:eastAsiaTheme="minorEastAsia"/>
          <w:b/>
          <w:bCs/>
          <w:lang w:eastAsia="zh-CN"/>
        </w:rPr>
      </w:pPr>
      <w:r w:rsidRPr="00F70DEE">
        <w:rPr>
          <w:rFonts w:eastAsiaTheme="minorEastAsia"/>
          <w:b/>
          <w:bCs/>
          <w:lang w:eastAsia="zh-CN"/>
        </w:rPr>
        <w:fldChar w:fldCharType="end"/>
      </w:r>
    </w:p>
    <w:p w:rsidR="001B1F74" w:rsidRDefault="001B1F74" w:rsidP="00E308A2">
      <w:pPr>
        <w:spacing w:afterLines="50"/>
        <w:jc w:val="both"/>
        <w:rPr>
          <w:rFonts w:eastAsiaTheme="minorEastAsia"/>
          <w:b/>
          <w:bCs/>
          <w:lang w:eastAsia="zh-CN"/>
        </w:rPr>
      </w:pPr>
    </w:p>
    <w:p w:rsidR="00BF79D7" w:rsidRPr="00DF4DBF" w:rsidRDefault="00BF79D7" w:rsidP="00A32E0C">
      <w:pPr>
        <w:pStyle w:val="Heading1"/>
        <w:numPr>
          <w:ilvl w:val="0"/>
          <w:numId w:val="10"/>
        </w:numPr>
      </w:pPr>
      <w:bookmarkStart w:id="2" w:name="_Toc335359338"/>
      <w:r w:rsidRPr="00DF4DBF">
        <w:t>Introduction</w:t>
      </w:r>
      <w:bookmarkEnd w:id="2"/>
    </w:p>
    <w:p w:rsidR="004B23BC" w:rsidRPr="001657D6" w:rsidRDefault="004B23BC" w:rsidP="004B23BC">
      <w:pPr>
        <w:spacing w:before="120" w:after="120"/>
      </w:pPr>
      <w:r w:rsidRPr="001657D6">
        <w:t>I</w:t>
      </w:r>
      <w:r w:rsidRPr="001657D6">
        <w:rPr>
          <w:rFonts w:hint="eastAsia"/>
        </w:rPr>
        <w:t xml:space="preserve">n recent years mobile broadband system has experienced </w:t>
      </w:r>
      <w:r w:rsidRPr="001657D6">
        <w:t xml:space="preserve">extraordinary </w:t>
      </w:r>
      <w:r w:rsidRPr="001657D6">
        <w:rPr>
          <w:rFonts w:hint="eastAsia"/>
        </w:rPr>
        <w:t xml:space="preserve">improvement </w:t>
      </w:r>
      <w:r w:rsidRPr="001657D6">
        <w:t xml:space="preserve">which results in increasingly </w:t>
      </w:r>
      <w:r w:rsidRPr="001657D6">
        <w:rPr>
          <w:rFonts w:hint="eastAsia"/>
        </w:rPr>
        <w:t>high</w:t>
      </w:r>
      <w:r w:rsidRPr="001657D6">
        <w:t xml:space="preserve"> requirement for radio frequency spectrum</w:t>
      </w:r>
      <w:r w:rsidRPr="001657D6">
        <w:rPr>
          <w:rFonts w:hint="eastAsia"/>
        </w:rPr>
        <w:t xml:space="preserve">. </w:t>
      </w:r>
      <w:r w:rsidRPr="001657D6">
        <w:t>T</w:t>
      </w:r>
      <w:r w:rsidRPr="001657D6">
        <w:rPr>
          <w:rFonts w:hint="eastAsia"/>
        </w:rPr>
        <w:t xml:space="preserve">he 800 MHz frequency is well recognized as one of the essential spectrum resource with perfect radio </w:t>
      </w:r>
      <w:r w:rsidRPr="001657D6">
        <w:t>transmission</w:t>
      </w:r>
      <w:r w:rsidRPr="001657D6">
        <w:rPr>
          <w:rFonts w:hint="eastAsia"/>
        </w:rPr>
        <w:t xml:space="preserve"> characteristics. T</w:t>
      </w:r>
      <w:r w:rsidRPr="001657D6">
        <w:t xml:space="preserve">he </w:t>
      </w:r>
      <w:r w:rsidRPr="001657D6">
        <w:rPr>
          <w:rFonts w:hint="eastAsia"/>
        </w:rPr>
        <w:t xml:space="preserve">806-960 </w:t>
      </w:r>
      <w:r w:rsidRPr="001657D6">
        <w:t xml:space="preserve">MHz band </w:t>
      </w:r>
      <w:r w:rsidRPr="001657D6">
        <w:rPr>
          <w:rFonts w:hint="eastAsia"/>
        </w:rPr>
        <w:t xml:space="preserve">was allocated to </w:t>
      </w:r>
      <w:r w:rsidRPr="001657D6">
        <w:t>the mobile service on a primary basis</w:t>
      </w:r>
      <w:r w:rsidRPr="001657D6">
        <w:rPr>
          <w:vertAlign w:val="superscript"/>
        </w:rPr>
        <w:footnoteReference w:id="1"/>
      </w:r>
      <w:r w:rsidRPr="001657D6">
        <w:rPr>
          <w:rFonts w:hint="eastAsia"/>
        </w:rPr>
        <w:t xml:space="preserve">. </w:t>
      </w:r>
    </w:p>
    <w:p w:rsidR="00453E87" w:rsidRPr="001657D6" w:rsidRDefault="004B23BC" w:rsidP="004B23BC">
      <w:pPr>
        <w:spacing w:before="120" w:after="120"/>
        <w:rPr>
          <w:rFonts w:eastAsiaTheme="minorEastAsia"/>
          <w:lang w:eastAsia="zh-CN"/>
        </w:rPr>
      </w:pPr>
      <w:r w:rsidRPr="001657D6">
        <w:t>I</w:t>
      </w:r>
      <w:r w:rsidRPr="001657D6">
        <w:rPr>
          <w:rFonts w:hint="eastAsia"/>
        </w:rPr>
        <w:t xml:space="preserve">n Region 3 there is a great interest in the usage of the 806-960 MHz band. </w:t>
      </w:r>
      <w:r w:rsidRPr="001657D6">
        <w:t>A</w:t>
      </w:r>
      <w:r w:rsidRPr="001657D6">
        <w:rPr>
          <w:rFonts w:hint="eastAsia"/>
        </w:rPr>
        <w:t xml:space="preserve">s current usages and the frequency arrangements of the band are quite different among APT countries, a </w:t>
      </w:r>
      <w:r w:rsidRPr="001657D6">
        <w:t>survey</w:t>
      </w:r>
      <w:r w:rsidRPr="001657D6">
        <w:rPr>
          <w:rFonts w:hint="eastAsia"/>
        </w:rPr>
        <w:t xml:space="preserve"> on </w:t>
      </w:r>
      <w:r w:rsidRPr="001657D6">
        <w:t xml:space="preserve">APT Frequency Usage in the 806-960MHz </w:t>
      </w:r>
      <w:r w:rsidRPr="001657D6">
        <w:rPr>
          <w:rFonts w:eastAsiaTheme="minorEastAsia" w:hint="eastAsia"/>
          <w:lang w:eastAsia="zh-CN"/>
        </w:rPr>
        <w:t>b</w:t>
      </w:r>
      <w:r w:rsidRPr="001657D6">
        <w:t>and</w:t>
      </w:r>
      <w:r w:rsidRPr="001657D6">
        <w:rPr>
          <w:rFonts w:hint="eastAsia"/>
        </w:rPr>
        <w:t xml:space="preserve"> was developed </w:t>
      </w:r>
      <w:r w:rsidRPr="001657D6">
        <w:t xml:space="preserve">in order to </w:t>
      </w:r>
      <w:r w:rsidRPr="001657D6">
        <w:rPr>
          <w:rFonts w:hint="eastAsia"/>
        </w:rPr>
        <w:t>collect</w:t>
      </w:r>
      <w:r w:rsidRPr="001657D6">
        <w:t xml:space="preserve"> information on current and future usage of this band from APT administrations</w:t>
      </w:r>
      <w:r w:rsidRPr="001657D6">
        <w:rPr>
          <w:rFonts w:hint="eastAsia"/>
        </w:rPr>
        <w:t xml:space="preserve">. </w:t>
      </w:r>
      <w:r w:rsidRPr="001657D6">
        <w:rPr>
          <w:rFonts w:eastAsiaTheme="minorEastAsia" w:hint="eastAsia"/>
          <w:lang w:eastAsia="zh-CN"/>
        </w:rPr>
        <w:t>A</w:t>
      </w:r>
      <w:r w:rsidRPr="001657D6">
        <w:rPr>
          <w:rFonts w:hint="eastAsia"/>
        </w:rPr>
        <w:t xml:space="preserve">nd </w:t>
      </w:r>
      <w:r w:rsidRPr="001657D6">
        <w:t xml:space="preserve">further </w:t>
      </w:r>
      <w:r w:rsidRPr="001657D6">
        <w:rPr>
          <w:rFonts w:hint="eastAsia"/>
        </w:rPr>
        <w:t>considerations</w:t>
      </w:r>
      <w:r w:rsidRPr="001657D6">
        <w:t xml:space="preserve"> could be </w:t>
      </w:r>
      <w:r w:rsidRPr="001657D6">
        <w:rPr>
          <w:rFonts w:eastAsiaTheme="minorEastAsia" w:hint="eastAsia"/>
          <w:lang w:eastAsia="zh-CN"/>
        </w:rPr>
        <w:t xml:space="preserve">taken </w:t>
      </w:r>
      <w:r w:rsidRPr="001657D6">
        <w:rPr>
          <w:rFonts w:hint="eastAsia"/>
        </w:rPr>
        <w:t xml:space="preserve">based on the information </w:t>
      </w:r>
      <w:r w:rsidRPr="001657D6">
        <w:rPr>
          <w:rFonts w:eastAsiaTheme="minorEastAsia" w:hint="eastAsia"/>
          <w:lang w:eastAsia="zh-CN"/>
        </w:rPr>
        <w:t xml:space="preserve">acquired </w:t>
      </w:r>
      <w:r w:rsidRPr="001657D6">
        <w:rPr>
          <w:rFonts w:hint="eastAsia"/>
        </w:rPr>
        <w:t>from this s</w:t>
      </w:r>
      <w:r w:rsidRPr="001657D6">
        <w:rPr>
          <w:rFonts w:eastAsiaTheme="minorEastAsia" w:hint="eastAsia"/>
          <w:lang w:eastAsia="zh-CN"/>
        </w:rPr>
        <w:t>urvey</w:t>
      </w:r>
      <w:r w:rsidRPr="001657D6">
        <w:t>.</w:t>
      </w:r>
      <w:r w:rsidRPr="001657D6">
        <w:rPr>
          <w:rFonts w:hint="eastAsia"/>
        </w:rPr>
        <w:t xml:space="preserve"> </w:t>
      </w:r>
    </w:p>
    <w:p w:rsidR="00083C5C" w:rsidRPr="00DF4DBF" w:rsidRDefault="00083C5C" w:rsidP="00284097">
      <w:pPr>
        <w:pStyle w:val="Heading1"/>
        <w:numPr>
          <w:ilvl w:val="0"/>
          <w:numId w:val="10"/>
        </w:numPr>
      </w:pPr>
      <w:bookmarkStart w:id="3" w:name="_Toc257794333"/>
      <w:bookmarkStart w:id="4" w:name="_Toc333249911"/>
      <w:bookmarkStart w:id="5" w:name="_Toc335359339"/>
      <w:r w:rsidRPr="00DF4DBF">
        <w:t>Scope</w:t>
      </w:r>
      <w:bookmarkEnd w:id="3"/>
      <w:bookmarkEnd w:id="4"/>
      <w:bookmarkEnd w:id="5"/>
    </w:p>
    <w:p w:rsidR="00453E87" w:rsidRPr="001657D6" w:rsidRDefault="004B23BC" w:rsidP="004B23BC">
      <w:pPr>
        <w:spacing w:before="240" w:after="120"/>
        <w:rPr>
          <w:rFonts w:eastAsiaTheme="minorEastAsia"/>
          <w:lang w:eastAsia="zh-CN"/>
        </w:rPr>
      </w:pPr>
      <w:r w:rsidRPr="001657D6">
        <w:rPr>
          <w:rFonts w:eastAsia="SimSun"/>
          <w:lang w:eastAsia="zh-CN"/>
        </w:rPr>
        <w:t xml:space="preserve">This </w:t>
      </w:r>
      <w:r w:rsidRPr="001657D6">
        <w:rPr>
          <w:rFonts w:eastAsia="SimSun" w:hint="eastAsia"/>
          <w:lang w:eastAsia="zh-CN"/>
        </w:rPr>
        <w:t>r</w:t>
      </w:r>
      <w:r w:rsidRPr="001657D6">
        <w:rPr>
          <w:rFonts w:eastAsia="SimSun"/>
          <w:lang w:eastAsia="zh-CN"/>
        </w:rPr>
        <w:t xml:space="preserve">eport covers information of current spectrum usage and re-farming </w:t>
      </w:r>
      <w:r w:rsidRPr="001657D6">
        <w:rPr>
          <w:rFonts w:eastAsia="SimSun" w:hint="eastAsia"/>
          <w:lang w:eastAsia="zh-CN"/>
        </w:rPr>
        <w:t>progress</w:t>
      </w:r>
      <w:r w:rsidRPr="001657D6">
        <w:rPr>
          <w:rFonts w:eastAsia="SimSun"/>
          <w:lang w:eastAsia="zh-CN"/>
        </w:rPr>
        <w:t xml:space="preserve"> </w:t>
      </w:r>
      <w:r w:rsidRPr="001657D6">
        <w:rPr>
          <w:rFonts w:eastAsia="SimSun" w:hint="eastAsia"/>
          <w:lang w:eastAsia="zh-CN"/>
        </w:rPr>
        <w:t>in the</w:t>
      </w:r>
      <w:r w:rsidRPr="001657D6">
        <w:rPr>
          <w:rFonts w:eastAsia="SimSun"/>
          <w:lang w:eastAsia="zh-CN"/>
        </w:rPr>
        <w:t xml:space="preserve"> </w:t>
      </w:r>
      <w:r w:rsidRPr="001657D6">
        <w:rPr>
          <w:rFonts w:eastAsia="SimSun" w:hint="eastAsia"/>
          <w:lang w:eastAsia="zh-CN"/>
        </w:rPr>
        <w:t xml:space="preserve">806-960 </w:t>
      </w:r>
      <w:r w:rsidRPr="001657D6">
        <w:rPr>
          <w:rFonts w:eastAsia="SimSun"/>
          <w:lang w:eastAsia="zh-CN"/>
        </w:rPr>
        <w:t>MHz band</w:t>
      </w:r>
      <w:r w:rsidRPr="001657D6">
        <w:rPr>
          <w:rFonts w:eastAsia="SimSun" w:hint="eastAsia"/>
          <w:lang w:eastAsia="zh-CN"/>
        </w:rPr>
        <w:t xml:space="preserve"> in Asia Pacific Region</w:t>
      </w:r>
      <w:r w:rsidRPr="001657D6">
        <w:rPr>
          <w:rFonts w:eastAsia="SimSun"/>
          <w:lang w:eastAsia="zh-CN"/>
        </w:rPr>
        <w:t xml:space="preserve">. The objective is to identify current usage and future plan of </w:t>
      </w:r>
      <w:r w:rsidRPr="001657D6">
        <w:rPr>
          <w:rFonts w:eastAsia="SimSun" w:hint="eastAsia"/>
          <w:lang w:eastAsia="zh-CN"/>
        </w:rPr>
        <w:t xml:space="preserve">806-960 </w:t>
      </w:r>
      <w:r w:rsidRPr="001657D6">
        <w:rPr>
          <w:rFonts w:eastAsia="SimSun"/>
          <w:lang w:eastAsia="zh-CN"/>
        </w:rPr>
        <w:t>MHz in Asia Pacific countries</w:t>
      </w:r>
      <w:r w:rsidRPr="001657D6">
        <w:rPr>
          <w:rFonts w:eastAsia="SimSun" w:hint="eastAsia"/>
          <w:lang w:eastAsia="zh-CN"/>
        </w:rPr>
        <w:t xml:space="preserve"> with a</w:t>
      </w:r>
      <w:r w:rsidRPr="001657D6">
        <w:rPr>
          <w:rFonts w:eastAsia="SimSun"/>
          <w:lang w:eastAsia="zh-CN"/>
        </w:rPr>
        <w:t xml:space="preserve">ssociated consideration </w:t>
      </w:r>
      <w:r w:rsidRPr="001657D6">
        <w:rPr>
          <w:rFonts w:eastAsia="SimSun" w:hint="eastAsia"/>
          <w:lang w:eastAsia="zh-CN"/>
        </w:rPr>
        <w:t>on</w:t>
      </w:r>
      <w:r w:rsidRPr="001657D6">
        <w:rPr>
          <w:rFonts w:eastAsia="SimSun"/>
          <w:lang w:eastAsia="zh-CN"/>
        </w:rPr>
        <w:t xml:space="preserve"> technical parameters </w:t>
      </w:r>
      <w:r w:rsidRPr="001657D6">
        <w:rPr>
          <w:rFonts w:eastAsia="SimSun" w:hint="eastAsia"/>
          <w:lang w:eastAsia="zh-CN"/>
        </w:rPr>
        <w:t>of</w:t>
      </w:r>
      <w:r w:rsidRPr="001657D6">
        <w:rPr>
          <w:rFonts w:eastAsia="SimSun"/>
          <w:lang w:eastAsia="zh-CN"/>
        </w:rPr>
        <w:t xml:space="preserve"> frequency allocation and assignments to </w:t>
      </w:r>
      <w:r w:rsidRPr="001657D6">
        <w:rPr>
          <w:rFonts w:eastAsia="SimSun" w:hint="eastAsia"/>
          <w:lang w:eastAsia="zh-CN"/>
        </w:rPr>
        <w:t>trigger the further study related to 806-960MHz band issues.</w:t>
      </w:r>
      <w:r w:rsidRPr="001657D6">
        <w:rPr>
          <w:lang w:eastAsia="ko-KR"/>
        </w:rPr>
        <w:t xml:space="preserve"> </w:t>
      </w:r>
    </w:p>
    <w:p w:rsidR="00453E87" w:rsidRPr="00DF4DBF" w:rsidRDefault="00453E87" w:rsidP="00A36533">
      <w:pPr>
        <w:pStyle w:val="Heading1"/>
        <w:numPr>
          <w:ilvl w:val="0"/>
          <w:numId w:val="10"/>
        </w:numPr>
      </w:pPr>
      <w:bookmarkStart w:id="6" w:name="_Toc335359340"/>
      <w:r w:rsidRPr="00DF4DBF">
        <w:t>Vocabulary of terms</w:t>
      </w:r>
      <w:bookmarkEnd w:id="6"/>
    </w:p>
    <w:p w:rsidR="004B23BC" w:rsidRPr="001657D6" w:rsidRDefault="004B23BC" w:rsidP="004B23BC">
      <w:pPr>
        <w:spacing w:before="120" w:after="120"/>
      </w:pPr>
      <w:r w:rsidRPr="001657D6">
        <w:rPr>
          <w:rFonts w:hint="eastAsia"/>
        </w:rPr>
        <w:t>APT Asia Pacific Telecommunity</w:t>
      </w:r>
    </w:p>
    <w:p w:rsidR="006E7010" w:rsidRPr="001657D6" w:rsidRDefault="004B23BC" w:rsidP="004B23BC">
      <w:pPr>
        <w:spacing w:before="120" w:after="120"/>
        <w:rPr>
          <w:rFonts w:eastAsiaTheme="minorEastAsia"/>
          <w:lang w:eastAsia="zh-CN"/>
        </w:rPr>
      </w:pPr>
      <w:r w:rsidRPr="001657D6">
        <w:t>IMT</w:t>
      </w:r>
      <w:r w:rsidRPr="001657D6">
        <w:rPr>
          <w:rFonts w:hint="eastAsia"/>
        </w:rPr>
        <w:t xml:space="preserve"> </w:t>
      </w:r>
      <w:r w:rsidRPr="001657D6">
        <w:t>International Mobile Telecommunications</w:t>
      </w:r>
    </w:p>
    <w:p w:rsidR="006E7010" w:rsidRPr="006E7010" w:rsidRDefault="006E7010" w:rsidP="00D9100B">
      <w:pPr>
        <w:pStyle w:val="Heading1"/>
        <w:numPr>
          <w:ilvl w:val="0"/>
          <w:numId w:val="10"/>
        </w:numPr>
      </w:pPr>
      <w:bookmarkStart w:id="7" w:name="_Toc257794335"/>
      <w:bookmarkStart w:id="8" w:name="_Toc333249913"/>
      <w:bookmarkStart w:id="9" w:name="_Toc335359341"/>
      <w:r w:rsidRPr="006E7010">
        <w:t>References</w:t>
      </w:r>
      <w:bookmarkEnd w:id="7"/>
      <w:bookmarkEnd w:id="8"/>
      <w:bookmarkEnd w:id="9"/>
    </w:p>
    <w:p w:rsidR="004B23BC" w:rsidRPr="001657D6" w:rsidRDefault="009361C1" w:rsidP="004B23BC">
      <w:pPr>
        <w:spacing w:before="120" w:after="120"/>
      </w:pPr>
      <w:hyperlink r:id="rId9" w:history="1">
        <w:r w:rsidR="004B23BC" w:rsidRPr="001657D6">
          <w:t>Recommendation ITU-R M.1036</w:t>
        </w:r>
      </w:hyperlink>
      <w:r w:rsidR="004B23BC" w:rsidRPr="001657D6">
        <w:t>-</w:t>
      </w:r>
      <w:r w:rsidR="004B23BC" w:rsidRPr="001657D6">
        <w:rPr>
          <w:rFonts w:hint="eastAsia"/>
        </w:rPr>
        <w:t>4</w:t>
      </w:r>
      <w:r w:rsidR="004B23BC" w:rsidRPr="001657D6">
        <w:t xml:space="preserve"> </w:t>
      </w:r>
      <w:r w:rsidR="004B23BC" w:rsidRPr="001657D6">
        <w:rPr>
          <w:rFonts w:hint="eastAsia"/>
        </w:rPr>
        <w:t xml:space="preserve">- </w:t>
      </w:r>
      <w:r w:rsidR="004B23BC" w:rsidRPr="001657D6">
        <w:t>“Frequency arrangements for</w:t>
      </w:r>
      <w:r w:rsidR="004B23BC" w:rsidRPr="001657D6">
        <w:rPr>
          <w:rFonts w:hint="eastAsia"/>
        </w:rPr>
        <w:t xml:space="preserve"> </w:t>
      </w:r>
      <w:r w:rsidR="004B23BC" w:rsidRPr="001657D6">
        <w:t>implementation of the terrestrial</w:t>
      </w:r>
      <w:r w:rsidR="004B23BC" w:rsidRPr="001657D6">
        <w:rPr>
          <w:rFonts w:hint="eastAsia"/>
        </w:rPr>
        <w:t xml:space="preserve"> </w:t>
      </w:r>
      <w:r w:rsidR="004B23BC" w:rsidRPr="001657D6">
        <w:t>component of International Mobile</w:t>
      </w:r>
      <w:r w:rsidR="004B23BC" w:rsidRPr="001657D6">
        <w:rPr>
          <w:rFonts w:hint="eastAsia"/>
        </w:rPr>
        <w:t xml:space="preserve"> </w:t>
      </w:r>
      <w:r w:rsidR="004B23BC" w:rsidRPr="001657D6">
        <w:t>Telecommunications (IMT) in the</w:t>
      </w:r>
      <w:r w:rsidR="004B23BC" w:rsidRPr="001657D6">
        <w:rPr>
          <w:rFonts w:hint="eastAsia"/>
        </w:rPr>
        <w:t xml:space="preserve"> </w:t>
      </w:r>
      <w:r w:rsidR="004B23BC" w:rsidRPr="001657D6">
        <w:t>bands identified for IMT in the</w:t>
      </w:r>
      <w:r w:rsidR="004B23BC" w:rsidRPr="001657D6">
        <w:rPr>
          <w:rFonts w:hint="eastAsia"/>
        </w:rPr>
        <w:t xml:space="preserve"> </w:t>
      </w:r>
      <w:r w:rsidR="004B23BC" w:rsidRPr="001657D6">
        <w:t>Radio Regulations (RR)”;</w:t>
      </w:r>
    </w:p>
    <w:p w:rsidR="006E7010" w:rsidRPr="001657D6" w:rsidRDefault="004B23BC" w:rsidP="004B23BC">
      <w:pPr>
        <w:spacing w:before="120" w:after="120"/>
        <w:rPr>
          <w:rFonts w:eastAsiaTheme="minorEastAsia"/>
          <w:lang w:eastAsia="zh-CN"/>
        </w:rPr>
      </w:pPr>
      <w:r w:rsidRPr="001657D6">
        <w:t>Resolution</w:t>
      </w:r>
      <w:r w:rsidRPr="001657D6">
        <w:rPr>
          <w:rFonts w:hint="eastAsia"/>
        </w:rPr>
        <w:t xml:space="preserve"> </w:t>
      </w:r>
      <w:r w:rsidRPr="001657D6">
        <w:t>224 (REV.WRC-12)</w:t>
      </w:r>
      <w:r w:rsidRPr="001657D6">
        <w:rPr>
          <w:rFonts w:hint="eastAsia"/>
        </w:rPr>
        <w:t xml:space="preserve"> - </w:t>
      </w:r>
      <w:r w:rsidRPr="001657D6">
        <w:t>“Frequency bands for the terrestrial component of International</w:t>
      </w:r>
      <w:r w:rsidRPr="001657D6">
        <w:rPr>
          <w:rFonts w:hint="eastAsia"/>
        </w:rPr>
        <w:t xml:space="preserve"> </w:t>
      </w:r>
      <w:r w:rsidRPr="001657D6">
        <w:t>Mobile Telecommunications below 1 GHz”</w:t>
      </w:r>
    </w:p>
    <w:p w:rsidR="00182EE8" w:rsidRPr="00DF4DBF" w:rsidRDefault="00182EE8" w:rsidP="00D9100B">
      <w:pPr>
        <w:pStyle w:val="Heading1"/>
        <w:numPr>
          <w:ilvl w:val="0"/>
          <w:numId w:val="10"/>
        </w:numPr>
      </w:pPr>
      <w:bookmarkStart w:id="10" w:name="_Toc333249914"/>
      <w:bookmarkStart w:id="11" w:name="_Toc335359342"/>
      <w:r w:rsidRPr="00DF4DBF">
        <w:rPr>
          <w:rFonts w:hint="eastAsia"/>
        </w:rPr>
        <w:t>ITU-R Recommendatio</w:t>
      </w:r>
      <w:bookmarkEnd w:id="10"/>
      <w:bookmarkEnd w:id="11"/>
      <w:r w:rsidR="00B5438B">
        <w:rPr>
          <w:rFonts w:eastAsiaTheme="minorEastAsia" w:hint="eastAsia"/>
          <w:lang w:eastAsia="zh-CN"/>
        </w:rPr>
        <w:t>ns</w:t>
      </w:r>
    </w:p>
    <w:p w:rsidR="004B23BC" w:rsidRPr="001657D6" w:rsidRDefault="004B23BC" w:rsidP="004B23BC">
      <w:pPr>
        <w:spacing w:before="240" w:after="120"/>
        <w:rPr>
          <w:rFonts w:eastAsia="SimSun"/>
          <w:lang w:eastAsia="zh-CN"/>
        </w:rPr>
      </w:pPr>
      <w:r w:rsidRPr="001657D6">
        <w:rPr>
          <w:rFonts w:eastAsia="SimSun" w:hint="eastAsia"/>
          <w:lang w:eastAsia="zh-CN"/>
        </w:rPr>
        <w:t xml:space="preserve">ITU-R has arranged the 698-960MHz frequency arrangement in ITU-R Recommendation 1036-4. The </w:t>
      </w:r>
      <w:r w:rsidRPr="001657D6">
        <w:rPr>
          <w:rFonts w:eastAsia="SimSun"/>
          <w:lang w:eastAsia="zh-CN"/>
        </w:rPr>
        <w:t>frequency</w:t>
      </w:r>
      <w:r w:rsidRPr="001657D6">
        <w:rPr>
          <w:rFonts w:eastAsia="SimSun" w:hint="eastAsia"/>
          <w:lang w:eastAsia="zh-CN"/>
        </w:rPr>
        <w:t xml:space="preserve"> </w:t>
      </w:r>
      <w:r w:rsidRPr="001657D6">
        <w:rPr>
          <w:rFonts w:eastAsia="SimSun"/>
          <w:lang w:eastAsia="zh-CN"/>
        </w:rPr>
        <w:t>arrangement</w:t>
      </w:r>
      <w:r w:rsidRPr="001657D6">
        <w:rPr>
          <w:rFonts w:eastAsia="SimSun" w:hint="eastAsia"/>
          <w:lang w:eastAsia="zh-CN"/>
        </w:rPr>
        <w:t>s related to 806-960 MHz band is shown as below:</w:t>
      </w:r>
    </w:p>
    <w:p w:rsidR="004B23BC" w:rsidRDefault="004B23BC" w:rsidP="004B23BC">
      <w:pPr>
        <w:jc w:val="center"/>
        <w:rPr>
          <w:rFonts w:eastAsiaTheme="minorEastAsia"/>
          <w:lang w:eastAsia="zh-CN"/>
        </w:rPr>
      </w:pPr>
    </w:p>
    <w:p w:rsidR="004B23BC" w:rsidRDefault="004B23BC" w:rsidP="004B23BC">
      <w:pPr>
        <w:jc w:val="center"/>
        <w:rPr>
          <w:rFonts w:eastAsiaTheme="minorEastAsia"/>
          <w:lang w:eastAsia="zh-CN"/>
        </w:rPr>
      </w:pPr>
    </w:p>
    <w:p w:rsidR="004B23BC" w:rsidRDefault="004B23BC" w:rsidP="004B23BC">
      <w:pPr>
        <w:jc w:val="center"/>
        <w:rPr>
          <w:rFonts w:eastAsiaTheme="minorEastAsia"/>
          <w:lang w:eastAsia="zh-CN"/>
        </w:rPr>
      </w:pPr>
    </w:p>
    <w:p w:rsidR="004B23BC" w:rsidRDefault="004B23BC" w:rsidP="004B23BC">
      <w:pPr>
        <w:jc w:val="center"/>
        <w:rPr>
          <w:rFonts w:eastAsiaTheme="minorEastAsia"/>
          <w:lang w:eastAsia="zh-CN"/>
        </w:rPr>
      </w:pPr>
    </w:p>
    <w:p w:rsidR="004B23BC" w:rsidRDefault="004B23BC" w:rsidP="004B23BC">
      <w:pPr>
        <w:jc w:val="center"/>
        <w:rPr>
          <w:rFonts w:eastAsiaTheme="minorEastAsia"/>
          <w:lang w:eastAsia="zh-CN"/>
        </w:rPr>
      </w:pPr>
    </w:p>
    <w:p w:rsidR="004B23BC" w:rsidRDefault="004B23BC" w:rsidP="004B23BC">
      <w:pPr>
        <w:jc w:val="center"/>
        <w:rPr>
          <w:rFonts w:eastAsiaTheme="minorEastAsia"/>
          <w:lang w:eastAsia="zh-CN"/>
        </w:rPr>
      </w:pPr>
    </w:p>
    <w:p w:rsidR="004B23BC" w:rsidRPr="001657D6" w:rsidRDefault="004B23BC" w:rsidP="004B23BC">
      <w:pPr>
        <w:jc w:val="center"/>
        <w:rPr>
          <w:rFonts w:eastAsia="SimSun"/>
          <w:lang w:eastAsia="zh-CN"/>
        </w:rPr>
      </w:pPr>
      <w:r w:rsidRPr="001657D6">
        <w:rPr>
          <w:rFonts w:eastAsia="SimSun"/>
          <w:lang w:eastAsia="zh-CN"/>
        </w:rPr>
        <w:t>TABLE 1</w:t>
      </w:r>
    </w:p>
    <w:p w:rsidR="004B23BC" w:rsidRPr="001657D6" w:rsidRDefault="004B23BC" w:rsidP="004B23BC">
      <w:pPr>
        <w:jc w:val="center"/>
        <w:rPr>
          <w:rFonts w:eastAsia="SimSun"/>
          <w:i/>
          <w:lang w:eastAsia="zh-CN"/>
        </w:rPr>
      </w:pPr>
      <w:r w:rsidRPr="001657D6">
        <w:rPr>
          <w:rFonts w:eastAsia="SimSun"/>
          <w:i/>
          <w:lang w:eastAsia="zh-CN"/>
        </w:rPr>
        <w:t xml:space="preserve">Paired frequency arrangements </w:t>
      </w:r>
      <w:r w:rsidRPr="001657D6">
        <w:rPr>
          <w:rFonts w:eastAsia="SimSun" w:hint="eastAsia"/>
          <w:i/>
          <w:lang w:eastAsia="zh-CN"/>
        </w:rPr>
        <w:t>related to 806</w:t>
      </w:r>
      <w:r w:rsidRPr="001657D6">
        <w:rPr>
          <w:rFonts w:eastAsia="SimSun"/>
          <w:i/>
          <w:lang w:eastAsia="zh-CN"/>
        </w:rPr>
        <w:t xml:space="preserve">-960 MHz band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1789"/>
        <w:gridCol w:w="1515"/>
        <w:gridCol w:w="1379"/>
        <w:gridCol w:w="1515"/>
        <w:gridCol w:w="1652"/>
      </w:tblGrid>
      <w:tr w:rsidR="004B23BC" w:rsidRPr="001657D6" w:rsidTr="0030686D">
        <w:trPr>
          <w:jc w:val="center"/>
        </w:trPr>
        <w:tc>
          <w:tcPr>
            <w:tcW w:w="1789" w:type="dxa"/>
            <w:vMerge w:val="restart"/>
            <w:vAlign w:val="center"/>
          </w:tcPr>
          <w:p w:rsidR="004B23BC" w:rsidRPr="001657D6" w:rsidRDefault="004B23BC" w:rsidP="0030686D">
            <w:pPr>
              <w:pStyle w:val="Tablehead"/>
            </w:pPr>
            <w:r w:rsidRPr="001657D6">
              <w:t>Frequency arrangements</w:t>
            </w:r>
          </w:p>
        </w:tc>
        <w:tc>
          <w:tcPr>
            <w:tcW w:w="6198" w:type="dxa"/>
            <w:gridSpan w:val="4"/>
            <w:vAlign w:val="center"/>
          </w:tcPr>
          <w:p w:rsidR="004B23BC" w:rsidRPr="001657D6" w:rsidRDefault="004B23BC" w:rsidP="0030686D">
            <w:pPr>
              <w:pStyle w:val="Tablehead"/>
              <w:rPr>
                <w:bCs/>
              </w:rPr>
            </w:pPr>
            <w:r w:rsidRPr="001657D6">
              <w:rPr>
                <w:bCs/>
              </w:rPr>
              <w:t>Paired arrangements</w:t>
            </w:r>
          </w:p>
        </w:tc>
        <w:tc>
          <w:tcPr>
            <w:tcW w:w="1652" w:type="dxa"/>
            <w:vMerge w:val="restart"/>
            <w:vAlign w:val="center"/>
          </w:tcPr>
          <w:p w:rsidR="004B23BC" w:rsidRPr="001657D6" w:rsidRDefault="004B23BC" w:rsidP="0030686D">
            <w:pPr>
              <w:pStyle w:val="Tablehead"/>
              <w:rPr>
                <w:lang w:val="en-US"/>
              </w:rPr>
            </w:pPr>
            <w:r w:rsidRPr="001657D6">
              <w:rPr>
                <w:lang w:val="en-US"/>
              </w:rPr>
              <w:t>Un-paired arrangements</w:t>
            </w:r>
            <w:r w:rsidRPr="001657D6">
              <w:rPr>
                <w:lang w:val="en-US"/>
              </w:rPr>
              <w:br/>
              <w:t>(e.g. for TDD)</w:t>
            </w:r>
            <w:r w:rsidRPr="001657D6">
              <w:rPr>
                <w:lang w:val="en-US"/>
              </w:rPr>
              <w:br/>
              <w:t>(MHz)</w:t>
            </w:r>
          </w:p>
        </w:tc>
      </w:tr>
      <w:tr w:rsidR="004B23BC" w:rsidRPr="001657D6" w:rsidTr="0030686D">
        <w:trPr>
          <w:jc w:val="center"/>
        </w:trPr>
        <w:tc>
          <w:tcPr>
            <w:tcW w:w="1789" w:type="dxa"/>
            <w:vMerge/>
            <w:vAlign w:val="center"/>
          </w:tcPr>
          <w:p w:rsidR="004B23BC" w:rsidRPr="001657D6" w:rsidRDefault="004B23BC" w:rsidP="0030686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20"/>
              </w:rPr>
            </w:pPr>
          </w:p>
        </w:tc>
        <w:tc>
          <w:tcPr>
            <w:tcW w:w="1789" w:type="dxa"/>
            <w:vAlign w:val="center"/>
          </w:tcPr>
          <w:p w:rsidR="004B23BC" w:rsidRPr="001657D6" w:rsidRDefault="004B23BC" w:rsidP="0030686D">
            <w:pPr>
              <w:pStyle w:val="Tablehead"/>
            </w:pPr>
            <w:r w:rsidRPr="001657D6">
              <w:t>Mobile station</w:t>
            </w:r>
            <w:r w:rsidRPr="001657D6">
              <w:br/>
              <w:t>transmitter</w:t>
            </w:r>
            <w:r w:rsidRPr="001657D6">
              <w:br/>
              <w:t>(MHz)</w:t>
            </w:r>
          </w:p>
        </w:tc>
        <w:tc>
          <w:tcPr>
            <w:tcW w:w="1515" w:type="dxa"/>
            <w:vAlign w:val="center"/>
          </w:tcPr>
          <w:p w:rsidR="004B23BC" w:rsidRPr="001657D6" w:rsidRDefault="004B23BC" w:rsidP="0030686D">
            <w:pPr>
              <w:pStyle w:val="Tablehead"/>
            </w:pPr>
            <w:r w:rsidRPr="001657D6">
              <w:t>Centre gap</w:t>
            </w:r>
            <w:r w:rsidRPr="001657D6">
              <w:br/>
              <w:t>(MHz)</w:t>
            </w:r>
          </w:p>
        </w:tc>
        <w:tc>
          <w:tcPr>
            <w:tcW w:w="1379" w:type="dxa"/>
            <w:vAlign w:val="center"/>
          </w:tcPr>
          <w:p w:rsidR="004B23BC" w:rsidRPr="001657D6" w:rsidRDefault="004B23BC" w:rsidP="0030686D">
            <w:pPr>
              <w:pStyle w:val="Tablehead"/>
            </w:pPr>
            <w:r w:rsidRPr="001657D6">
              <w:t>Base station</w:t>
            </w:r>
            <w:r w:rsidRPr="001657D6">
              <w:br/>
              <w:t>transmitter</w:t>
            </w:r>
            <w:r w:rsidRPr="001657D6">
              <w:br/>
              <w:t>(MHz)</w:t>
            </w:r>
          </w:p>
        </w:tc>
        <w:tc>
          <w:tcPr>
            <w:tcW w:w="1515" w:type="dxa"/>
            <w:vAlign w:val="center"/>
          </w:tcPr>
          <w:p w:rsidR="004B23BC" w:rsidRPr="001657D6" w:rsidRDefault="004B23BC" w:rsidP="0030686D">
            <w:pPr>
              <w:pStyle w:val="Tablehead"/>
            </w:pPr>
            <w:r w:rsidRPr="001657D6">
              <w:t>Duplex separation</w:t>
            </w:r>
            <w:r w:rsidRPr="001657D6">
              <w:rPr>
                <w:vertAlign w:val="superscript"/>
              </w:rPr>
              <w:br/>
            </w:r>
            <w:r w:rsidRPr="001657D6">
              <w:t>(MHz)</w:t>
            </w:r>
          </w:p>
        </w:tc>
        <w:tc>
          <w:tcPr>
            <w:tcW w:w="1652" w:type="dxa"/>
            <w:vMerge/>
            <w:vAlign w:val="center"/>
          </w:tcPr>
          <w:p w:rsidR="004B23BC" w:rsidRPr="001657D6" w:rsidRDefault="004B23BC" w:rsidP="0030686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20"/>
              </w:rPr>
            </w:pPr>
          </w:p>
        </w:tc>
      </w:tr>
      <w:tr w:rsidR="004B23BC" w:rsidRPr="001657D6" w:rsidTr="0030686D">
        <w:trPr>
          <w:jc w:val="center"/>
        </w:trPr>
        <w:tc>
          <w:tcPr>
            <w:tcW w:w="1789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A1</w:t>
            </w:r>
          </w:p>
        </w:tc>
        <w:tc>
          <w:tcPr>
            <w:tcW w:w="1789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824-849</w:t>
            </w:r>
          </w:p>
        </w:tc>
        <w:tc>
          <w:tcPr>
            <w:tcW w:w="1515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20</w:t>
            </w:r>
          </w:p>
        </w:tc>
        <w:tc>
          <w:tcPr>
            <w:tcW w:w="1379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869-894</w:t>
            </w:r>
          </w:p>
        </w:tc>
        <w:tc>
          <w:tcPr>
            <w:tcW w:w="1515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45</w:t>
            </w:r>
          </w:p>
        </w:tc>
        <w:tc>
          <w:tcPr>
            <w:tcW w:w="1652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None</w:t>
            </w:r>
          </w:p>
        </w:tc>
      </w:tr>
      <w:tr w:rsidR="004B23BC" w:rsidRPr="001657D6" w:rsidTr="0030686D">
        <w:trPr>
          <w:jc w:val="center"/>
        </w:trPr>
        <w:tc>
          <w:tcPr>
            <w:tcW w:w="1789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A2</w:t>
            </w:r>
          </w:p>
        </w:tc>
        <w:tc>
          <w:tcPr>
            <w:tcW w:w="1789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880-915</w:t>
            </w:r>
          </w:p>
        </w:tc>
        <w:tc>
          <w:tcPr>
            <w:tcW w:w="1515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10</w:t>
            </w:r>
          </w:p>
        </w:tc>
        <w:tc>
          <w:tcPr>
            <w:tcW w:w="1379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925-960</w:t>
            </w:r>
          </w:p>
        </w:tc>
        <w:tc>
          <w:tcPr>
            <w:tcW w:w="1515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45</w:t>
            </w:r>
          </w:p>
        </w:tc>
        <w:tc>
          <w:tcPr>
            <w:tcW w:w="1652" w:type="dxa"/>
          </w:tcPr>
          <w:p w:rsidR="004B23BC" w:rsidRPr="001657D6" w:rsidRDefault="004B23BC" w:rsidP="0030686D">
            <w:pPr>
              <w:pStyle w:val="Tabletext0"/>
              <w:jc w:val="center"/>
            </w:pPr>
            <w:r w:rsidRPr="001657D6">
              <w:t>None</w:t>
            </w:r>
          </w:p>
        </w:tc>
      </w:tr>
    </w:tbl>
    <w:p w:rsidR="004B23BC" w:rsidRPr="001657D6" w:rsidRDefault="004B23BC" w:rsidP="004B23BC">
      <w:pPr>
        <w:tabs>
          <w:tab w:val="left" w:pos="284"/>
        </w:tabs>
        <w:spacing w:before="80"/>
        <w:rPr>
          <w:i/>
        </w:rPr>
      </w:pPr>
      <w:r w:rsidRPr="001657D6">
        <w:rPr>
          <w:i/>
        </w:rPr>
        <w:t>Notes to Table 3:</w:t>
      </w:r>
    </w:p>
    <w:p w:rsidR="006C41D9" w:rsidRDefault="004B23BC" w:rsidP="004B23BC">
      <w:pPr>
        <w:pStyle w:val="Note"/>
        <w:rPr>
          <w:rFonts w:eastAsiaTheme="minorEastAsia"/>
          <w:lang w:eastAsia="zh-CN"/>
        </w:rPr>
      </w:pPr>
      <w:r w:rsidRPr="001657D6">
        <w:t xml:space="preserve">NOTE 1 – Due to the different usage in the bands 698-960 MHz between Regions, there is no common solution possible at this time. </w:t>
      </w:r>
    </w:p>
    <w:p w:rsidR="006C41D9" w:rsidRPr="006C41D9" w:rsidRDefault="004B23BC" w:rsidP="006C41D9">
      <w:pPr>
        <w:pStyle w:val="Note"/>
        <w:rPr>
          <w:rFonts w:eastAsiaTheme="minorEastAsia"/>
          <w:lang w:eastAsia="zh-CN"/>
        </w:rPr>
      </w:pPr>
      <w:r w:rsidRPr="001657D6">
        <w:rPr>
          <w:lang w:eastAsia="zh-CN"/>
        </w:rPr>
        <w:t xml:space="preserve">NOTE </w:t>
      </w:r>
      <w:r w:rsidR="006C41D9">
        <w:rPr>
          <w:rFonts w:eastAsiaTheme="minorEastAsia" w:hint="eastAsia"/>
          <w:lang w:eastAsia="zh-CN"/>
        </w:rPr>
        <w:t>2</w:t>
      </w:r>
      <w:r w:rsidRPr="001657D6">
        <w:rPr>
          <w:lang w:eastAsia="zh-CN"/>
        </w:rPr>
        <w:t xml:space="preserve"> – The frequency arrangements for the band 698-960 MHz have been developed taking into consideration the </w:t>
      </w:r>
      <w:r w:rsidR="006C41D9">
        <w:rPr>
          <w:rFonts w:eastAsiaTheme="minorEastAsia" w:hint="eastAsia"/>
          <w:lang w:eastAsia="zh-CN"/>
        </w:rPr>
        <w:t xml:space="preserve">following </w:t>
      </w:r>
      <w:r w:rsidRPr="001657D6">
        <w:rPr>
          <w:i/>
          <w:lang w:eastAsia="zh-CN"/>
        </w:rPr>
        <w:t>recognizing</w:t>
      </w:r>
      <w:r w:rsidRPr="001657D6">
        <w:rPr>
          <w:lang w:eastAsia="zh-CN"/>
        </w:rPr>
        <w:t xml:space="preserve">. </w:t>
      </w:r>
    </w:p>
    <w:p w:rsidR="006C41D9" w:rsidRPr="006C41D9" w:rsidRDefault="006C41D9" w:rsidP="006C41D9">
      <w:pPr>
        <w:autoSpaceDE w:val="0"/>
        <w:autoSpaceDN w:val="0"/>
        <w:rPr>
          <w:noProof/>
          <w:sz w:val="20"/>
          <w:szCs w:val="20"/>
          <w:lang w:eastAsia="zh-CN"/>
        </w:rPr>
      </w:pPr>
      <w:r w:rsidRPr="006C41D9">
        <w:rPr>
          <w:noProof/>
          <w:sz w:val="20"/>
          <w:szCs w:val="20"/>
          <w:lang w:eastAsia="zh-CN"/>
        </w:rPr>
        <w:t>a) that Resolution 646 (WRC-03) encourages administrations to consider the following identified frequency bands, amongst others, for public protection and disaster relief when undertaking their national planning:</w:t>
      </w:r>
    </w:p>
    <w:p w:rsidR="006C41D9" w:rsidRPr="006C41D9" w:rsidRDefault="006C41D9" w:rsidP="006C41D9">
      <w:pPr>
        <w:autoSpaceDE w:val="0"/>
        <w:autoSpaceDN w:val="0"/>
        <w:rPr>
          <w:noProof/>
          <w:sz w:val="20"/>
          <w:szCs w:val="20"/>
          <w:lang w:eastAsia="zh-CN"/>
        </w:rPr>
      </w:pPr>
      <w:r w:rsidRPr="006C41D9">
        <w:rPr>
          <w:noProof/>
          <w:sz w:val="20"/>
          <w:szCs w:val="20"/>
          <w:lang w:eastAsia="zh-CN"/>
        </w:rPr>
        <w:t>– in Region 2: 746-806 MHz, 806-869 MHz;</w:t>
      </w:r>
    </w:p>
    <w:p w:rsidR="006C41D9" w:rsidRPr="006C41D9" w:rsidRDefault="006C41D9" w:rsidP="006C41D9">
      <w:pPr>
        <w:autoSpaceDE w:val="0"/>
        <w:autoSpaceDN w:val="0"/>
        <w:rPr>
          <w:noProof/>
          <w:sz w:val="20"/>
          <w:szCs w:val="20"/>
          <w:lang w:eastAsia="zh-CN"/>
        </w:rPr>
      </w:pPr>
      <w:r w:rsidRPr="006C41D9">
        <w:rPr>
          <w:noProof/>
          <w:sz w:val="20"/>
          <w:szCs w:val="20"/>
          <w:lang w:eastAsia="zh-CN"/>
        </w:rPr>
        <w:t>– in Region 3</w:t>
      </w:r>
      <w:r w:rsidRPr="006C41D9">
        <w:rPr>
          <w:noProof/>
          <w:sz w:val="20"/>
          <w:szCs w:val="20"/>
          <w:lang w:eastAsia="zh-CN"/>
        </w:rPr>
        <w:footnoteReference w:id="2"/>
      </w:r>
      <w:r w:rsidRPr="006C41D9">
        <w:rPr>
          <w:noProof/>
          <w:sz w:val="20"/>
          <w:szCs w:val="20"/>
          <w:lang w:eastAsia="zh-CN"/>
        </w:rPr>
        <w:t>: 806-824/851-869 MHz;</w:t>
      </w:r>
    </w:p>
    <w:p w:rsidR="006C41D9" w:rsidRPr="006C41D9" w:rsidRDefault="006C41D9" w:rsidP="006C41D9">
      <w:pPr>
        <w:autoSpaceDE w:val="0"/>
        <w:autoSpaceDN w:val="0"/>
        <w:rPr>
          <w:noProof/>
          <w:sz w:val="20"/>
          <w:szCs w:val="20"/>
          <w:lang w:eastAsia="zh-CN"/>
        </w:rPr>
      </w:pPr>
    </w:p>
    <w:p w:rsidR="006C41D9" w:rsidRPr="006C41D9" w:rsidRDefault="006C41D9" w:rsidP="006C41D9">
      <w:pPr>
        <w:autoSpaceDE w:val="0"/>
        <w:autoSpaceDN w:val="0"/>
        <w:rPr>
          <w:noProof/>
          <w:sz w:val="20"/>
          <w:szCs w:val="20"/>
          <w:lang w:eastAsia="zh-CN"/>
        </w:rPr>
      </w:pPr>
      <w:r w:rsidRPr="006C41D9">
        <w:rPr>
          <w:noProof/>
          <w:sz w:val="20"/>
          <w:szCs w:val="20"/>
          <w:lang w:eastAsia="zh-CN"/>
        </w:rPr>
        <w:t>b) that the identification of the above frequency bands/ranges for public protection and disaster relief does not preclude the use of these bands/frequencies by any application within the services to which these bands/frequencies are allocated and does not preclude the use of nor establish priority over any other frequencies for public protection and disaster relief in accordance with the Radio Regulations.</w:t>
      </w:r>
    </w:p>
    <w:p w:rsidR="004B23BC" w:rsidRPr="001657D6" w:rsidRDefault="004B23BC" w:rsidP="004B23BC">
      <w:pPr>
        <w:pStyle w:val="Note"/>
        <w:rPr>
          <w:szCs w:val="24"/>
        </w:rPr>
      </w:pPr>
      <w:r w:rsidRPr="001657D6">
        <w:t xml:space="preserve">The frequency arrangements for PPDR systems using IMT technologies in the bands identified in </w:t>
      </w:r>
      <w:hyperlink r:id="rId10" w:tooltip="http://www.itu.int/oth/R0A0600001A/en" w:history="1">
        <w:r w:rsidRPr="001657D6">
          <w:rPr>
            <w:iCs/>
          </w:rPr>
          <w:t>Resolution 646 (WRC-03)</w:t>
        </w:r>
      </w:hyperlink>
      <w:r w:rsidRPr="001657D6">
        <w:t xml:space="preserve">, according to </w:t>
      </w:r>
      <w:r w:rsidRPr="001657D6">
        <w:rPr>
          <w:i/>
          <w:iCs/>
          <w:szCs w:val="24"/>
        </w:rPr>
        <w:t xml:space="preserve">considering </w:t>
      </w:r>
      <w:r w:rsidRPr="001657D6">
        <w:rPr>
          <w:szCs w:val="24"/>
        </w:rPr>
        <w:t xml:space="preserve">h) and </w:t>
      </w:r>
      <w:r w:rsidRPr="001657D6">
        <w:rPr>
          <w:i/>
          <w:iCs/>
          <w:szCs w:val="24"/>
        </w:rPr>
        <w:t>resolves</w:t>
      </w:r>
      <w:r w:rsidRPr="001657D6">
        <w:t xml:space="preserve"> 6 of that Resolution, are outside the scope of this Recommendation. There are inherent benefits of deploying IMT technologies for PPDR applications in this band, </w:t>
      </w:r>
      <w:r w:rsidRPr="001657D6">
        <w:rPr>
          <w:lang w:eastAsia="zh-CN"/>
        </w:rPr>
        <w:t xml:space="preserve">including advantages of large coverage area and possible </w:t>
      </w:r>
      <w:r w:rsidRPr="001657D6">
        <w:rPr>
          <w:szCs w:val="24"/>
          <w:lang w:eastAsia="zh-CN"/>
        </w:rPr>
        <w:t xml:space="preserve">interoperability across the 700 and 800 MHz bands, noting the differences in operational requirements and implementations. </w:t>
      </w:r>
    </w:p>
    <w:p w:rsidR="004B23BC" w:rsidRPr="001657D6" w:rsidRDefault="004B23BC" w:rsidP="004B23BC">
      <w:pPr>
        <w:pStyle w:val="Note"/>
        <w:jc w:val="center"/>
        <w:rPr>
          <w:szCs w:val="24"/>
        </w:rPr>
      </w:pPr>
      <w:r w:rsidRPr="001657D6">
        <w:rPr>
          <w:szCs w:val="24"/>
        </w:rPr>
        <w:t xml:space="preserve">FIGURES A1 and </w:t>
      </w:r>
      <w:r w:rsidRPr="001657D6">
        <w:rPr>
          <w:rFonts w:eastAsiaTheme="minorEastAsia" w:hint="eastAsia"/>
          <w:szCs w:val="24"/>
          <w:lang w:eastAsia="zh-CN"/>
        </w:rPr>
        <w:t>A</w:t>
      </w:r>
      <w:r w:rsidRPr="001657D6">
        <w:rPr>
          <w:szCs w:val="24"/>
        </w:rPr>
        <w:t xml:space="preserve">2 </w:t>
      </w:r>
      <w:r w:rsidRPr="001657D6">
        <w:rPr>
          <w:szCs w:val="24"/>
        </w:rPr>
        <w:br/>
        <w:t xml:space="preserve">(See notes to Table </w:t>
      </w:r>
      <w:r w:rsidRPr="001657D6">
        <w:rPr>
          <w:rFonts w:hint="eastAsia"/>
          <w:szCs w:val="24"/>
        </w:rPr>
        <w:t>1</w:t>
      </w:r>
      <w:r w:rsidRPr="001657D6">
        <w:rPr>
          <w:szCs w:val="24"/>
        </w:rPr>
        <w:t>)</w:t>
      </w:r>
    </w:p>
    <w:p w:rsidR="004B23BC" w:rsidRPr="00240B67" w:rsidRDefault="004B23BC" w:rsidP="004B23BC">
      <w:r w:rsidRPr="007B7F42">
        <w:rPr>
          <w:noProof/>
          <w:lang w:eastAsia="zh-CN"/>
        </w:rPr>
        <w:object w:dxaOrig="9770" w:dyaOrig="2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126.75pt" o:ole="">
            <v:imagedata r:id="rId11" o:title=""/>
          </v:shape>
          <o:OLEObject Type="Embed" ProgID="CorelDRAW.Graphic.14" ShapeID="_x0000_i1025" DrawAspect="Content" ObjectID="_1427096101" r:id="rId12"/>
        </w:object>
      </w:r>
    </w:p>
    <w:p w:rsidR="004B23BC" w:rsidRPr="00CA24B3" w:rsidRDefault="004B23BC" w:rsidP="004B23BC">
      <w:pPr>
        <w:rPr>
          <w:rFonts w:eastAsiaTheme="minorEastAsia"/>
          <w:lang w:eastAsia="zh-CN"/>
        </w:rPr>
      </w:pPr>
    </w:p>
    <w:p w:rsidR="00A97995" w:rsidRPr="00DF4DBF" w:rsidRDefault="00A97995" w:rsidP="00A32E0C">
      <w:pPr>
        <w:pStyle w:val="Heading1"/>
        <w:numPr>
          <w:ilvl w:val="0"/>
          <w:numId w:val="10"/>
        </w:numPr>
      </w:pPr>
      <w:bookmarkStart w:id="12" w:name="_Toc333249915"/>
      <w:bookmarkStart w:id="13" w:name="_Toc335359343"/>
      <w:r w:rsidRPr="00DF4DBF">
        <w:rPr>
          <w:rFonts w:hint="eastAsia"/>
        </w:rPr>
        <w:t>APT members current usage and future plan of the band</w:t>
      </w:r>
      <w:bookmarkEnd w:id="12"/>
      <w:bookmarkEnd w:id="13"/>
    </w:p>
    <w:p w:rsidR="0001408A" w:rsidRDefault="0001408A" w:rsidP="0001408A">
      <w:pPr>
        <w:spacing w:before="240"/>
        <w:jc w:val="both"/>
        <w:rPr>
          <w:rFonts w:eastAsiaTheme="minorEastAsia"/>
          <w:lang w:eastAsia="zh-CN"/>
        </w:rPr>
      </w:pPr>
      <w:r>
        <w:rPr>
          <w:lang w:val="en-GB"/>
        </w:rPr>
        <w:t>In order to collect information on current usage and future plan</w:t>
      </w:r>
      <w:r w:rsidRPr="00813807">
        <w:rPr>
          <w:lang w:val="en-GB"/>
        </w:rPr>
        <w:t xml:space="preserve">, </w:t>
      </w:r>
      <w:r w:rsidRPr="00813807">
        <w:t>a Survey Questionnaire</w:t>
      </w:r>
      <w:r>
        <w:t xml:space="preserve"> on APT Frequency Arrangement on </w:t>
      </w:r>
      <w:r>
        <w:rPr>
          <w:rFonts w:eastAsiaTheme="minorEastAsia" w:hint="eastAsia"/>
          <w:lang w:eastAsia="zh-CN"/>
        </w:rPr>
        <w:t>80</w:t>
      </w:r>
      <w:r>
        <w:t xml:space="preserve">0 MHz band was used </w:t>
      </w:r>
      <w:r w:rsidRPr="00813807">
        <w:rPr>
          <w:rFonts w:hint="eastAsia"/>
        </w:rPr>
        <w:t>which includes the following questions</w:t>
      </w:r>
      <w:r>
        <w:t>:</w:t>
      </w:r>
    </w:p>
    <w:p w:rsidR="00A474FD" w:rsidRDefault="00A474FD" w:rsidP="00A474F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color w:val="000000"/>
          <w:lang w:eastAsia="ko-KR"/>
        </w:rPr>
      </w:pPr>
      <w:r>
        <w:rPr>
          <w:b/>
          <w:color w:val="000000"/>
          <w:lang w:eastAsia="ko-KR"/>
        </w:rPr>
        <w:t xml:space="preserve">Question 1: </w:t>
      </w:r>
      <w:r>
        <w:rPr>
          <w:color w:val="000000"/>
          <w:lang w:eastAsia="ko-KR"/>
        </w:rPr>
        <w:t xml:space="preserve">What is/are the current allocations </w:t>
      </w:r>
      <w:r>
        <w:rPr>
          <w:rFonts w:hint="eastAsia"/>
        </w:rPr>
        <w:t xml:space="preserve">(e.g. Mobile service, </w:t>
      </w:r>
      <w:proofErr w:type="gramStart"/>
      <w:r>
        <w:rPr>
          <w:rFonts w:hint="eastAsia"/>
        </w:rPr>
        <w:t>Fix</w:t>
      </w:r>
      <w:r>
        <w:t>ed</w:t>
      </w:r>
      <w:proofErr w:type="gramEnd"/>
      <w:r>
        <w:rPr>
          <w:rFonts w:hint="eastAsia"/>
        </w:rPr>
        <w:t xml:space="preserve"> service, </w:t>
      </w:r>
      <w:r>
        <w:t>Broadcasting service</w:t>
      </w:r>
      <w:r>
        <w:rPr>
          <w:rFonts w:hint="eastAsia"/>
        </w:rPr>
        <w:t>, etc.)</w:t>
      </w:r>
      <w:r>
        <w:t xml:space="preserve"> in the </w:t>
      </w:r>
      <w:r w:rsidRPr="0024549D">
        <w:t>band</w:t>
      </w:r>
      <w:r w:rsidRPr="0024549D">
        <w:rPr>
          <w:rFonts w:hint="eastAsia"/>
          <w:color w:val="000000"/>
          <w:lang w:eastAsia="ko-KR"/>
        </w:rPr>
        <w:t>806-960</w:t>
      </w:r>
      <w:r w:rsidRPr="0024549D">
        <w:rPr>
          <w:color w:val="000000"/>
          <w:lang w:eastAsia="ko-KR"/>
        </w:rPr>
        <w:t xml:space="preserve"> MHz</w:t>
      </w:r>
      <w:r>
        <w:rPr>
          <w:color w:val="000000"/>
          <w:lang w:eastAsia="ko-KR"/>
        </w:rPr>
        <w:t xml:space="preserve"> in your country?</w:t>
      </w:r>
    </w:p>
    <w:p w:rsidR="00A474FD" w:rsidRDefault="00A474FD" w:rsidP="00A474FD">
      <w:pPr>
        <w:jc w:val="both"/>
        <w:rPr>
          <w:rFonts w:eastAsia="SimSun"/>
          <w:lang w:eastAsia="zh-CN"/>
        </w:rPr>
      </w:pPr>
      <w:r w:rsidRPr="00934C82">
        <w:rPr>
          <w:b/>
        </w:rPr>
        <w:t>Question 2</w:t>
      </w:r>
      <w:r w:rsidRPr="00934C82">
        <w:t xml:space="preserve">: </w:t>
      </w:r>
      <w:r w:rsidRPr="00934C82">
        <w:rPr>
          <w:rFonts w:hint="eastAsia"/>
        </w:rPr>
        <w:t>What application(s) (e.g.</w:t>
      </w:r>
      <w:r w:rsidRPr="00934C82">
        <w:t xml:space="preserve"> PMR, IMT, PPDR</w:t>
      </w:r>
      <w:r w:rsidRPr="00934C82">
        <w:rPr>
          <w:rFonts w:hint="eastAsia"/>
        </w:rPr>
        <w:t>, etc.)</w:t>
      </w:r>
      <w:r>
        <w:rPr>
          <w:rFonts w:hint="eastAsia"/>
        </w:rPr>
        <w:t xml:space="preserve"> and associated technologies</w:t>
      </w:r>
      <w:r w:rsidRPr="00934C82">
        <w:t xml:space="preserve"> are currently </w:t>
      </w:r>
      <w:proofErr w:type="gramStart"/>
      <w:r w:rsidRPr="00934C82">
        <w:rPr>
          <w:rFonts w:hint="eastAsia"/>
        </w:rPr>
        <w:t>a</w:t>
      </w:r>
      <w:r w:rsidRPr="00934C82">
        <w:t>ssigned</w:t>
      </w:r>
      <w:r w:rsidRPr="00934C82">
        <w:rPr>
          <w:rFonts w:hint="eastAsia"/>
        </w:rPr>
        <w:t>/licensed</w:t>
      </w:r>
      <w:proofErr w:type="gramEnd"/>
      <w:r w:rsidR="001D7ECD">
        <w:t xml:space="preserve"> </w:t>
      </w:r>
      <w:r w:rsidRPr="00934C82">
        <w:t>in the</w:t>
      </w:r>
      <w:r w:rsidR="001D7ECD">
        <w:t xml:space="preserve"> </w:t>
      </w:r>
      <w:r w:rsidRPr="00934C82">
        <w:rPr>
          <w:rFonts w:hint="eastAsia"/>
        </w:rPr>
        <w:t>band?</w:t>
      </w:r>
      <w:r w:rsidR="001D7ECD">
        <w:t xml:space="preserve"> </w:t>
      </w:r>
      <w:r w:rsidRPr="00934C82">
        <w:rPr>
          <w:rFonts w:hint="eastAsia"/>
        </w:rPr>
        <w:t>Which</w:t>
      </w:r>
      <w:r w:rsidRPr="00934C82">
        <w:t xml:space="preserve"> frequency</w:t>
      </w:r>
      <w:r>
        <w:rPr>
          <w:rFonts w:hint="eastAsia"/>
        </w:rPr>
        <w:t xml:space="preserve"> sub-band </w:t>
      </w:r>
      <w:r w:rsidRPr="00934C82">
        <w:t>is used for each application?</w:t>
      </w:r>
      <w:r w:rsidRPr="00934C82">
        <w:rPr>
          <w:rFonts w:hint="eastAsia"/>
        </w:rPr>
        <w:t xml:space="preserve"> In addition, please describe system characteristics of applications currently used in</w:t>
      </w:r>
      <w:r w:rsidRPr="00934C82">
        <w:t xml:space="preserve">cluding </w:t>
      </w:r>
      <w:r w:rsidRPr="00934C82">
        <w:rPr>
          <w:rFonts w:hint="eastAsia"/>
        </w:rPr>
        <w:t xml:space="preserve">details </w:t>
      </w:r>
      <w:r w:rsidRPr="00934C82">
        <w:t xml:space="preserve">such as </w:t>
      </w:r>
      <w:r w:rsidRPr="00934C82">
        <w:rPr>
          <w:rFonts w:hint="eastAsia"/>
        </w:rPr>
        <w:t xml:space="preserve">spectrum emission mask, in-band transmission power, </w:t>
      </w:r>
      <w:r w:rsidRPr="00934C82">
        <w:t>bandwidth</w:t>
      </w:r>
      <w:r w:rsidRPr="00934C82">
        <w:rPr>
          <w:rFonts w:hint="eastAsia"/>
        </w:rPr>
        <w:t>, receiver performance</w:t>
      </w:r>
      <w:r>
        <w:t xml:space="preserve">, </w:t>
      </w:r>
      <w:r w:rsidRPr="00934C82">
        <w:rPr>
          <w:rFonts w:hint="eastAsia"/>
        </w:rPr>
        <w:t>etc</w:t>
      </w:r>
      <w:r>
        <w:t>.</w:t>
      </w:r>
      <w:r>
        <w:rPr>
          <w:rStyle w:val="FootnoteReference"/>
        </w:rPr>
        <w:footnoteReference w:id="3"/>
      </w:r>
      <w:r w:rsidRPr="00934C82">
        <w:rPr>
          <w:rFonts w:hint="eastAsia"/>
        </w:rPr>
        <w:t>.</w:t>
      </w:r>
    </w:p>
    <w:p w:rsidR="00A474FD" w:rsidRPr="00934C82" w:rsidRDefault="00A474FD" w:rsidP="00A474FD">
      <w:pPr>
        <w:jc w:val="both"/>
      </w:pPr>
      <w:r w:rsidRPr="00934C82">
        <w:rPr>
          <w:b/>
        </w:rPr>
        <w:t>Question 3</w:t>
      </w:r>
      <w:r w:rsidRPr="00934C82">
        <w:t xml:space="preserve">: </w:t>
      </w:r>
      <w:r w:rsidRPr="00934C82">
        <w:rPr>
          <w:rFonts w:hint="eastAsia"/>
        </w:rPr>
        <w:t xml:space="preserve">What is/are your </w:t>
      </w:r>
      <w:r w:rsidRPr="00934C82">
        <w:t xml:space="preserve">planned </w:t>
      </w:r>
      <w:r w:rsidRPr="00934C82">
        <w:rPr>
          <w:rFonts w:hint="eastAsia"/>
        </w:rPr>
        <w:t xml:space="preserve">future </w:t>
      </w:r>
      <w:r w:rsidRPr="00934C82">
        <w:t>application</w:t>
      </w:r>
      <w:r w:rsidRPr="00934C82">
        <w:rPr>
          <w:rFonts w:hint="eastAsia"/>
        </w:rPr>
        <w:t xml:space="preserve">(s) and </w:t>
      </w:r>
      <w:r w:rsidRPr="00934C82">
        <w:t>corresponding</w:t>
      </w:r>
      <w:r w:rsidRPr="00934C82">
        <w:rPr>
          <w:rFonts w:hint="eastAsia"/>
        </w:rPr>
        <w:t xml:space="preserve"> frequency arrangement(s) for mobile broadband systems </w:t>
      </w:r>
      <w:r>
        <w:rPr>
          <w:rFonts w:hint="eastAsia"/>
        </w:rPr>
        <w:t>i</w:t>
      </w:r>
      <w:r w:rsidRPr="00934C82">
        <w:rPr>
          <w:rFonts w:hint="eastAsia"/>
        </w:rPr>
        <w:t xml:space="preserve">n the band 806-960MHz? Please provide detailed information, such as </w:t>
      </w:r>
      <w:r w:rsidRPr="00934C82">
        <w:t>channel</w:t>
      </w:r>
      <w:r w:rsidRPr="00934C82">
        <w:rPr>
          <w:rFonts w:hint="eastAsia"/>
        </w:rPr>
        <w:t xml:space="preserve"> bandwidth/</w:t>
      </w:r>
      <w:r w:rsidRPr="00934C82">
        <w:t xml:space="preserve">block size, </w:t>
      </w:r>
      <w:proofErr w:type="spellStart"/>
      <w:r w:rsidRPr="00934C82">
        <w:t>guardbands</w:t>
      </w:r>
      <w:proofErr w:type="spellEnd"/>
      <w:r w:rsidRPr="00934C82">
        <w:rPr>
          <w:rFonts w:hint="eastAsia"/>
        </w:rPr>
        <w:t xml:space="preserve"> if </w:t>
      </w:r>
      <w:r w:rsidRPr="00934C82">
        <w:t>used, duplex method</w:t>
      </w:r>
      <w:r w:rsidRPr="00934C82">
        <w:rPr>
          <w:rFonts w:hint="eastAsia"/>
        </w:rPr>
        <w:t xml:space="preserve">, </w:t>
      </w:r>
      <w:r w:rsidRPr="00934C82">
        <w:t>TDD or FDD e</w:t>
      </w:r>
      <w:r w:rsidRPr="00934C82">
        <w:rPr>
          <w:rFonts w:hint="eastAsia"/>
        </w:rPr>
        <w:t>tc.</w:t>
      </w:r>
    </w:p>
    <w:p w:rsidR="00A474FD" w:rsidRPr="00934C82" w:rsidRDefault="00A474FD" w:rsidP="00A474FD">
      <w:pPr>
        <w:jc w:val="both"/>
      </w:pPr>
      <w:r w:rsidRPr="00934C82">
        <w:rPr>
          <w:b/>
        </w:rPr>
        <w:t xml:space="preserve">Question 4: </w:t>
      </w:r>
      <w:r w:rsidRPr="00934C82">
        <w:t>What are</w:t>
      </w:r>
      <w:r w:rsidRPr="00934C82">
        <w:rPr>
          <w:rFonts w:hint="eastAsia"/>
        </w:rPr>
        <w:t xml:space="preserve"> detailed characteristics of </w:t>
      </w:r>
      <w:r>
        <w:rPr>
          <w:rFonts w:hint="eastAsia"/>
        </w:rPr>
        <w:t>application</w:t>
      </w:r>
      <w:r w:rsidRPr="00934C82">
        <w:rPr>
          <w:rFonts w:hint="eastAsia"/>
        </w:rPr>
        <w:t xml:space="preserve">s planned? Please describe system characteristics of </w:t>
      </w:r>
      <w:r w:rsidRPr="00934C82">
        <w:t xml:space="preserve">the </w:t>
      </w:r>
      <w:r w:rsidRPr="00934C82">
        <w:rPr>
          <w:rFonts w:hint="eastAsia"/>
        </w:rPr>
        <w:t>applications planned in</w:t>
      </w:r>
      <w:r w:rsidRPr="00934C82">
        <w:t xml:space="preserve">cluding </w:t>
      </w:r>
      <w:r w:rsidRPr="00934C82">
        <w:rPr>
          <w:rFonts w:hint="eastAsia"/>
        </w:rPr>
        <w:t xml:space="preserve">details </w:t>
      </w:r>
      <w:r w:rsidRPr="00934C82">
        <w:t xml:space="preserve">such as </w:t>
      </w:r>
      <w:r w:rsidRPr="00934C82">
        <w:rPr>
          <w:rFonts w:hint="eastAsia"/>
        </w:rPr>
        <w:t xml:space="preserve">spectrum emission mask, in-band transmission power, </w:t>
      </w:r>
      <w:r w:rsidRPr="00934C82">
        <w:t>bandwidth</w:t>
      </w:r>
      <w:r w:rsidRPr="00934C82">
        <w:rPr>
          <w:rFonts w:hint="eastAsia"/>
        </w:rPr>
        <w:t>, receiver performance etc.</w:t>
      </w:r>
    </w:p>
    <w:p w:rsidR="00A474FD" w:rsidRPr="00934C82" w:rsidRDefault="00A474FD" w:rsidP="00A474FD">
      <w:pPr>
        <w:jc w:val="both"/>
      </w:pPr>
      <w:r w:rsidRPr="00934C82">
        <w:rPr>
          <w:b/>
        </w:rPr>
        <w:t xml:space="preserve">Question 5: </w:t>
      </w:r>
      <w:r w:rsidRPr="00934C82">
        <w:t xml:space="preserve">If detailed system characteristics are not available please provide a narrative description of planned or potential future uses. </w:t>
      </w:r>
    </w:p>
    <w:p w:rsidR="00A474FD" w:rsidRPr="00934C82" w:rsidRDefault="00A474FD" w:rsidP="00A474FD">
      <w:r w:rsidRPr="00934C82">
        <w:rPr>
          <w:b/>
        </w:rPr>
        <w:t>Question 6</w:t>
      </w:r>
      <w:r w:rsidRPr="00934C82">
        <w:t>: What is your transfer timetable for existing applications that will be re-farmed?</w:t>
      </w:r>
    </w:p>
    <w:p w:rsidR="00A474FD" w:rsidRPr="007B04ED" w:rsidRDefault="00A474FD" w:rsidP="00A474FD">
      <w:pPr>
        <w:spacing w:before="120" w:after="240"/>
        <w:jc w:val="both"/>
        <w:rPr>
          <w:rFonts w:eastAsia="SimSun"/>
          <w:lang w:eastAsia="zh-CN"/>
        </w:rPr>
      </w:pPr>
      <w:r w:rsidRPr="00934C82">
        <w:rPr>
          <w:rFonts w:hint="eastAsia"/>
          <w:b/>
        </w:rPr>
        <w:t>Question 7</w:t>
      </w:r>
      <w:proofErr w:type="gramStart"/>
      <w:r w:rsidRPr="00934C82">
        <w:rPr>
          <w:rFonts w:hint="eastAsia"/>
          <w:b/>
        </w:rPr>
        <w:t>:</w:t>
      </w:r>
      <w:r w:rsidRPr="007B04ED">
        <w:rPr>
          <w:rFonts w:hint="eastAsia"/>
        </w:rPr>
        <w:t>Is</w:t>
      </w:r>
      <w:proofErr w:type="gramEnd"/>
      <w:r w:rsidRPr="007B04ED">
        <w:rPr>
          <w:rFonts w:hint="eastAsia"/>
        </w:rPr>
        <w:t xml:space="preserve"> there any</w:t>
      </w:r>
      <w:r w:rsidRPr="007B04ED">
        <w:t xml:space="preserve"> other information</w:t>
      </w:r>
      <w:r w:rsidRPr="007B04ED">
        <w:rPr>
          <w:rFonts w:hint="eastAsia"/>
        </w:rPr>
        <w:t xml:space="preserve"> and/or comments</w:t>
      </w:r>
      <w:r w:rsidRPr="007B04ED">
        <w:t xml:space="preserve"> related to this band usage which is not included in the above questions?</w:t>
      </w:r>
    </w:p>
    <w:p w:rsidR="00902AA1" w:rsidRDefault="00902AA1" w:rsidP="008E5EBD">
      <w:pPr>
        <w:jc w:val="both"/>
        <w:rPr>
          <w:rFonts w:eastAsiaTheme="minorEastAsia"/>
          <w:lang w:eastAsia="zh-CN"/>
        </w:rPr>
      </w:pPr>
    </w:p>
    <w:p w:rsidR="008E5EBD" w:rsidRDefault="008E5EBD" w:rsidP="008E5EBD">
      <w:pPr>
        <w:jc w:val="both"/>
      </w:pPr>
      <w:r>
        <w:t xml:space="preserve">The following summarize </w:t>
      </w:r>
      <w:r>
        <w:rPr>
          <w:rFonts w:eastAsia="SimSun" w:hint="eastAsia"/>
          <w:lang w:eastAsia="zh-CN"/>
        </w:rPr>
        <w:t xml:space="preserve">the responses of </w:t>
      </w:r>
      <w:r w:rsidRPr="00813807">
        <w:t>Survey Questionnaire</w:t>
      </w:r>
      <w:r>
        <w:rPr>
          <w:rFonts w:eastAsia="SimSun" w:hint="eastAsia"/>
          <w:lang w:eastAsia="zh-CN"/>
        </w:rPr>
        <w:t xml:space="preserve"> by APT members </w:t>
      </w:r>
      <w:r>
        <w:t>on the current usage and future plan of the band</w:t>
      </w:r>
      <w:r w:rsidR="00902AA1">
        <w:rPr>
          <w:rFonts w:eastAsia="SimSun" w:hint="eastAsia"/>
          <w:lang w:eastAsia="zh-CN"/>
        </w:rPr>
        <w:t xml:space="preserve"> 8</w:t>
      </w:r>
      <w:r>
        <w:rPr>
          <w:rFonts w:eastAsia="SimSun" w:hint="eastAsia"/>
          <w:lang w:eastAsia="zh-CN"/>
        </w:rPr>
        <w:t>0</w:t>
      </w:r>
      <w:r w:rsidR="00902AA1">
        <w:rPr>
          <w:rFonts w:eastAsia="SimSun" w:hint="eastAsia"/>
          <w:lang w:eastAsia="zh-CN"/>
        </w:rPr>
        <w:t xml:space="preserve">6 </w:t>
      </w:r>
      <w:r>
        <w:rPr>
          <w:rFonts w:eastAsia="SimSun" w:hint="eastAsia"/>
          <w:lang w:eastAsia="zh-CN"/>
        </w:rPr>
        <w:t>-9</w:t>
      </w:r>
      <w:r w:rsidR="00902AA1">
        <w:rPr>
          <w:rFonts w:eastAsia="SimSun" w:hint="eastAsia"/>
          <w:lang w:eastAsia="zh-CN"/>
        </w:rPr>
        <w:t>6</w:t>
      </w:r>
      <w:r>
        <w:rPr>
          <w:rFonts w:eastAsia="SimSun" w:hint="eastAsia"/>
          <w:lang w:eastAsia="zh-CN"/>
        </w:rPr>
        <w:t>0MHz</w:t>
      </w:r>
      <w:r>
        <w:t>:</w:t>
      </w:r>
    </w:p>
    <w:p w:rsidR="00C12D1A" w:rsidRPr="00C12D1A" w:rsidRDefault="00C12D1A" w:rsidP="00C12D1A">
      <w:pPr>
        <w:pStyle w:val="ListParagraph"/>
        <w:keepNext/>
        <w:numPr>
          <w:ilvl w:val="0"/>
          <w:numId w:val="2"/>
        </w:numPr>
        <w:ind w:firstLineChars="0"/>
        <w:outlineLvl w:val="1"/>
        <w:rPr>
          <w:rFonts w:ascii="Malgun Gothic" w:eastAsia="Malgun Gothic" w:hAnsi="Malgun Gothic" w:cs="Angsana New"/>
          <w:vanish/>
          <w:szCs w:val="28"/>
          <w:lang w:eastAsia="ko-KR" w:bidi="th-TH"/>
        </w:rPr>
      </w:pPr>
      <w:bookmarkStart w:id="14" w:name="_Toc335345777"/>
      <w:bookmarkStart w:id="15" w:name="_Toc335345879"/>
      <w:bookmarkStart w:id="16" w:name="_Toc335345945"/>
      <w:bookmarkStart w:id="17" w:name="_Toc335346020"/>
      <w:bookmarkStart w:id="18" w:name="_Toc335359258"/>
      <w:bookmarkStart w:id="19" w:name="_Toc335359344"/>
      <w:bookmarkStart w:id="20" w:name="_Toc333249916"/>
      <w:bookmarkEnd w:id="14"/>
      <w:bookmarkEnd w:id="15"/>
      <w:bookmarkEnd w:id="16"/>
      <w:bookmarkEnd w:id="17"/>
      <w:bookmarkEnd w:id="18"/>
      <w:bookmarkEnd w:id="19"/>
    </w:p>
    <w:p w:rsidR="00C12D1A" w:rsidRPr="00C12D1A" w:rsidRDefault="00C12D1A" w:rsidP="00C12D1A">
      <w:pPr>
        <w:pStyle w:val="ListParagraph"/>
        <w:keepNext/>
        <w:numPr>
          <w:ilvl w:val="0"/>
          <w:numId w:val="2"/>
        </w:numPr>
        <w:ind w:firstLineChars="0"/>
        <w:outlineLvl w:val="1"/>
        <w:rPr>
          <w:rFonts w:ascii="Malgun Gothic" w:eastAsia="Malgun Gothic" w:hAnsi="Malgun Gothic" w:cs="Angsana New"/>
          <w:vanish/>
          <w:szCs w:val="28"/>
          <w:lang w:eastAsia="ko-KR" w:bidi="th-TH"/>
        </w:rPr>
      </w:pPr>
      <w:bookmarkStart w:id="21" w:name="_Toc335345778"/>
      <w:bookmarkStart w:id="22" w:name="_Toc335345880"/>
      <w:bookmarkStart w:id="23" w:name="_Toc335345946"/>
      <w:bookmarkStart w:id="24" w:name="_Toc335346021"/>
      <w:bookmarkStart w:id="25" w:name="_Toc335359259"/>
      <w:bookmarkStart w:id="26" w:name="_Toc335359345"/>
      <w:bookmarkEnd w:id="21"/>
      <w:bookmarkEnd w:id="22"/>
      <w:bookmarkEnd w:id="23"/>
      <w:bookmarkEnd w:id="24"/>
      <w:bookmarkEnd w:id="25"/>
      <w:bookmarkEnd w:id="26"/>
    </w:p>
    <w:p w:rsidR="00C12D1A" w:rsidRPr="00C12D1A" w:rsidRDefault="00C12D1A" w:rsidP="00C12D1A">
      <w:pPr>
        <w:pStyle w:val="ListParagraph"/>
        <w:keepNext/>
        <w:numPr>
          <w:ilvl w:val="0"/>
          <w:numId w:val="2"/>
        </w:numPr>
        <w:ind w:firstLineChars="0"/>
        <w:outlineLvl w:val="1"/>
        <w:rPr>
          <w:rFonts w:ascii="Malgun Gothic" w:eastAsia="Malgun Gothic" w:hAnsi="Malgun Gothic" w:cs="Angsana New"/>
          <w:vanish/>
          <w:szCs w:val="28"/>
          <w:lang w:eastAsia="ko-KR" w:bidi="th-TH"/>
        </w:rPr>
      </w:pPr>
      <w:bookmarkStart w:id="27" w:name="_Toc335345779"/>
      <w:bookmarkStart w:id="28" w:name="_Toc335345881"/>
      <w:bookmarkStart w:id="29" w:name="_Toc335345947"/>
      <w:bookmarkStart w:id="30" w:name="_Toc335346022"/>
      <w:bookmarkStart w:id="31" w:name="_Toc335359260"/>
      <w:bookmarkStart w:id="32" w:name="_Toc335359346"/>
      <w:bookmarkEnd w:id="27"/>
      <w:bookmarkEnd w:id="28"/>
      <w:bookmarkEnd w:id="29"/>
      <w:bookmarkEnd w:id="30"/>
      <w:bookmarkEnd w:id="31"/>
      <w:bookmarkEnd w:id="32"/>
    </w:p>
    <w:p w:rsidR="00C12D1A" w:rsidRPr="00C12D1A" w:rsidRDefault="00C12D1A" w:rsidP="00C12D1A">
      <w:pPr>
        <w:pStyle w:val="ListParagraph"/>
        <w:keepNext/>
        <w:numPr>
          <w:ilvl w:val="0"/>
          <w:numId w:val="2"/>
        </w:numPr>
        <w:ind w:firstLineChars="0"/>
        <w:outlineLvl w:val="1"/>
        <w:rPr>
          <w:rFonts w:ascii="Malgun Gothic" w:eastAsia="Malgun Gothic" w:hAnsi="Malgun Gothic" w:cs="Angsana New"/>
          <w:vanish/>
          <w:szCs w:val="28"/>
          <w:lang w:eastAsia="ko-KR" w:bidi="th-TH"/>
        </w:rPr>
      </w:pPr>
      <w:bookmarkStart w:id="33" w:name="_Toc335345780"/>
      <w:bookmarkStart w:id="34" w:name="_Toc335345882"/>
      <w:bookmarkStart w:id="35" w:name="_Toc335345948"/>
      <w:bookmarkStart w:id="36" w:name="_Toc335346023"/>
      <w:bookmarkStart w:id="37" w:name="_Toc335359261"/>
      <w:bookmarkStart w:id="38" w:name="_Toc335359347"/>
      <w:bookmarkEnd w:id="33"/>
      <w:bookmarkEnd w:id="34"/>
      <w:bookmarkEnd w:id="35"/>
      <w:bookmarkEnd w:id="36"/>
      <w:bookmarkEnd w:id="37"/>
      <w:bookmarkEnd w:id="38"/>
    </w:p>
    <w:p w:rsidR="00C12D1A" w:rsidRPr="00C12D1A" w:rsidRDefault="00C12D1A" w:rsidP="00C12D1A">
      <w:pPr>
        <w:pStyle w:val="ListParagraph"/>
        <w:keepNext/>
        <w:numPr>
          <w:ilvl w:val="0"/>
          <w:numId w:val="2"/>
        </w:numPr>
        <w:ind w:firstLineChars="0"/>
        <w:outlineLvl w:val="1"/>
        <w:rPr>
          <w:rFonts w:ascii="Malgun Gothic" w:eastAsia="Malgun Gothic" w:hAnsi="Malgun Gothic" w:cs="Angsana New"/>
          <w:vanish/>
          <w:szCs w:val="28"/>
          <w:lang w:eastAsia="ko-KR" w:bidi="th-TH"/>
        </w:rPr>
      </w:pPr>
      <w:bookmarkStart w:id="39" w:name="_Toc335345781"/>
      <w:bookmarkStart w:id="40" w:name="_Toc335345883"/>
      <w:bookmarkStart w:id="41" w:name="_Toc335345949"/>
      <w:bookmarkStart w:id="42" w:name="_Toc335346024"/>
      <w:bookmarkStart w:id="43" w:name="_Toc335359262"/>
      <w:bookmarkStart w:id="44" w:name="_Toc335359348"/>
      <w:bookmarkEnd w:id="39"/>
      <w:bookmarkEnd w:id="40"/>
      <w:bookmarkEnd w:id="41"/>
      <w:bookmarkEnd w:id="42"/>
      <w:bookmarkEnd w:id="43"/>
      <w:bookmarkEnd w:id="44"/>
    </w:p>
    <w:p w:rsidR="00C12D1A" w:rsidRPr="00C12D1A" w:rsidRDefault="00C12D1A" w:rsidP="00C12D1A">
      <w:pPr>
        <w:pStyle w:val="ListParagraph"/>
        <w:keepNext/>
        <w:numPr>
          <w:ilvl w:val="0"/>
          <w:numId w:val="2"/>
        </w:numPr>
        <w:ind w:firstLineChars="0"/>
        <w:outlineLvl w:val="1"/>
        <w:rPr>
          <w:rFonts w:ascii="Malgun Gothic" w:eastAsia="Malgun Gothic" w:hAnsi="Malgun Gothic" w:cs="Angsana New"/>
          <w:vanish/>
          <w:szCs w:val="28"/>
          <w:lang w:eastAsia="ko-KR" w:bidi="th-TH"/>
        </w:rPr>
      </w:pPr>
      <w:bookmarkStart w:id="45" w:name="_Toc335345782"/>
      <w:bookmarkStart w:id="46" w:name="_Toc335345884"/>
      <w:bookmarkStart w:id="47" w:name="_Toc335345950"/>
      <w:bookmarkStart w:id="48" w:name="_Toc335346025"/>
      <w:bookmarkStart w:id="49" w:name="_Toc335359263"/>
      <w:bookmarkStart w:id="50" w:name="_Toc335359349"/>
      <w:bookmarkEnd w:id="45"/>
      <w:bookmarkEnd w:id="46"/>
      <w:bookmarkEnd w:id="47"/>
      <w:bookmarkEnd w:id="48"/>
      <w:bookmarkEnd w:id="49"/>
      <w:bookmarkEnd w:id="50"/>
    </w:p>
    <w:p w:rsidR="002C6FF2" w:rsidRPr="002C6FF2" w:rsidRDefault="002C6FF2" w:rsidP="00C12D1A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</w:pPr>
      <w:bookmarkStart w:id="51" w:name="_Toc335359350"/>
      <w:r w:rsidRPr="002C6FF2"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  <w:t>Australia</w:t>
      </w:r>
      <w:bookmarkEnd w:id="20"/>
      <w:bookmarkEnd w:id="51"/>
    </w:p>
    <w:p w:rsidR="00D45B0B" w:rsidRDefault="0008159C" w:rsidP="00D45B0B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52" w:name="_Toc333249917"/>
      <w:bookmarkStart w:id="53" w:name="_Toc335359351"/>
      <w:proofErr w:type="gramStart"/>
      <w:r w:rsidRPr="0008159C"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  <w:t>China</w:t>
      </w:r>
      <w:bookmarkEnd w:id="52"/>
      <w:r w:rsidR="00656020">
        <w:rPr>
          <w:rFonts w:ascii="Malgun Gothic" w:eastAsiaTheme="minorEastAsia" w:hAnsi="Malgun Gothic" w:cs="Angsana New" w:hint="eastAsia"/>
          <w:b w:val="0"/>
          <w:bCs w:val="0"/>
          <w:sz w:val="24"/>
          <w:szCs w:val="28"/>
          <w:lang w:eastAsia="zh-CN" w:bidi="th-TH"/>
        </w:rPr>
        <w:t>(</w:t>
      </w:r>
      <w:proofErr w:type="gramEnd"/>
      <w:r w:rsidR="00D13529">
        <w:rPr>
          <w:rFonts w:ascii="Malgun Gothic" w:eastAsiaTheme="minorEastAsia" w:hAnsi="Malgun Gothic" w:cs="Angsana New" w:hint="eastAsia"/>
          <w:b w:val="0"/>
          <w:bCs w:val="0"/>
          <w:sz w:val="24"/>
          <w:szCs w:val="28"/>
          <w:lang w:eastAsia="zh-CN" w:bidi="th-TH"/>
        </w:rPr>
        <w:t>Mainland</w:t>
      </w:r>
      <w:bookmarkEnd w:id="53"/>
      <w:r w:rsidR="00656020">
        <w:rPr>
          <w:rFonts w:ascii="Malgun Gothic" w:eastAsiaTheme="minorEastAsia" w:hAnsi="Malgun Gothic" w:cs="Angsana New" w:hint="eastAsia"/>
          <w:b w:val="0"/>
          <w:bCs w:val="0"/>
          <w:sz w:val="24"/>
          <w:szCs w:val="28"/>
          <w:lang w:eastAsia="zh-CN" w:bidi="th-T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004"/>
      </w:tblGrid>
      <w:tr w:rsidR="00BC0EB6" w:rsidRPr="00D13529" w:rsidTr="00D13529">
        <w:tc>
          <w:tcPr>
            <w:tcW w:w="2518" w:type="dxa"/>
            <w:shd w:val="clear" w:color="auto" w:fill="auto"/>
          </w:tcPr>
          <w:p w:rsidR="00BC0EB6" w:rsidRPr="00971DBB" w:rsidRDefault="00BC0EB6" w:rsidP="00D13529">
            <w:pPr>
              <w:pStyle w:val="noidung"/>
              <w:spacing w:before="0" w:line="259" w:lineRule="auto"/>
              <w:ind w:firstLine="0"/>
              <w:jc w:val="center"/>
              <w:rPr>
                <w:rFonts w:eastAsiaTheme="minorEastAsia"/>
                <w:b/>
                <w:sz w:val="24"/>
                <w:lang w:eastAsia="zh-CN"/>
              </w:rPr>
            </w:pPr>
            <w:r w:rsidRPr="00D13529">
              <w:rPr>
                <w:rFonts w:hint="eastAsia"/>
                <w:b/>
                <w:sz w:val="24"/>
              </w:rPr>
              <w:t>Band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(MHz)</w:t>
            </w:r>
          </w:p>
        </w:tc>
        <w:tc>
          <w:tcPr>
            <w:tcW w:w="6004" w:type="dxa"/>
            <w:shd w:val="clear" w:color="auto" w:fill="auto"/>
          </w:tcPr>
          <w:p w:rsidR="00BC0EB6" w:rsidRPr="00E662BE" w:rsidRDefault="00BC0EB6" w:rsidP="00D565F4">
            <w:pPr>
              <w:spacing w:before="60"/>
              <w:rPr>
                <w:b/>
                <w:lang w:eastAsia="ko-KR"/>
              </w:rPr>
            </w:pPr>
            <w:r w:rsidRPr="00E662BE">
              <w:rPr>
                <w:b/>
                <w:lang w:eastAsia="ko-KR"/>
              </w:rPr>
              <w:t xml:space="preserve">Current </w:t>
            </w:r>
            <w:r>
              <w:rPr>
                <w:rFonts w:eastAsiaTheme="minorEastAsia" w:hint="eastAsia"/>
                <w:b/>
                <w:lang w:eastAsia="zh-CN"/>
              </w:rPr>
              <w:t>Frequency A</w:t>
            </w:r>
            <w:r w:rsidRPr="00E662BE">
              <w:rPr>
                <w:b/>
                <w:lang w:eastAsia="ko-KR"/>
              </w:rPr>
              <w:t>llocations</w:t>
            </w:r>
          </w:p>
        </w:tc>
      </w:tr>
      <w:tr w:rsidR="00BC0EB6" w:rsidRPr="008506FE" w:rsidTr="00D13529">
        <w:tc>
          <w:tcPr>
            <w:tcW w:w="2518" w:type="dxa"/>
            <w:shd w:val="clear" w:color="auto" w:fill="auto"/>
          </w:tcPr>
          <w:p w:rsidR="00BC0EB6" w:rsidRPr="00D13529" w:rsidRDefault="00BC0EB6" w:rsidP="00D13529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806-960</w:t>
            </w:r>
          </w:p>
        </w:tc>
        <w:tc>
          <w:tcPr>
            <w:tcW w:w="6004" w:type="dxa"/>
            <w:shd w:val="clear" w:color="auto" w:fill="auto"/>
          </w:tcPr>
          <w:p w:rsidR="00BC0EB6" w:rsidRPr="00D13529" w:rsidRDefault="00BC0EB6" w:rsidP="00D13529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FIXED</w:t>
            </w:r>
          </w:p>
          <w:p w:rsidR="00BC0EB6" w:rsidRPr="00D13529" w:rsidRDefault="00BC0EB6" w:rsidP="00D13529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MOBILE  5.317A</w:t>
            </w:r>
          </w:p>
          <w:p w:rsidR="00BC0EB6" w:rsidRPr="00D13529" w:rsidRDefault="00BC0EB6" w:rsidP="00D13529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Radiolocation</w:t>
            </w:r>
          </w:p>
          <w:p w:rsidR="00BC0EB6" w:rsidRPr="00D13529" w:rsidRDefault="00BC0EB6" w:rsidP="00D13529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Note1</w:t>
            </w:r>
          </w:p>
        </w:tc>
      </w:tr>
    </w:tbl>
    <w:p w:rsidR="003631C4" w:rsidRPr="003631C4" w:rsidRDefault="003631C4" w:rsidP="003631C4">
      <w:pPr>
        <w:spacing w:before="120" w:after="240"/>
        <w:rPr>
          <w:rFonts w:eastAsia="SimSun"/>
          <w:sz w:val="21"/>
          <w:lang w:eastAsia="zh-CN"/>
        </w:rPr>
      </w:pPr>
      <w:r w:rsidRPr="003631C4">
        <w:rPr>
          <w:rFonts w:eastAsia="SimSun" w:hint="eastAsia"/>
          <w:sz w:val="21"/>
          <w:lang w:eastAsia="zh-CN"/>
        </w:rPr>
        <w:t xml:space="preserve">Note1: The 905-925 MHz band can be allocated to the aeronautical </w:t>
      </w:r>
      <w:proofErr w:type="spellStart"/>
      <w:r w:rsidRPr="003631C4">
        <w:rPr>
          <w:rFonts w:eastAsia="SimSun"/>
          <w:sz w:val="21"/>
          <w:lang w:eastAsia="zh-CN"/>
        </w:rPr>
        <w:t>radionavigation</w:t>
      </w:r>
      <w:proofErr w:type="spellEnd"/>
      <w:r w:rsidRPr="003631C4">
        <w:rPr>
          <w:rFonts w:eastAsia="SimSun" w:hint="eastAsia"/>
          <w:sz w:val="21"/>
          <w:lang w:eastAsia="zh-CN"/>
        </w:rPr>
        <w:t xml:space="preserve"> service on a secondary basis. </w:t>
      </w:r>
      <w:r w:rsidRPr="003631C4">
        <w:rPr>
          <w:rFonts w:eastAsia="SimSun"/>
          <w:sz w:val="21"/>
          <w:lang w:eastAsia="zh-CN"/>
        </w:rPr>
        <w:t>T</w:t>
      </w:r>
      <w:r w:rsidRPr="003631C4">
        <w:rPr>
          <w:rFonts w:eastAsia="SimSun" w:hint="eastAsia"/>
          <w:sz w:val="21"/>
          <w:lang w:eastAsia="zh-CN"/>
        </w:rPr>
        <w:t xml:space="preserve">he 925-930 MHz can be allocated to the aeronautical </w:t>
      </w:r>
      <w:proofErr w:type="spellStart"/>
      <w:r w:rsidRPr="003631C4">
        <w:rPr>
          <w:rFonts w:eastAsia="SimSun" w:hint="eastAsia"/>
          <w:sz w:val="21"/>
          <w:lang w:eastAsia="zh-CN"/>
        </w:rPr>
        <w:t>radionavigation</w:t>
      </w:r>
      <w:r w:rsidRPr="003631C4">
        <w:rPr>
          <w:rFonts w:eastAsia="SimSun"/>
          <w:sz w:val="21"/>
          <w:lang w:eastAsia="zh-CN"/>
        </w:rPr>
        <w:t>service</w:t>
      </w:r>
      <w:proofErr w:type="spellEnd"/>
      <w:r w:rsidRPr="003631C4">
        <w:rPr>
          <w:rFonts w:eastAsia="SimSun"/>
          <w:sz w:val="21"/>
          <w:lang w:eastAsia="zh-CN"/>
        </w:rPr>
        <w:t xml:space="preserve"> on</w:t>
      </w:r>
      <w:r w:rsidRPr="003631C4">
        <w:rPr>
          <w:rFonts w:eastAsia="SimSun" w:hint="eastAsia"/>
          <w:sz w:val="21"/>
          <w:lang w:eastAsia="zh-CN"/>
        </w:rPr>
        <w:t xml:space="preserve"> a primary basis which shall be afforded protection from harmful interference by other service. (2001)</w:t>
      </w:r>
    </w:p>
    <w:p w:rsidR="00D13529" w:rsidRDefault="00F402B6" w:rsidP="00D13529">
      <w:pPr>
        <w:rPr>
          <w:rFonts w:eastAsiaTheme="minorEastAsia"/>
          <w:lang w:eastAsia="zh-CN" w:bidi="th-TH"/>
        </w:rPr>
      </w:pPr>
      <w:r>
        <w:rPr>
          <w:rFonts w:eastAsiaTheme="minorEastAsia" w:hint="eastAsia"/>
          <w:lang w:eastAsia="zh-CN" w:bidi="th-TH"/>
        </w:rPr>
        <w:t xml:space="preserve">In </w:t>
      </w:r>
      <w:proofErr w:type="spellStart"/>
      <w:r>
        <w:rPr>
          <w:rFonts w:eastAsiaTheme="minorEastAsia" w:hint="eastAsia"/>
          <w:lang w:eastAsia="zh-CN" w:bidi="th-TH"/>
        </w:rPr>
        <w:t>China</w:t>
      </w:r>
      <w:proofErr w:type="gramStart"/>
      <w:r>
        <w:rPr>
          <w:rFonts w:eastAsiaTheme="minorEastAsia" w:hint="eastAsia"/>
          <w:lang w:eastAsia="zh-CN" w:bidi="th-TH"/>
        </w:rPr>
        <w:t>,</w:t>
      </w:r>
      <w:r w:rsidR="00DA7E12">
        <w:rPr>
          <w:rFonts w:eastAsiaTheme="minorEastAsia" w:hint="eastAsia"/>
          <w:lang w:eastAsia="zh-CN"/>
        </w:rPr>
        <w:t>t</w:t>
      </w:r>
      <w:r w:rsidR="00DA7E12">
        <w:rPr>
          <w:rFonts w:eastAsiaTheme="minorEastAsia" w:hint="eastAsia"/>
          <w:lang w:eastAsia="zh-CN" w:bidi="th-TH"/>
        </w:rPr>
        <w:t>he</w:t>
      </w:r>
      <w:proofErr w:type="spellEnd"/>
      <w:proofErr w:type="gramEnd"/>
      <w:r w:rsidR="00DA7E12">
        <w:rPr>
          <w:rFonts w:eastAsiaTheme="minorEastAsia" w:hint="eastAsia"/>
          <w:lang w:eastAsia="zh-CN" w:bidi="th-TH"/>
        </w:rPr>
        <w:t xml:space="preserve"> applications and associated technologies are currently assigned/licensed in the band is as following: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139"/>
        <w:gridCol w:w="2551"/>
        <w:gridCol w:w="2611"/>
      </w:tblGrid>
      <w:tr w:rsidR="00F402B6" w:rsidRPr="003C783C" w:rsidTr="003C783C">
        <w:trPr>
          <w:jc w:val="center"/>
        </w:trPr>
        <w:tc>
          <w:tcPr>
            <w:tcW w:w="567" w:type="dxa"/>
          </w:tcPr>
          <w:p w:rsidR="00F402B6" w:rsidRPr="003C783C" w:rsidRDefault="00F402B6" w:rsidP="003C783C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</w:p>
        </w:tc>
        <w:tc>
          <w:tcPr>
            <w:tcW w:w="3139" w:type="dxa"/>
          </w:tcPr>
          <w:p w:rsidR="00F402B6" w:rsidRPr="003C783C" w:rsidRDefault="00F402B6" w:rsidP="003C783C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  <w:r w:rsidRPr="003C783C">
              <w:rPr>
                <w:b/>
                <w:sz w:val="21"/>
              </w:rPr>
              <w:t>Frequency Sub-band</w:t>
            </w:r>
            <w:r w:rsidRPr="003C783C">
              <w:rPr>
                <w:rFonts w:hint="eastAsia"/>
                <w:b/>
                <w:sz w:val="21"/>
              </w:rPr>
              <w:t>(MHz)</w:t>
            </w:r>
          </w:p>
        </w:tc>
        <w:tc>
          <w:tcPr>
            <w:tcW w:w="2551" w:type="dxa"/>
          </w:tcPr>
          <w:p w:rsidR="00F402B6" w:rsidRPr="003C783C" w:rsidRDefault="00F402B6" w:rsidP="003C783C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  <w:r w:rsidRPr="003C783C">
              <w:rPr>
                <w:b/>
                <w:sz w:val="21"/>
              </w:rPr>
              <w:t>Applications</w:t>
            </w:r>
          </w:p>
        </w:tc>
        <w:tc>
          <w:tcPr>
            <w:tcW w:w="2611" w:type="dxa"/>
          </w:tcPr>
          <w:p w:rsidR="00F402B6" w:rsidRPr="003C783C" w:rsidRDefault="00F402B6" w:rsidP="003C783C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  <w:r w:rsidRPr="003C783C">
              <w:rPr>
                <w:b/>
                <w:sz w:val="21"/>
              </w:rPr>
              <w:t>Associated Technologies</w:t>
            </w:r>
          </w:p>
        </w:tc>
      </w:tr>
      <w:tr w:rsidR="007A7D29" w:rsidRPr="00934C82" w:rsidTr="003C783C">
        <w:trPr>
          <w:trHeight w:val="101"/>
          <w:jc w:val="center"/>
        </w:trPr>
        <w:tc>
          <w:tcPr>
            <w:tcW w:w="567" w:type="dxa"/>
            <w:vMerge w:val="restart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sz w:val="21"/>
              </w:rPr>
              <w:t>1</w:t>
            </w:r>
          </w:p>
        </w:tc>
        <w:tc>
          <w:tcPr>
            <w:tcW w:w="3139" w:type="dxa"/>
            <w:vMerge w:val="restart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806-821/851-866</w:t>
            </w:r>
          </w:p>
        </w:tc>
        <w:tc>
          <w:tcPr>
            <w:tcW w:w="2551" w:type="dxa"/>
            <w:vMerge w:val="restart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PLMR</w:t>
            </w:r>
          </w:p>
        </w:tc>
        <w:tc>
          <w:tcPr>
            <w:tcW w:w="2611" w:type="dxa"/>
          </w:tcPr>
          <w:p w:rsidR="007A7D29" w:rsidRPr="00342772" w:rsidRDefault="00082F8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082F89">
              <w:rPr>
                <w:sz w:val="21"/>
              </w:rPr>
              <w:t>TETRA</w:t>
            </w:r>
          </w:p>
        </w:tc>
      </w:tr>
      <w:tr w:rsidR="007A7D29" w:rsidRPr="00934C82" w:rsidTr="003C783C">
        <w:trPr>
          <w:trHeight w:val="100"/>
          <w:jc w:val="center"/>
        </w:trPr>
        <w:tc>
          <w:tcPr>
            <w:tcW w:w="567" w:type="dxa"/>
            <w:vMerge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3139" w:type="dxa"/>
            <w:vMerge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2551" w:type="dxa"/>
            <w:vMerge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2611" w:type="dxa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proofErr w:type="spellStart"/>
            <w:r w:rsidRPr="00342772">
              <w:rPr>
                <w:rFonts w:hint="eastAsia"/>
                <w:sz w:val="21"/>
              </w:rPr>
              <w:t>Gota</w:t>
            </w:r>
            <w:proofErr w:type="spellEnd"/>
          </w:p>
        </w:tc>
      </w:tr>
      <w:tr w:rsidR="007A7D29" w:rsidRPr="00934C82" w:rsidTr="003C783C">
        <w:trPr>
          <w:trHeight w:val="100"/>
          <w:jc w:val="center"/>
        </w:trPr>
        <w:tc>
          <w:tcPr>
            <w:tcW w:w="567" w:type="dxa"/>
            <w:vMerge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3139" w:type="dxa"/>
            <w:vMerge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2551" w:type="dxa"/>
            <w:vMerge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2611" w:type="dxa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GT800</w:t>
            </w:r>
          </w:p>
        </w:tc>
      </w:tr>
      <w:tr w:rsidR="00F402B6" w:rsidRPr="00934C82" w:rsidTr="003C783C">
        <w:trPr>
          <w:trHeight w:val="101"/>
          <w:jc w:val="center"/>
        </w:trPr>
        <w:tc>
          <w:tcPr>
            <w:tcW w:w="567" w:type="dxa"/>
          </w:tcPr>
          <w:p w:rsidR="00F402B6" w:rsidRPr="00342772" w:rsidRDefault="00F402B6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sz w:val="21"/>
              </w:rPr>
              <w:t>2</w:t>
            </w:r>
          </w:p>
        </w:tc>
        <w:tc>
          <w:tcPr>
            <w:tcW w:w="3139" w:type="dxa"/>
          </w:tcPr>
          <w:p w:rsidR="00F402B6" w:rsidRPr="00342772" w:rsidRDefault="00F402B6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825-835/870-880</w:t>
            </w:r>
          </w:p>
        </w:tc>
        <w:tc>
          <w:tcPr>
            <w:tcW w:w="2551" w:type="dxa"/>
          </w:tcPr>
          <w:p w:rsidR="00F402B6" w:rsidRPr="00342772" w:rsidRDefault="00F402B6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IMT</w:t>
            </w:r>
          </w:p>
        </w:tc>
        <w:tc>
          <w:tcPr>
            <w:tcW w:w="2611" w:type="dxa"/>
          </w:tcPr>
          <w:p w:rsidR="00F402B6" w:rsidRPr="00342772" w:rsidRDefault="00F402B6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CDMA</w:t>
            </w:r>
          </w:p>
        </w:tc>
      </w:tr>
      <w:tr w:rsidR="00F402B6" w:rsidRPr="00934C82" w:rsidTr="003C783C">
        <w:trPr>
          <w:trHeight w:val="101"/>
          <w:jc w:val="center"/>
        </w:trPr>
        <w:tc>
          <w:tcPr>
            <w:tcW w:w="567" w:type="dxa"/>
          </w:tcPr>
          <w:p w:rsidR="00F402B6" w:rsidRPr="00342772" w:rsidRDefault="00F402B6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3</w:t>
            </w:r>
          </w:p>
        </w:tc>
        <w:tc>
          <w:tcPr>
            <w:tcW w:w="3139" w:type="dxa"/>
          </w:tcPr>
          <w:p w:rsidR="00F402B6" w:rsidRPr="00342772" w:rsidRDefault="00F402B6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821-825/866-870</w:t>
            </w:r>
          </w:p>
        </w:tc>
        <w:tc>
          <w:tcPr>
            <w:tcW w:w="2551" w:type="dxa"/>
          </w:tcPr>
          <w:p w:rsidR="00F402B6" w:rsidRPr="00342772" w:rsidRDefault="00F402B6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data communication</w:t>
            </w:r>
          </w:p>
        </w:tc>
        <w:tc>
          <w:tcPr>
            <w:tcW w:w="2611" w:type="dxa"/>
          </w:tcPr>
          <w:p w:rsidR="00F402B6" w:rsidRPr="00342772" w:rsidRDefault="00F402B6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</w:tr>
      <w:tr w:rsidR="007A7D29" w:rsidRPr="00934C82" w:rsidTr="003C783C">
        <w:trPr>
          <w:trHeight w:val="101"/>
          <w:jc w:val="center"/>
        </w:trPr>
        <w:tc>
          <w:tcPr>
            <w:tcW w:w="567" w:type="dxa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4</w:t>
            </w:r>
          </w:p>
        </w:tc>
        <w:tc>
          <w:tcPr>
            <w:tcW w:w="3139" w:type="dxa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885-915/930-960</w:t>
            </w:r>
          </w:p>
        </w:tc>
        <w:tc>
          <w:tcPr>
            <w:tcW w:w="2551" w:type="dxa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PLMN</w:t>
            </w:r>
          </w:p>
        </w:tc>
        <w:tc>
          <w:tcPr>
            <w:tcW w:w="2611" w:type="dxa"/>
          </w:tcPr>
          <w:p w:rsidR="007A7D29" w:rsidRPr="00342772" w:rsidRDefault="007A7D29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GSM</w:t>
            </w:r>
          </w:p>
        </w:tc>
      </w:tr>
      <w:tr w:rsidR="00E15882" w:rsidRPr="00934C82" w:rsidTr="003C783C">
        <w:trPr>
          <w:trHeight w:val="100"/>
          <w:jc w:val="center"/>
        </w:trPr>
        <w:tc>
          <w:tcPr>
            <w:tcW w:w="567" w:type="dxa"/>
            <w:vMerge w:val="restart"/>
          </w:tcPr>
          <w:p w:rsidR="00E15882" w:rsidRPr="00342772" w:rsidRDefault="00E15882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5</w:t>
            </w:r>
          </w:p>
        </w:tc>
        <w:tc>
          <w:tcPr>
            <w:tcW w:w="3139" w:type="dxa"/>
            <w:vMerge w:val="restart"/>
          </w:tcPr>
          <w:p w:rsidR="00E15882" w:rsidRPr="00342772" w:rsidRDefault="00E15882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915-930</w:t>
            </w:r>
          </w:p>
        </w:tc>
        <w:tc>
          <w:tcPr>
            <w:tcW w:w="2551" w:type="dxa"/>
          </w:tcPr>
          <w:p w:rsidR="00E15882" w:rsidRPr="00342772" w:rsidRDefault="00E15882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PLMR</w:t>
            </w:r>
          </w:p>
        </w:tc>
        <w:tc>
          <w:tcPr>
            <w:tcW w:w="2611" w:type="dxa"/>
          </w:tcPr>
          <w:p w:rsidR="00E15882" w:rsidRPr="00342772" w:rsidRDefault="00E15882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</w:tr>
      <w:tr w:rsidR="00E15882" w:rsidRPr="00934C82" w:rsidTr="003C783C">
        <w:trPr>
          <w:trHeight w:val="100"/>
          <w:jc w:val="center"/>
        </w:trPr>
        <w:tc>
          <w:tcPr>
            <w:tcW w:w="567" w:type="dxa"/>
            <w:vMerge/>
          </w:tcPr>
          <w:p w:rsidR="00E15882" w:rsidRPr="00342772" w:rsidRDefault="00E15882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3139" w:type="dxa"/>
            <w:vMerge/>
          </w:tcPr>
          <w:p w:rsidR="00E15882" w:rsidRPr="00342772" w:rsidRDefault="00E15882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2551" w:type="dxa"/>
          </w:tcPr>
          <w:p w:rsidR="00E15882" w:rsidRPr="00342772" w:rsidRDefault="00E15882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42772">
              <w:rPr>
                <w:rFonts w:hint="eastAsia"/>
                <w:sz w:val="21"/>
              </w:rPr>
              <w:t>ARNS</w:t>
            </w:r>
          </w:p>
        </w:tc>
        <w:tc>
          <w:tcPr>
            <w:tcW w:w="2611" w:type="dxa"/>
          </w:tcPr>
          <w:p w:rsidR="00E15882" w:rsidRPr="00342772" w:rsidRDefault="00E15882" w:rsidP="00342772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</w:tr>
    </w:tbl>
    <w:p w:rsidR="00F402B6" w:rsidRPr="00D13529" w:rsidRDefault="00F402B6" w:rsidP="00D13529">
      <w:pPr>
        <w:rPr>
          <w:rFonts w:eastAsiaTheme="minorEastAsia"/>
          <w:lang w:eastAsia="zh-CN" w:bidi="th-TH"/>
        </w:rPr>
      </w:pPr>
    </w:p>
    <w:p w:rsidR="00D45B0B" w:rsidRDefault="00D45B0B" w:rsidP="00D45B0B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54" w:name="_Toc335359352"/>
      <w:r w:rsidRPr="00D45B0B">
        <w:rPr>
          <w:rFonts w:ascii="Malgun Gothic" w:eastAsia="Malgun Gothic" w:hAnsi="Malgun Gothic" w:cs="Angsana New" w:hint="eastAsia"/>
          <w:b w:val="0"/>
          <w:bCs w:val="0"/>
          <w:sz w:val="24"/>
          <w:szCs w:val="28"/>
          <w:lang w:eastAsia="ko-KR" w:bidi="th-TH"/>
        </w:rPr>
        <w:t>Indonesia</w:t>
      </w:r>
      <w:bookmarkEnd w:id="54"/>
    </w:p>
    <w:p w:rsidR="007B5C5F" w:rsidRDefault="007B5C5F" w:rsidP="007B5C5F">
      <w:pPr>
        <w:rPr>
          <w:rFonts w:eastAsiaTheme="minorEastAsia"/>
          <w:lang w:eastAsia="zh-CN" w:bidi="th-TH"/>
        </w:rPr>
      </w:pPr>
    </w:p>
    <w:tbl>
      <w:tblPr>
        <w:tblW w:w="7278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91"/>
        <w:gridCol w:w="5187"/>
      </w:tblGrid>
      <w:tr w:rsidR="00EF0351" w:rsidTr="00D565F4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Pr="00EE2C4D" w:rsidRDefault="00EF0351" w:rsidP="00036DEC">
            <w:pPr>
              <w:pStyle w:val="noidung"/>
              <w:spacing w:before="0" w:line="259" w:lineRule="auto"/>
              <w:ind w:firstLine="0"/>
              <w:jc w:val="center"/>
              <w:rPr>
                <w:b/>
                <w:sz w:val="24"/>
              </w:rPr>
            </w:pPr>
            <w:r w:rsidRPr="00EE2C4D">
              <w:rPr>
                <w:b/>
                <w:sz w:val="24"/>
              </w:rPr>
              <w:t>Band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(MHz)</w:t>
            </w:r>
          </w:p>
        </w:tc>
        <w:tc>
          <w:tcPr>
            <w:tcW w:w="5187" w:type="dxa"/>
          </w:tcPr>
          <w:p w:rsidR="00EF0351" w:rsidRPr="00E662BE" w:rsidRDefault="00EF0351" w:rsidP="00D565F4">
            <w:pPr>
              <w:spacing w:before="60"/>
              <w:rPr>
                <w:b/>
                <w:lang w:eastAsia="ko-KR"/>
              </w:rPr>
            </w:pPr>
            <w:r w:rsidRPr="00E662BE">
              <w:rPr>
                <w:b/>
                <w:lang w:eastAsia="ko-KR"/>
              </w:rPr>
              <w:t xml:space="preserve">Current </w:t>
            </w:r>
            <w:r>
              <w:rPr>
                <w:rFonts w:eastAsiaTheme="minorEastAsia" w:hint="eastAsia"/>
                <w:b/>
                <w:lang w:eastAsia="zh-CN"/>
              </w:rPr>
              <w:t>Frequency A</w:t>
            </w:r>
            <w:r w:rsidRPr="00E662BE">
              <w:rPr>
                <w:b/>
                <w:lang w:eastAsia="ko-KR"/>
              </w:rPr>
              <w:t>llocations</w:t>
            </w:r>
          </w:p>
        </w:tc>
      </w:tr>
      <w:tr w:rsidR="00EF0351" w:rsidTr="00036DEC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Pr="00DC03E7" w:rsidRDefault="00EF0351" w:rsidP="00036DEC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806 – 845 </w:t>
            </w:r>
          </w:p>
        </w:tc>
        <w:tc>
          <w:tcPr>
            <w:tcW w:w="5187" w:type="dxa"/>
            <w:vAlign w:val="center"/>
          </w:tcPr>
          <w:p w:rsidR="00EF0351" w:rsidRPr="000B1D2B" w:rsidRDefault="00EF0351" w:rsidP="00036DEC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415C91">
              <w:rPr>
                <w:rFonts w:hint="eastAsia"/>
                <w:sz w:val="21"/>
              </w:rPr>
              <w:t>M</w:t>
            </w:r>
            <w:r>
              <w:rPr>
                <w:rFonts w:eastAsiaTheme="minorEastAsia" w:hint="eastAsia"/>
                <w:sz w:val="21"/>
                <w:lang w:eastAsia="zh-CN"/>
              </w:rPr>
              <w:t>OBILE</w:t>
            </w:r>
          </w:p>
        </w:tc>
      </w:tr>
      <w:tr w:rsidR="00EF0351" w:rsidTr="00036DEC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Pr="008B1CF3" w:rsidRDefault="00EF0351" w:rsidP="007B5C5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 xml:space="preserve">845 </w:t>
            </w:r>
            <w:r w:rsidRPr="00415C91">
              <w:rPr>
                <w:sz w:val="21"/>
              </w:rPr>
              <w:t>-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851 </w:t>
            </w:r>
          </w:p>
        </w:tc>
        <w:tc>
          <w:tcPr>
            <w:tcW w:w="5187" w:type="dxa"/>
            <w:vAlign w:val="center"/>
          </w:tcPr>
          <w:p w:rsidR="00EF0351" w:rsidRPr="000B1D2B" w:rsidRDefault="00EF0351" w:rsidP="00036DEC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MOBILE</w:t>
            </w:r>
          </w:p>
          <w:p w:rsidR="00EF0351" w:rsidRPr="00415C91" w:rsidRDefault="00EF0351" w:rsidP="00036DEC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FIXED</w:t>
            </w:r>
          </w:p>
        </w:tc>
      </w:tr>
      <w:tr w:rsidR="00EF0351" w:rsidTr="00036DEC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Default="00EF0351" w:rsidP="007B5C5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/>
                <w:sz w:val="21"/>
                <w:lang w:eastAsia="zh-CN"/>
              </w:rPr>
              <w:t xml:space="preserve">851 – 915 </w:t>
            </w:r>
          </w:p>
        </w:tc>
        <w:tc>
          <w:tcPr>
            <w:tcW w:w="5187" w:type="dxa"/>
            <w:vAlign w:val="center"/>
          </w:tcPr>
          <w:p w:rsidR="00EF0351" w:rsidRDefault="00EF0351" w:rsidP="00036DEC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MOBILE</w:t>
            </w:r>
          </w:p>
        </w:tc>
      </w:tr>
      <w:tr w:rsidR="00EF0351" w:rsidTr="00036DEC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Pr="007B5C5F" w:rsidRDefault="00EF0351" w:rsidP="007B5C5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/>
                <w:sz w:val="21"/>
                <w:lang w:eastAsia="zh-CN"/>
              </w:rPr>
              <w:t xml:space="preserve">915 – 935 </w:t>
            </w:r>
          </w:p>
        </w:tc>
        <w:tc>
          <w:tcPr>
            <w:tcW w:w="5187" w:type="dxa"/>
            <w:vAlign w:val="center"/>
          </w:tcPr>
          <w:p w:rsidR="00EF0351" w:rsidRPr="000B1D2B" w:rsidRDefault="00EF0351" w:rsidP="005D399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MOBILE</w:t>
            </w:r>
          </w:p>
          <w:p w:rsidR="00EF0351" w:rsidRDefault="00EF0351" w:rsidP="005D399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FIXED</w:t>
            </w:r>
          </w:p>
        </w:tc>
      </w:tr>
      <w:tr w:rsidR="00EF0351" w:rsidTr="00036DEC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Pr="005D3994" w:rsidRDefault="00EF0351" w:rsidP="007B5C5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971DBB">
              <w:rPr>
                <w:rFonts w:eastAsiaTheme="minorEastAsia"/>
                <w:sz w:val="21"/>
                <w:lang w:eastAsia="zh-CN"/>
              </w:rPr>
              <w:t>935 – 960</w:t>
            </w:r>
          </w:p>
        </w:tc>
        <w:tc>
          <w:tcPr>
            <w:tcW w:w="5187" w:type="dxa"/>
            <w:vAlign w:val="center"/>
          </w:tcPr>
          <w:p w:rsidR="00EF0351" w:rsidRDefault="00EF0351" w:rsidP="005D399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MOBILE</w:t>
            </w:r>
          </w:p>
        </w:tc>
      </w:tr>
    </w:tbl>
    <w:p w:rsidR="007B5C5F" w:rsidRDefault="00DA7E12" w:rsidP="007B5C5F">
      <w:pPr>
        <w:rPr>
          <w:rFonts w:eastAsiaTheme="minorEastAsia"/>
          <w:lang w:eastAsia="zh-CN" w:bidi="th-TH"/>
        </w:rPr>
      </w:pPr>
      <w:r>
        <w:rPr>
          <w:rFonts w:eastAsiaTheme="minorEastAsia" w:hint="eastAsia"/>
          <w:lang w:eastAsia="zh-CN" w:bidi="th-TH"/>
        </w:rPr>
        <w:t xml:space="preserve">In Indonesia, 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 w:hint="eastAsia"/>
          <w:lang w:eastAsia="zh-CN" w:bidi="th-TH"/>
        </w:rPr>
        <w:t>he applications and associated technologies are currently assigned/licensed in the band is as following: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6"/>
        <w:gridCol w:w="1843"/>
        <w:gridCol w:w="2630"/>
      </w:tblGrid>
      <w:tr w:rsidR="00E40048" w:rsidRPr="00E40048" w:rsidTr="00E40048">
        <w:trPr>
          <w:jc w:val="center"/>
        </w:trPr>
        <w:tc>
          <w:tcPr>
            <w:tcW w:w="567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</w:p>
        </w:tc>
        <w:tc>
          <w:tcPr>
            <w:tcW w:w="3686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  <w:r w:rsidRPr="00E40048">
              <w:rPr>
                <w:b/>
                <w:sz w:val="21"/>
              </w:rPr>
              <w:t>Frequency Sub-band</w:t>
            </w:r>
            <w:r w:rsidRPr="00E40048">
              <w:rPr>
                <w:rFonts w:hint="eastAsia"/>
                <w:b/>
                <w:sz w:val="21"/>
              </w:rPr>
              <w:t>(MHz)</w:t>
            </w:r>
          </w:p>
        </w:tc>
        <w:tc>
          <w:tcPr>
            <w:tcW w:w="1843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  <w:r w:rsidRPr="00E40048">
              <w:rPr>
                <w:b/>
                <w:sz w:val="21"/>
              </w:rPr>
              <w:t>Applications</w:t>
            </w:r>
          </w:p>
        </w:tc>
        <w:tc>
          <w:tcPr>
            <w:tcW w:w="2630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  <w:r w:rsidRPr="00E40048">
              <w:rPr>
                <w:b/>
                <w:sz w:val="21"/>
              </w:rPr>
              <w:t>Associated Technologies</w:t>
            </w:r>
          </w:p>
        </w:tc>
      </w:tr>
      <w:tr w:rsidR="00E40048" w:rsidRPr="00E40048" w:rsidTr="00605281">
        <w:trPr>
          <w:trHeight w:val="180"/>
          <w:jc w:val="center"/>
        </w:trPr>
        <w:tc>
          <w:tcPr>
            <w:tcW w:w="567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1</w:t>
            </w:r>
          </w:p>
        </w:tc>
        <w:tc>
          <w:tcPr>
            <w:tcW w:w="3686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806 – 824 (U</w:t>
            </w:r>
            <w:r w:rsidRPr="00E40048">
              <w:rPr>
                <w:rFonts w:hint="eastAsia"/>
                <w:sz w:val="21"/>
              </w:rPr>
              <w:t>L</w:t>
            </w:r>
            <w:r w:rsidRPr="00E40048">
              <w:rPr>
                <w:sz w:val="21"/>
              </w:rPr>
              <w:t>)</w:t>
            </w:r>
            <w:r w:rsidRPr="00E40048">
              <w:rPr>
                <w:rFonts w:hint="eastAsia"/>
                <w:sz w:val="21"/>
              </w:rPr>
              <w:t>/</w:t>
            </w:r>
            <w:r w:rsidRPr="00E40048">
              <w:rPr>
                <w:sz w:val="21"/>
              </w:rPr>
              <w:t>851 – 869 (D</w:t>
            </w:r>
            <w:r w:rsidRPr="00E40048">
              <w:rPr>
                <w:rFonts w:hint="eastAsia"/>
                <w:sz w:val="21"/>
              </w:rPr>
              <w:t>L</w:t>
            </w:r>
            <w:r w:rsidRPr="00E40048">
              <w:rPr>
                <w:sz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PMR</w:t>
            </w:r>
          </w:p>
        </w:tc>
        <w:tc>
          <w:tcPr>
            <w:tcW w:w="2630" w:type="dxa"/>
            <w:vAlign w:val="center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proofErr w:type="spellStart"/>
            <w:r w:rsidRPr="00E40048">
              <w:rPr>
                <w:sz w:val="21"/>
              </w:rPr>
              <w:t>Trunking</w:t>
            </w:r>
            <w:proofErr w:type="spellEnd"/>
            <w:r w:rsidRPr="00E40048">
              <w:rPr>
                <w:sz w:val="21"/>
              </w:rPr>
              <w:t>, Conventional</w:t>
            </w:r>
          </w:p>
        </w:tc>
      </w:tr>
      <w:tr w:rsidR="00E40048" w:rsidRPr="00E40048" w:rsidTr="00E40048">
        <w:trPr>
          <w:trHeight w:val="355"/>
          <w:jc w:val="center"/>
        </w:trPr>
        <w:tc>
          <w:tcPr>
            <w:tcW w:w="567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2</w:t>
            </w:r>
          </w:p>
        </w:tc>
        <w:tc>
          <w:tcPr>
            <w:tcW w:w="3686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824 – 845 (U</w:t>
            </w:r>
            <w:r>
              <w:rPr>
                <w:rFonts w:eastAsiaTheme="minorEastAsia" w:hint="eastAsia"/>
                <w:sz w:val="21"/>
                <w:lang w:eastAsia="zh-CN"/>
              </w:rPr>
              <w:t>L</w:t>
            </w:r>
            <w:r w:rsidRPr="00E40048">
              <w:rPr>
                <w:sz w:val="21"/>
              </w:rPr>
              <w:t>)</w:t>
            </w:r>
            <w:r>
              <w:rPr>
                <w:rFonts w:eastAsiaTheme="minorEastAsia" w:hint="eastAsia"/>
                <w:sz w:val="21"/>
                <w:lang w:eastAsia="zh-CN"/>
              </w:rPr>
              <w:t>/</w:t>
            </w:r>
            <w:r w:rsidRPr="00E40048">
              <w:rPr>
                <w:sz w:val="21"/>
              </w:rPr>
              <w:t>869 – 890 (D</w:t>
            </w:r>
            <w:r>
              <w:rPr>
                <w:rFonts w:eastAsiaTheme="minorEastAsia" w:hint="eastAsia"/>
                <w:sz w:val="21"/>
                <w:lang w:eastAsia="zh-CN"/>
              </w:rPr>
              <w:t>L</w:t>
            </w:r>
            <w:r w:rsidRPr="00E40048">
              <w:rPr>
                <w:sz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IMT</w:t>
            </w:r>
          </w:p>
        </w:tc>
        <w:tc>
          <w:tcPr>
            <w:tcW w:w="2630" w:type="dxa"/>
            <w:vAlign w:val="center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CDMA2000</w:t>
            </w:r>
          </w:p>
        </w:tc>
      </w:tr>
      <w:tr w:rsidR="00E40048" w:rsidRPr="00E40048" w:rsidTr="00E40048">
        <w:trPr>
          <w:trHeight w:val="251"/>
          <w:jc w:val="center"/>
        </w:trPr>
        <w:tc>
          <w:tcPr>
            <w:tcW w:w="567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lastRenderedPageBreak/>
              <w:t>3</w:t>
            </w:r>
          </w:p>
        </w:tc>
        <w:tc>
          <w:tcPr>
            <w:tcW w:w="3686" w:type="dxa"/>
          </w:tcPr>
          <w:p w:rsidR="00E40048" w:rsidRPr="00E40048" w:rsidRDefault="00E40048" w:rsidP="00936866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890 – 915 (U</w:t>
            </w:r>
            <w:r w:rsidR="00936866">
              <w:rPr>
                <w:rFonts w:eastAsiaTheme="minorEastAsia" w:hint="eastAsia"/>
                <w:sz w:val="21"/>
                <w:lang w:eastAsia="zh-CN"/>
              </w:rPr>
              <w:t>L</w:t>
            </w:r>
            <w:r w:rsidRPr="00E40048">
              <w:rPr>
                <w:sz w:val="21"/>
              </w:rPr>
              <w:t>)</w:t>
            </w:r>
            <w:r w:rsidR="00936866">
              <w:rPr>
                <w:rFonts w:eastAsiaTheme="minorEastAsia" w:hint="eastAsia"/>
                <w:sz w:val="21"/>
                <w:lang w:eastAsia="zh-CN"/>
              </w:rPr>
              <w:t>/</w:t>
            </w:r>
            <w:r w:rsidRPr="00E40048">
              <w:rPr>
                <w:sz w:val="21"/>
              </w:rPr>
              <w:t>935 – 960 (D</w:t>
            </w:r>
            <w:r w:rsidR="00936866">
              <w:rPr>
                <w:rFonts w:eastAsiaTheme="minorEastAsia" w:hint="eastAsia"/>
                <w:sz w:val="21"/>
                <w:lang w:eastAsia="zh-CN"/>
              </w:rPr>
              <w:t>L</w:t>
            </w:r>
            <w:r w:rsidRPr="00E40048">
              <w:rPr>
                <w:sz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IMT</w:t>
            </w:r>
          </w:p>
        </w:tc>
        <w:tc>
          <w:tcPr>
            <w:tcW w:w="2630" w:type="dxa"/>
            <w:vAlign w:val="center"/>
          </w:tcPr>
          <w:p w:rsidR="00E40048" w:rsidRPr="00A444F9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E40048">
              <w:rPr>
                <w:sz w:val="21"/>
              </w:rPr>
              <w:t>GSM900</w:t>
            </w:r>
            <w:r w:rsidR="00A444F9">
              <w:rPr>
                <w:rFonts w:eastAsiaTheme="minorEastAsia" w:hint="eastAsia"/>
                <w:sz w:val="21"/>
                <w:lang w:eastAsia="zh-CN"/>
              </w:rPr>
              <w:t>/UMTS900</w:t>
            </w:r>
          </w:p>
        </w:tc>
      </w:tr>
      <w:tr w:rsidR="00E40048" w:rsidRPr="00E40048" w:rsidTr="00E40048">
        <w:trPr>
          <w:trHeight w:val="275"/>
          <w:jc w:val="center"/>
        </w:trPr>
        <w:tc>
          <w:tcPr>
            <w:tcW w:w="567" w:type="dxa"/>
            <w:vMerge w:val="restart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4</w:t>
            </w:r>
          </w:p>
        </w:tc>
        <w:tc>
          <w:tcPr>
            <w:tcW w:w="3686" w:type="dxa"/>
            <w:vMerge w:val="restart"/>
          </w:tcPr>
          <w:p w:rsidR="00E40048" w:rsidRPr="00E40048" w:rsidRDefault="00E40048" w:rsidP="00936866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 xml:space="preserve">915 – 935 </w:t>
            </w:r>
          </w:p>
        </w:tc>
        <w:tc>
          <w:tcPr>
            <w:tcW w:w="1843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PMR</w:t>
            </w:r>
          </w:p>
        </w:tc>
        <w:tc>
          <w:tcPr>
            <w:tcW w:w="2630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proofErr w:type="spellStart"/>
            <w:r w:rsidRPr="00E40048">
              <w:rPr>
                <w:sz w:val="21"/>
              </w:rPr>
              <w:t>Trunking</w:t>
            </w:r>
            <w:proofErr w:type="spellEnd"/>
            <w:r w:rsidRPr="00E40048">
              <w:rPr>
                <w:sz w:val="21"/>
              </w:rPr>
              <w:t>, Conventional</w:t>
            </w:r>
          </w:p>
        </w:tc>
      </w:tr>
      <w:tr w:rsidR="00E40048" w:rsidRPr="00E40048" w:rsidTr="00E40048">
        <w:trPr>
          <w:trHeight w:val="100"/>
          <w:jc w:val="center"/>
        </w:trPr>
        <w:tc>
          <w:tcPr>
            <w:tcW w:w="567" w:type="dxa"/>
            <w:vMerge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3686" w:type="dxa"/>
            <w:vMerge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1843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Telemetry</w:t>
            </w:r>
          </w:p>
        </w:tc>
        <w:tc>
          <w:tcPr>
            <w:tcW w:w="2630" w:type="dxa"/>
          </w:tcPr>
          <w:p w:rsidR="00E40048" w:rsidRPr="00E40048" w:rsidRDefault="00E40048" w:rsidP="00E4004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40048">
              <w:rPr>
                <w:sz w:val="21"/>
              </w:rPr>
              <w:t>SCADA</w:t>
            </w:r>
          </w:p>
        </w:tc>
      </w:tr>
    </w:tbl>
    <w:p w:rsidR="00E40048" w:rsidRPr="00E40048" w:rsidRDefault="00E40048" w:rsidP="00E40048">
      <w:pPr>
        <w:pStyle w:val="noidung"/>
        <w:spacing w:before="0" w:line="259" w:lineRule="auto"/>
        <w:ind w:firstLine="0"/>
        <w:jc w:val="left"/>
        <w:rPr>
          <w:sz w:val="21"/>
        </w:rPr>
      </w:pPr>
    </w:p>
    <w:p w:rsidR="00A97995" w:rsidRDefault="003F5225" w:rsidP="00C12D1A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55" w:name="_Toc335359353"/>
      <w:r w:rsidRPr="003F5225"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  <w:t>Japan</w:t>
      </w:r>
      <w:bookmarkEnd w:id="55"/>
    </w:p>
    <w:p w:rsidR="00415C91" w:rsidRDefault="00415C91" w:rsidP="00415C91">
      <w:pPr>
        <w:rPr>
          <w:rFonts w:eastAsiaTheme="minorEastAsia"/>
          <w:lang w:eastAsia="zh-CN" w:bidi="th-TH"/>
        </w:rPr>
      </w:pPr>
    </w:p>
    <w:tbl>
      <w:tblPr>
        <w:tblW w:w="7278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91"/>
        <w:gridCol w:w="5187"/>
      </w:tblGrid>
      <w:tr w:rsidR="00EF0351" w:rsidTr="00D565F4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Pr="00590AFF" w:rsidRDefault="00EF0351" w:rsidP="00036DEC">
            <w:pPr>
              <w:pStyle w:val="noidung"/>
              <w:spacing w:before="0" w:line="259" w:lineRule="auto"/>
              <w:ind w:firstLine="0"/>
              <w:jc w:val="center"/>
              <w:rPr>
                <w:rFonts w:eastAsiaTheme="minorEastAsia"/>
                <w:b/>
                <w:sz w:val="24"/>
                <w:lang w:eastAsia="zh-CN"/>
              </w:rPr>
            </w:pPr>
            <w:r w:rsidRPr="00EE2C4D">
              <w:rPr>
                <w:b/>
                <w:sz w:val="24"/>
              </w:rPr>
              <w:t>Band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(MHz)</w:t>
            </w:r>
          </w:p>
        </w:tc>
        <w:tc>
          <w:tcPr>
            <w:tcW w:w="5187" w:type="dxa"/>
          </w:tcPr>
          <w:p w:rsidR="00EF0351" w:rsidRPr="00E662BE" w:rsidRDefault="00EF0351" w:rsidP="00D565F4">
            <w:pPr>
              <w:spacing w:before="60"/>
              <w:rPr>
                <w:b/>
                <w:lang w:eastAsia="ko-KR"/>
              </w:rPr>
            </w:pPr>
            <w:r w:rsidRPr="00E662BE">
              <w:rPr>
                <w:b/>
                <w:lang w:eastAsia="ko-KR"/>
              </w:rPr>
              <w:t xml:space="preserve">Current </w:t>
            </w:r>
            <w:r>
              <w:rPr>
                <w:rFonts w:eastAsiaTheme="minorEastAsia" w:hint="eastAsia"/>
                <w:b/>
                <w:lang w:eastAsia="zh-CN"/>
              </w:rPr>
              <w:t>Frequency A</w:t>
            </w:r>
            <w:r w:rsidRPr="00E662BE">
              <w:rPr>
                <w:b/>
                <w:lang w:eastAsia="ko-KR"/>
              </w:rPr>
              <w:t>llocations</w:t>
            </w:r>
          </w:p>
        </w:tc>
      </w:tr>
      <w:tr w:rsidR="00EF0351" w:rsidTr="00036DEC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Pr="008B1CF3" w:rsidRDefault="00EF0351" w:rsidP="00415C91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415C91">
              <w:rPr>
                <w:sz w:val="21"/>
              </w:rPr>
              <w:t>806-9</w:t>
            </w:r>
            <w:r w:rsidRPr="00415C91">
              <w:rPr>
                <w:rFonts w:hint="eastAsia"/>
                <w:sz w:val="21"/>
              </w:rPr>
              <w:t>58</w:t>
            </w:r>
          </w:p>
        </w:tc>
        <w:tc>
          <w:tcPr>
            <w:tcW w:w="5187" w:type="dxa"/>
            <w:vAlign w:val="center"/>
          </w:tcPr>
          <w:p w:rsidR="00EF0351" w:rsidRPr="000B1D2B" w:rsidRDefault="00EF0351" w:rsidP="000B1D2B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415C91">
              <w:rPr>
                <w:rFonts w:hint="eastAsia"/>
                <w:sz w:val="21"/>
              </w:rPr>
              <w:t>M</w:t>
            </w:r>
            <w:r>
              <w:rPr>
                <w:rFonts w:eastAsiaTheme="minorEastAsia" w:hint="eastAsia"/>
                <w:sz w:val="21"/>
                <w:lang w:eastAsia="zh-CN"/>
              </w:rPr>
              <w:t>OBILE</w:t>
            </w:r>
          </w:p>
        </w:tc>
      </w:tr>
      <w:tr w:rsidR="00EF0351" w:rsidTr="00036DEC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EF0351" w:rsidRPr="008B1CF3" w:rsidRDefault="00EF0351" w:rsidP="00415C91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415C91">
              <w:rPr>
                <w:sz w:val="21"/>
              </w:rPr>
              <w:t>958-960</w:t>
            </w:r>
          </w:p>
        </w:tc>
        <w:tc>
          <w:tcPr>
            <w:tcW w:w="5187" w:type="dxa"/>
            <w:vAlign w:val="center"/>
          </w:tcPr>
          <w:p w:rsidR="00EF0351" w:rsidRPr="000B1D2B" w:rsidRDefault="00EF0351" w:rsidP="00415C91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MOBILE</w:t>
            </w:r>
          </w:p>
          <w:p w:rsidR="00EF0351" w:rsidRPr="00415C91" w:rsidRDefault="00EF0351" w:rsidP="000B1D2B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FIXED</w:t>
            </w:r>
          </w:p>
        </w:tc>
      </w:tr>
    </w:tbl>
    <w:p w:rsidR="00396FA1" w:rsidRDefault="00396FA1" w:rsidP="00396FA1">
      <w:pPr>
        <w:rPr>
          <w:rFonts w:eastAsiaTheme="minorEastAsia"/>
          <w:lang w:eastAsia="zh-CN"/>
        </w:rPr>
      </w:pPr>
    </w:p>
    <w:p w:rsidR="00396FA1" w:rsidRDefault="00396FA1" w:rsidP="00396FA1">
      <w:pPr>
        <w:rPr>
          <w:rFonts w:eastAsiaTheme="minorEastAsia"/>
          <w:lang w:eastAsia="zh-CN" w:bidi="th-TH"/>
        </w:rPr>
      </w:pPr>
      <w:r w:rsidRPr="00C6264E">
        <w:t xml:space="preserve">In </w:t>
      </w:r>
      <w:r>
        <w:rPr>
          <w:rFonts w:eastAsiaTheme="minorEastAsia" w:hint="eastAsia"/>
          <w:lang w:eastAsia="zh-CN"/>
        </w:rPr>
        <w:t>Japan</w:t>
      </w:r>
      <w:r w:rsidRPr="00C6264E">
        <w:t xml:space="preserve">, 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 w:hint="eastAsia"/>
          <w:lang w:eastAsia="zh-CN" w:bidi="th-TH"/>
        </w:rPr>
        <w:t>he applications and associated technologies are currently assigned/licensed in the band is as following: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127"/>
        <w:gridCol w:w="2268"/>
        <w:gridCol w:w="3198"/>
      </w:tblGrid>
      <w:tr w:rsidR="00AE42CE" w:rsidRPr="00AE42CE" w:rsidTr="00AE42CE">
        <w:trPr>
          <w:jc w:val="center"/>
        </w:trPr>
        <w:tc>
          <w:tcPr>
            <w:tcW w:w="56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</w:p>
        </w:tc>
        <w:tc>
          <w:tcPr>
            <w:tcW w:w="3127" w:type="dxa"/>
          </w:tcPr>
          <w:p w:rsidR="00AE42CE" w:rsidRPr="00A64A6A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b/>
                <w:sz w:val="21"/>
                <w:lang w:eastAsia="zh-CN"/>
              </w:rPr>
            </w:pPr>
            <w:r w:rsidRPr="00AE42CE">
              <w:rPr>
                <w:b/>
                <w:sz w:val="21"/>
              </w:rPr>
              <w:t>Frequency Sub-band</w:t>
            </w:r>
            <w:r w:rsidR="00920A80">
              <w:rPr>
                <w:rFonts w:eastAsiaTheme="minorEastAsia" w:hint="eastAsia"/>
                <w:b/>
                <w:sz w:val="21"/>
                <w:lang w:eastAsia="zh-CN"/>
              </w:rPr>
              <w:t>(MHz)</w:t>
            </w:r>
          </w:p>
        </w:tc>
        <w:tc>
          <w:tcPr>
            <w:tcW w:w="226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  <w:r w:rsidRPr="00AE42CE">
              <w:rPr>
                <w:b/>
                <w:sz w:val="21"/>
              </w:rPr>
              <w:t>Applications</w:t>
            </w: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b/>
                <w:sz w:val="21"/>
              </w:rPr>
            </w:pPr>
            <w:r w:rsidRPr="00AE42CE">
              <w:rPr>
                <w:b/>
                <w:sz w:val="21"/>
              </w:rPr>
              <w:t>Associated Technologies</w:t>
            </w:r>
          </w:p>
        </w:tc>
      </w:tr>
      <w:tr w:rsidR="00AE42CE" w:rsidRPr="00934C82" w:rsidTr="00AE42CE">
        <w:trPr>
          <w:trHeight w:val="101"/>
          <w:jc w:val="center"/>
        </w:trPr>
        <w:tc>
          <w:tcPr>
            <w:tcW w:w="56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sz w:val="21"/>
              </w:rPr>
              <w:t>1</w:t>
            </w:r>
          </w:p>
        </w:tc>
        <w:tc>
          <w:tcPr>
            <w:tcW w:w="312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806-810</w:t>
            </w:r>
          </w:p>
        </w:tc>
        <w:tc>
          <w:tcPr>
            <w:tcW w:w="226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 xml:space="preserve">Radio microphone </w:t>
            </w: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</w:tr>
      <w:tr w:rsidR="00AE42CE" w:rsidRPr="00934C82" w:rsidTr="00AE42CE">
        <w:trPr>
          <w:trHeight w:val="101"/>
          <w:jc w:val="center"/>
        </w:trPr>
        <w:tc>
          <w:tcPr>
            <w:tcW w:w="567" w:type="dxa"/>
            <w:vMerge w:val="restart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sz w:val="21"/>
              </w:rPr>
              <w:t>2</w:t>
            </w:r>
          </w:p>
        </w:tc>
        <w:tc>
          <w:tcPr>
            <w:tcW w:w="3127" w:type="dxa"/>
            <w:vMerge w:val="restart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815-845, 860-890</w:t>
            </w:r>
          </w:p>
        </w:tc>
        <w:tc>
          <w:tcPr>
            <w:tcW w:w="2268" w:type="dxa"/>
            <w:vMerge w:val="restart"/>
            <w:vAlign w:val="center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IMT</w:t>
            </w: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LTE(FDD)</w:t>
            </w:r>
          </w:p>
        </w:tc>
      </w:tr>
      <w:tr w:rsidR="00AE42CE" w:rsidRPr="00934C82" w:rsidTr="00AE42CE">
        <w:trPr>
          <w:trHeight w:val="100"/>
          <w:jc w:val="center"/>
        </w:trPr>
        <w:tc>
          <w:tcPr>
            <w:tcW w:w="567" w:type="dxa"/>
            <w:vMerge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3127" w:type="dxa"/>
            <w:vMerge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2268" w:type="dxa"/>
            <w:vMerge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 xml:space="preserve">WCDMA </w:t>
            </w:r>
          </w:p>
        </w:tc>
      </w:tr>
      <w:tr w:rsidR="00AE42CE" w:rsidRPr="00934C82" w:rsidTr="00AE42CE">
        <w:trPr>
          <w:trHeight w:val="100"/>
          <w:jc w:val="center"/>
        </w:trPr>
        <w:tc>
          <w:tcPr>
            <w:tcW w:w="567" w:type="dxa"/>
            <w:vMerge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3127" w:type="dxa"/>
            <w:vMerge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2268" w:type="dxa"/>
            <w:vMerge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sz w:val="21"/>
              </w:rPr>
              <w:t>CDMA2000</w:t>
            </w:r>
          </w:p>
        </w:tc>
      </w:tr>
      <w:tr w:rsidR="00AE42CE" w:rsidRPr="00934C82" w:rsidTr="00AE42CE">
        <w:trPr>
          <w:trHeight w:val="101"/>
          <w:jc w:val="center"/>
        </w:trPr>
        <w:tc>
          <w:tcPr>
            <w:tcW w:w="56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3</w:t>
            </w:r>
          </w:p>
        </w:tc>
        <w:tc>
          <w:tcPr>
            <w:tcW w:w="312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850-860, 905-915</w:t>
            </w:r>
          </w:p>
        </w:tc>
        <w:tc>
          <w:tcPr>
            <w:tcW w:w="226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MCA</w:t>
            </w:r>
          </w:p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(Multi Channel Access)</w:t>
            </w: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</w:tr>
      <w:tr w:rsidR="00AE42CE" w:rsidRPr="00934C82" w:rsidTr="00AE42CE">
        <w:trPr>
          <w:trHeight w:val="100"/>
          <w:jc w:val="center"/>
        </w:trPr>
        <w:tc>
          <w:tcPr>
            <w:tcW w:w="56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4</w:t>
            </w:r>
          </w:p>
        </w:tc>
        <w:tc>
          <w:tcPr>
            <w:tcW w:w="312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900-905, 945-950</w:t>
            </w:r>
          </w:p>
        </w:tc>
        <w:tc>
          <w:tcPr>
            <w:tcW w:w="226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IMT</w:t>
            </w: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WCDMA</w:t>
            </w:r>
          </w:p>
        </w:tc>
      </w:tr>
      <w:tr w:rsidR="00AE42CE" w:rsidRPr="00934C82" w:rsidTr="00AE42CE">
        <w:trPr>
          <w:trHeight w:val="100"/>
          <w:jc w:val="center"/>
        </w:trPr>
        <w:tc>
          <w:tcPr>
            <w:tcW w:w="56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5</w:t>
            </w:r>
          </w:p>
        </w:tc>
        <w:tc>
          <w:tcPr>
            <w:tcW w:w="312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950-958</w:t>
            </w:r>
          </w:p>
        </w:tc>
        <w:tc>
          <w:tcPr>
            <w:tcW w:w="226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RFID</w:t>
            </w: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</w:tr>
      <w:tr w:rsidR="00AE42CE" w:rsidRPr="00934C82" w:rsidTr="00AE42CE">
        <w:trPr>
          <w:trHeight w:val="100"/>
          <w:jc w:val="center"/>
        </w:trPr>
        <w:tc>
          <w:tcPr>
            <w:tcW w:w="56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6</w:t>
            </w:r>
          </w:p>
        </w:tc>
        <w:tc>
          <w:tcPr>
            <w:tcW w:w="3127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958-960</w:t>
            </w:r>
          </w:p>
        </w:tc>
        <w:tc>
          <w:tcPr>
            <w:tcW w:w="226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AE42CE">
              <w:rPr>
                <w:rFonts w:hint="eastAsia"/>
                <w:sz w:val="21"/>
              </w:rPr>
              <w:t>ENG</w:t>
            </w:r>
          </w:p>
        </w:tc>
        <w:tc>
          <w:tcPr>
            <w:tcW w:w="3198" w:type="dxa"/>
          </w:tcPr>
          <w:p w:rsidR="00AE42CE" w:rsidRPr="00AE42CE" w:rsidRDefault="00AE42CE" w:rsidP="00AE42CE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</w:tr>
    </w:tbl>
    <w:p w:rsidR="00415C91" w:rsidRPr="00415C91" w:rsidRDefault="00415C91" w:rsidP="00415C91">
      <w:pPr>
        <w:rPr>
          <w:rFonts w:eastAsiaTheme="minorEastAsia"/>
          <w:lang w:eastAsia="zh-CN" w:bidi="th-TH"/>
        </w:rPr>
      </w:pPr>
    </w:p>
    <w:p w:rsidR="00DB37DC" w:rsidRDefault="00DB37DC" w:rsidP="00DB37DC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56" w:name="_Toc333249921"/>
      <w:bookmarkStart w:id="57" w:name="_Toc335359354"/>
      <w:bookmarkStart w:id="58" w:name="_Toc333249919"/>
      <w:r w:rsidRPr="003F5225">
        <w:rPr>
          <w:rFonts w:ascii="Malgun Gothic" w:eastAsia="Malgun Gothic" w:hAnsi="Malgun Gothic" w:cs="Angsana New" w:hint="eastAsia"/>
          <w:b w:val="0"/>
          <w:bCs w:val="0"/>
          <w:sz w:val="24"/>
          <w:szCs w:val="28"/>
          <w:lang w:eastAsia="ko-KR" w:bidi="th-TH"/>
        </w:rPr>
        <w:t>Malaysia</w:t>
      </w:r>
      <w:bookmarkEnd w:id="56"/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004"/>
      </w:tblGrid>
      <w:tr w:rsidR="00DB37DC" w:rsidRPr="00D13529" w:rsidTr="00BA0E9F">
        <w:tc>
          <w:tcPr>
            <w:tcW w:w="2518" w:type="dxa"/>
            <w:shd w:val="clear" w:color="auto" w:fill="auto"/>
          </w:tcPr>
          <w:p w:rsidR="00DB37DC" w:rsidRPr="00971DBB" w:rsidRDefault="00DB37DC" w:rsidP="00BA0E9F">
            <w:pPr>
              <w:pStyle w:val="noidung"/>
              <w:spacing w:before="0" w:line="259" w:lineRule="auto"/>
              <w:ind w:firstLine="0"/>
              <w:jc w:val="center"/>
              <w:rPr>
                <w:rFonts w:eastAsiaTheme="minorEastAsia"/>
                <w:b/>
                <w:sz w:val="24"/>
                <w:lang w:eastAsia="zh-CN"/>
              </w:rPr>
            </w:pPr>
            <w:r w:rsidRPr="00D13529">
              <w:rPr>
                <w:rFonts w:hint="eastAsia"/>
                <w:b/>
                <w:sz w:val="24"/>
              </w:rPr>
              <w:t>Band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(MHz)</w:t>
            </w:r>
          </w:p>
        </w:tc>
        <w:tc>
          <w:tcPr>
            <w:tcW w:w="6004" w:type="dxa"/>
            <w:shd w:val="clear" w:color="auto" w:fill="auto"/>
          </w:tcPr>
          <w:p w:rsidR="00DB37DC" w:rsidRPr="00E662BE" w:rsidRDefault="00DB37DC" w:rsidP="00BA0E9F">
            <w:pPr>
              <w:spacing w:before="60"/>
              <w:rPr>
                <w:b/>
                <w:lang w:eastAsia="ko-KR"/>
              </w:rPr>
            </w:pPr>
            <w:r w:rsidRPr="00E662BE">
              <w:rPr>
                <w:b/>
                <w:lang w:eastAsia="ko-KR"/>
              </w:rPr>
              <w:t xml:space="preserve">Current </w:t>
            </w:r>
            <w:r>
              <w:rPr>
                <w:rFonts w:eastAsiaTheme="minorEastAsia" w:hint="eastAsia"/>
                <w:b/>
                <w:lang w:eastAsia="zh-CN"/>
              </w:rPr>
              <w:t>Frequency A</w:t>
            </w:r>
            <w:r w:rsidRPr="00E662BE">
              <w:rPr>
                <w:b/>
                <w:lang w:eastAsia="ko-KR"/>
              </w:rPr>
              <w:t>llocations</w:t>
            </w:r>
          </w:p>
        </w:tc>
      </w:tr>
      <w:tr w:rsidR="00DB37DC" w:rsidRPr="008506FE" w:rsidTr="00BA0E9F">
        <w:tc>
          <w:tcPr>
            <w:tcW w:w="2518" w:type="dxa"/>
            <w:shd w:val="clear" w:color="auto" w:fill="auto"/>
          </w:tcPr>
          <w:p w:rsidR="00DB37DC" w:rsidRPr="00D13529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806-</w:t>
            </w:r>
            <w:r>
              <w:rPr>
                <w:rFonts w:eastAsiaTheme="minorEastAsia" w:hint="eastAsia"/>
                <w:sz w:val="21"/>
                <w:lang w:eastAsia="zh-CN"/>
              </w:rPr>
              <w:t>8</w:t>
            </w:r>
            <w:r w:rsidRPr="00D13529">
              <w:rPr>
                <w:rFonts w:hint="eastAsia"/>
                <w:sz w:val="21"/>
              </w:rPr>
              <w:t>90</w:t>
            </w:r>
          </w:p>
        </w:tc>
        <w:tc>
          <w:tcPr>
            <w:tcW w:w="6004" w:type="dxa"/>
            <w:shd w:val="clear" w:color="auto" w:fill="auto"/>
          </w:tcPr>
          <w:p w:rsidR="00DB37DC" w:rsidRPr="00D13529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FIXED</w:t>
            </w:r>
          </w:p>
          <w:p w:rsidR="00DB37DC" w:rsidRPr="00B073B4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D13529">
              <w:rPr>
                <w:rFonts w:hint="eastAsia"/>
                <w:sz w:val="21"/>
              </w:rPr>
              <w:t xml:space="preserve">MOBILE </w:t>
            </w:r>
          </w:p>
          <w:p w:rsidR="00DB37DC" w:rsidRPr="00B073B4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B073B4">
              <w:rPr>
                <w:sz w:val="21"/>
              </w:rPr>
              <w:t>BROADCASTING</w:t>
            </w:r>
          </w:p>
        </w:tc>
      </w:tr>
      <w:tr w:rsidR="00DB37DC" w:rsidRPr="008506FE" w:rsidTr="00BA0E9F">
        <w:tc>
          <w:tcPr>
            <w:tcW w:w="2518" w:type="dxa"/>
            <w:shd w:val="clear" w:color="auto" w:fill="auto"/>
          </w:tcPr>
          <w:p w:rsidR="00DB37DC" w:rsidRPr="00B073B4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890 - 942</w:t>
            </w:r>
          </w:p>
        </w:tc>
        <w:tc>
          <w:tcPr>
            <w:tcW w:w="6004" w:type="dxa"/>
            <w:shd w:val="clear" w:color="auto" w:fill="auto"/>
          </w:tcPr>
          <w:p w:rsidR="00DB37DC" w:rsidRPr="00D13529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FIXED</w:t>
            </w:r>
          </w:p>
          <w:p w:rsidR="00DB37DC" w:rsidRPr="00B073B4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D13529">
              <w:rPr>
                <w:rFonts w:hint="eastAsia"/>
                <w:sz w:val="21"/>
              </w:rPr>
              <w:t xml:space="preserve">MOBILE </w:t>
            </w:r>
          </w:p>
          <w:p w:rsidR="00DB37DC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B073B4">
              <w:rPr>
                <w:sz w:val="21"/>
              </w:rPr>
              <w:t>BROADCASTING</w:t>
            </w:r>
          </w:p>
          <w:p w:rsidR="00DB37DC" w:rsidRPr="00B073B4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B073B4">
              <w:rPr>
                <w:rFonts w:eastAsiaTheme="minorEastAsia"/>
                <w:sz w:val="21"/>
                <w:lang w:eastAsia="zh-CN"/>
              </w:rPr>
              <w:t>Radiolocation</w:t>
            </w:r>
          </w:p>
        </w:tc>
      </w:tr>
      <w:tr w:rsidR="00DB37DC" w:rsidRPr="008506FE" w:rsidTr="00BA0E9F">
        <w:tc>
          <w:tcPr>
            <w:tcW w:w="2518" w:type="dxa"/>
            <w:shd w:val="clear" w:color="auto" w:fill="auto"/>
          </w:tcPr>
          <w:p w:rsidR="00DB37DC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942 - 960</w:t>
            </w:r>
          </w:p>
        </w:tc>
        <w:tc>
          <w:tcPr>
            <w:tcW w:w="6004" w:type="dxa"/>
            <w:shd w:val="clear" w:color="auto" w:fill="auto"/>
          </w:tcPr>
          <w:p w:rsidR="00DB37DC" w:rsidRPr="00D13529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FIXED</w:t>
            </w:r>
          </w:p>
          <w:p w:rsidR="00DB37DC" w:rsidRPr="00B073B4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D13529">
              <w:rPr>
                <w:rFonts w:hint="eastAsia"/>
                <w:sz w:val="21"/>
              </w:rPr>
              <w:t xml:space="preserve">MOBILE </w:t>
            </w:r>
          </w:p>
          <w:p w:rsidR="00DB37DC" w:rsidRPr="00400A9A" w:rsidRDefault="00DB37DC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B073B4">
              <w:rPr>
                <w:sz w:val="21"/>
              </w:rPr>
              <w:t>BROADCASTING</w:t>
            </w:r>
          </w:p>
        </w:tc>
      </w:tr>
    </w:tbl>
    <w:p w:rsidR="00DB37DC" w:rsidRDefault="00DB37DC" w:rsidP="00DB37DC">
      <w:pPr>
        <w:rPr>
          <w:rFonts w:eastAsiaTheme="minorEastAsia"/>
          <w:lang w:eastAsia="zh-CN" w:bidi="th-TH"/>
        </w:rPr>
      </w:pPr>
      <w:r w:rsidRPr="00C6264E">
        <w:t xml:space="preserve">In </w:t>
      </w:r>
      <w:r>
        <w:rPr>
          <w:rFonts w:eastAsiaTheme="minorEastAsia" w:hint="eastAsia"/>
          <w:lang w:eastAsia="zh-CN"/>
        </w:rPr>
        <w:t>Malaysia</w:t>
      </w:r>
      <w:r w:rsidRPr="00C6264E">
        <w:t xml:space="preserve">, 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 w:hint="eastAsia"/>
          <w:lang w:eastAsia="zh-CN" w:bidi="th-TH"/>
        </w:rPr>
        <w:t>he applications and associated technologies are currently assigned/licensed in the band is as following:</w:t>
      </w:r>
    </w:p>
    <w:p w:rsidR="00C2710E" w:rsidRDefault="00C2710E" w:rsidP="00DB37DC">
      <w:pPr>
        <w:rPr>
          <w:rFonts w:eastAsiaTheme="minorEastAsia"/>
          <w:lang w:eastAsia="zh-CN"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6"/>
        <w:gridCol w:w="1843"/>
        <w:gridCol w:w="2368"/>
      </w:tblGrid>
      <w:tr w:rsidR="00DB37DC" w:rsidRPr="00B71060" w:rsidTr="00BA0E9F">
        <w:trPr>
          <w:jc w:val="center"/>
        </w:trPr>
        <w:tc>
          <w:tcPr>
            <w:tcW w:w="567" w:type="dxa"/>
          </w:tcPr>
          <w:p w:rsidR="00DB37DC" w:rsidRPr="00B71060" w:rsidRDefault="00DB37DC" w:rsidP="00BA0E9F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B37DC" w:rsidRPr="000E5B70" w:rsidRDefault="00DB37DC" w:rsidP="00BA0E9F">
            <w:pPr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B71060">
              <w:rPr>
                <w:b/>
                <w:sz w:val="20"/>
                <w:szCs w:val="20"/>
              </w:rPr>
              <w:t>Frequency Sub-band</w:t>
            </w:r>
            <w:r w:rsidR="00BC3D67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(MHz)</w:t>
            </w:r>
          </w:p>
        </w:tc>
        <w:tc>
          <w:tcPr>
            <w:tcW w:w="1843" w:type="dxa"/>
          </w:tcPr>
          <w:p w:rsidR="00DB37DC" w:rsidRPr="00B71060" w:rsidRDefault="00DB37DC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Applications</w:t>
            </w:r>
          </w:p>
        </w:tc>
        <w:tc>
          <w:tcPr>
            <w:tcW w:w="2368" w:type="dxa"/>
          </w:tcPr>
          <w:p w:rsidR="00DB37DC" w:rsidRPr="00B71060" w:rsidRDefault="00DB37DC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Associated Technologies</w:t>
            </w:r>
          </w:p>
        </w:tc>
      </w:tr>
      <w:tr w:rsidR="00DB37DC" w:rsidRPr="00F016A4" w:rsidTr="00BA0E9F">
        <w:trPr>
          <w:trHeight w:val="101"/>
          <w:jc w:val="center"/>
        </w:trPr>
        <w:tc>
          <w:tcPr>
            <w:tcW w:w="567" w:type="dxa"/>
            <w:vMerge w:val="restart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B37DC" w:rsidRPr="00BA0E9F" w:rsidRDefault="00DB37DC" w:rsidP="00BA0E9F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B71060">
              <w:rPr>
                <w:sz w:val="20"/>
                <w:szCs w:val="20"/>
              </w:rPr>
              <w:t>806-821/851-866</w:t>
            </w:r>
          </w:p>
        </w:tc>
        <w:tc>
          <w:tcPr>
            <w:tcW w:w="1843" w:type="dxa"/>
            <w:vMerge w:val="restart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rFonts w:eastAsia="SimSun"/>
                <w:sz w:val="20"/>
                <w:szCs w:val="20"/>
                <w:lang w:eastAsia="zh-CN"/>
              </w:rPr>
              <w:t>Trunked radio System</w:t>
            </w:r>
          </w:p>
        </w:tc>
        <w:tc>
          <w:tcPr>
            <w:tcW w:w="2368" w:type="dxa"/>
            <w:vMerge w:val="restart"/>
          </w:tcPr>
          <w:p w:rsidR="00DB37DC" w:rsidRPr="00F016A4" w:rsidRDefault="00DB37DC" w:rsidP="00BA0E9F">
            <w:pPr>
              <w:rPr>
                <w:sz w:val="20"/>
                <w:szCs w:val="20"/>
                <w:lang w:val="es-ES"/>
              </w:rPr>
            </w:pPr>
            <w:r w:rsidRPr="00F016A4">
              <w:rPr>
                <w:rFonts w:eastAsia="SimSun"/>
                <w:sz w:val="20"/>
                <w:szCs w:val="20"/>
                <w:lang w:val="es-ES" w:eastAsia="zh-CN"/>
              </w:rPr>
              <w:t>- TETRA</w:t>
            </w:r>
          </w:p>
          <w:p w:rsidR="00DB37DC" w:rsidRPr="00F016A4" w:rsidRDefault="00DB37DC" w:rsidP="00BA0E9F">
            <w:pPr>
              <w:rPr>
                <w:rFonts w:eastAsia="SimSun"/>
                <w:sz w:val="20"/>
                <w:szCs w:val="20"/>
                <w:lang w:val="es-ES" w:eastAsia="zh-CN"/>
              </w:rPr>
            </w:pPr>
            <w:r w:rsidRPr="00F016A4">
              <w:rPr>
                <w:rFonts w:eastAsia="SimSun"/>
                <w:sz w:val="20"/>
                <w:szCs w:val="20"/>
                <w:lang w:val="es-ES" w:eastAsia="zh-CN"/>
              </w:rPr>
              <w:t xml:space="preserve">- </w:t>
            </w:r>
            <w:proofErr w:type="spellStart"/>
            <w:r w:rsidRPr="00F016A4">
              <w:rPr>
                <w:rFonts w:eastAsia="SimSun"/>
                <w:sz w:val="20"/>
                <w:szCs w:val="20"/>
                <w:lang w:val="es-ES" w:eastAsia="zh-CN"/>
              </w:rPr>
              <w:t>iDEN</w:t>
            </w:r>
            <w:proofErr w:type="spellEnd"/>
          </w:p>
          <w:p w:rsidR="00DB37DC" w:rsidRPr="00F016A4" w:rsidRDefault="00DB37DC" w:rsidP="00BA0E9F">
            <w:pPr>
              <w:rPr>
                <w:rFonts w:eastAsia="SimSun"/>
                <w:sz w:val="20"/>
                <w:szCs w:val="20"/>
                <w:lang w:val="es-ES" w:eastAsia="zh-CN"/>
              </w:rPr>
            </w:pPr>
            <w:r w:rsidRPr="00F016A4">
              <w:rPr>
                <w:rFonts w:eastAsia="SimSun"/>
                <w:sz w:val="20"/>
                <w:szCs w:val="20"/>
                <w:lang w:val="es-ES" w:eastAsia="zh-CN"/>
              </w:rPr>
              <w:t>- APCO25</w:t>
            </w:r>
          </w:p>
          <w:p w:rsidR="00DB37DC" w:rsidRPr="00F016A4" w:rsidRDefault="00DB37DC" w:rsidP="00BA0E9F">
            <w:pPr>
              <w:rPr>
                <w:rFonts w:eastAsia="SimSun"/>
                <w:sz w:val="20"/>
                <w:szCs w:val="20"/>
                <w:lang w:val="es-ES" w:eastAsia="zh-CN"/>
              </w:rPr>
            </w:pPr>
            <w:r w:rsidRPr="00F016A4">
              <w:rPr>
                <w:rFonts w:eastAsia="SimSun"/>
                <w:sz w:val="20"/>
                <w:szCs w:val="20"/>
                <w:lang w:val="es-ES" w:eastAsia="zh-CN"/>
              </w:rPr>
              <w:t xml:space="preserve">- </w:t>
            </w:r>
            <w:proofErr w:type="spellStart"/>
            <w:r w:rsidRPr="00F016A4">
              <w:rPr>
                <w:rFonts w:eastAsia="SimSun"/>
                <w:sz w:val="20"/>
                <w:szCs w:val="20"/>
                <w:lang w:val="es-ES" w:eastAsia="zh-CN"/>
              </w:rPr>
              <w:t>GoTa</w:t>
            </w:r>
            <w:proofErr w:type="spellEnd"/>
            <w:r w:rsidRPr="00F016A4">
              <w:rPr>
                <w:rFonts w:eastAsia="SimSun"/>
                <w:sz w:val="20"/>
                <w:szCs w:val="20"/>
                <w:lang w:val="es-ES" w:eastAsia="zh-CN"/>
              </w:rPr>
              <w:t xml:space="preserve"> CDMA</w:t>
            </w:r>
          </w:p>
        </w:tc>
      </w:tr>
      <w:tr w:rsidR="00DB37DC" w:rsidRPr="00B71060" w:rsidTr="00BA0E9F">
        <w:trPr>
          <w:trHeight w:val="101"/>
          <w:jc w:val="center"/>
        </w:trPr>
        <w:tc>
          <w:tcPr>
            <w:tcW w:w="567" w:type="dxa"/>
            <w:vMerge/>
          </w:tcPr>
          <w:p w:rsidR="00DB37DC" w:rsidRPr="00F016A4" w:rsidRDefault="00DB37DC" w:rsidP="00BA0E9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</w:tcPr>
          <w:p w:rsidR="00DB37DC" w:rsidRPr="00B71060" w:rsidRDefault="00DB37DC" w:rsidP="00BC3D67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Sub Band Plan for 816-821/861-866 (</w:t>
            </w:r>
            <w:r w:rsidRPr="00B71060">
              <w:rPr>
                <w:rFonts w:eastAsia="SimSun"/>
                <w:sz w:val="20"/>
                <w:szCs w:val="20"/>
                <w:lang w:eastAsia="zh-CN"/>
              </w:rPr>
              <w:t xml:space="preserve">PPDR) </w:t>
            </w:r>
          </w:p>
        </w:tc>
        <w:tc>
          <w:tcPr>
            <w:tcW w:w="1843" w:type="dxa"/>
            <w:vMerge/>
          </w:tcPr>
          <w:p w:rsidR="00DB37DC" w:rsidRPr="00B71060" w:rsidRDefault="00DB37DC" w:rsidP="00BA0E9F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vMerge/>
          </w:tcPr>
          <w:p w:rsidR="00DB37DC" w:rsidRPr="00B71060" w:rsidRDefault="00DB37DC" w:rsidP="00BA0E9F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DB37DC" w:rsidRPr="00B71060" w:rsidTr="00BA0E9F">
        <w:trPr>
          <w:trHeight w:val="101"/>
          <w:jc w:val="center"/>
        </w:trPr>
        <w:tc>
          <w:tcPr>
            <w:tcW w:w="567" w:type="dxa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DB37DC" w:rsidRPr="00B71060" w:rsidRDefault="00DB37DC" w:rsidP="00BC3D67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821-824/866-869 </w:t>
            </w:r>
          </w:p>
        </w:tc>
        <w:tc>
          <w:tcPr>
            <w:tcW w:w="1843" w:type="dxa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rFonts w:eastAsia="SimSun"/>
                <w:sz w:val="20"/>
                <w:szCs w:val="20"/>
                <w:lang w:eastAsia="zh-CN"/>
              </w:rPr>
              <w:t>Broadband Wireless Access</w:t>
            </w:r>
          </w:p>
        </w:tc>
        <w:tc>
          <w:tcPr>
            <w:tcW w:w="2368" w:type="dxa"/>
          </w:tcPr>
          <w:p w:rsidR="00DB37DC" w:rsidRPr="00B71060" w:rsidRDefault="00DB37DC" w:rsidP="00BA0E9F">
            <w:pPr>
              <w:jc w:val="center"/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-</w:t>
            </w:r>
          </w:p>
        </w:tc>
      </w:tr>
      <w:tr w:rsidR="00DB37DC" w:rsidRPr="00B71060" w:rsidTr="00BA0E9F">
        <w:trPr>
          <w:trHeight w:val="101"/>
          <w:jc w:val="center"/>
        </w:trPr>
        <w:tc>
          <w:tcPr>
            <w:tcW w:w="567" w:type="dxa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DB37DC" w:rsidRPr="00B71060" w:rsidRDefault="00DB37DC" w:rsidP="00BC3D67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831-835/ 876-880 </w:t>
            </w:r>
          </w:p>
        </w:tc>
        <w:tc>
          <w:tcPr>
            <w:tcW w:w="1843" w:type="dxa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CDMA</w:t>
            </w:r>
          </w:p>
        </w:tc>
        <w:tc>
          <w:tcPr>
            <w:tcW w:w="2368" w:type="dxa"/>
          </w:tcPr>
          <w:p w:rsidR="00DB37DC" w:rsidRPr="00B71060" w:rsidRDefault="00DB37DC" w:rsidP="00BA0E9F">
            <w:pPr>
              <w:jc w:val="center"/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-</w:t>
            </w:r>
          </w:p>
        </w:tc>
      </w:tr>
      <w:tr w:rsidR="00DB37DC" w:rsidRPr="00B71060" w:rsidTr="00BA0E9F">
        <w:trPr>
          <w:trHeight w:val="101"/>
          <w:jc w:val="center"/>
        </w:trPr>
        <w:tc>
          <w:tcPr>
            <w:tcW w:w="567" w:type="dxa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B37DC" w:rsidRPr="000E5B70" w:rsidRDefault="00DB37DC" w:rsidP="00BA0E9F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B71060">
              <w:rPr>
                <w:sz w:val="20"/>
                <w:szCs w:val="20"/>
              </w:rPr>
              <w:t xml:space="preserve">880-915/925-960 </w:t>
            </w:r>
          </w:p>
        </w:tc>
        <w:tc>
          <w:tcPr>
            <w:tcW w:w="1843" w:type="dxa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EGSM 900 and PGSM 900</w:t>
            </w:r>
          </w:p>
        </w:tc>
        <w:tc>
          <w:tcPr>
            <w:tcW w:w="2368" w:type="dxa"/>
          </w:tcPr>
          <w:p w:rsidR="00DB37DC" w:rsidRPr="00B71060" w:rsidRDefault="00DB37DC" w:rsidP="00BA0E9F">
            <w:pPr>
              <w:jc w:val="center"/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-</w:t>
            </w:r>
          </w:p>
        </w:tc>
      </w:tr>
      <w:tr w:rsidR="00DB37DC" w:rsidRPr="00B71060" w:rsidTr="00BA0E9F">
        <w:trPr>
          <w:trHeight w:val="101"/>
          <w:jc w:val="center"/>
        </w:trPr>
        <w:tc>
          <w:tcPr>
            <w:tcW w:w="567" w:type="dxa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DB37DC" w:rsidRPr="000E5B70" w:rsidRDefault="00DB37DC" w:rsidP="00BA0E9F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B71060">
              <w:rPr>
                <w:sz w:val="20"/>
                <w:szCs w:val="20"/>
              </w:rPr>
              <w:t xml:space="preserve">919-923 </w:t>
            </w:r>
          </w:p>
        </w:tc>
        <w:tc>
          <w:tcPr>
            <w:tcW w:w="1843" w:type="dxa"/>
          </w:tcPr>
          <w:p w:rsidR="00DB37DC" w:rsidRPr="00B71060" w:rsidRDefault="00DB37DC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RFID</w:t>
            </w:r>
          </w:p>
        </w:tc>
        <w:tc>
          <w:tcPr>
            <w:tcW w:w="2368" w:type="dxa"/>
          </w:tcPr>
          <w:p w:rsidR="00DB37DC" w:rsidRPr="00B71060" w:rsidRDefault="00DB37DC" w:rsidP="00BA0E9F">
            <w:pPr>
              <w:jc w:val="center"/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-</w:t>
            </w:r>
          </w:p>
        </w:tc>
      </w:tr>
    </w:tbl>
    <w:p w:rsidR="00DB37DC" w:rsidRPr="00DB37DC" w:rsidRDefault="00DB37DC" w:rsidP="00DB37DC">
      <w:pPr>
        <w:rPr>
          <w:rFonts w:eastAsiaTheme="minorEastAsia"/>
          <w:lang w:eastAsia="zh-CN" w:bidi="th-TH"/>
        </w:rPr>
      </w:pPr>
    </w:p>
    <w:p w:rsidR="003F5225" w:rsidRDefault="003F5225" w:rsidP="00C12D1A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59" w:name="_Toc335359355"/>
      <w:r w:rsidRPr="003F5225">
        <w:rPr>
          <w:rFonts w:ascii="Malgun Gothic" w:eastAsia="Malgun Gothic" w:hAnsi="Malgun Gothic" w:cs="Angsana New" w:hint="eastAsia"/>
          <w:b w:val="0"/>
          <w:bCs w:val="0"/>
          <w:sz w:val="24"/>
          <w:szCs w:val="28"/>
          <w:lang w:eastAsia="ko-KR" w:bidi="th-TH"/>
        </w:rPr>
        <w:t xml:space="preserve">Republic of </w:t>
      </w:r>
      <w:r w:rsidRPr="003F5225"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  <w:t>Korea</w:t>
      </w:r>
      <w:bookmarkEnd w:id="58"/>
      <w:bookmarkEnd w:id="59"/>
    </w:p>
    <w:p w:rsidR="00113E76" w:rsidRDefault="003E308F" w:rsidP="00113E76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</w:t>
      </w:r>
      <w:r>
        <w:rPr>
          <w:rFonts w:eastAsiaTheme="minorEastAsia" w:hint="eastAsia"/>
          <w:lang w:eastAsia="zh-CN"/>
        </w:rPr>
        <w:t xml:space="preserve">and </w:t>
      </w:r>
      <w:r w:rsidR="00113E76" w:rsidRPr="00113E76">
        <w:t xml:space="preserve">806-960MHz is mostly used as mobile service in Korea. This includes commercial mobile services such as </w:t>
      </w:r>
      <w:proofErr w:type="spellStart"/>
      <w:r w:rsidR="00113E76" w:rsidRPr="00113E76">
        <w:t>iDEN</w:t>
      </w:r>
      <w:proofErr w:type="spellEnd"/>
      <w:r w:rsidR="00113E76" w:rsidRPr="00113E76">
        <w:t>, CDMA and LTE as well as PS/PPDR service using TETRA.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6"/>
        <w:gridCol w:w="1843"/>
        <w:gridCol w:w="2985"/>
      </w:tblGrid>
      <w:tr w:rsidR="003C0FBA" w:rsidRPr="003C0FBA" w:rsidTr="003C0FBA">
        <w:trPr>
          <w:jc w:val="center"/>
        </w:trPr>
        <w:tc>
          <w:tcPr>
            <w:tcW w:w="567" w:type="dxa"/>
          </w:tcPr>
          <w:p w:rsidR="003C0FBA" w:rsidRPr="00B43DC2" w:rsidRDefault="003C0FBA" w:rsidP="00036DEC">
            <w:pPr>
              <w:rPr>
                <w:b/>
              </w:rPr>
            </w:pPr>
          </w:p>
        </w:tc>
        <w:tc>
          <w:tcPr>
            <w:tcW w:w="3686" w:type="dxa"/>
          </w:tcPr>
          <w:p w:rsidR="003C0FBA" w:rsidRPr="003E4314" w:rsidRDefault="003C0FBA" w:rsidP="00036DEC">
            <w:pPr>
              <w:rPr>
                <w:rFonts w:eastAsiaTheme="minorEastAsia"/>
                <w:b/>
                <w:lang w:eastAsia="zh-CN"/>
              </w:rPr>
            </w:pPr>
            <w:r w:rsidRPr="00B43DC2">
              <w:rPr>
                <w:b/>
              </w:rPr>
              <w:t>Frequency Sub-band</w:t>
            </w:r>
            <w:r w:rsidR="003E4314">
              <w:rPr>
                <w:rFonts w:eastAsiaTheme="minorEastAsia" w:hint="eastAsia"/>
                <w:b/>
                <w:lang w:eastAsia="zh-CN"/>
              </w:rPr>
              <w:t>(MHz)</w:t>
            </w:r>
          </w:p>
        </w:tc>
        <w:tc>
          <w:tcPr>
            <w:tcW w:w="1843" w:type="dxa"/>
          </w:tcPr>
          <w:p w:rsidR="003C0FBA" w:rsidRPr="00B43DC2" w:rsidRDefault="003C0FBA" w:rsidP="00036DEC">
            <w:pPr>
              <w:rPr>
                <w:b/>
              </w:rPr>
            </w:pPr>
            <w:r w:rsidRPr="00B43DC2">
              <w:rPr>
                <w:b/>
              </w:rPr>
              <w:t>Applications</w:t>
            </w:r>
          </w:p>
        </w:tc>
        <w:tc>
          <w:tcPr>
            <w:tcW w:w="2985" w:type="dxa"/>
          </w:tcPr>
          <w:p w:rsidR="003C0FBA" w:rsidRPr="00B43DC2" w:rsidRDefault="003C0FBA" w:rsidP="00036DEC">
            <w:pPr>
              <w:rPr>
                <w:b/>
              </w:rPr>
            </w:pPr>
            <w:r w:rsidRPr="00B43DC2">
              <w:rPr>
                <w:b/>
              </w:rPr>
              <w:t>Associated Technologies</w:t>
            </w:r>
          </w:p>
        </w:tc>
      </w:tr>
      <w:tr w:rsidR="003C0FBA" w:rsidRPr="003C0FBA" w:rsidTr="003C0FBA">
        <w:trPr>
          <w:trHeight w:val="331"/>
          <w:jc w:val="center"/>
        </w:trPr>
        <w:tc>
          <w:tcPr>
            <w:tcW w:w="567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1</w:t>
            </w:r>
          </w:p>
        </w:tc>
        <w:tc>
          <w:tcPr>
            <w:tcW w:w="3686" w:type="dxa"/>
          </w:tcPr>
          <w:p w:rsidR="003C0FBA" w:rsidRPr="003C0FBA" w:rsidRDefault="003C0FBA" w:rsidP="003E431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3C0FBA">
              <w:rPr>
                <w:sz w:val="21"/>
              </w:rPr>
              <w:t>806-812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UL</w:t>
            </w:r>
            <w:r>
              <w:rPr>
                <w:rFonts w:eastAsiaTheme="minorEastAsia" w:hint="eastAsia"/>
                <w:sz w:val="21"/>
                <w:lang w:eastAsia="zh-CN"/>
              </w:rPr>
              <w:t>)/</w:t>
            </w:r>
            <w:r w:rsidR="003E4314">
              <w:rPr>
                <w:sz w:val="21"/>
              </w:rPr>
              <w:t xml:space="preserve"> 851-857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DL</w:t>
            </w:r>
            <w:r>
              <w:rPr>
                <w:rFonts w:eastAsiaTheme="minorEastAsia" w:hint="eastAsia"/>
                <w:sz w:val="21"/>
                <w:lang w:eastAsia="zh-CN"/>
              </w:rPr>
              <w:t>)</w:t>
            </w:r>
          </w:p>
        </w:tc>
        <w:tc>
          <w:tcPr>
            <w:tcW w:w="1843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3C0FBA">
              <w:rPr>
                <w:sz w:val="21"/>
              </w:rPr>
              <w:t>PPDR</w:t>
            </w:r>
          </w:p>
        </w:tc>
        <w:tc>
          <w:tcPr>
            <w:tcW w:w="2985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3C0FBA">
              <w:rPr>
                <w:sz w:val="21"/>
              </w:rPr>
              <w:t>TETRA</w:t>
            </w:r>
          </w:p>
        </w:tc>
      </w:tr>
      <w:tr w:rsidR="003C0FBA" w:rsidRPr="003C0FBA" w:rsidTr="003C0FBA">
        <w:trPr>
          <w:trHeight w:val="265"/>
          <w:jc w:val="center"/>
        </w:trPr>
        <w:tc>
          <w:tcPr>
            <w:tcW w:w="567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2</w:t>
            </w:r>
          </w:p>
        </w:tc>
        <w:tc>
          <w:tcPr>
            <w:tcW w:w="3686" w:type="dxa"/>
          </w:tcPr>
          <w:p w:rsidR="003C0FBA" w:rsidRPr="003C0FBA" w:rsidRDefault="003C0FBA" w:rsidP="003E431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3C0FBA">
              <w:rPr>
                <w:sz w:val="21"/>
              </w:rPr>
              <w:t>812-817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>
              <w:rPr>
                <w:sz w:val="21"/>
              </w:rPr>
              <w:t>UL</w:t>
            </w:r>
            <w:r>
              <w:rPr>
                <w:rFonts w:eastAsiaTheme="minorEastAsia" w:hint="eastAsia"/>
                <w:sz w:val="21"/>
                <w:lang w:eastAsia="zh-CN"/>
              </w:rPr>
              <w:t>)/</w:t>
            </w:r>
            <w:r w:rsidRPr="003C0FBA">
              <w:rPr>
                <w:sz w:val="21"/>
              </w:rPr>
              <w:t xml:space="preserve"> 857-862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DL</w:t>
            </w:r>
            <w:r>
              <w:rPr>
                <w:rFonts w:eastAsiaTheme="minorEastAsia" w:hint="eastAsia"/>
                <w:sz w:val="21"/>
                <w:lang w:eastAsia="zh-CN"/>
              </w:rPr>
              <w:t>)</w:t>
            </w:r>
          </w:p>
        </w:tc>
        <w:tc>
          <w:tcPr>
            <w:tcW w:w="1843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Mobile</w:t>
            </w:r>
          </w:p>
        </w:tc>
        <w:tc>
          <w:tcPr>
            <w:tcW w:w="2985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proofErr w:type="spellStart"/>
            <w:r w:rsidRPr="003C0FBA">
              <w:rPr>
                <w:sz w:val="21"/>
              </w:rPr>
              <w:t>iDEN</w:t>
            </w:r>
            <w:proofErr w:type="spellEnd"/>
          </w:p>
        </w:tc>
      </w:tr>
      <w:tr w:rsidR="003C0FBA" w:rsidRPr="003C0FBA" w:rsidTr="003C0FBA">
        <w:trPr>
          <w:trHeight w:val="401"/>
          <w:jc w:val="center"/>
        </w:trPr>
        <w:tc>
          <w:tcPr>
            <w:tcW w:w="567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3</w:t>
            </w:r>
          </w:p>
        </w:tc>
        <w:tc>
          <w:tcPr>
            <w:tcW w:w="3686" w:type="dxa"/>
          </w:tcPr>
          <w:p w:rsidR="003C0FBA" w:rsidRPr="003C0FBA" w:rsidRDefault="003C0FBA" w:rsidP="003E431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3C0FBA">
              <w:rPr>
                <w:sz w:val="21"/>
              </w:rPr>
              <w:t>819-824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UL</w:t>
            </w:r>
            <w:r>
              <w:rPr>
                <w:rFonts w:eastAsiaTheme="minorEastAsia" w:hint="eastAsia"/>
                <w:sz w:val="21"/>
                <w:lang w:eastAsia="zh-CN"/>
              </w:rPr>
              <w:t>)/</w:t>
            </w:r>
            <w:r w:rsidRPr="003C0FBA">
              <w:rPr>
                <w:sz w:val="21"/>
              </w:rPr>
              <w:t>864-869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DL</w:t>
            </w:r>
            <w:r>
              <w:rPr>
                <w:rFonts w:eastAsiaTheme="minorEastAsia" w:hint="eastAsia"/>
                <w:sz w:val="21"/>
                <w:lang w:eastAsia="zh-CN"/>
              </w:rPr>
              <w:t>)</w:t>
            </w:r>
          </w:p>
        </w:tc>
        <w:tc>
          <w:tcPr>
            <w:tcW w:w="1843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Mobile</w:t>
            </w:r>
          </w:p>
        </w:tc>
        <w:tc>
          <w:tcPr>
            <w:tcW w:w="2985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LTE</w:t>
            </w:r>
          </w:p>
        </w:tc>
      </w:tr>
      <w:tr w:rsidR="003C0FBA" w:rsidRPr="003C0FBA" w:rsidTr="003C0FBA">
        <w:trPr>
          <w:trHeight w:val="361"/>
          <w:jc w:val="center"/>
        </w:trPr>
        <w:tc>
          <w:tcPr>
            <w:tcW w:w="567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4</w:t>
            </w:r>
          </w:p>
        </w:tc>
        <w:tc>
          <w:tcPr>
            <w:tcW w:w="3686" w:type="dxa"/>
          </w:tcPr>
          <w:p w:rsidR="003C0FBA" w:rsidRPr="003C0FBA" w:rsidRDefault="003C0FBA" w:rsidP="003E431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3C0FBA">
              <w:rPr>
                <w:sz w:val="21"/>
              </w:rPr>
              <w:t>824-829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UL</w:t>
            </w:r>
            <w:r>
              <w:rPr>
                <w:rFonts w:eastAsiaTheme="minorEastAsia" w:hint="eastAsia"/>
                <w:sz w:val="21"/>
                <w:lang w:eastAsia="zh-CN"/>
              </w:rPr>
              <w:t>)/</w:t>
            </w:r>
            <w:r w:rsidRPr="003C0FBA">
              <w:rPr>
                <w:sz w:val="21"/>
              </w:rPr>
              <w:t>869-874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DL</w:t>
            </w:r>
            <w:r>
              <w:rPr>
                <w:rFonts w:eastAsiaTheme="minorEastAsia" w:hint="eastAsia"/>
                <w:sz w:val="21"/>
                <w:lang w:eastAsia="zh-CN"/>
              </w:rPr>
              <w:t>)</w:t>
            </w:r>
          </w:p>
        </w:tc>
        <w:tc>
          <w:tcPr>
            <w:tcW w:w="1843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Mobile</w:t>
            </w:r>
          </w:p>
        </w:tc>
        <w:tc>
          <w:tcPr>
            <w:tcW w:w="2985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CDMA</w:t>
            </w:r>
          </w:p>
        </w:tc>
      </w:tr>
      <w:tr w:rsidR="003C0FBA" w:rsidRPr="003C0FBA" w:rsidTr="003C0FBA">
        <w:trPr>
          <w:trHeight w:val="268"/>
          <w:jc w:val="center"/>
        </w:trPr>
        <w:tc>
          <w:tcPr>
            <w:tcW w:w="567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5</w:t>
            </w:r>
          </w:p>
        </w:tc>
        <w:tc>
          <w:tcPr>
            <w:tcW w:w="3686" w:type="dxa"/>
          </w:tcPr>
          <w:p w:rsidR="003C0FBA" w:rsidRPr="003C0FBA" w:rsidRDefault="003C0FBA" w:rsidP="003E431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3C0FBA">
              <w:rPr>
                <w:sz w:val="21"/>
              </w:rPr>
              <w:t>829-849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UL</w:t>
            </w:r>
            <w:r>
              <w:rPr>
                <w:rFonts w:eastAsiaTheme="minorEastAsia" w:hint="eastAsia"/>
                <w:sz w:val="21"/>
                <w:lang w:eastAsia="zh-CN"/>
              </w:rPr>
              <w:t>)/</w:t>
            </w:r>
            <w:r w:rsidRPr="003C0FBA">
              <w:rPr>
                <w:sz w:val="21"/>
              </w:rPr>
              <w:t>874-894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DL</w:t>
            </w:r>
            <w:r>
              <w:rPr>
                <w:rFonts w:eastAsiaTheme="minorEastAsia" w:hint="eastAsia"/>
                <w:sz w:val="21"/>
                <w:lang w:eastAsia="zh-CN"/>
              </w:rPr>
              <w:t>)</w:t>
            </w:r>
          </w:p>
        </w:tc>
        <w:tc>
          <w:tcPr>
            <w:tcW w:w="1843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Mobile</w:t>
            </w:r>
          </w:p>
        </w:tc>
        <w:tc>
          <w:tcPr>
            <w:tcW w:w="2985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LTE</w:t>
            </w:r>
          </w:p>
        </w:tc>
      </w:tr>
      <w:tr w:rsidR="003C0FBA" w:rsidRPr="003C0FBA" w:rsidTr="003C0FBA">
        <w:trPr>
          <w:trHeight w:val="358"/>
          <w:jc w:val="center"/>
        </w:trPr>
        <w:tc>
          <w:tcPr>
            <w:tcW w:w="567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6</w:t>
            </w:r>
          </w:p>
        </w:tc>
        <w:tc>
          <w:tcPr>
            <w:tcW w:w="3686" w:type="dxa"/>
          </w:tcPr>
          <w:p w:rsidR="003C0FBA" w:rsidRPr="003C0FBA" w:rsidRDefault="003C0FBA" w:rsidP="003E4314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3C0FBA">
              <w:rPr>
                <w:sz w:val="21"/>
              </w:rPr>
              <w:t>905-915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UL</w:t>
            </w:r>
            <w:r>
              <w:rPr>
                <w:rFonts w:eastAsiaTheme="minorEastAsia" w:hint="eastAsia"/>
                <w:sz w:val="21"/>
                <w:lang w:eastAsia="zh-CN"/>
              </w:rPr>
              <w:t>)/</w:t>
            </w:r>
            <w:r w:rsidRPr="003C0FBA">
              <w:rPr>
                <w:sz w:val="21"/>
              </w:rPr>
              <w:t xml:space="preserve"> 950-960</w:t>
            </w:r>
            <w:r>
              <w:rPr>
                <w:rFonts w:eastAsiaTheme="minorEastAsia" w:hint="eastAsia"/>
                <w:sz w:val="21"/>
                <w:lang w:eastAsia="zh-CN"/>
              </w:rPr>
              <w:t>(</w:t>
            </w:r>
            <w:r w:rsidRPr="003C0FBA">
              <w:rPr>
                <w:sz w:val="21"/>
              </w:rPr>
              <w:t>DL</w:t>
            </w:r>
            <w:r>
              <w:rPr>
                <w:rFonts w:eastAsiaTheme="minorEastAsia" w:hint="eastAsia"/>
                <w:sz w:val="21"/>
                <w:lang w:eastAsia="zh-CN"/>
              </w:rPr>
              <w:t>)</w:t>
            </w:r>
          </w:p>
        </w:tc>
        <w:tc>
          <w:tcPr>
            <w:tcW w:w="1843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Mobile</w:t>
            </w:r>
          </w:p>
        </w:tc>
        <w:tc>
          <w:tcPr>
            <w:tcW w:w="2985" w:type="dxa"/>
          </w:tcPr>
          <w:p w:rsidR="003C0FBA" w:rsidRPr="003C0FBA" w:rsidRDefault="003C0FBA" w:rsidP="003C0FBA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3C0FBA">
              <w:rPr>
                <w:sz w:val="21"/>
              </w:rPr>
              <w:t>LTE</w:t>
            </w:r>
          </w:p>
        </w:tc>
      </w:tr>
    </w:tbl>
    <w:p w:rsidR="003C0FBA" w:rsidRPr="003C0FBA" w:rsidRDefault="003C0FBA" w:rsidP="00113E76">
      <w:pPr>
        <w:jc w:val="both"/>
        <w:rPr>
          <w:rFonts w:eastAsiaTheme="minorEastAsia"/>
          <w:lang w:eastAsia="zh-CN"/>
        </w:rPr>
      </w:pPr>
    </w:p>
    <w:p w:rsidR="00217BB0" w:rsidRPr="00B073B4" w:rsidRDefault="00217BB0" w:rsidP="00E13320">
      <w:pPr>
        <w:rPr>
          <w:rFonts w:eastAsiaTheme="minorEastAsia"/>
          <w:lang w:eastAsia="zh-CN" w:bidi="th-TH"/>
        </w:rPr>
      </w:pPr>
    </w:p>
    <w:p w:rsidR="008F1CDF" w:rsidRDefault="008F1CDF" w:rsidP="00C12D1A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60" w:name="_Toc333249922"/>
      <w:bookmarkStart w:id="61" w:name="_Toc335359356"/>
      <w:r w:rsidRPr="008F1CDF">
        <w:rPr>
          <w:rFonts w:ascii="Malgun Gothic" w:eastAsia="Malgun Gothic" w:hAnsi="Malgun Gothic" w:cs="Angsana New" w:hint="eastAsia"/>
          <w:b w:val="0"/>
          <w:bCs w:val="0"/>
          <w:sz w:val="24"/>
          <w:szCs w:val="28"/>
          <w:lang w:eastAsia="ko-KR" w:bidi="th-TH"/>
        </w:rPr>
        <w:t>Singapore</w:t>
      </w:r>
      <w:bookmarkEnd w:id="60"/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004"/>
      </w:tblGrid>
      <w:tr w:rsidR="00E22332" w:rsidRPr="00D13529" w:rsidTr="00BA0E9F">
        <w:tc>
          <w:tcPr>
            <w:tcW w:w="2518" w:type="dxa"/>
            <w:shd w:val="clear" w:color="auto" w:fill="auto"/>
          </w:tcPr>
          <w:p w:rsidR="00E22332" w:rsidRPr="00971DBB" w:rsidRDefault="00E22332" w:rsidP="00BA0E9F">
            <w:pPr>
              <w:pStyle w:val="noidung"/>
              <w:spacing w:before="0" w:line="259" w:lineRule="auto"/>
              <w:ind w:firstLine="0"/>
              <w:jc w:val="center"/>
              <w:rPr>
                <w:rFonts w:eastAsiaTheme="minorEastAsia"/>
                <w:b/>
                <w:sz w:val="24"/>
                <w:lang w:eastAsia="zh-CN"/>
              </w:rPr>
            </w:pPr>
            <w:r w:rsidRPr="00D13529">
              <w:rPr>
                <w:rFonts w:hint="eastAsia"/>
                <w:b/>
                <w:sz w:val="24"/>
              </w:rPr>
              <w:t>Band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(MHz)</w:t>
            </w:r>
          </w:p>
        </w:tc>
        <w:tc>
          <w:tcPr>
            <w:tcW w:w="6004" w:type="dxa"/>
            <w:shd w:val="clear" w:color="auto" w:fill="auto"/>
          </w:tcPr>
          <w:p w:rsidR="00E22332" w:rsidRPr="00E662BE" w:rsidRDefault="00E22332" w:rsidP="00BA0E9F">
            <w:pPr>
              <w:spacing w:before="60"/>
              <w:rPr>
                <w:b/>
                <w:lang w:eastAsia="ko-KR"/>
              </w:rPr>
            </w:pPr>
            <w:r w:rsidRPr="00E662BE">
              <w:rPr>
                <w:b/>
                <w:lang w:eastAsia="ko-KR"/>
              </w:rPr>
              <w:t xml:space="preserve">Current </w:t>
            </w:r>
            <w:r>
              <w:rPr>
                <w:rFonts w:eastAsiaTheme="minorEastAsia" w:hint="eastAsia"/>
                <w:b/>
                <w:lang w:eastAsia="zh-CN"/>
              </w:rPr>
              <w:t>Frequency A</w:t>
            </w:r>
            <w:r w:rsidRPr="00E662BE">
              <w:rPr>
                <w:b/>
                <w:lang w:eastAsia="ko-KR"/>
              </w:rPr>
              <w:t>llocations</w:t>
            </w:r>
          </w:p>
        </w:tc>
      </w:tr>
      <w:tr w:rsidR="00E22332" w:rsidRPr="008506FE" w:rsidTr="00BA0E9F">
        <w:tc>
          <w:tcPr>
            <w:tcW w:w="2518" w:type="dxa"/>
            <w:shd w:val="clear" w:color="auto" w:fill="auto"/>
          </w:tcPr>
          <w:p w:rsidR="00E22332" w:rsidRPr="00D13529" w:rsidRDefault="00E22332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806-</w:t>
            </w:r>
            <w:r>
              <w:rPr>
                <w:rFonts w:eastAsiaTheme="minorEastAsia" w:hint="eastAsia"/>
                <w:sz w:val="21"/>
                <w:lang w:eastAsia="zh-CN"/>
              </w:rPr>
              <w:t>8</w:t>
            </w:r>
            <w:r w:rsidRPr="00D13529">
              <w:rPr>
                <w:rFonts w:hint="eastAsia"/>
                <w:sz w:val="21"/>
              </w:rPr>
              <w:t>90</w:t>
            </w:r>
          </w:p>
        </w:tc>
        <w:tc>
          <w:tcPr>
            <w:tcW w:w="6004" w:type="dxa"/>
            <w:shd w:val="clear" w:color="auto" w:fill="auto"/>
          </w:tcPr>
          <w:p w:rsidR="00E22332" w:rsidRPr="00D13529" w:rsidRDefault="00E22332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FIXED</w:t>
            </w:r>
          </w:p>
          <w:p w:rsidR="00E22332" w:rsidRDefault="00E22332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D13529">
              <w:rPr>
                <w:rFonts w:hint="eastAsia"/>
                <w:sz w:val="21"/>
              </w:rPr>
              <w:t xml:space="preserve">MOBILE </w:t>
            </w:r>
          </w:p>
          <w:p w:rsidR="00735338" w:rsidRPr="00735338" w:rsidRDefault="00735338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BROADCASTING</w:t>
            </w:r>
          </w:p>
        </w:tc>
      </w:tr>
      <w:tr w:rsidR="00E22332" w:rsidRPr="008506FE" w:rsidTr="00BA0E9F">
        <w:tc>
          <w:tcPr>
            <w:tcW w:w="2518" w:type="dxa"/>
            <w:shd w:val="clear" w:color="auto" w:fill="auto"/>
          </w:tcPr>
          <w:p w:rsidR="00E22332" w:rsidRPr="00B073B4" w:rsidRDefault="00E22332" w:rsidP="00E22332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890 - 960</w:t>
            </w:r>
          </w:p>
        </w:tc>
        <w:tc>
          <w:tcPr>
            <w:tcW w:w="6004" w:type="dxa"/>
            <w:shd w:val="clear" w:color="auto" w:fill="auto"/>
          </w:tcPr>
          <w:p w:rsidR="00735338" w:rsidRPr="00D13529" w:rsidRDefault="00735338" w:rsidP="00735338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D13529">
              <w:rPr>
                <w:rFonts w:hint="eastAsia"/>
                <w:sz w:val="21"/>
              </w:rPr>
              <w:t>FIXED</w:t>
            </w:r>
          </w:p>
          <w:p w:rsidR="00735338" w:rsidRDefault="00735338" w:rsidP="00735338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 w:rsidRPr="00D13529">
              <w:rPr>
                <w:rFonts w:hint="eastAsia"/>
                <w:sz w:val="21"/>
              </w:rPr>
              <w:t xml:space="preserve">MOBILE </w:t>
            </w:r>
          </w:p>
          <w:p w:rsidR="00735338" w:rsidRDefault="00735338" w:rsidP="00735338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BROADCASTING</w:t>
            </w:r>
          </w:p>
          <w:p w:rsidR="00E22332" w:rsidRPr="00E22332" w:rsidRDefault="00735338" w:rsidP="00735338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Radiolocation</w:t>
            </w:r>
          </w:p>
        </w:tc>
      </w:tr>
    </w:tbl>
    <w:p w:rsidR="00E22332" w:rsidRDefault="00E828FC" w:rsidP="00E22332">
      <w:pPr>
        <w:rPr>
          <w:rFonts w:eastAsiaTheme="minorEastAsia"/>
          <w:lang w:eastAsia="zh-CN" w:bidi="th-TH"/>
        </w:rPr>
      </w:pPr>
      <w:r>
        <w:rPr>
          <w:rFonts w:eastAsiaTheme="minorEastAsia" w:hint="eastAsia"/>
          <w:lang w:eastAsia="zh-CN" w:bidi="th-TH"/>
        </w:rPr>
        <w:t>In Singapore, the applications and associated technologies are currently assigned/licensed in the band is as following:</w:t>
      </w:r>
    </w:p>
    <w:p w:rsidR="00C2710E" w:rsidRDefault="00C2710E" w:rsidP="00E22332">
      <w:pPr>
        <w:rPr>
          <w:rFonts w:eastAsiaTheme="minorEastAsia"/>
          <w:lang w:eastAsia="zh-CN"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6"/>
        <w:gridCol w:w="3715"/>
      </w:tblGrid>
      <w:tr w:rsidR="00DF1B56" w:rsidRPr="00934C82" w:rsidTr="00BA0E9F">
        <w:trPr>
          <w:jc w:val="center"/>
        </w:trPr>
        <w:tc>
          <w:tcPr>
            <w:tcW w:w="567" w:type="dxa"/>
          </w:tcPr>
          <w:p w:rsidR="00DF1B56" w:rsidRPr="00B43DC2" w:rsidRDefault="00DF1B56" w:rsidP="00BA0E9F">
            <w:pPr>
              <w:rPr>
                <w:b/>
              </w:rPr>
            </w:pPr>
          </w:p>
        </w:tc>
        <w:tc>
          <w:tcPr>
            <w:tcW w:w="3686" w:type="dxa"/>
          </w:tcPr>
          <w:p w:rsidR="00DF1B56" w:rsidRPr="000E5B70" w:rsidRDefault="00DF1B56" w:rsidP="00BA0E9F">
            <w:pPr>
              <w:rPr>
                <w:rFonts w:eastAsiaTheme="minorEastAsia"/>
                <w:b/>
                <w:lang w:eastAsia="zh-CN"/>
              </w:rPr>
            </w:pPr>
            <w:r w:rsidRPr="00B43DC2">
              <w:rPr>
                <w:b/>
              </w:rPr>
              <w:t>Frequency Sub-band</w:t>
            </w:r>
            <w:r w:rsidR="00BC3D67">
              <w:rPr>
                <w:rFonts w:eastAsiaTheme="minorEastAsia" w:hint="eastAsia"/>
                <w:b/>
                <w:lang w:eastAsia="zh-CN"/>
              </w:rPr>
              <w:t>(MHz)</w:t>
            </w:r>
          </w:p>
        </w:tc>
        <w:tc>
          <w:tcPr>
            <w:tcW w:w="3715" w:type="dxa"/>
            <w:vAlign w:val="center"/>
          </w:tcPr>
          <w:p w:rsidR="00DF1B56" w:rsidRPr="00B43DC2" w:rsidRDefault="00DF1B56" w:rsidP="00BA0E9F">
            <w:pPr>
              <w:jc w:val="center"/>
              <w:rPr>
                <w:b/>
              </w:rPr>
            </w:pPr>
            <w:r w:rsidRPr="00B43DC2">
              <w:rPr>
                <w:b/>
              </w:rPr>
              <w:t>Applications</w:t>
            </w:r>
            <w:r>
              <w:rPr>
                <w:b/>
              </w:rPr>
              <w:t>/</w:t>
            </w:r>
          </w:p>
          <w:p w:rsidR="00DF1B56" w:rsidRPr="00B43DC2" w:rsidRDefault="00DF1B56" w:rsidP="00BA0E9F">
            <w:pPr>
              <w:jc w:val="center"/>
              <w:rPr>
                <w:b/>
              </w:rPr>
            </w:pPr>
            <w:r w:rsidRPr="00B43DC2">
              <w:rPr>
                <w:b/>
              </w:rPr>
              <w:t>Associated Technologies</w:t>
            </w:r>
          </w:p>
        </w:tc>
      </w:tr>
      <w:tr w:rsidR="00DF1B56" w:rsidRPr="00934C82" w:rsidTr="00BA0E9F">
        <w:trPr>
          <w:trHeight w:val="101"/>
          <w:jc w:val="center"/>
        </w:trPr>
        <w:tc>
          <w:tcPr>
            <w:tcW w:w="567" w:type="dxa"/>
          </w:tcPr>
          <w:p w:rsidR="00DF1B56" w:rsidRPr="00B43DC2" w:rsidRDefault="00DF1B56" w:rsidP="00BA0E9F">
            <w:pPr>
              <w:jc w:val="center"/>
              <w:rPr>
                <w:b/>
              </w:rPr>
            </w:pPr>
            <w:r w:rsidRPr="00B43DC2">
              <w:rPr>
                <w:b/>
              </w:rPr>
              <w:t>1</w:t>
            </w:r>
          </w:p>
        </w:tc>
        <w:tc>
          <w:tcPr>
            <w:tcW w:w="3686" w:type="dxa"/>
          </w:tcPr>
          <w:p w:rsidR="00DF1B56" w:rsidRPr="006803D8" w:rsidRDefault="00DF1B56" w:rsidP="00BC3D67">
            <w:r>
              <w:t xml:space="preserve">806-823 / 851-868 </w:t>
            </w:r>
          </w:p>
        </w:tc>
        <w:tc>
          <w:tcPr>
            <w:tcW w:w="3715" w:type="dxa"/>
          </w:tcPr>
          <w:p w:rsidR="00DF1B56" w:rsidRPr="006803D8" w:rsidRDefault="00DF1B56" w:rsidP="00BA0E9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Trunk Radio Services</w:t>
            </w:r>
          </w:p>
        </w:tc>
      </w:tr>
      <w:tr w:rsidR="00DF1B56" w:rsidRPr="00934C82" w:rsidTr="00BA0E9F">
        <w:trPr>
          <w:trHeight w:val="101"/>
          <w:jc w:val="center"/>
        </w:trPr>
        <w:tc>
          <w:tcPr>
            <w:tcW w:w="567" w:type="dxa"/>
          </w:tcPr>
          <w:p w:rsidR="00DF1B56" w:rsidRPr="00B43DC2" w:rsidRDefault="00DF1B56" w:rsidP="00BA0E9F">
            <w:pPr>
              <w:jc w:val="center"/>
              <w:rPr>
                <w:b/>
              </w:rPr>
            </w:pPr>
            <w:r w:rsidRPr="00B43DC2">
              <w:rPr>
                <w:b/>
              </w:rPr>
              <w:t>2</w:t>
            </w:r>
          </w:p>
        </w:tc>
        <w:tc>
          <w:tcPr>
            <w:tcW w:w="3686" w:type="dxa"/>
          </w:tcPr>
          <w:p w:rsidR="00DF1B56" w:rsidRPr="006803D8" w:rsidRDefault="00DF1B56" w:rsidP="00BC3D67">
            <w:r w:rsidRPr="006803D8">
              <w:t xml:space="preserve">824-835 / 869-880 </w:t>
            </w:r>
          </w:p>
        </w:tc>
        <w:tc>
          <w:tcPr>
            <w:tcW w:w="3715" w:type="dxa"/>
          </w:tcPr>
          <w:p w:rsidR="00DF1B56" w:rsidRPr="006803D8" w:rsidRDefault="00DF1B56" w:rsidP="00BA0E9F">
            <w:pPr>
              <w:jc w:val="center"/>
            </w:pPr>
            <w:r>
              <w:rPr>
                <w:rFonts w:eastAsia="SimSun"/>
                <w:lang w:eastAsia="zh-CN"/>
              </w:rPr>
              <w:t>-</w:t>
            </w:r>
          </w:p>
        </w:tc>
      </w:tr>
      <w:tr w:rsidR="00DF1B56" w:rsidRPr="00934C82" w:rsidTr="00BA0E9F">
        <w:trPr>
          <w:trHeight w:val="101"/>
          <w:jc w:val="center"/>
        </w:trPr>
        <w:tc>
          <w:tcPr>
            <w:tcW w:w="567" w:type="dxa"/>
          </w:tcPr>
          <w:p w:rsidR="00DF1B56" w:rsidRPr="00B43DC2" w:rsidRDefault="00DF1B56" w:rsidP="00BA0E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:rsidR="00DF1B56" w:rsidRPr="006803D8" w:rsidRDefault="00DF1B56" w:rsidP="00BC3D67">
            <w:r>
              <w:t xml:space="preserve">880-890 / 925-935 </w:t>
            </w:r>
          </w:p>
        </w:tc>
        <w:tc>
          <w:tcPr>
            <w:tcW w:w="3715" w:type="dxa"/>
          </w:tcPr>
          <w:p w:rsidR="00DF1B56" w:rsidRPr="006803D8" w:rsidRDefault="00DF1B56" w:rsidP="00BA0E9F">
            <w:pPr>
              <w:jc w:val="center"/>
            </w:pPr>
            <w:r>
              <w:t>EGSM</w:t>
            </w:r>
          </w:p>
        </w:tc>
      </w:tr>
      <w:tr w:rsidR="00DF1B56" w:rsidRPr="00934C82" w:rsidTr="00BA0E9F">
        <w:trPr>
          <w:trHeight w:val="101"/>
          <w:jc w:val="center"/>
        </w:trPr>
        <w:tc>
          <w:tcPr>
            <w:tcW w:w="567" w:type="dxa"/>
            <w:vMerge w:val="restart"/>
          </w:tcPr>
          <w:p w:rsidR="00DF1B56" w:rsidRPr="00B43DC2" w:rsidRDefault="00DF1B56" w:rsidP="00BA0E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686" w:type="dxa"/>
            <w:vMerge w:val="restart"/>
          </w:tcPr>
          <w:p w:rsidR="00DF1B56" w:rsidRPr="006803D8" w:rsidRDefault="00DF1B56" w:rsidP="00BC3D67">
            <w:r>
              <w:t xml:space="preserve">890-915 / 935-960 </w:t>
            </w:r>
          </w:p>
        </w:tc>
        <w:tc>
          <w:tcPr>
            <w:tcW w:w="3715" w:type="dxa"/>
          </w:tcPr>
          <w:p w:rsidR="00DF1B56" w:rsidRPr="006803D8" w:rsidRDefault="00DF1B56" w:rsidP="00BA0E9F">
            <w:pPr>
              <w:jc w:val="center"/>
            </w:pPr>
            <w:r>
              <w:t>GSM900</w:t>
            </w:r>
          </w:p>
        </w:tc>
      </w:tr>
      <w:tr w:rsidR="00DF1B56" w:rsidRPr="00934C82" w:rsidTr="00BA0E9F">
        <w:trPr>
          <w:trHeight w:val="101"/>
          <w:jc w:val="center"/>
        </w:trPr>
        <w:tc>
          <w:tcPr>
            <w:tcW w:w="567" w:type="dxa"/>
            <w:vMerge/>
          </w:tcPr>
          <w:p w:rsidR="00DF1B56" w:rsidRDefault="00DF1B56" w:rsidP="00BA0E9F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DF1B56" w:rsidRDefault="00DF1B56" w:rsidP="00BA0E9F"/>
        </w:tc>
        <w:tc>
          <w:tcPr>
            <w:tcW w:w="3715" w:type="dxa"/>
          </w:tcPr>
          <w:p w:rsidR="00DF1B56" w:rsidRDefault="00DF1B56" w:rsidP="00BA0E9F">
            <w:pPr>
              <w:jc w:val="center"/>
            </w:pPr>
            <w:r>
              <w:t>UMTS900</w:t>
            </w:r>
          </w:p>
        </w:tc>
      </w:tr>
    </w:tbl>
    <w:p w:rsidR="00DF1B56" w:rsidRPr="00E22332" w:rsidRDefault="00DF1B56" w:rsidP="00E22332">
      <w:pPr>
        <w:rPr>
          <w:rFonts w:eastAsiaTheme="minorEastAsia"/>
          <w:lang w:eastAsia="zh-CN" w:bidi="th-TH"/>
        </w:rPr>
      </w:pPr>
    </w:p>
    <w:p w:rsidR="008F1CDF" w:rsidRDefault="008F1CDF" w:rsidP="00C12D1A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62" w:name="_Toc333249923"/>
      <w:bookmarkStart w:id="63" w:name="_Toc335359357"/>
      <w:r w:rsidRPr="008F1CDF"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  <w:t>Thailand</w:t>
      </w:r>
      <w:bookmarkEnd w:id="62"/>
      <w:bookmarkEnd w:id="63"/>
    </w:p>
    <w:p w:rsidR="00036DEC" w:rsidRDefault="00036DEC" w:rsidP="00036DEC">
      <w:pPr>
        <w:rPr>
          <w:rFonts w:eastAsiaTheme="minorEastAsia"/>
          <w:lang w:eastAsia="zh-CN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3471"/>
        <w:gridCol w:w="5257"/>
      </w:tblGrid>
      <w:tr w:rsidR="00036DEC" w:rsidRPr="00E662BE" w:rsidTr="00036DEC">
        <w:tc>
          <w:tcPr>
            <w:tcW w:w="802" w:type="dxa"/>
          </w:tcPr>
          <w:p w:rsidR="00036DEC" w:rsidRPr="00E662BE" w:rsidRDefault="00036DEC" w:rsidP="00036DEC">
            <w:pPr>
              <w:spacing w:before="60"/>
              <w:rPr>
                <w:b/>
                <w:lang w:eastAsia="ko-KR"/>
              </w:rPr>
            </w:pPr>
          </w:p>
        </w:tc>
        <w:tc>
          <w:tcPr>
            <w:tcW w:w="3472" w:type="dxa"/>
          </w:tcPr>
          <w:p w:rsidR="00036DEC" w:rsidRPr="00E662BE" w:rsidRDefault="00036DEC" w:rsidP="00036DEC">
            <w:pPr>
              <w:spacing w:before="60"/>
              <w:rPr>
                <w:b/>
                <w:lang w:eastAsia="ko-KR"/>
              </w:rPr>
            </w:pPr>
            <w:r w:rsidRPr="00EE2C4D">
              <w:rPr>
                <w:b/>
              </w:rPr>
              <w:t>Band</w:t>
            </w:r>
            <w:r>
              <w:rPr>
                <w:rFonts w:eastAsiaTheme="minorEastAsia" w:hint="eastAsia"/>
                <w:b/>
                <w:lang w:eastAsia="zh-CN"/>
              </w:rPr>
              <w:t>(MHz)</w:t>
            </w:r>
          </w:p>
        </w:tc>
        <w:tc>
          <w:tcPr>
            <w:tcW w:w="5259" w:type="dxa"/>
          </w:tcPr>
          <w:p w:rsidR="00036DEC" w:rsidRPr="00E662BE" w:rsidRDefault="00036DEC" w:rsidP="00036DEC">
            <w:pPr>
              <w:spacing w:before="60"/>
              <w:rPr>
                <w:b/>
                <w:lang w:eastAsia="ko-KR"/>
              </w:rPr>
            </w:pPr>
            <w:r w:rsidRPr="00E662BE">
              <w:rPr>
                <w:b/>
                <w:lang w:eastAsia="ko-KR"/>
              </w:rPr>
              <w:t xml:space="preserve">Current </w:t>
            </w:r>
            <w:r>
              <w:rPr>
                <w:rFonts w:eastAsiaTheme="minorEastAsia" w:hint="eastAsia"/>
                <w:b/>
                <w:lang w:eastAsia="zh-CN"/>
              </w:rPr>
              <w:t>Frequency A</w:t>
            </w:r>
            <w:r w:rsidRPr="00E662BE">
              <w:rPr>
                <w:b/>
                <w:lang w:eastAsia="ko-KR"/>
              </w:rPr>
              <w:t>llocations</w:t>
            </w:r>
          </w:p>
        </w:tc>
      </w:tr>
      <w:tr w:rsidR="00036DEC" w:rsidRPr="00722066" w:rsidTr="00036DEC">
        <w:tc>
          <w:tcPr>
            <w:tcW w:w="802" w:type="dxa"/>
          </w:tcPr>
          <w:p w:rsidR="00036DEC" w:rsidRPr="00E662BE" w:rsidRDefault="00036DEC" w:rsidP="00036DEC">
            <w:pPr>
              <w:spacing w:before="60"/>
              <w:rPr>
                <w:bCs/>
                <w:lang w:eastAsia="ko-KR"/>
              </w:rPr>
            </w:pPr>
            <w:r w:rsidRPr="00E662BE">
              <w:rPr>
                <w:bCs/>
                <w:lang w:eastAsia="ko-KR"/>
              </w:rPr>
              <w:t>1</w:t>
            </w:r>
          </w:p>
        </w:tc>
        <w:tc>
          <w:tcPr>
            <w:tcW w:w="3472" w:type="dxa"/>
          </w:tcPr>
          <w:p w:rsidR="00036DEC" w:rsidRPr="00E662BE" w:rsidRDefault="00036DEC" w:rsidP="005F358F">
            <w:pPr>
              <w:pStyle w:val="TableTextS5"/>
              <w:spacing w:before="20" w:after="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Tablefreq"/>
                <w:b w:val="0"/>
                <w:bCs/>
                <w:color w:val="000000"/>
                <w:sz w:val="24"/>
                <w:szCs w:val="24"/>
              </w:rPr>
              <w:t>806-89</w:t>
            </w:r>
            <w:r w:rsidRPr="00E662BE">
              <w:rPr>
                <w:rStyle w:val="Tablefreq"/>
                <w:b w:val="0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9" w:type="dxa"/>
          </w:tcPr>
          <w:p w:rsidR="00036DEC" w:rsidRPr="00722066" w:rsidRDefault="00036DEC" w:rsidP="00036DEC">
            <w:pPr>
              <w:pStyle w:val="TableTextS5"/>
              <w:spacing w:before="20" w:after="20"/>
              <w:rPr>
                <w:color w:val="000000"/>
              </w:rPr>
            </w:pPr>
            <w:r w:rsidRPr="00722066">
              <w:rPr>
                <w:color w:val="000000"/>
              </w:rPr>
              <w:t>FIXED</w:t>
            </w:r>
          </w:p>
          <w:p w:rsidR="00036DEC" w:rsidRPr="003306F7" w:rsidRDefault="00036DEC" w:rsidP="00036DEC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722066">
              <w:rPr>
                <w:color w:val="000000"/>
              </w:rPr>
              <w:t xml:space="preserve">MOBILE </w:t>
            </w:r>
          </w:p>
        </w:tc>
      </w:tr>
      <w:tr w:rsidR="00036DEC" w:rsidRPr="00722066" w:rsidTr="00036DEC">
        <w:tc>
          <w:tcPr>
            <w:tcW w:w="802" w:type="dxa"/>
          </w:tcPr>
          <w:p w:rsidR="00036DEC" w:rsidRPr="00E662BE" w:rsidRDefault="00036DEC" w:rsidP="00036DEC">
            <w:pPr>
              <w:spacing w:before="60"/>
              <w:rPr>
                <w:bCs/>
                <w:lang w:eastAsia="ko-KR"/>
              </w:rPr>
            </w:pPr>
            <w:r w:rsidRPr="00E662BE">
              <w:rPr>
                <w:bCs/>
                <w:lang w:eastAsia="ko-KR"/>
              </w:rPr>
              <w:t>2</w:t>
            </w:r>
          </w:p>
        </w:tc>
        <w:tc>
          <w:tcPr>
            <w:tcW w:w="3472" w:type="dxa"/>
          </w:tcPr>
          <w:p w:rsidR="00036DEC" w:rsidRPr="00E662BE" w:rsidRDefault="00036DEC" w:rsidP="005F358F">
            <w:pPr>
              <w:pStyle w:val="TableTextS5"/>
              <w:spacing w:before="20" w:after="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Tablefreq"/>
                <w:b w:val="0"/>
                <w:bCs/>
                <w:color w:val="000000"/>
                <w:sz w:val="24"/>
                <w:szCs w:val="24"/>
              </w:rPr>
              <w:t>890-942</w:t>
            </w:r>
          </w:p>
        </w:tc>
        <w:tc>
          <w:tcPr>
            <w:tcW w:w="5259" w:type="dxa"/>
          </w:tcPr>
          <w:p w:rsidR="00036DEC" w:rsidRPr="00722066" w:rsidRDefault="00036DEC" w:rsidP="00036DEC">
            <w:pPr>
              <w:pStyle w:val="TableTextS5"/>
              <w:spacing w:before="20" w:after="20"/>
              <w:rPr>
                <w:color w:val="000000"/>
              </w:rPr>
            </w:pPr>
            <w:r w:rsidRPr="00722066">
              <w:rPr>
                <w:color w:val="000000"/>
              </w:rPr>
              <w:t>FIXED</w:t>
            </w:r>
          </w:p>
          <w:p w:rsidR="00036DEC" w:rsidRDefault="00036DEC" w:rsidP="00036DEC">
            <w:pPr>
              <w:pStyle w:val="TableTextS5"/>
              <w:spacing w:before="20" w:after="20"/>
              <w:ind w:left="170" w:right="-113" w:hanging="170"/>
              <w:rPr>
                <w:color w:val="000000"/>
              </w:rPr>
            </w:pPr>
            <w:r w:rsidRPr="00722066">
              <w:rPr>
                <w:color w:val="000000"/>
              </w:rPr>
              <w:t xml:space="preserve">MOBILE </w:t>
            </w:r>
          </w:p>
          <w:p w:rsidR="00036DEC" w:rsidRPr="003306F7" w:rsidRDefault="00036DEC" w:rsidP="00036DEC">
            <w:pPr>
              <w:pStyle w:val="TableTextS5"/>
              <w:spacing w:before="20" w:after="20"/>
              <w:ind w:left="170" w:right="-113" w:hanging="1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Radiolocation</w:t>
            </w:r>
            <w:proofErr w:type="spellEnd"/>
          </w:p>
        </w:tc>
      </w:tr>
      <w:tr w:rsidR="00036DEC" w:rsidRPr="00722066" w:rsidTr="00036DEC">
        <w:tc>
          <w:tcPr>
            <w:tcW w:w="802" w:type="dxa"/>
          </w:tcPr>
          <w:p w:rsidR="00036DEC" w:rsidRPr="00E662BE" w:rsidRDefault="00036DEC" w:rsidP="00036DEC">
            <w:pPr>
              <w:spacing w:before="60"/>
              <w:rPr>
                <w:bCs/>
                <w:lang w:eastAsia="ko-KR"/>
              </w:rPr>
            </w:pPr>
            <w:r w:rsidRPr="00E662BE">
              <w:rPr>
                <w:bCs/>
                <w:lang w:eastAsia="ko-KR"/>
              </w:rPr>
              <w:t>3</w:t>
            </w:r>
          </w:p>
        </w:tc>
        <w:tc>
          <w:tcPr>
            <w:tcW w:w="3472" w:type="dxa"/>
          </w:tcPr>
          <w:p w:rsidR="00036DEC" w:rsidRPr="00E662BE" w:rsidRDefault="00036DEC" w:rsidP="005F358F">
            <w:pPr>
              <w:pStyle w:val="TableTextS5"/>
              <w:spacing w:before="20" w:after="2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Tablefreq"/>
                <w:b w:val="0"/>
                <w:bCs/>
                <w:color w:val="000000"/>
                <w:sz w:val="24"/>
                <w:szCs w:val="24"/>
              </w:rPr>
              <w:t>942-960</w:t>
            </w:r>
          </w:p>
        </w:tc>
        <w:tc>
          <w:tcPr>
            <w:tcW w:w="5259" w:type="dxa"/>
          </w:tcPr>
          <w:p w:rsidR="00036DEC" w:rsidRPr="00722066" w:rsidRDefault="00036DEC" w:rsidP="00036DEC">
            <w:pPr>
              <w:pStyle w:val="TableTextS5"/>
              <w:spacing w:before="20" w:after="20"/>
              <w:rPr>
                <w:color w:val="000000"/>
              </w:rPr>
            </w:pPr>
            <w:r w:rsidRPr="00722066">
              <w:rPr>
                <w:color w:val="000000"/>
              </w:rPr>
              <w:t>FIXED</w:t>
            </w:r>
          </w:p>
          <w:p w:rsidR="00036DEC" w:rsidRPr="003306F7" w:rsidRDefault="00036DEC" w:rsidP="00036DEC">
            <w:pPr>
              <w:pStyle w:val="TableTextS5"/>
              <w:spacing w:before="20" w:after="20"/>
              <w:ind w:left="170" w:right="-113" w:hanging="170"/>
              <w:rPr>
                <w:color w:val="000000"/>
              </w:rPr>
            </w:pPr>
            <w:r w:rsidRPr="00722066">
              <w:rPr>
                <w:color w:val="000000"/>
              </w:rPr>
              <w:t xml:space="preserve">MOBILE </w:t>
            </w:r>
          </w:p>
        </w:tc>
      </w:tr>
    </w:tbl>
    <w:p w:rsidR="005B791B" w:rsidRDefault="005B791B" w:rsidP="00036DEC">
      <w:pPr>
        <w:rPr>
          <w:rFonts w:eastAsiaTheme="minorEastAsia"/>
          <w:lang w:eastAsia="zh-CN" w:bidi="th-TH"/>
        </w:rPr>
      </w:pPr>
    </w:p>
    <w:p w:rsidR="00657A38" w:rsidRPr="00B03D88" w:rsidRDefault="00657A38" w:rsidP="00036DEC">
      <w:pPr>
        <w:rPr>
          <w:rFonts w:eastAsiaTheme="minorEastAsia"/>
          <w:lang w:eastAsia="zh-CN" w:bidi="th-TH"/>
        </w:rPr>
      </w:pPr>
      <w:r>
        <w:rPr>
          <w:rFonts w:eastAsiaTheme="minorEastAsia" w:hint="eastAsia"/>
          <w:lang w:eastAsia="zh-CN" w:bidi="th-TH"/>
        </w:rPr>
        <w:t>In Thailand, the applications and associated technologies are currently assigned/licensed in the band is as following: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6"/>
        <w:gridCol w:w="1843"/>
        <w:gridCol w:w="2004"/>
      </w:tblGrid>
      <w:tr w:rsidR="00657A38" w:rsidRPr="00934C82" w:rsidTr="00D565F4">
        <w:trPr>
          <w:jc w:val="center"/>
        </w:trPr>
        <w:tc>
          <w:tcPr>
            <w:tcW w:w="567" w:type="dxa"/>
          </w:tcPr>
          <w:p w:rsidR="00657A38" w:rsidRPr="00B43DC2" w:rsidRDefault="00657A38" w:rsidP="00D565F4">
            <w:pPr>
              <w:rPr>
                <w:b/>
              </w:rPr>
            </w:pPr>
          </w:p>
        </w:tc>
        <w:tc>
          <w:tcPr>
            <w:tcW w:w="3686" w:type="dxa"/>
          </w:tcPr>
          <w:p w:rsidR="00657A38" w:rsidRPr="009E7E9F" w:rsidRDefault="00657A38" w:rsidP="00D565F4">
            <w:pPr>
              <w:rPr>
                <w:rFonts w:eastAsiaTheme="minorEastAsia"/>
                <w:b/>
                <w:lang w:eastAsia="zh-CN"/>
              </w:rPr>
            </w:pPr>
            <w:r w:rsidRPr="00B43DC2">
              <w:rPr>
                <w:b/>
              </w:rPr>
              <w:t>Frequency Sub-band</w:t>
            </w:r>
            <w:r w:rsidR="009E7E9F">
              <w:rPr>
                <w:rFonts w:eastAsiaTheme="minorEastAsia" w:hint="eastAsia"/>
                <w:b/>
                <w:lang w:eastAsia="zh-CN"/>
              </w:rPr>
              <w:t>(MHz)</w:t>
            </w:r>
          </w:p>
        </w:tc>
        <w:tc>
          <w:tcPr>
            <w:tcW w:w="1843" w:type="dxa"/>
          </w:tcPr>
          <w:p w:rsidR="00657A38" w:rsidRPr="00B43DC2" w:rsidRDefault="00657A38" w:rsidP="00D565F4">
            <w:pPr>
              <w:rPr>
                <w:b/>
              </w:rPr>
            </w:pPr>
            <w:r w:rsidRPr="00B43DC2">
              <w:rPr>
                <w:b/>
              </w:rPr>
              <w:t>Applications</w:t>
            </w:r>
          </w:p>
        </w:tc>
        <w:tc>
          <w:tcPr>
            <w:tcW w:w="2004" w:type="dxa"/>
          </w:tcPr>
          <w:p w:rsidR="00657A38" w:rsidRPr="00B43DC2" w:rsidRDefault="00657A38" w:rsidP="00D565F4">
            <w:pPr>
              <w:rPr>
                <w:b/>
              </w:rPr>
            </w:pPr>
            <w:r w:rsidRPr="00B43DC2">
              <w:rPr>
                <w:b/>
              </w:rPr>
              <w:t>Associated Technologies</w:t>
            </w:r>
          </w:p>
        </w:tc>
      </w:tr>
      <w:tr w:rsidR="00657A38" w:rsidRPr="00934C82" w:rsidTr="00D565F4">
        <w:trPr>
          <w:trHeight w:val="101"/>
          <w:jc w:val="center"/>
        </w:trPr>
        <w:tc>
          <w:tcPr>
            <w:tcW w:w="567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1</w:t>
            </w:r>
          </w:p>
        </w:tc>
        <w:tc>
          <w:tcPr>
            <w:tcW w:w="3686" w:type="dxa"/>
          </w:tcPr>
          <w:p w:rsidR="00657A38" w:rsidRPr="0003330D" w:rsidRDefault="00B03D88" w:rsidP="005A0737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806</w:t>
            </w:r>
            <w:r w:rsidR="00657A38"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 - 824 </w:t>
            </w:r>
          </w:p>
        </w:tc>
        <w:tc>
          <w:tcPr>
            <w:tcW w:w="1843" w:type="dxa"/>
          </w:tcPr>
          <w:p w:rsidR="00657A38" w:rsidRPr="0003330D" w:rsidRDefault="00D92FF4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proofErr w:type="spellStart"/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Analog</w:t>
            </w:r>
            <w:proofErr w:type="spellEnd"/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 </w:t>
            </w:r>
            <w:proofErr w:type="spellStart"/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Trunk</w:t>
            </w:r>
            <w:proofErr w:type="spellEnd"/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 Radio</w:t>
            </w:r>
          </w:p>
        </w:tc>
        <w:tc>
          <w:tcPr>
            <w:tcW w:w="2004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</w:tr>
      <w:tr w:rsidR="00342921" w:rsidRPr="00934C82" w:rsidTr="00D565F4">
        <w:trPr>
          <w:trHeight w:val="101"/>
          <w:jc w:val="center"/>
        </w:trPr>
        <w:tc>
          <w:tcPr>
            <w:tcW w:w="567" w:type="dxa"/>
            <w:vMerge w:val="restart"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2</w:t>
            </w:r>
          </w:p>
        </w:tc>
        <w:tc>
          <w:tcPr>
            <w:tcW w:w="3686" w:type="dxa"/>
            <w:vMerge w:val="restart"/>
          </w:tcPr>
          <w:p w:rsidR="00342921" w:rsidRPr="0003330D" w:rsidRDefault="00342921" w:rsidP="005A0737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824 - 849 </w:t>
            </w:r>
          </w:p>
        </w:tc>
        <w:tc>
          <w:tcPr>
            <w:tcW w:w="1843" w:type="dxa"/>
            <w:vMerge w:val="restart"/>
          </w:tcPr>
          <w:p w:rsidR="00342921" w:rsidRPr="00342921" w:rsidRDefault="00342921" w:rsidP="00D565F4">
            <w:pPr>
              <w:rPr>
                <w:rStyle w:val="Tablefreq"/>
                <w:rFonts w:eastAsiaTheme="minorEastAsia"/>
                <w:b w:val="0"/>
                <w:bCs/>
                <w:color w:val="000000"/>
                <w:lang w:val="fr-FR" w:eastAsia="zh-CN"/>
              </w:rPr>
            </w:pPr>
            <w:r>
              <w:rPr>
                <w:rStyle w:val="Tablefreq"/>
                <w:rFonts w:eastAsiaTheme="minorEastAsia" w:hint="eastAsia"/>
                <w:b w:val="0"/>
                <w:bCs/>
                <w:color w:val="000000"/>
                <w:lang w:val="fr-FR" w:eastAsia="zh-CN"/>
              </w:rPr>
              <w:t>Mobile</w:t>
            </w:r>
          </w:p>
        </w:tc>
        <w:tc>
          <w:tcPr>
            <w:tcW w:w="2004" w:type="dxa"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CDMA2000 1X</w:t>
            </w:r>
          </w:p>
        </w:tc>
      </w:tr>
      <w:tr w:rsidR="00342921" w:rsidRPr="00934C82" w:rsidTr="00D565F4">
        <w:trPr>
          <w:trHeight w:val="100"/>
          <w:jc w:val="center"/>
        </w:trPr>
        <w:tc>
          <w:tcPr>
            <w:tcW w:w="567" w:type="dxa"/>
            <w:vMerge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3686" w:type="dxa"/>
            <w:vMerge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1843" w:type="dxa"/>
            <w:vMerge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2004" w:type="dxa"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HSPA</w:t>
            </w:r>
          </w:p>
        </w:tc>
      </w:tr>
      <w:tr w:rsidR="00342921" w:rsidRPr="00934C82" w:rsidTr="00D565F4">
        <w:trPr>
          <w:trHeight w:val="100"/>
          <w:jc w:val="center"/>
        </w:trPr>
        <w:tc>
          <w:tcPr>
            <w:tcW w:w="567" w:type="dxa"/>
            <w:vMerge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3686" w:type="dxa"/>
            <w:vMerge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1843" w:type="dxa"/>
            <w:vMerge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2004" w:type="dxa"/>
          </w:tcPr>
          <w:p w:rsidR="00342921" w:rsidRPr="0003330D" w:rsidRDefault="00342921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AMPS-800</w:t>
            </w:r>
          </w:p>
        </w:tc>
      </w:tr>
      <w:tr w:rsidR="00657A38" w:rsidRPr="00934C82" w:rsidTr="00D565F4">
        <w:trPr>
          <w:trHeight w:val="101"/>
          <w:jc w:val="center"/>
        </w:trPr>
        <w:tc>
          <w:tcPr>
            <w:tcW w:w="567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3</w:t>
            </w:r>
          </w:p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3686" w:type="dxa"/>
          </w:tcPr>
          <w:p w:rsidR="00657A38" w:rsidRPr="009E7E9F" w:rsidRDefault="00657A38" w:rsidP="005A0737">
            <w:pPr>
              <w:rPr>
                <w:rStyle w:val="Tablefreq"/>
                <w:rFonts w:eastAsiaTheme="minorEastAsia"/>
                <w:b w:val="0"/>
                <w:bCs/>
                <w:color w:val="000000"/>
                <w:lang w:val="fr-FR" w:eastAsia="zh-CN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851 - 869 </w:t>
            </w:r>
          </w:p>
        </w:tc>
        <w:tc>
          <w:tcPr>
            <w:tcW w:w="1843" w:type="dxa"/>
          </w:tcPr>
          <w:p w:rsidR="00657A38" w:rsidRPr="0003330D" w:rsidRDefault="003F1EC6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proofErr w:type="spellStart"/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Analog</w:t>
            </w:r>
            <w:proofErr w:type="spellEnd"/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 </w:t>
            </w:r>
            <w:proofErr w:type="spellStart"/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Trunk</w:t>
            </w:r>
            <w:proofErr w:type="spellEnd"/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 Radio</w:t>
            </w:r>
          </w:p>
        </w:tc>
        <w:tc>
          <w:tcPr>
            <w:tcW w:w="2004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</w:tr>
      <w:tr w:rsidR="005713B0" w:rsidRPr="00934C82" w:rsidTr="00D565F4">
        <w:trPr>
          <w:trHeight w:val="100"/>
          <w:jc w:val="center"/>
        </w:trPr>
        <w:tc>
          <w:tcPr>
            <w:tcW w:w="567" w:type="dxa"/>
            <w:vMerge w:val="restart"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4</w:t>
            </w:r>
          </w:p>
        </w:tc>
        <w:tc>
          <w:tcPr>
            <w:tcW w:w="3686" w:type="dxa"/>
            <w:vMerge w:val="restart"/>
          </w:tcPr>
          <w:p w:rsidR="005713B0" w:rsidRPr="0003330D" w:rsidRDefault="005713B0" w:rsidP="005A0737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869 - 894 </w:t>
            </w:r>
          </w:p>
        </w:tc>
        <w:tc>
          <w:tcPr>
            <w:tcW w:w="1843" w:type="dxa"/>
            <w:vMerge w:val="restart"/>
          </w:tcPr>
          <w:p w:rsidR="005713B0" w:rsidRPr="005713B0" w:rsidRDefault="005713B0" w:rsidP="00D565F4">
            <w:pPr>
              <w:rPr>
                <w:rStyle w:val="Tablefreq"/>
                <w:rFonts w:eastAsiaTheme="minorEastAsia"/>
                <w:b w:val="0"/>
                <w:bCs/>
                <w:color w:val="000000"/>
                <w:lang w:val="fr-FR" w:eastAsia="zh-CN"/>
              </w:rPr>
            </w:pPr>
            <w:r>
              <w:rPr>
                <w:rStyle w:val="Tablefreq"/>
                <w:rFonts w:eastAsiaTheme="minorEastAsia" w:hint="eastAsia"/>
                <w:b w:val="0"/>
                <w:bCs/>
                <w:color w:val="000000"/>
                <w:lang w:val="fr-FR" w:eastAsia="zh-CN"/>
              </w:rPr>
              <w:t>Mobile</w:t>
            </w:r>
          </w:p>
        </w:tc>
        <w:tc>
          <w:tcPr>
            <w:tcW w:w="2004" w:type="dxa"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CDMA2000 1X</w:t>
            </w:r>
          </w:p>
        </w:tc>
      </w:tr>
      <w:tr w:rsidR="005713B0" w:rsidRPr="00934C82" w:rsidTr="00D565F4">
        <w:trPr>
          <w:trHeight w:val="100"/>
          <w:jc w:val="center"/>
        </w:trPr>
        <w:tc>
          <w:tcPr>
            <w:tcW w:w="567" w:type="dxa"/>
            <w:vMerge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3686" w:type="dxa"/>
            <w:vMerge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1843" w:type="dxa"/>
            <w:vMerge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2004" w:type="dxa"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HSPA</w:t>
            </w:r>
          </w:p>
        </w:tc>
      </w:tr>
      <w:tr w:rsidR="005713B0" w:rsidRPr="00934C82" w:rsidTr="00D565F4">
        <w:trPr>
          <w:trHeight w:val="100"/>
          <w:jc w:val="center"/>
        </w:trPr>
        <w:tc>
          <w:tcPr>
            <w:tcW w:w="567" w:type="dxa"/>
            <w:vMerge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3686" w:type="dxa"/>
            <w:vMerge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1843" w:type="dxa"/>
            <w:vMerge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  <w:tc>
          <w:tcPr>
            <w:tcW w:w="2004" w:type="dxa"/>
          </w:tcPr>
          <w:p w:rsidR="005713B0" w:rsidRPr="0003330D" w:rsidRDefault="005713B0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AMPS-800</w:t>
            </w:r>
          </w:p>
        </w:tc>
      </w:tr>
      <w:tr w:rsidR="00657A38" w:rsidRPr="00934C82" w:rsidTr="00D565F4">
        <w:trPr>
          <w:trHeight w:val="100"/>
          <w:jc w:val="center"/>
        </w:trPr>
        <w:tc>
          <w:tcPr>
            <w:tcW w:w="567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5</w:t>
            </w:r>
          </w:p>
        </w:tc>
        <w:tc>
          <w:tcPr>
            <w:tcW w:w="3686" w:type="dxa"/>
          </w:tcPr>
          <w:p w:rsidR="00657A38" w:rsidRPr="0003330D" w:rsidRDefault="00657A38" w:rsidP="005C0E49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897.5 - 915 </w:t>
            </w:r>
          </w:p>
        </w:tc>
        <w:tc>
          <w:tcPr>
            <w:tcW w:w="1843" w:type="dxa"/>
          </w:tcPr>
          <w:p w:rsidR="00657A38" w:rsidRPr="0023258D" w:rsidRDefault="005713B0" w:rsidP="00D565F4">
            <w:pPr>
              <w:rPr>
                <w:rStyle w:val="Tablefreq"/>
                <w:rFonts w:eastAsiaTheme="minorEastAsia"/>
                <w:b w:val="0"/>
                <w:bCs/>
                <w:color w:val="000000"/>
                <w:lang w:val="fr-FR" w:eastAsia="zh-CN"/>
              </w:rPr>
            </w:pPr>
            <w:r>
              <w:rPr>
                <w:rStyle w:val="Tablefreq"/>
                <w:rFonts w:eastAsiaTheme="minorEastAsia" w:hint="eastAsia"/>
                <w:b w:val="0"/>
                <w:bCs/>
                <w:color w:val="000000"/>
                <w:lang w:val="fr-FR" w:eastAsia="zh-CN"/>
              </w:rPr>
              <w:t>Mobile</w:t>
            </w:r>
          </w:p>
        </w:tc>
        <w:tc>
          <w:tcPr>
            <w:tcW w:w="2004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GSM900/HSPA</w:t>
            </w:r>
          </w:p>
        </w:tc>
      </w:tr>
      <w:tr w:rsidR="00657A38" w:rsidRPr="00934C82" w:rsidTr="00D565F4">
        <w:trPr>
          <w:trHeight w:val="100"/>
          <w:jc w:val="center"/>
        </w:trPr>
        <w:tc>
          <w:tcPr>
            <w:tcW w:w="567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6</w:t>
            </w:r>
          </w:p>
        </w:tc>
        <w:tc>
          <w:tcPr>
            <w:tcW w:w="3686" w:type="dxa"/>
          </w:tcPr>
          <w:p w:rsidR="00657A38" w:rsidRPr="0003330D" w:rsidRDefault="00657A38" w:rsidP="005C0E49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920 - 925 </w:t>
            </w:r>
          </w:p>
        </w:tc>
        <w:tc>
          <w:tcPr>
            <w:tcW w:w="1843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RFID</w:t>
            </w:r>
          </w:p>
        </w:tc>
        <w:tc>
          <w:tcPr>
            <w:tcW w:w="2004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</w:p>
        </w:tc>
      </w:tr>
      <w:tr w:rsidR="00657A38" w:rsidRPr="00934C82" w:rsidTr="00D565F4">
        <w:trPr>
          <w:trHeight w:val="100"/>
          <w:jc w:val="center"/>
        </w:trPr>
        <w:tc>
          <w:tcPr>
            <w:tcW w:w="567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7</w:t>
            </w:r>
          </w:p>
        </w:tc>
        <w:tc>
          <w:tcPr>
            <w:tcW w:w="3686" w:type="dxa"/>
          </w:tcPr>
          <w:p w:rsidR="00657A38" w:rsidRPr="0003330D" w:rsidRDefault="00657A38" w:rsidP="005C0E49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 xml:space="preserve">942.5 - 960 </w:t>
            </w:r>
          </w:p>
        </w:tc>
        <w:tc>
          <w:tcPr>
            <w:tcW w:w="1843" w:type="dxa"/>
          </w:tcPr>
          <w:p w:rsidR="00657A38" w:rsidRPr="00743F5B" w:rsidRDefault="00841D25" w:rsidP="00D565F4">
            <w:pPr>
              <w:rPr>
                <w:rStyle w:val="Tablefreq"/>
                <w:rFonts w:eastAsiaTheme="minorEastAsia"/>
                <w:b w:val="0"/>
                <w:bCs/>
                <w:color w:val="000000"/>
                <w:lang w:val="fr-FR" w:eastAsia="zh-CN"/>
              </w:rPr>
            </w:pPr>
            <w:r>
              <w:rPr>
                <w:rStyle w:val="Tablefreq"/>
                <w:rFonts w:eastAsiaTheme="minorEastAsia" w:hint="eastAsia"/>
                <w:b w:val="0"/>
                <w:bCs/>
                <w:color w:val="000000"/>
                <w:lang w:val="fr-FR" w:eastAsia="zh-CN"/>
              </w:rPr>
              <w:t>Mobile</w:t>
            </w:r>
          </w:p>
        </w:tc>
        <w:tc>
          <w:tcPr>
            <w:tcW w:w="2004" w:type="dxa"/>
          </w:tcPr>
          <w:p w:rsidR="00657A38" w:rsidRPr="0003330D" w:rsidRDefault="00657A38" w:rsidP="00D565F4">
            <w:pPr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</w:pPr>
            <w:r w:rsidRPr="0003330D">
              <w:rPr>
                <w:rStyle w:val="Tablefreq"/>
                <w:rFonts w:eastAsia="Times New Roman"/>
                <w:b w:val="0"/>
                <w:bCs/>
                <w:color w:val="000000"/>
                <w:lang w:val="fr-FR"/>
              </w:rPr>
              <w:t>GSM900/HSPA</w:t>
            </w:r>
          </w:p>
        </w:tc>
      </w:tr>
    </w:tbl>
    <w:p w:rsidR="00657A38" w:rsidRDefault="00657A38" w:rsidP="00036DEC">
      <w:pPr>
        <w:rPr>
          <w:rFonts w:eastAsiaTheme="minorEastAsia"/>
          <w:lang w:eastAsia="zh-CN" w:bidi="th-TH"/>
        </w:rPr>
      </w:pPr>
    </w:p>
    <w:p w:rsidR="007F2ADF" w:rsidRDefault="007F2ADF" w:rsidP="007F2ADF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64" w:name="_Toc335359358"/>
      <w:r w:rsidRPr="003F5225"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  <w:t>Viet Nam</w:t>
      </w:r>
      <w:bookmarkEnd w:id="64"/>
    </w:p>
    <w:p w:rsidR="007F2ADF" w:rsidRPr="00C6264E" w:rsidRDefault="007F2ADF" w:rsidP="007F2ADF">
      <w:pPr>
        <w:jc w:val="both"/>
      </w:pPr>
      <w:r w:rsidRPr="00C6264E">
        <w:t xml:space="preserve">In </w:t>
      </w:r>
      <w:r w:rsidRPr="00C6264E">
        <w:rPr>
          <w:rFonts w:hint="eastAsia"/>
        </w:rPr>
        <w:t>Viet N</w:t>
      </w:r>
      <w:r w:rsidRPr="00C6264E">
        <w:t>a</w:t>
      </w:r>
      <w:r w:rsidRPr="00C6264E">
        <w:rPr>
          <w:rFonts w:hint="eastAsia"/>
        </w:rPr>
        <w:t>m</w:t>
      </w:r>
      <w:r w:rsidRPr="00C6264E">
        <w:t>, the band allocation is as following:</w:t>
      </w:r>
    </w:p>
    <w:tbl>
      <w:tblPr>
        <w:tblW w:w="7278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91"/>
        <w:gridCol w:w="5187"/>
      </w:tblGrid>
      <w:tr w:rsidR="007F2ADF" w:rsidTr="00BA0E9F">
        <w:trPr>
          <w:cantSplit/>
          <w:trHeight w:val="398"/>
          <w:jc w:val="center"/>
        </w:trPr>
        <w:tc>
          <w:tcPr>
            <w:tcW w:w="2091" w:type="dxa"/>
            <w:vAlign w:val="center"/>
          </w:tcPr>
          <w:p w:rsidR="007F2ADF" w:rsidRPr="00EE2C4D" w:rsidRDefault="007F2ADF" w:rsidP="00BA0E9F">
            <w:pPr>
              <w:pStyle w:val="noidung"/>
              <w:spacing w:before="0" w:line="259" w:lineRule="auto"/>
              <w:ind w:firstLine="0"/>
              <w:jc w:val="center"/>
              <w:rPr>
                <w:b/>
                <w:sz w:val="24"/>
              </w:rPr>
            </w:pPr>
            <w:r w:rsidRPr="00EE2C4D">
              <w:rPr>
                <w:b/>
                <w:sz w:val="24"/>
              </w:rPr>
              <w:t>Band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(MHz)</w:t>
            </w:r>
          </w:p>
        </w:tc>
        <w:tc>
          <w:tcPr>
            <w:tcW w:w="5187" w:type="dxa"/>
            <w:vAlign w:val="center"/>
          </w:tcPr>
          <w:p w:rsidR="007F2ADF" w:rsidRPr="00EE2C4D" w:rsidRDefault="007F2ADF" w:rsidP="00BA0E9F">
            <w:pPr>
              <w:pStyle w:val="noidung"/>
              <w:spacing w:before="0" w:line="259" w:lineRule="auto"/>
              <w:ind w:firstLine="0"/>
              <w:jc w:val="center"/>
              <w:rPr>
                <w:b/>
                <w:sz w:val="24"/>
              </w:rPr>
            </w:pPr>
            <w:r w:rsidRPr="00036DEC">
              <w:rPr>
                <w:b/>
                <w:sz w:val="24"/>
              </w:rPr>
              <w:t>Current Frequency Allocations</w:t>
            </w:r>
          </w:p>
        </w:tc>
      </w:tr>
      <w:tr w:rsidR="007F2ADF" w:rsidTr="00BA0E9F">
        <w:trPr>
          <w:cantSplit/>
          <w:trHeight w:val="690"/>
          <w:jc w:val="center"/>
        </w:trPr>
        <w:tc>
          <w:tcPr>
            <w:tcW w:w="2091" w:type="dxa"/>
            <w:vMerge w:val="restart"/>
          </w:tcPr>
          <w:p w:rsidR="007F2ADF" w:rsidRPr="00971DBB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610-890 </w:t>
            </w:r>
          </w:p>
        </w:tc>
        <w:tc>
          <w:tcPr>
            <w:tcW w:w="5187" w:type="dxa"/>
          </w:tcPr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806-824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 xml:space="preserve">FIXED 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MOBILE 5.317A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 xml:space="preserve">Broadcasting 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pacing w:val="-4"/>
                <w:sz w:val="21"/>
              </w:rPr>
            </w:pPr>
            <w:r w:rsidRPr="00EF3F6F">
              <w:rPr>
                <w:spacing w:val="-4"/>
                <w:sz w:val="21"/>
              </w:rPr>
              <w:t>5.149 5.306 5.311A 5.320</w:t>
            </w:r>
          </w:p>
        </w:tc>
      </w:tr>
      <w:tr w:rsidR="007F2ADF" w:rsidTr="00BA0E9F">
        <w:trPr>
          <w:cantSplit/>
          <w:trHeight w:val="690"/>
          <w:jc w:val="center"/>
        </w:trPr>
        <w:tc>
          <w:tcPr>
            <w:tcW w:w="2091" w:type="dxa"/>
            <w:vMerge/>
          </w:tcPr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5187" w:type="dxa"/>
          </w:tcPr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824-890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 xml:space="preserve">FIXED 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MOBILE 5.317A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pacing w:val="-4"/>
                <w:sz w:val="21"/>
              </w:rPr>
            </w:pPr>
            <w:r w:rsidRPr="00EF3F6F">
              <w:rPr>
                <w:spacing w:val="-4"/>
                <w:sz w:val="21"/>
              </w:rPr>
              <w:t>VTN8 5.149 5.306 5.311A 5.320</w:t>
            </w:r>
          </w:p>
        </w:tc>
      </w:tr>
      <w:tr w:rsidR="007F2ADF" w:rsidTr="00BA0E9F">
        <w:trPr>
          <w:cantSplit/>
          <w:trHeight w:val="370"/>
          <w:jc w:val="center"/>
        </w:trPr>
        <w:tc>
          <w:tcPr>
            <w:tcW w:w="2091" w:type="dxa"/>
            <w:vMerge w:val="restart"/>
          </w:tcPr>
          <w:p w:rsidR="007F2ADF" w:rsidRPr="00971DBB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890-942 </w:t>
            </w:r>
          </w:p>
        </w:tc>
        <w:tc>
          <w:tcPr>
            <w:tcW w:w="5187" w:type="dxa"/>
          </w:tcPr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890-915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MOBILE 5.317A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Fixed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proofErr w:type="spellStart"/>
            <w:r w:rsidRPr="00EF3F6F">
              <w:rPr>
                <w:sz w:val="21"/>
              </w:rPr>
              <w:t>RadioLocation</w:t>
            </w:r>
            <w:proofErr w:type="spellEnd"/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 xml:space="preserve">VTN8 </w:t>
            </w:r>
          </w:p>
        </w:tc>
      </w:tr>
      <w:tr w:rsidR="007F2ADF" w:rsidTr="00BA0E9F">
        <w:trPr>
          <w:cantSplit/>
          <w:trHeight w:val="370"/>
          <w:jc w:val="center"/>
        </w:trPr>
        <w:tc>
          <w:tcPr>
            <w:tcW w:w="2091" w:type="dxa"/>
            <w:vMerge/>
          </w:tcPr>
          <w:p w:rsidR="007F2ADF" w:rsidRPr="00EF3F6F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5187" w:type="dxa"/>
          </w:tcPr>
          <w:p w:rsidR="007F2ADF" w:rsidRPr="00EF3F6F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915-935</w:t>
            </w:r>
          </w:p>
          <w:p w:rsidR="007F2ADF" w:rsidRPr="00EF3F6F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MOBILE 5.317A</w:t>
            </w:r>
          </w:p>
          <w:p w:rsidR="007F2ADF" w:rsidRPr="00EF3F6F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Fixed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proofErr w:type="spellStart"/>
            <w:r w:rsidRPr="00EF3F6F">
              <w:rPr>
                <w:sz w:val="21"/>
              </w:rPr>
              <w:t>RadioLocation</w:t>
            </w:r>
            <w:proofErr w:type="spellEnd"/>
          </w:p>
        </w:tc>
      </w:tr>
      <w:tr w:rsidR="007F2ADF" w:rsidTr="00BA0E9F">
        <w:trPr>
          <w:cantSplit/>
          <w:trHeight w:val="370"/>
          <w:jc w:val="center"/>
        </w:trPr>
        <w:tc>
          <w:tcPr>
            <w:tcW w:w="2091" w:type="dxa"/>
            <w:vMerge/>
          </w:tcPr>
          <w:p w:rsidR="007F2ADF" w:rsidRPr="00EF3F6F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sz w:val="21"/>
              </w:rPr>
            </w:pPr>
          </w:p>
        </w:tc>
        <w:tc>
          <w:tcPr>
            <w:tcW w:w="5187" w:type="dxa"/>
          </w:tcPr>
          <w:p w:rsidR="007F2ADF" w:rsidRPr="00EF3F6F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935-942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MOBILE 5.317A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Fixed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proofErr w:type="spellStart"/>
            <w:r w:rsidRPr="00EF3F6F">
              <w:rPr>
                <w:sz w:val="21"/>
              </w:rPr>
              <w:t>RadioLocation</w:t>
            </w:r>
            <w:proofErr w:type="spellEnd"/>
          </w:p>
          <w:p w:rsidR="007F2ADF" w:rsidRPr="00EF3F6F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 xml:space="preserve">VTN8 </w:t>
            </w:r>
          </w:p>
        </w:tc>
      </w:tr>
      <w:tr w:rsidR="007F2ADF" w:rsidTr="00BA0E9F">
        <w:trPr>
          <w:cantSplit/>
          <w:jc w:val="center"/>
        </w:trPr>
        <w:tc>
          <w:tcPr>
            <w:tcW w:w="2091" w:type="dxa"/>
          </w:tcPr>
          <w:p w:rsidR="007F2ADF" w:rsidRPr="00971DBB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942-960 </w:t>
            </w:r>
          </w:p>
        </w:tc>
        <w:tc>
          <w:tcPr>
            <w:tcW w:w="5187" w:type="dxa"/>
          </w:tcPr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MOBILE 5.317A</w:t>
            </w:r>
          </w:p>
          <w:p w:rsidR="007F2ADF" w:rsidRPr="00EF3F6F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Fixed</w:t>
            </w:r>
          </w:p>
          <w:p w:rsidR="007F2ADF" w:rsidRPr="00EF3F6F" w:rsidRDefault="007F2ADF" w:rsidP="00BA0E9F">
            <w:pPr>
              <w:pStyle w:val="noidung"/>
              <w:spacing w:before="0" w:line="240" w:lineRule="auto"/>
              <w:ind w:firstLine="0"/>
              <w:jc w:val="left"/>
              <w:rPr>
                <w:sz w:val="21"/>
              </w:rPr>
            </w:pPr>
            <w:r w:rsidRPr="00EF3F6F">
              <w:rPr>
                <w:sz w:val="21"/>
              </w:rPr>
              <w:t>VTN8 5.320</w:t>
            </w:r>
          </w:p>
        </w:tc>
      </w:tr>
    </w:tbl>
    <w:p w:rsidR="007F2ADF" w:rsidRDefault="007F2ADF" w:rsidP="007F2ADF">
      <w:pPr>
        <w:rPr>
          <w:rFonts w:eastAsiaTheme="minorEastAsia"/>
          <w:lang w:eastAsia="zh-CN" w:bidi="th-TH"/>
        </w:rPr>
      </w:pPr>
      <w:r w:rsidRPr="00C6264E">
        <w:t xml:space="preserve">In </w:t>
      </w:r>
      <w:r w:rsidRPr="00C6264E">
        <w:rPr>
          <w:rFonts w:hint="eastAsia"/>
        </w:rPr>
        <w:t>Viet N</w:t>
      </w:r>
      <w:r w:rsidRPr="00C6264E">
        <w:t>a</w:t>
      </w:r>
      <w:r w:rsidRPr="00C6264E">
        <w:rPr>
          <w:rFonts w:hint="eastAsia"/>
        </w:rPr>
        <w:t>m</w:t>
      </w:r>
      <w:r w:rsidRPr="00C6264E">
        <w:t xml:space="preserve">, 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 w:hint="eastAsia"/>
          <w:lang w:eastAsia="zh-CN" w:bidi="th-TH"/>
        </w:rPr>
        <w:t>he applications and associated technologies are currently assigned/licensed in the band is as following: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6"/>
        <w:gridCol w:w="1843"/>
        <w:gridCol w:w="2793"/>
      </w:tblGrid>
      <w:tr w:rsidR="007F2ADF" w:rsidRPr="00934C82" w:rsidTr="00BA0E9F">
        <w:trPr>
          <w:jc w:val="center"/>
        </w:trPr>
        <w:tc>
          <w:tcPr>
            <w:tcW w:w="567" w:type="dxa"/>
          </w:tcPr>
          <w:p w:rsidR="007F2ADF" w:rsidRPr="00B43DC2" w:rsidRDefault="007F2ADF" w:rsidP="00BA0E9F">
            <w:pPr>
              <w:rPr>
                <w:b/>
              </w:rPr>
            </w:pPr>
          </w:p>
        </w:tc>
        <w:tc>
          <w:tcPr>
            <w:tcW w:w="3686" w:type="dxa"/>
          </w:tcPr>
          <w:p w:rsidR="007F2ADF" w:rsidRPr="00AF4F44" w:rsidRDefault="007F2ADF" w:rsidP="00BA0E9F">
            <w:pPr>
              <w:pStyle w:val="noidung"/>
              <w:spacing w:before="0" w:line="259" w:lineRule="auto"/>
              <w:ind w:firstLine="0"/>
              <w:jc w:val="center"/>
              <w:rPr>
                <w:rFonts w:eastAsiaTheme="minorEastAsia"/>
                <w:b/>
                <w:sz w:val="24"/>
                <w:lang w:eastAsia="zh-CN"/>
              </w:rPr>
            </w:pPr>
            <w:r w:rsidRPr="00543197">
              <w:rPr>
                <w:b/>
                <w:sz w:val="24"/>
              </w:rPr>
              <w:t>Frequency Sub-band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(MHz)</w:t>
            </w:r>
          </w:p>
        </w:tc>
        <w:tc>
          <w:tcPr>
            <w:tcW w:w="1843" w:type="dxa"/>
          </w:tcPr>
          <w:p w:rsidR="007F2ADF" w:rsidRPr="00543197" w:rsidRDefault="007F2ADF" w:rsidP="00BA0E9F">
            <w:pPr>
              <w:pStyle w:val="noidung"/>
              <w:spacing w:before="0" w:line="259" w:lineRule="auto"/>
              <w:ind w:firstLine="0"/>
              <w:jc w:val="center"/>
              <w:rPr>
                <w:b/>
                <w:sz w:val="24"/>
              </w:rPr>
            </w:pPr>
            <w:r w:rsidRPr="00543197">
              <w:rPr>
                <w:b/>
                <w:sz w:val="24"/>
              </w:rPr>
              <w:t>Applications</w:t>
            </w:r>
          </w:p>
        </w:tc>
        <w:tc>
          <w:tcPr>
            <w:tcW w:w="2793" w:type="dxa"/>
          </w:tcPr>
          <w:p w:rsidR="007F2ADF" w:rsidRPr="00543197" w:rsidRDefault="007F2ADF" w:rsidP="00BA0E9F">
            <w:pPr>
              <w:pStyle w:val="noidung"/>
              <w:spacing w:before="0" w:line="259" w:lineRule="auto"/>
              <w:ind w:firstLine="0"/>
              <w:jc w:val="center"/>
              <w:rPr>
                <w:b/>
                <w:sz w:val="24"/>
              </w:rPr>
            </w:pPr>
            <w:r w:rsidRPr="00543197">
              <w:rPr>
                <w:b/>
                <w:sz w:val="24"/>
              </w:rPr>
              <w:t>Associated Technologies</w:t>
            </w:r>
          </w:p>
        </w:tc>
      </w:tr>
      <w:tr w:rsidR="007F2ADF" w:rsidRPr="00934C82" w:rsidTr="00BA0E9F">
        <w:trPr>
          <w:trHeight w:val="231"/>
          <w:jc w:val="center"/>
        </w:trPr>
        <w:tc>
          <w:tcPr>
            <w:tcW w:w="567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1</w:t>
            </w:r>
          </w:p>
        </w:tc>
        <w:tc>
          <w:tcPr>
            <w:tcW w:w="3686" w:type="dxa"/>
          </w:tcPr>
          <w:p w:rsidR="007F2ADF" w:rsidRPr="00AF4F44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806 – 821 / 851 – 866 </w:t>
            </w:r>
          </w:p>
        </w:tc>
        <w:tc>
          <w:tcPr>
            <w:tcW w:w="184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 xml:space="preserve">PMR </w:t>
            </w:r>
          </w:p>
        </w:tc>
        <w:tc>
          <w:tcPr>
            <w:tcW w:w="279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Trunk Radio</w:t>
            </w:r>
          </w:p>
        </w:tc>
      </w:tr>
      <w:tr w:rsidR="007F2ADF" w:rsidRPr="00934C82" w:rsidTr="00BA0E9F">
        <w:trPr>
          <w:trHeight w:val="265"/>
          <w:jc w:val="center"/>
        </w:trPr>
        <w:tc>
          <w:tcPr>
            <w:tcW w:w="567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2</w:t>
            </w:r>
          </w:p>
        </w:tc>
        <w:tc>
          <w:tcPr>
            <w:tcW w:w="3686" w:type="dxa"/>
          </w:tcPr>
          <w:p w:rsidR="007F2ADF" w:rsidRPr="00AF4F44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824 – 835 / 869 – 880 </w:t>
            </w:r>
          </w:p>
        </w:tc>
        <w:tc>
          <w:tcPr>
            <w:tcW w:w="184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PLMN</w:t>
            </w:r>
          </w:p>
        </w:tc>
        <w:tc>
          <w:tcPr>
            <w:tcW w:w="279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CDMA2000</w:t>
            </w:r>
          </w:p>
        </w:tc>
      </w:tr>
      <w:tr w:rsidR="007F2ADF" w:rsidRPr="00934C82" w:rsidTr="00BA0E9F">
        <w:trPr>
          <w:trHeight w:val="268"/>
          <w:jc w:val="center"/>
        </w:trPr>
        <w:tc>
          <w:tcPr>
            <w:tcW w:w="567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3</w:t>
            </w:r>
          </w:p>
        </w:tc>
        <w:tc>
          <w:tcPr>
            <w:tcW w:w="3686" w:type="dxa"/>
          </w:tcPr>
          <w:p w:rsidR="007F2ADF" w:rsidRPr="00AF4F44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880 – 890 / 925 – 935 </w:t>
            </w:r>
          </w:p>
        </w:tc>
        <w:tc>
          <w:tcPr>
            <w:tcW w:w="184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PLMN</w:t>
            </w:r>
          </w:p>
        </w:tc>
        <w:tc>
          <w:tcPr>
            <w:tcW w:w="279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proofErr w:type="spellStart"/>
            <w:r w:rsidRPr="009B54A6">
              <w:rPr>
                <w:sz w:val="21"/>
              </w:rPr>
              <w:t>eGSM</w:t>
            </w:r>
            <w:proofErr w:type="spellEnd"/>
          </w:p>
        </w:tc>
      </w:tr>
      <w:tr w:rsidR="007F2ADF" w:rsidRPr="00934C82" w:rsidTr="00BA0E9F">
        <w:trPr>
          <w:trHeight w:val="268"/>
          <w:jc w:val="center"/>
        </w:trPr>
        <w:tc>
          <w:tcPr>
            <w:tcW w:w="567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4</w:t>
            </w:r>
          </w:p>
        </w:tc>
        <w:tc>
          <w:tcPr>
            <w:tcW w:w="3686" w:type="dxa"/>
          </w:tcPr>
          <w:p w:rsidR="007F2ADF" w:rsidRPr="00AF4F44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890 – 915 / 935 – 960 </w:t>
            </w:r>
          </w:p>
        </w:tc>
        <w:tc>
          <w:tcPr>
            <w:tcW w:w="184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PLMN</w:t>
            </w:r>
          </w:p>
        </w:tc>
        <w:tc>
          <w:tcPr>
            <w:tcW w:w="279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GSM</w:t>
            </w:r>
          </w:p>
        </w:tc>
      </w:tr>
      <w:tr w:rsidR="007F2ADF" w:rsidRPr="00934C82" w:rsidTr="00BA0E9F">
        <w:trPr>
          <w:trHeight w:val="268"/>
          <w:jc w:val="center"/>
        </w:trPr>
        <w:tc>
          <w:tcPr>
            <w:tcW w:w="567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5</w:t>
            </w:r>
          </w:p>
        </w:tc>
        <w:tc>
          <w:tcPr>
            <w:tcW w:w="3686" w:type="dxa"/>
          </w:tcPr>
          <w:p w:rsidR="007F2ADF" w:rsidRPr="00AF4F44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</w:rPr>
              <w:t xml:space="preserve">866 – 868 </w:t>
            </w:r>
          </w:p>
        </w:tc>
        <w:tc>
          <w:tcPr>
            <w:tcW w:w="184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SRD</w:t>
            </w:r>
          </w:p>
        </w:tc>
        <w:tc>
          <w:tcPr>
            <w:tcW w:w="2793" w:type="dxa"/>
          </w:tcPr>
          <w:p w:rsidR="007F2ADF" w:rsidRPr="009B54A6" w:rsidRDefault="007F2ADF" w:rsidP="00BA0E9F">
            <w:pPr>
              <w:pStyle w:val="noidung"/>
              <w:spacing w:before="0" w:line="259" w:lineRule="auto"/>
              <w:ind w:firstLine="0"/>
              <w:jc w:val="left"/>
              <w:rPr>
                <w:sz w:val="21"/>
              </w:rPr>
            </w:pPr>
            <w:r w:rsidRPr="009B54A6">
              <w:rPr>
                <w:sz w:val="21"/>
              </w:rPr>
              <w:t>RFID</w:t>
            </w:r>
          </w:p>
        </w:tc>
      </w:tr>
    </w:tbl>
    <w:p w:rsidR="007F2ADF" w:rsidRPr="00595367" w:rsidRDefault="007F2ADF" w:rsidP="007F2ADF">
      <w:pPr>
        <w:rPr>
          <w:rFonts w:eastAsiaTheme="minorEastAsia"/>
          <w:lang w:eastAsia="zh-CN" w:bidi="th-TH"/>
        </w:rPr>
      </w:pPr>
    </w:p>
    <w:p w:rsidR="007F2ADF" w:rsidRPr="00036DEC" w:rsidRDefault="007F2ADF" w:rsidP="00036DEC">
      <w:pPr>
        <w:rPr>
          <w:rFonts w:eastAsiaTheme="minorEastAsia"/>
          <w:lang w:eastAsia="zh-CN" w:bidi="th-TH"/>
        </w:rPr>
      </w:pPr>
    </w:p>
    <w:p w:rsidR="00231B8E" w:rsidRDefault="008F1CDF" w:rsidP="00A32E0C">
      <w:pPr>
        <w:pStyle w:val="Heading1"/>
        <w:numPr>
          <w:ilvl w:val="0"/>
          <w:numId w:val="10"/>
        </w:numPr>
        <w:sectPr w:rsidR="00231B8E" w:rsidSect="00FE2072">
          <w:footerReference w:type="default" r:id="rId13"/>
          <w:pgSz w:w="11906" w:h="16838" w:code="9"/>
          <w:pgMar w:top="1195" w:right="1152" w:bottom="1138" w:left="1440" w:header="850" w:footer="994" w:gutter="0"/>
          <w:cols w:space="425"/>
          <w:titlePg/>
          <w:docGrid w:type="lines" w:linePitch="312"/>
        </w:sectPr>
      </w:pPr>
      <w:bookmarkStart w:id="65" w:name="_Toc333249924"/>
      <w:bookmarkStart w:id="66" w:name="_Toc335359359"/>
      <w:r w:rsidRPr="00A32E0C">
        <w:rPr>
          <w:rFonts w:hint="eastAsia"/>
        </w:rPr>
        <w:t xml:space="preserve">Associated consideration of technical parameters with frequency </w:t>
      </w:r>
      <w:r w:rsidRPr="00A32E0C">
        <w:t>a</w:t>
      </w:r>
      <w:r w:rsidRPr="00A32E0C">
        <w:rPr>
          <w:rFonts w:hint="eastAsia"/>
        </w:rPr>
        <w:t>llocation and assignments</w:t>
      </w:r>
      <w:bookmarkEnd w:id="65"/>
      <w:bookmarkEnd w:id="66"/>
    </w:p>
    <w:p w:rsidR="008F1CDF" w:rsidRPr="00A32E0C" w:rsidRDefault="008F1CDF" w:rsidP="00231B8E">
      <w:pPr>
        <w:pStyle w:val="Heading1"/>
        <w:numPr>
          <w:ilvl w:val="0"/>
          <w:numId w:val="0"/>
        </w:numPr>
        <w:ind w:left="420"/>
      </w:pPr>
    </w:p>
    <w:p w:rsidR="00C12D1A" w:rsidRPr="00C12D1A" w:rsidRDefault="00C12D1A" w:rsidP="007F2ADF">
      <w:pPr>
        <w:pStyle w:val="ListParagraph"/>
        <w:keepNext/>
        <w:numPr>
          <w:ilvl w:val="0"/>
          <w:numId w:val="2"/>
        </w:numPr>
        <w:ind w:firstLineChars="0"/>
        <w:outlineLvl w:val="1"/>
        <w:rPr>
          <w:rFonts w:ascii="Malgun Gothic" w:eastAsia="Malgun Gothic" w:hAnsi="Malgun Gothic" w:cs="Angsana New"/>
          <w:vanish/>
          <w:szCs w:val="28"/>
          <w:lang w:eastAsia="ko-KR" w:bidi="th-TH"/>
        </w:rPr>
      </w:pPr>
      <w:bookmarkStart w:id="67" w:name="_Toc335345792"/>
      <w:bookmarkStart w:id="68" w:name="_Toc335345894"/>
      <w:bookmarkStart w:id="69" w:name="_Toc335345960"/>
      <w:bookmarkStart w:id="70" w:name="_Toc335346036"/>
      <w:bookmarkStart w:id="71" w:name="_Toc335359274"/>
      <w:bookmarkStart w:id="72" w:name="_Toc335359360"/>
      <w:bookmarkStart w:id="73" w:name="_Toc257794338"/>
      <w:bookmarkStart w:id="74" w:name="_Toc333249925"/>
      <w:bookmarkEnd w:id="67"/>
      <w:bookmarkEnd w:id="68"/>
      <w:bookmarkEnd w:id="69"/>
      <w:bookmarkEnd w:id="70"/>
      <w:bookmarkEnd w:id="71"/>
      <w:bookmarkEnd w:id="72"/>
    </w:p>
    <w:p w:rsidR="00C12D1A" w:rsidRPr="00C12D1A" w:rsidRDefault="00C12D1A" w:rsidP="007F2ADF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</w:pPr>
      <w:bookmarkStart w:id="75" w:name="_Toc335359361"/>
      <w:r w:rsidRPr="00C12D1A"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  <w:t>Frequency arrangement</w:t>
      </w:r>
      <w:bookmarkEnd w:id="73"/>
      <w:bookmarkEnd w:id="74"/>
      <w:bookmarkEnd w:id="75"/>
    </w:p>
    <w:p w:rsidR="00773BEA" w:rsidRDefault="00773BEA" w:rsidP="00773B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color w:val="000000"/>
          <w:lang w:eastAsia="zh-CN"/>
        </w:rPr>
      </w:pPr>
      <w:r>
        <w:rPr>
          <w:color w:val="000000"/>
          <w:lang w:eastAsia="ko-KR"/>
        </w:rPr>
        <w:t>F</w:t>
      </w:r>
      <w:r w:rsidRPr="00C55DD2">
        <w:rPr>
          <w:color w:val="000000"/>
          <w:lang w:eastAsia="ko-KR"/>
        </w:rPr>
        <w:t>requency arrangements</w:t>
      </w:r>
      <w:r>
        <w:rPr>
          <w:color w:val="000000"/>
          <w:lang w:eastAsia="ko-KR"/>
        </w:rPr>
        <w:t xml:space="preserve"> for current and future usage of the band </w:t>
      </w:r>
      <w:r>
        <w:rPr>
          <w:rFonts w:eastAsiaTheme="minorEastAsia" w:hint="eastAsia"/>
          <w:color w:val="000000"/>
          <w:lang w:eastAsia="zh-CN"/>
        </w:rPr>
        <w:t xml:space="preserve">806 </w:t>
      </w:r>
      <w:r>
        <w:rPr>
          <w:color w:val="000000"/>
          <w:lang w:eastAsia="ko-KR"/>
        </w:rPr>
        <w:t>-9</w:t>
      </w:r>
      <w:r>
        <w:rPr>
          <w:rFonts w:eastAsiaTheme="minorEastAsia" w:hint="eastAsia"/>
          <w:color w:val="000000"/>
          <w:lang w:eastAsia="zh-CN"/>
        </w:rPr>
        <w:t>6</w:t>
      </w:r>
      <w:r>
        <w:rPr>
          <w:color w:val="000000"/>
          <w:lang w:eastAsia="ko-KR"/>
        </w:rPr>
        <w:t xml:space="preserve">0 MHz for </w:t>
      </w:r>
      <w:r w:rsidR="00D45B0B">
        <w:rPr>
          <w:rFonts w:eastAsiaTheme="minorEastAsia" w:hint="eastAsia"/>
          <w:color w:val="000000"/>
          <w:lang w:eastAsia="zh-CN"/>
        </w:rPr>
        <w:t>IMT/</w:t>
      </w:r>
      <w:r w:rsidR="00BB57AA">
        <w:rPr>
          <w:rFonts w:eastAsiaTheme="minorEastAsia" w:hint="eastAsia"/>
          <w:color w:val="000000"/>
          <w:lang w:eastAsia="zh-CN"/>
        </w:rPr>
        <w:t>PLMN</w:t>
      </w:r>
      <w:r w:rsidR="00C6581E">
        <w:rPr>
          <w:rFonts w:eastAsiaTheme="minorEastAsia" w:hint="eastAsia"/>
          <w:color w:val="000000"/>
          <w:lang w:eastAsia="zh-CN"/>
        </w:rPr>
        <w:t>/PLMR</w:t>
      </w:r>
      <w:r w:rsidRPr="00C55DD2">
        <w:rPr>
          <w:color w:val="000000"/>
          <w:lang w:eastAsia="ko-KR"/>
        </w:rPr>
        <w:t xml:space="preserve"> in some </w:t>
      </w:r>
      <w:smartTag w:uri="urn:schemas-microsoft-com:office:smarttags" w:element="stockticker">
        <w:r w:rsidRPr="00C55DD2">
          <w:rPr>
            <w:color w:val="000000"/>
            <w:lang w:eastAsia="ko-KR"/>
          </w:rPr>
          <w:t>APT</w:t>
        </w:r>
      </w:smartTag>
      <w:r w:rsidRPr="00C55DD2">
        <w:rPr>
          <w:color w:val="000000"/>
          <w:lang w:eastAsia="ko-KR"/>
        </w:rPr>
        <w:t xml:space="preserve"> countries are </w:t>
      </w:r>
      <w:r>
        <w:rPr>
          <w:color w:val="000000"/>
          <w:lang w:eastAsia="ko-KR"/>
        </w:rPr>
        <w:t>summarized</w:t>
      </w:r>
      <w:r w:rsidRPr="00C55DD2">
        <w:rPr>
          <w:color w:val="000000"/>
          <w:lang w:eastAsia="ko-KR"/>
        </w:rPr>
        <w:t xml:space="preserve"> in tab</w:t>
      </w:r>
      <w:r>
        <w:rPr>
          <w:color w:val="000000"/>
          <w:lang w:eastAsia="ko-KR"/>
        </w:rPr>
        <w:t>le below:</w:t>
      </w:r>
    </w:p>
    <w:p w:rsidR="007B63D8" w:rsidRDefault="007B63D8" w:rsidP="00773B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color w:val="000000"/>
          <w:lang w:eastAsia="zh-CN"/>
        </w:rPr>
      </w:pPr>
    </w:p>
    <w:p w:rsidR="007B63D8" w:rsidRPr="007B63D8" w:rsidRDefault="007B63D8" w:rsidP="00773B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color w:val="000000"/>
          <w:lang w:eastAsia="zh-CN"/>
        </w:rPr>
      </w:pPr>
    </w:p>
    <w:tbl>
      <w:tblPr>
        <w:tblW w:w="5303" w:type="pct"/>
        <w:jc w:val="center"/>
        <w:tblInd w:w="2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1409"/>
        <w:gridCol w:w="2524"/>
        <w:gridCol w:w="1421"/>
        <w:gridCol w:w="1698"/>
        <w:gridCol w:w="1133"/>
        <w:gridCol w:w="1130"/>
        <w:gridCol w:w="1701"/>
        <w:gridCol w:w="1558"/>
        <w:gridCol w:w="1811"/>
      </w:tblGrid>
      <w:tr w:rsidR="00231B8E" w:rsidRPr="00EE7C40" w:rsidTr="00231B8E">
        <w:trPr>
          <w:trHeight w:val="956"/>
          <w:jc w:val="center"/>
        </w:trPr>
        <w:tc>
          <w:tcPr>
            <w:tcW w:w="392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EE7C40">
              <w:rPr>
                <w:rFonts w:eastAsia="SimSun"/>
                <w:b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451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EE7C40">
              <w:rPr>
                <w:rFonts w:eastAsia="SimSun" w:hint="eastAsia"/>
                <w:sz w:val="18"/>
                <w:szCs w:val="18"/>
                <w:lang w:eastAsia="zh-CN"/>
              </w:rPr>
              <w:t xml:space="preserve">Frequency </w:t>
            </w:r>
            <w:r w:rsidRPr="00EE7C40">
              <w:rPr>
                <w:rFonts w:eastAsia="SimSun"/>
                <w:sz w:val="18"/>
                <w:szCs w:val="18"/>
                <w:lang w:eastAsia="zh-CN"/>
              </w:rPr>
              <w:t>Portion</w:t>
            </w:r>
            <w:r w:rsidRPr="00EE7C40">
              <w:rPr>
                <w:rStyle w:val="FootnoteReference"/>
                <w:rFonts w:eastAsia="SimSun"/>
                <w:sz w:val="18"/>
                <w:szCs w:val="18"/>
                <w:lang w:eastAsia="zh-CN"/>
              </w:rPr>
              <w:footnoteReference w:id="4"/>
            </w:r>
            <w:r w:rsidRPr="00EE7C40">
              <w:rPr>
                <w:rFonts w:eastAsia="SimSun"/>
                <w:sz w:val="18"/>
                <w:szCs w:val="18"/>
                <w:lang w:eastAsia="zh-CN"/>
              </w:rPr>
              <w:t xml:space="preserve"> (MHz)</w:t>
            </w:r>
          </w:p>
        </w:tc>
        <w:tc>
          <w:tcPr>
            <w:tcW w:w="808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EE7C40">
              <w:rPr>
                <w:rFonts w:eastAsia="SimSun" w:hint="eastAsia"/>
                <w:sz w:val="18"/>
                <w:szCs w:val="18"/>
                <w:lang w:eastAsia="zh-CN"/>
              </w:rPr>
              <w:t>Applications</w:t>
            </w:r>
            <w:r w:rsidRPr="00EE7C40">
              <w:rPr>
                <w:rStyle w:val="FootnoteReference"/>
                <w:rFonts w:eastAsia="SimSun"/>
                <w:sz w:val="18"/>
                <w:szCs w:val="18"/>
                <w:lang w:eastAsia="zh-CN"/>
              </w:rPr>
              <w:footnoteReference w:id="5"/>
            </w:r>
          </w:p>
        </w:tc>
        <w:tc>
          <w:tcPr>
            <w:tcW w:w="455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sz w:val="18"/>
                <w:szCs w:val="18"/>
                <w:lang w:eastAsia="ko-KR"/>
              </w:rPr>
            </w:pPr>
            <w:r w:rsidRPr="00EE7C40">
              <w:rPr>
                <w:sz w:val="18"/>
                <w:szCs w:val="18"/>
                <w:lang w:eastAsia="ko-KR"/>
              </w:rPr>
              <w:t>Duplex method</w:t>
            </w:r>
          </w:p>
        </w:tc>
        <w:tc>
          <w:tcPr>
            <w:tcW w:w="544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sz w:val="18"/>
                <w:szCs w:val="18"/>
                <w:lang w:eastAsia="ko-KR"/>
              </w:rPr>
            </w:pPr>
            <w:r w:rsidRPr="00EE7C40">
              <w:rPr>
                <w:sz w:val="18"/>
                <w:szCs w:val="18"/>
                <w:lang w:eastAsia="ko-KR"/>
              </w:rPr>
              <w:t>Duplex separation (MHz) if FDD</w:t>
            </w:r>
          </w:p>
        </w:tc>
        <w:tc>
          <w:tcPr>
            <w:tcW w:w="363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EE7C40">
              <w:rPr>
                <w:sz w:val="18"/>
                <w:szCs w:val="18"/>
                <w:lang w:eastAsia="ko-KR"/>
              </w:rPr>
              <w:t>C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 xml:space="preserve">hannel </w:t>
            </w:r>
            <w:r w:rsidRPr="00EE7C40">
              <w:rPr>
                <w:sz w:val="18"/>
                <w:szCs w:val="18"/>
                <w:lang w:eastAsia="ko-KR"/>
              </w:rPr>
              <w:t>B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>andwidth</w:t>
            </w:r>
            <w:r w:rsidRPr="00EE7C40">
              <w:rPr>
                <w:sz w:val="18"/>
                <w:szCs w:val="18"/>
                <w:lang w:eastAsia="ko-KR"/>
              </w:rPr>
              <w:t xml:space="preserve"> (MHz)</w:t>
            </w:r>
          </w:p>
        </w:tc>
        <w:tc>
          <w:tcPr>
            <w:tcW w:w="362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sz w:val="18"/>
                <w:szCs w:val="18"/>
                <w:lang w:eastAsia="ko-KR"/>
              </w:rPr>
            </w:pPr>
            <w:r w:rsidRPr="00EE7C40">
              <w:rPr>
                <w:sz w:val="18"/>
                <w:szCs w:val="18"/>
                <w:lang w:eastAsia="ko-KR"/>
              </w:rPr>
              <w:t>B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 xml:space="preserve">lock </w:t>
            </w:r>
            <w:r w:rsidRPr="00EE7C40">
              <w:rPr>
                <w:sz w:val="18"/>
                <w:szCs w:val="18"/>
                <w:lang w:eastAsia="ko-KR"/>
              </w:rPr>
              <w:t>S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 xml:space="preserve">ize </w:t>
            </w:r>
            <w:r w:rsidRPr="00EE7C40">
              <w:rPr>
                <w:sz w:val="18"/>
                <w:szCs w:val="18"/>
                <w:lang w:eastAsia="ko-KR"/>
              </w:rPr>
              <w:t>(MHz)</w:t>
            </w:r>
          </w:p>
        </w:tc>
        <w:tc>
          <w:tcPr>
            <w:tcW w:w="545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 w:rsidRPr="00EE7C40">
              <w:rPr>
                <w:sz w:val="18"/>
                <w:szCs w:val="18"/>
                <w:lang w:eastAsia="ko-KR"/>
              </w:rPr>
              <w:t>G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>uardband</w:t>
            </w:r>
            <w:proofErr w:type="spellEnd"/>
            <w:r w:rsidRPr="00EE7C40">
              <w:rPr>
                <w:sz w:val="18"/>
                <w:szCs w:val="18"/>
                <w:lang w:eastAsia="ko-KR"/>
              </w:rPr>
              <w:t xml:space="preserve"> between adjacent blocks (MHz)</w:t>
            </w:r>
          </w:p>
        </w:tc>
        <w:tc>
          <w:tcPr>
            <w:tcW w:w="499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 w:rsidRPr="00EE7C40">
              <w:rPr>
                <w:sz w:val="18"/>
                <w:szCs w:val="18"/>
                <w:lang w:eastAsia="ko-KR"/>
              </w:rPr>
              <w:t>G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>uardband</w:t>
            </w:r>
            <w:proofErr w:type="spellEnd"/>
            <w:r w:rsidRPr="00EE7C40">
              <w:rPr>
                <w:rStyle w:val="FootnoteReference"/>
                <w:sz w:val="18"/>
                <w:szCs w:val="18"/>
                <w:lang w:eastAsia="ko-KR"/>
              </w:rPr>
              <w:footnoteReference w:id="6"/>
            </w:r>
            <w:r w:rsidRPr="00EE7C40">
              <w:rPr>
                <w:sz w:val="18"/>
                <w:szCs w:val="18"/>
                <w:lang w:eastAsia="ko-KR"/>
              </w:rPr>
              <w:t xml:space="preserve"> at 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>band</w:t>
            </w:r>
            <w:r w:rsidRPr="00EE7C40">
              <w:rPr>
                <w:sz w:val="18"/>
                <w:szCs w:val="18"/>
                <w:lang w:eastAsia="ko-KR"/>
              </w:rPr>
              <w:t xml:space="preserve"> edge (MHz)</w:t>
            </w:r>
          </w:p>
        </w:tc>
        <w:tc>
          <w:tcPr>
            <w:tcW w:w="580" w:type="pct"/>
            <w:tcBorders>
              <w:bottom w:val="nil"/>
            </w:tcBorders>
          </w:tcPr>
          <w:p w:rsidR="00D45B0B" w:rsidRPr="00EE7C40" w:rsidRDefault="00D45B0B" w:rsidP="00A32E0C">
            <w:pPr>
              <w:spacing w:before="60" w:after="60"/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 w:rsidRPr="00EE7C40">
              <w:rPr>
                <w:sz w:val="18"/>
                <w:szCs w:val="18"/>
                <w:lang w:eastAsia="ko-KR"/>
              </w:rPr>
              <w:t>G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>uardband</w:t>
            </w:r>
            <w:proofErr w:type="spellEnd"/>
            <w:r w:rsidRPr="00EE7C40">
              <w:rPr>
                <w:rStyle w:val="FootnoteReference"/>
                <w:sz w:val="18"/>
                <w:szCs w:val="18"/>
                <w:lang w:eastAsia="ko-KR"/>
              </w:rPr>
              <w:footnoteReference w:id="7"/>
            </w:r>
            <w:r w:rsidRPr="00EE7C40">
              <w:rPr>
                <w:sz w:val="18"/>
                <w:szCs w:val="18"/>
                <w:lang w:eastAsia="ko-KR"/>
              </w:rPr>
              <w:t xml:space="preserve"> at </w:t>
            </w:r>
            <w:r w:rsidRPr="00EE7C40">
              <w:rPr>
                <w:rFonts w:hint="eastAsia"/>
                <w:sz w:val="18"/>
                <w:szCs w:val="18"/>
                <w:lang w:eastAsia="ko-KR"/>
              </w:rPr>
              <w:t>band</w:t>
            </w:r>
            <w:r w:rsidRPr="00EE7C40">
              <w:rPr>
                <w:sz w:val="18"/>
                <w:szCs w:val="18"/>
                <w:lang w:eastAsia="ko-KR"/>
              </w:rPr>
              <w:t xml:space="preserve"> edge (MHz)</w:t>
            </w:r>
          </w:p>
        </w:tc>
      </w:tr>
      <w:tr w:rsidR="00231B8E" w:rsidRPr="00EE7C40" w:rsidTr="00231B8E">
        <w:trPr>
          <w:trHeight w:val="350"/>
          <w:jc w:val="center"/>
        </w:trPr>
        <w:tc>
          <w:tcPr>
            <w:tcW w:w="392" w:type="pct"/>
            <w:vMerge w:val="restart"/>
            <w:vAlign w:val="center"/>
          </w:tcPr>
          <w:p w:rsidR="00D45B0B" w:rsidRPr="00EE7C40" w:rsidRDefault="00D45B0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EE7C40">
              <w:rPr>
                <w:rFonts w:eastAsia="SimSun"/>
                <w:b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451" w:type="pct"/>
            <w:vAlign w:val="center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08" w:type="pct"/>
            <w:vAlign w:val="center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D45B0B" w:rsidRPr="00EE7C40" w:rsidRDefault="00D45B0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</w:tcPr>
          <w:p w:rsidR="00D45B0B" w:rsidRPr="001D149B" w:rsidRDefault="00D45B0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D45B0B" w:rsidRPr="00EE7C40" w:rsidRDefault="00D45B0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D45B0B" w:rsidRPr="00FE259A" w:rsidRDefault="00D45B0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D45B0B" w:rsidRPr="00FE259A" w:rsidRDefault="00D45B0B" w:rsidP="00FE259A">
            <w:pPr>
              <w:spacing w:before="60"/>
              <w:rPr>
                <w:sz w:val="18"/>
                <w:szCs w:val="18"/>
              </w:rPr>
            </w:pP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 w:val="restart"/>
            <w:vAlign w:val="center"/>
          </w:tcPr>
          <w:p w:rsidR="00184DEB" w:rsidRPr="00EE7C40" w:rsidRDefault="00184DE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sz w:val="18"/>
                <w:szCs w:val="18"/>
                <w:lang w:eastAsia="zh-CN"/>
              </w:rPr>
              <w:t>China</w:t>
            </w:r>
          </w:p>
        </w:tc>
        <w:tc>
          <w:tcPr>
            <w:tcW w:w="451" w:type="pct"/>
            <w:vAlign w:val="center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/>
                <w:sz w:val="18"/>
                <w:lang w:eastAsia="ja-JP"/>
              </w:rPr>
              <w:t>806-821</w:t>
            </w:r>
          </w:p>
        </w:tc>
        <w:tc>
          <w:tcPr>
            <w:tcW w:w="808" w:type="pct"/>
            <w:vAlign w:val="center"/>
          </w:tcPr>
          <w:p w:rsidR="00184DEB" w:rsidRPr="001D149B" w:rsidRDefault="00184DE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PLMR</w:t>
            </w:r>
            <w:r w:rsidR="001D149B">
              <w:rPr>
                <w:rFonts w:eastAsiaTheme="minorEastAsia" w:hint="eastAsia"/>
                <w:sz w:val="18"/>
                <w:lang w:eastAsia="zh-CN"/>
              </w:rPr>
              <w:t>(</w:t>
            </w:r>
            <w:r w:rsidR="001D149B" w:rsidRPr="00FE259A">
              <w:rPr>
                <w:rFonts w:eastAsia="MS Mincho" w:hint="eastAsia"/>
                <w:sz w:val="18"/>
                <w:lang w:eastAsia="ja-JP"/>
              </w:rPr>
              <w:t>TETRA/</w:t>
            </w:r>
            <w:proofErr w:type="spellStart"/>
            <w:r w:rsidR="001D149B" w:rsidRPr="00FE259A">
              <w:rPr>
                <w:rFonts w:eastAsia="MS Mincho" w:hint="eastAsia"/>
                <w:sz w:val="18"/>
                <w:lang w:eastAsia="ja-JP"/>
              </w:rPr>
              <w:t>Gota</w:t>
            </w:r>
            <w:proofErr w:type="spellEnd"/>
            <w:r w:rsidR="001D149B" w:rsidRPr="00FE259A">
              <w:rPr>
                <w:rFonts w:eastAsia="MS Mincho" w:hint="eastAsia"/>
                <w:sz w:val="18"/>
                <w:lang w:eastAsia="ja-JP"/>
              </w:rPr>
              <w:t>/GT800</w:t>
            </w:r>
            <w:r w:rsidR="001D149B">
              <w:rPr>
                <w:rFonts w:eastAsiaTheme="minorEastAsia" w:hint="eastAsia"/>
                <w:sz w:val="18"/>
                <w:lang w:eastAsia="zh-CN"/>
              </w:rPr>
              <w:t>)</w:t>
            </w:r>
          </w:p>
        </w:tc>
        <w:tc>
          <w:tcPr>
            <w:tcW w:w="455" w:type="pct"/>
          </w:tcPr>
          <w:p w:rsidR="00184DEB" w:rsidRPr="001D149B" w:rsidRDefault="00051033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45</w:t>
            </w:r>
          </w:p>
        </w:tc>
        <w:tc>
          <w:tcPr>
            <w:tcW w:w="363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62" w:type="pct"/>
          </w:tcPr>
          <w:p w:rsidR="00184DEB" w:rsidRPr="00FE259A" w:rsidRDefault="00184DE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45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99" w:type="pct"/>
          </w:tcPr>
          <w:p w:rsidR="00184DEB" w:rsidRPr="00FE259A" w:rsidRDefault="00184DE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80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184DEB" w:rsidRDefault="00184DE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/>
                <w:sz w:val="18"/>
                <w:lang w:eastAsia="ja-JP"/>
              </w:rPr>
              <w:t>851-866</w:t>
            </w:r>
          </w:p>
        </w:tc>
        <w:tc>
          <w:tcPr>
            <w:tcW w:w="808" w:type="pct"/>
            <w:vAlign w:val="center"/>
          </w:tcPr>
          <w:p w:rsidR="00184DEB" w:rsidRPr="001D149B" w:rsidRDefault="00184DE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PLMR</w:t>
            </w:r>
            <w:r w:rsidR="001D149B">
              <w:rPr>
                <w:rFonts w:eastAsiaTheme="minorEastAsia" w:hint="eastAsia"/>
                <w:sz w:val="18"/>
                <w:lang w:eastAsia="zh-CN"/>
              </w:rPr>
              <w:t>(</w:t>
            </w:r>
            <w:r w:rsidR="001D149B" w:rsidRPr="00FE259A">
              <w:rPr>
                <w:rFonts w:eastAsia="MS Mincho" w:hint="eastAsia"/>
                <w:sz w:val="18"/>
                <w:lang w:eastAsia="ja-JP"/>
              </w:rPr>
              <w:t>TETRA/</w:t>
            </w:r>
            <w:proofErr w:type="spellStart"/>
            <w:r w:rsidR="001D149B" w:rsidRPr="00FE259A">
              <w:rPr>
                <w:rFonts w:eastAsia="MS Mincho" w:hint="eastAsia"/>
                <w:sz w:val="18"/>
                <w:lang w:eastAsia="ja-JP"/>
              </w:rPr>
              <w:t>Gota</w:t>
            </w:r>
            <w:proofErr w:type="spellEnd"/>
            <w:r w:rsidR="001D149B" w:rsidRPr="00FE259A">
              <w:rPr>
                <w:rFonts w:eastAsia="MS Mincho" w:hint="eastAsia"/>
                <w:sz w:val="18"/>
                <w:lang w:eastAsia="ja-JP"/>
              </w:rPr>
              <w:t>/GT800</w:t>
            </w:r>
            <w:r w:rsidR="001D149B">
              <w:rPr>
                <w:rFonts w:eastAsiaTheme="minorEastAsia" w:hint="eastAsia"/>
                <w:sz w:val="18"/>
                <w:lang w:eastAsia="zh-CN"/>
              </w:rPr>
              <w:t>)</w:t>
            </w:r>
          </w:p>
        </w:tc>
        <w:tc>
          <w:tcPr>
            <w:tcW w:w="455" w:type="pct"/>
          </w:tcPr>
          <w:p w:rsidR="00184DEB" w:rsidRPr="001D149B" w:rsidRDefault="00051033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45</w:t>
            </w:r>
          </w:p>
        </w:tc>
        <w:tc>
          <w:tcPr>
            <w:tcW w:w="363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62" w:type="pct"/>
          </w:tcPr>
          <w:p w:rsidR="00184DEB" w:rsidRPr="00FE259A" w:rsidRDefault="00184DE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45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99" w:type="pct"/>
          </w:tcPr>
          <w:p w:rsidR="00184DEB" w:rsidRPr="00FE259A" w:rsidRDefault="00184DE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80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184DEB" w:rsidRPr="00EE7C40" w:rsidRDefault="00184DE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825-835</w:t>
            </w:r>
          </w:p>
        </w:tc>
        <w:tc>
          <w:tcPr>
            <w:tcW w:w="808" w:type="pct"/>
            <w:vAlign w:val="center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IMT(CDMA)</w:t>
            </w:r>
          </w:p>
        </w:tc>
        <w:tc>
          <w:tcPr>
            <w:tcW w:w="455" w:type="pct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FDD</w:t>
            </w:r>
          </w:p>
        </w:tc>
        <w:tc>
          <w:tcPr>
            <w:tcW w:w="544" w:type="pct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45</w:t>
            </w:r>
          </w:p>
        </w:tc>
        <w:tc>
          <w:tcPr>
            <w:tcW w:w="363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62" w:type="pct"/>
          </w:tcPr>
          <w:p w:rsidR="00184DEB" w:rsidRPr="00FE259A" w:rsidRDefault="00184DE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45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99" w:type="pct"/>
          </w:tcPr>
          <w:p w:rsidR="00184DEB" w:rsidRPr="00FE259A" w:rsidRDefault="00184DE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80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184DEB" w:rsidRDefault="00184DE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870-880</w:t>
            </w:r>
          </w:p>
        </w:tc>
        <w:tc>
          <w:tcPr>
            <w:tcW w:w="808" w:type="pct"/>
            <w:vAlign w:val="center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IMT(CDMA)</w:t>
            </w:r>
          </w:p>
        </w:tc>
        <w:tc>
          <w:tcPr>
            <w:tcW w:w="455" w:type="pct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FDD</w:t>
            </w:r>
          </w:p>
        </w:tc>
        <w:tc>
          <w:tcPr>
            <w:tcW w:w="544" w:type="pct"/>
          </w:tcPr>
          <w:p w:rsidR="00184DEB" w:rsidRPr="00FE259A" w:rsidRDefault="00184D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45</w:t>
            </w:r>
          </w:p>
        </w:tc>
        <w:tc>
          <w:tcPr>
            <w:tcW w:w="363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62" w:type="pct"/>
          </w:tcPr>
          <w:p w:rsidR="00184DEB" w:rsidRPr="00FE259A" w:rsidRDefault="00184DE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45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99" w:type="pct"/>
          </w:tcPr>
          <w:p w:rsidR="00184DEB" w:rsidRPr="00FE259A" w:rsidRDefault="00184DEB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80" w:type="pct"/>
          </w:tcPr>
          <w:p w:rsidR="00184DEB" w:rsidRPr="00FE259A" w:rsidRDefault="00184D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497C90" w:rsidRDefault="00497C90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497C90" w:rsidRPr="00FE259A" w:rsidRDefault="00497C90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lang w:eastAsia="zh-CN"/>
              </w:rPr>
              <w:t>885-915</w:t>
            </w:r>
          </w:p>
        </w:tc>
        <w:tc>
          <w:tcPr>
            <w:tcW w:w="808" w:type="pct"/>
            <w:vAlign w:val="center"/>
          </w:tcPr>
          <w:p w:rsidR="00497C90" w:rsidRPr="00FE259A" w:rsidRDefault="00497C90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lang w:eastAsia="zh-CN"/>
              </w:rPr>
              <w:t>PLMN(GSM)</w:t>
            </w:r>
          </w:p>
        </w:tc>
        <w:tc>
          <w:tcPr>
            <w:tcW w:w="455" w:type="pct"/>
          </w:tcPr>
          <w:p w:rsidR="00497C90" w:rsidRPr="00FE259A" w:rsidRDefault="00497C90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497C90" w:rsidRPr="00FE259A" w:rsidRDefault="00497C90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497C90" w:rsidRPr="00FE259A" w:rsidRDefault="00497C9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62" w:type="pct"/>
          </w:tcPr>
          <w:p w:rsidR="00497C90" w:rsidRPr="00FE259A" w:rsidRDefault="00497C90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45" w:type="pct"/>
          </w:tcPr>
          <w:p w:rsidR="00497C90" w:rsidRPr="00FE259A" w:rsidRDefault="00497C9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99" w:type="pct"/>
          </w:tcPr>
          <w:p w:rsidR="00497C90" w:rsidRPr="00FE259A" w:rsidRDefault="00497C90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80" w:type="pct"/>
          </w:tcPr>
          <w:p w:rsidR="00497C90" w:rsidRPr="00FE259A" w:rsidRDefault="00497C9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497C90" w:rsidRDefault="00497C90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497C90" w:rsidRPr="00FE259A" w:rsidRDefault="00497C90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lang w:eastAsia="zh-CN"/>
              </w:rPr>
              <w:t>930-960</w:t>
            </w:r>
          </w:p>
        </w:tc>
        <w:tc>
          <w:tcPr>
            <w:tcW w:w="808" w:type="pct"/>
            <w:vAlign w:val="center"/>
          </w:tcPr>
          <w:p w:rsidR="00497C90" w:rsidRPr="00FE259A" w:rsidRDefault="00497C90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Theme="minorEastAsia" w:hint="eastAsia"/>
                <w:sz w:val="18"/>
                <w:lang w:eastAsia="zh-CN"/>
              </w:rPr>
              <w:t>PLMN(GSM)</w:t>
            </w:r>
          </w:p>
        </w:tc>
        <w:tc>
          <w:tcPr>
            <w:tcW w:w="455" w:type="pct"/>
          </w:tcPr>
          <w:p w:rsidR="00497C90" w:rsidRPr="00FE259A" w:rsidRDefault="00497C90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497C90" w:rsidRPr="00FE259A" w:rsidRDefault="00497C90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 w:hint="eastAsia"/>
                <w:sz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497C90" w:rsidRPr="00FE259A" w:rsidRDefault="00497C9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62" w:type="pct"/>
          </w:tcPr>
          <w:p w:rsidR="00497C90" w:rsidRPr="00FE259A" w:rsidRDefault="00497C90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45" w:type="pct"/>
          </w:tcPr>
          <w:p w:rsidR="00497C90" w:rsidRPr="00FE259A" w:rsidRDefault="00497C9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99" w:type="pct"/>
          </w:tcPr>
          <w:p w:rsidR="00497C90" w:rsidRPr="00FE259A" w:rsidRDefault="00497C90" w:rsidP="00FE259A">
            <w:pPr>
              <w:spacing w:before="60"/>
              <w:rPr>
                <w:rFonts w:eastAsiaTheme="minorEastAsia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80" w:type="pct"/>
          </w:tcPr>
          <w:p w:rsidR="00497C90" w:rsidRPr="00FE259A" w:rsidRDefault="00497C9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 w:val="restart"/>
            <w:vAlign w:val="center"/>
          </w:tcPr>
          <w:p w:rsidR="00817CFB" w:rsidRDefault="00817CF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/>
                <w:sz w:val="18"/>
                <w:szCs w:val="18"/>
                <w:lang w:eastAsia="zh-CN"/>
              </w:rPr>
              <w:t>Indonesia</w:t>
            </w:r>
          </w:p>
        </w:tc>
        <w:tc>
          <w:tcPr>
            <w:tcW w:w="451" w:type="pct"/>
            <w:vAlign w:val="center"/>
          </w:tcPr>
          <w:p w:rsidR="00817CFB" w:rsidRPr="00FE259A" w:rsidRDefault="00817CF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890 – 915</w:t>
            </w:r>
          </w:p>
        </w:tc>
        <w:tc>
          <w:tcPr>
            <w:tcW w:w="808" w:type="pct"/>
            <w:vAlign w:val="center"/>
          </w:tcPr>
          <w:p w:rsidR="00817CFB" w:rsidRPr="00FE259A" w:rsidRDefault="00817CF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IMT (WCDMA</w:t>
            </w:r>
            <w:r w:rsidR="006D1528">
              <w:rPr>
                <w:rFonts w:eastAsiaTheme="minorEastAsia" w:hint="eastAsia"/>
                <w:sz w:val="18"/>
                <w:lang w:eastAsia="zh-CN"/>
              </w:rPr>
              <w:t>900</w:t>
            </w:r>
            <w:r w:rsidRPr="00FE259A">
              <w:rPr>
                <w:rFonts w:eastAsiaTheme="minorEastAsia"/>
                <w:sz w:val="18"/>
                <w:lang w:eastAsia="zh-CN"/>
              </w:rPr>
              <w:t>)</w:t>
            </w:r>
          </w:p>
        </w:tc>
        <w:tc>
          <w:tcPr>
            <w:tcW w:w="455" w:type="pct"/>
          </w:tcPr>
          <w:p w:rsidR="00817CFB" w:rsidRPr="00FE259A" w:rsidRDefault="00817CF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817CFB" w:rsidRPr="00FE259A" w:rsidRDefault="00817CFB" w:rsidP="00690684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 xml:space="preserve">45 </w:t>
            </w:r>
          </w:p>
        </w:tc>
        <w:tc>
          <w:tcPr>
            <w:tcW w:w="363" w:type="pct"/>
          </w:tcPr>
          <w:p w:rsidR="00817CFB" w:rsidRPr="00FE259A" w:rsidRDefault="00817CF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3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.</w:t>
            </w:r>
            <w:r w:rsidRPr="00FE259A">
              <w:rPr>
                <w:rFonts w:eastAsiaTheme="minorEastAsia"/>
                <w:sz w:val="18"/>
                <w:lang w:eastAsia="zh-CN"/>
              </w:rPr>
              <w:t>84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,</w:t>
            </w:r>
            <w:r w:rsidRPr="00FE259A">
              <w:rPr>
                <w:rFonts w:eastAsiaTheme="minorEastAsia"/>
                <w:sz w:val="18"/>
                <w:lang w:eastAsia="zh-CN"/>
              </w:rPr>
              <w:t xml:space="preserve"> 4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.</w:t>
            </w:r>
            <w:r w:rsidRPr="00FE259A">
              <w:rPr>
                <w:rFonts w:eastAsiaTheme="minorEastAsia"/>
                <w:sz w:val="18"/>
                <w:lang w:eastAsia="zh-CN"/>
              </w:rPr>
              <w:t>2</w:t>
            </w:r>
          </w:p>
        </w:tc>
        <w:tc>
          <w:tcPr>
            <w:tcW w:w="362" w:type="pct"/>
          </w:tcPr>
          <w:p w:rsidR="00817CFB" w:rsidRPr="00FE259A" w:rsidRDefault="00817CF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7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.</w:t>
            </w:r>
            <w:r w:rsidRPr="00FE259A">
              <w:rPr>
                <w:rFonts w:eastAsiaTheme="minorEastAsia"/>
                <w:sz w:val="18"/>
                <w:lang w:eastAsia="zh-CN"/>
              </w:rPr>
              <w:t>5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,</w:t>
            </w:r>
            <w:r w:rsidRPr="00FE259A">
              <w:rPr>
                <w:rFonts w:eastAsiaTheme="minorEastAsia"/>
                <w:sz w:val="18"/>
                <w:lang w:eastAsia="zh-CN"/>
              </w:rPr>
              <w:t xml:space="preserve"> 10</w:t>
            </w:r>
          </w:p>
        </w:tc>
        <w:tc>
          <w:tcPr>
            <w:tcW w:w="545" w:type="pct"/>
          </w:tcPr>
          <w:p w:rsidR="00817CFB" w:rsidRPr="00FE259A" w:rsidRDefault="00817CF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--</w:t>
            </w:r>
          </w:p>
        </w:tc>
        <w:tc>
          <w:tcPr>
            <w:tcW w:w="499" w:type="pct"/>
          </w:tcPr>
          <w:p w:rsidR="00817CFB" w:rsidRPr="00FE259A" w:rsidRDefault="00690684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3</w:t>
            </w:r>
          </w:p>
        </w:tc>
        <w:tc>
          <w:tcPr>
            <w:tcW w:w="580" w:type="pct"/>
          </w:tcPr>
          <w:p w:rsidR="00817CFB" w:rsidRPr="00FE259A" w:rsidRDefault="00817CFB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--</w:t>
            </w: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1345CE" w:rsidRDefault="001345CE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1345CE" w:rsidRPr="00FE259A" w:rsidRDefault="001345CE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935 – 960</w:t>
            </w:r>
          </w:p>
        </w:tc>
        <w:tc>
          <w:tcPr>
            <w:tcW w:w="808" w:type="pct"/>
            <w:vAlign w:val="center"/>
          </w:tcPr>
          <w:p w:rsidR="001345CE" w:rsidRPr="00FE259A" w:rsidRDefault="001345CE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IMT (WCDMA</w:t>
            </w:r>
            <w:r w:rsidR="006D1528">
              <w:rPr>
                <w:rFonts w:eastAsiaTheme="minorEastAsia" w:hint="eastAsia"/>
                <w:sz w:val="18"/>
                <w:lang w:eastAsia="zh-CN"/>
              </w:rPr>
              <w:t>900</w:t>
            </w:r>
            <w:r w:rsidRPr="00FE259A">
              <w:rPr>
                <w:rFonts w:eastAsiaTheme="minorEastAsia"/>
                <w:sz w:val="18"/>
                <w:lang w:eastAsia="zh-CN"/>
              </w:rPr>
              <w:t>)</w:t>
            </w:r>
          </w:p>
        </w:tc>
        <w:tc>
          <w:tcPr>
            <w:tcW w:w="455" w:type="pct"/>
          </w:tcPr>
          <w:p w:rsidR="001345CE" w:rsidRPr="00FE259A" w:rsidRDefault="001345CE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1345CE" w:rsidRPr="00FE259A" w:rsidRDefault="00690684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1345CE" w:rsidRPr="00FE259A" w:rsidRDefault="001345CE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3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.</w:t>
            </w:r>
            <w:r w:rsidRPr="00FE259A">
              <w:rPr>
                <w:rFonts w:eastAsiaTheme="minorEastAsia"/>
                <w:sz w:val="18"/>
                <w:lang w:eastAsia="zh-CN"/>
              </w:rPr>
              <w:t>84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,</w:t>
            </w:r>
            <w:r w:rsidRPr="00FE259A">
              <w:rPr>
                <w:rFonts w:eastAsiaTheme="minorEastAsia"/>
                <w:sz w:val="18"/>
                <w:lang w:eastAsia="zh-CN"/>
              </w:rPr>
              <w:t xml:space="preserve"> 4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.</w:t>
            </w:r>
            <w:r w:rsidRPr="00FE259A">
              <w:rPr>
                <w:rFonts w:eastAsiaTheme="minorEastAsia"/>
                <w:sz w:val="18"/>
                <w:lang w:eastAsia="zh-CN"/>
              </w:rPr>
              <w:t>2</w:t>
            </w:r>
          </w:p>
        </w:tc>
        <w:tc>
          <w:tcPr>
            <w:tcW w:w="362" w:type="pct"/>
          </w:tcPr>
          <w:p w:rsidR="001345CE" w:rsidRPr="00FE259A" w:rsidRDefault="001345CE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7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.</w:t>
            </w:r>
            <w:r w:rsidRPr="00FE259A">
              <w:rPr>
                <w:rFonts w:eastAsiaTheme="minorEastAsia"/>
                <w:sz w:val="18"/>
                <w:lang w:eastAsia="zh-CN"/>
              </w:rPr>
              <w:t>5</w:t>
            </w:r>
            <w:r w:rsidRPr="00FE259A">
              <w:rPr>
                <w:rFonts w:eastAsiaTheme="minorEastAsia" w:hint="eastAsia"/>
                <w:sz w:val="18"/>
                <w:lang w:eastAsia="zh-CN"/>
              </w:rPr>
              <w:t>,</w:t>
            </w:r>
            <w:r w:rsidRPr="00FE259A">
              <w:rPr>
                <w:rFonts w:eastAsiaTheme="minorEastAsia"/>
                <w:sz w:val="18"/>
                <w:lang w:eastAsia="zh-CN"/>
              </w:rPr>
              <w:t xml:space="preserve"> 10</w:t>
            </w:r>
          </w:p>
        </w:tc>
        <w:tc>
          <w:tcPr>
            <w:tcW w:w="545" w:type="pct"/>
          </w:tcPr>
          <w:p w:rsidR="001345CE" w:rsidRPr="00FE259A" w:rsidRDefault="001345CE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--</w:t>
            </w:r>
          </w:p>
        </w:tc>
        <w:tc>
          <w:tcPr>
            <w:tcW w:w="499" w:type="pct"/>
          </w:tcPr>
          <w:p w:rsidR="001345CE" w:rsidRPr="00FE259A" w:rsidRDefault="00690684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3</w:t>
            </w:r>
          </w:p>
        </w:tc>
        <w:tc>
          <w:tcPr>
            <w:tcW w:w="580" w:type="pct"/>
          </w:tcPr>
          <w:p w:rsidR="001345CE" w:rsidRPr="00FE259A" w:rsidRDefault="001345CE" w:rsidP="00FE259A">
            <w:pPr>
              <w:rPr>
                <w:rFonts w:eastAsiaTheme="minorEastAsia"/>
                <w:sz w:val="18"/>
                <w:lang w:eastAsia="zh-CN"/>
              </w:rPr>
            </w:pPr>
            <w:r w:rsidRPr="00FE259A">
              <w:rPr>
                <w:rFonts w:eastAsiaTheme="minorEastAsia"/>
                <w:sz w:val="18"/>
                <w:lang w:eastAsia="zh-CN"/>
              </w:rPr>
              <w:t>--</w:t>
            </w: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 w:val="restart"/>
            <w:vAlign w:val="center"/>
          </w:tcPr>
          <w:p w:rsidR="00AC14EB" w:rsidRPr="00EE7C40" w:rsidRDefault="00AC14E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451" w:type="pct"/>
            <w:vAlign w:val="center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AC14EB">
              <w:rPr>
                <w:rFonts w:eastAsia="SimSun"/>
                <w:sz w:val="18"/>
                <w:szCs w:val="18"/>
                <w:lang w:eastAsia="zh-CN"/>
              </w:rPr>
              <w:t>815-845</w:t>
            </w:r>
          </w:p>
        </w:tc>
        <w:tc>
          <w:tcPr>
            <w:tcW w:w="808" w:type="pct"/>
            <w:vAlign w:val="center"/>
          </w:tcPr>
          <w:p w:rsidR="00AC14EB" w:rsidRPr="00FE259A" w:rsidRDefault="00AC14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IMT (LTE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, </w:t>
            </w:r>
            <w:r w:rsidRPr="00AC14EB">
              <w:rPr>
                <w:rFonts w:eastAsiaTheme="minorEastAsia"/>
                <w:sz w:val="18"/>
                <w:lang w:eastAsia="zh-CN"/>
              </w:rPr>
              <w:t>WCDMA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, </w:t>
            </w:r>
            <w:r w:rsidRPr="00AC14EB">
              <w:rPr>
                <w:rFonts w:eastAsiaTheme="minorEastAsia"/>
                <w:sz w:val="18"/>
                <w:lang w:eastAsia="zh-CN"/>
              </w:rPr>
              <w:t>CDMA2000</w:t>
            </w:r>
            <w:r w:rsidRPr="00FE259A">
              <w:rPr>
                <w:rFonts w:eastAsia="MS Mincho" w:hint="eastAsia"/>
                <w:sz w:val="18"/>
                <w:lang w:eastAsia="ja-JP"/>
              </w:rPr>
              <w:t>)</w:t>
            </w:r>
          </w:p>
        </w:tc>
        <w:tc>
          <w:tcPr>
            <w:tcW w:w="455" w:type="pct"/>
            <w:vAlign w:val="center"/>
          </w:tcPr>
          <w:p w:rsidR="00AC14EB" w:rsidRPr="00FE259A" w:rsidRDefault="00AC14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FDD</w:t>
            </w:r>
          </w:p>
        </w:tc>
        <w:tc>
          <w:tcPr>
            <w:tcW w:w="544" w:type="pct"/>
            <w:vAlign w:val="center"/>
          </w:tcPr>
          <w:p w:rsidR="00AC14EB" w:rsidRPr="00FE259A" w:rsidRDefault="00AC14EB" w:rsidP="00FE259A">
            <w:pPr>
              <w:rPr>
                <w:sz w:val="18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45</w:t>
            </w:r>
          </w:p>
        </w:tc>
        <w:tc>
          <w:tcPr>
            <w:tcW w:w="363" w:type="pct"/>
            <w:vAlign w:val="center"/>
          </w:tcPr>
          <w:p w:rsidR="00AC14EB" w:rsidRPr="00FE259A" w:rsidRDefault="00AC14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10</w:t>
            </w:r>
          </w:p>
        </w:tc>
        <w:tc>
          <w:tcPr>
            <w:tcW w:w="362" w:type="pct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AC14EB" w:rsidRDefault="00AC14EB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AC14EB">
              <w:rPr>
                <w:rFonts w:eastAsia="SimSun"/>
                <w:sz w:val="18"/>
                <w:szCs w:val="18"/>
                <w:lang w:eastAsia="zh-CN"/>
              </w:rPr>
              <w:t>860-890</w:t>
            </w:r>
          </w:p>
        </w:tc>
        <w:tc>
          <w:tcPr>
            <w:tcW w:w="808" w:type="pct"/>
            <w:vAlign w:val="center"/>
          </w:tcPr>
          <w:p w:rsidR="00AC14EB" w:rsidRPr="00FE259A" w:rsidRDefault="00AC14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IMT (LTE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, </w:t>
            </w:r>
            <w:r w:rsidRPr="00AC14EB">
              <w:rPr>
                <w:rFonts w:eastAsiaTheme="minorEastAsia"/>
                <w:sz w:val="18"/>
                <w:lang w:eastAsia="zh-CN"/>
              </w:rPr>
              <w:t>WCDMA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, </w:t>
            </w:r>
            <w:r w:rsidRPr="00AC14EB">
              <w:rPr>
                <w:rFonts w:eastAsiaTheme="minorEastAsia"/>
                <w:sz w:val="18"/>
                <w:lang w:eastAsia="zh-CN"/>
              </w:rPr>
              <w:t>CDMA2000</w:t>
            </w:r>
            <w:r w:rsidRPr="00FE259A">
              <w:rPr>
                <w:rFonts w:eastAsia="MS Mincho" w:hint="eastAsia"/>
                <w:sz w:val="18"/>
                <w:lang w:eastAsia="ja-JP"/>
              </w:rPr>
              <w:t>)</w:t>
            </w:r>
          </w:p>
        </w:tc>
        <w:tc>
          <w:tcPr>
            <w:tcW w:w="455" w:type="pct"/>
            <w:vAlign w:val="center"/>
          </w:tcPr>
          <w:p w:rsidR="00AC14EB" w:rsidRPr="00FE259A" w:rsidRDefault="00AC14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FDD</w:t>
            </w:r>
          </w:p>
        </w:tc>
        <w:tc>
          <w:tcPr>
            <w:tcW w:w="544" w:type="pct"/>
            <w:vAlign w:val="center"/>
          </w:tcPr>
          <w:p w:rsidR="00AC14EB" w:rsidRPr="00FE259A" w:rsidRDefault="00AC14EB" w:rsidP="00FE259A">
            <w:pPr>
              <w:rPr>
                <w:sz w:val="18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45</w:t>
            </w:r>
          </w:p>
        </w:tc>
        <w:tc>
          <w:tcPr>
            <w:tcW w:w="363" w:type="pct"/>
            <w:vAlign w:val="center"/>
          </w:tcPr>
          <w:p w:rsidR="00AC14EB" w:rsidRPr="00FE259A" w:rsidRDefault="00AC14EB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10</w:t>
            </w:r>
          </w:p>
        </w:tc>
        <w:tc>
          <w:tcPr>
            <w:tcW w:w="362" w:type="pct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AC14EB" w:rsidRPr="00FE259A" w:rsidRDefault="00AC14EB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CD1A8A" w:rsidRDefault="00CD1A8A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CD1A8A" w:rsidRPr="00AC14EB" w:rsidRDefault="00CD1A8A" w:rsidP="00CD1A8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850-860</w:t>
            </w:r>
          </w:p>
        </w:tc>
        <w:tc>
          <w:tcPr>
            <w:tcW w:w="808" w:type="pct"/>
            <w:vAlign w:val="center"/>
          </w:tcPr>
          <w:p w:rsidR="00E538AB" w:rsidRPr="00E538AB" w:rsidRDefault="00E538AB" w:rsidP="00E538AB">
            <w:pPr>
              <w:rPr>
                <w:rFonts w:eastAsia="MS Mincho"/>
                <w:sz w:val="18"/>
                <w:lang w:eastAsia="ja-JP"/>
              </w:rPr>
            </w:pPr>
            <w:r w:rsidRPr="00E538AB">
              <w:rPr>
                <w:rFonts w:eastAsia="MS Mincho"/>
                <w:sz w:val="18"/>
                <w:lang w:eastAsia="ja-JP"/>
              </w:rPr>
              <w:t>MCA</w:t>
            </w:r>
          </w:p>
          <w:p w:rsidR="00CD1A8A" w:rsidRPr="00FE259A" w:rsidRDefault="00E538AB" w:rsidP="00E538AB">
            <w:pPr>
              <w:rPr>
                <w:rFonts w:eastAsia="MS Mincho"/>
                <w:sz w:val="18"/>
                <w:lang w:eastAsia="ja-JP"/>
              </w:rPr>
            </w:pPr>
            <w:r w:rsidRPr="00E538AB">
              <w:rPr>
                <w:rFonts w:eastAsia="MS Mincho"/>
                <w:sz w:val="18"/>
                <w:lang w:eastAsia="ja-JP"/>
              </w:rPr>
              <w:t>(Multi Channel Access)</w:t>
            </w:r>
          </w:p>
        </w:tc>
        <w:tc>
          <w:tcPr>
            <w:tcW w:w="455" w:type="pct"/>
            <w:vAlign w:val="center"/>
          </w:tcPr>
          <w:p w:rsidR="00CD1A8A" w:rsidRPr="00E538AB" w:rsidRDefault="00E538AB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FDD</w:t>
            </w:r>
          </w:p>
        </w:tc>
        <w:tc>
          <w:tcPr>
            <w:tcW w:w="544" w:type="pct"/>
            <w:vAlign w:val="center"/>
          </w:tcPr>
          <w:p w:rsidR="00CD1A8A" w:rsidRPr="00E538AB" w:rsidRDefault="00E538AB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55</w:t>
            </w:r>
          </w:p>
        </w:tc>
        <w:tc>
          <w:tcPr>
            <w:tcW w:w="363" w:type="pct"/>
            <w:vAlign w:val="center"/>
          </w:tcPr>
          <w:p w:rsidR="00CD1A8A" w:rsidRPr="00FE259A" w:rsidRDefault="00CD1A8A" w:rsidP="00FE259A">
            <w:pPr>
              <w:rPr>
                <w:rFonts w:eastAsia="MS Mincho"/>
                <w:sz w:val="18"/>
                <w:lang w:eastAsia="ja-JP"/>
              </w:rPr>
            </w:pPr>
          </w:p>
        </w:tc>
        <w:tc>
          <w:tcPr>
            <w:tcW w:w="362" w:type="pct"/>
          </w:tcPr>
          <w:p w:rsidR="00CD1A8A" w:rsidRPr="00FE259A" w:rsidRDefault="00CD1A8A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CD1A8A" w:rsidRPr="00FE259A" w:rsidRDefault="00CD1A8A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CD1A8A" w:rsidRPr="00FE259A" w:rsidRDefault="00CD1A8A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CD1A8A" w:rsidRPr="00FE259A" w:rsidRDefault="00CD1A8A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CD1A8A" w:rsidRDefault="00CD1A8A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CD1A8A" w:rsidRDefault="00CD1A8A" w:rsidP="00CD1A8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CD1A8A">
              <w:rPr>
                <w:rFonts w:eastAsia="SimSun"/>
                <w:sz w:val="18"/>
                <w:szCs w:val="18"/>
                <w:lang w:eastAsia="zh-CN"/>
              </w:rPr>
              <w:t>905-915</w:t>
            </w:r>
          </w:p>
        </w:tc>
        <w:tc>
          <w:tcPr>
            <w:tcW w:w="808" w:type="pct"/>
            <w:vAlign w:val="center"/>
          </w:tcPr>
          <w:p w:rsidR="00E538AB" w:rsidRPr="00E538AB" w:rsidRDefault="00E538AB" w:rsidP="00E538AB">
            <w:pPr>
              <w:rPr>
                <w:rFonts w:eastAsia="MS Mincho"/>
                <w:sz w:val="18"/>
                <w:lang w:eastAsia="ja-JP"/>
              </w:rPr>
            </w:pPr>
            <w:r w:rsidRPr="00E538AB">
              <w:rPr>
                <w:rFonts w:eastAsia="MS Mincho"/>
                <w:sz w:val="18"/>
                <w:lang w:eastAsia="ja-JP"/>
              </w:rPr>
              <w:t>MCA</w:t>
            </w:r>
          </w:p>
          <w:p w:rsidR="00CD1A8A" w:rsidRPr="00FE259A" w:rsidRDefault="00E538AB" w:rsidP="00E538AB">
            <w:pPr>
              <w:rPr>
                <w:rFonts w:eastAsia="MS Mincho"/>
                <w:sz w:val="18"/>
                <w:lang w:eastAsia="ja-JP"/>
              </w:rPr>
            </w:pPr>
            <w:r w:rsidRPr="00E538AB">
              <w:rPr>
                <w:rFonts w:eastAsia="MS Mincho"/>
                <w:sz w:val="18"/>
                <w:lang w:eastAsia="ja-JP"/>
              </w:rPr>
              <w:t>(Multi Channel Access)</w:t>
            </w:r>
          </w:p>
        </w:tc>
        <w:tc>
          <w:tcPr>
            <w:tcW w:w="455" w:type="pct"/>
            <w:vAlign w:val="center"/>
          </w:tcPr>
          <w:p w:rsidR="00CD1A8A" w:rsidRPr="00E538AB" w:rsidRDefault="00E538AB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FDD</w:t>
            </w:r>
          </w:p>
        </w:tc>
        <w:tc>
          <w:tcPr>
            <w:tcW w:w="544" w:type="pct"/>
            <w:vAlign w:val="center"/>
          </w:tcPr>
          <w:p w:rsidR="00CD1A8A" w:rsidRPr="00E538AB" w:rsidRDefault="00E538AB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55</w:t>
            </w:r>
          </w:p>
        </w:tc>
        <w:tc>
          <w:tcPr>
            <w:tcW w:w="363" w:type="pct"/>
            <w:vAlign w:val="center"/>
          </w:tcPr>
          <w:p w:rsidR="00CD1A8A" w:rsidRPr="00FE259A" w:rsidRDefault="00CD1A8A" w:rsidP="00FE259A">
            <w:pPr>
              <w:rPr>
                <w:rFonts w:eastAsia="MS Mincho"/>
                <w:sz w:val="18"/>
                <w:lang w:eastAsia="ja-JP"/>
              </w:rPr>
            </w:pPr>
          </w:p>
        </w:tc>
        <w:tc>
          <w:tcPr>
            <w:tcW w:w="362" w:type="pct"/>
          </w:tcPr>
          <w:p w:rsidR="00CD1A8A" w:rsidRPr="00FE259A" w:rsidRDefault="00CD1A8A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CD1A8A" w:rsidRPr="00FE259A" w:rsidRDefault="00CD1A8A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CD1A8A" w:rsidRPr="00FE259A" w:rsidRDefault="00CD1A8A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CD1A8A" w:rsidRPr="00FE259A" w:rsidRDefault="00CD1A8A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0013C9" w:rsidRDefault="000013C9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0013C9" w:rsidRPr="00AC14EB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AC14EB">
              <w:rPr>
                <w:rFonts w:eastAsia="SimSun"/>
                <w:sz w:val="18"/>
                <w:szCs w:val="18"/>
                <w:lang w:eastAsia="zh-CN"/>
              </w:rPr>
              <w:t>900-905</w:t>
            </w:r>
          </w:p>
        </w:tc>
        <w:tc>
          <w:tcPr>
            <w:tcW w:w="808" w:type="pct"/>
            <w:vAlign w:val="center"/>
          </w:tcPr>
          <w:p w:rsidR="000013C9" w:rsidRPr="005D0A91" w:rsidRDefault="000013C9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IMT(WCDMA)</w:t>
            </w:r>
          </w:p>
        </w:tc>
        <w:tc>
          <w:tcPr>
            <w:tcW w:w="455" w:type="pct"/>
            <w:vAlign w:val="center"/>
          </w:tcPr>
          <w:p w:rsidR="000013C9" w:rsidRPr="00FE259A" w:rsidRDefault="000013C9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FDD</w:t>
            </w:r>
          </w:p>
        </w:tc>
        <w:tc>
          <w:tcPr>
            <w:tcW w:w="544" w:type="pct"/>
            <w:vAlign w:val="center"/>
          </w:tcPr>
          <w:p w:rsidR="000013C9" w:rsidRPr="00FE259A" w:rsidRDefault="000013C9" w:rsidP="00BA0E9F">
            <w:pPr>
              <w:rPr>
                <w:sz w:val="18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45</w:t>
            </w:r>
          </w:p>
        </w:tc>
        <w:tc>
          <w:tcPr>
            <w:tcW w:w="363" w:type="pct"/>
            <w:vAlign w:val="center"/>
          </w:tcPr>
          <w:p w:rsidR="000013C9" w:rsidRPr="00FE259A" w:rsidRDefault="000013C9" w:rsidP="00BA0E9F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10</w:t>
            </w:r>
          </w:p>
        </w:tc>
        <w:tc>
          <w:tcPr>
            <w:tcW w:w="362" w:type="pct"/>
          </w:tcPr>
          <w:p w:rsidR="000013C9" w:rsidRPr="00FE259A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0013C9" w:rsidRPr="00FE259A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0013C9" w:rsidRPr="00FE259A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0013C9" w:rsidRPr="00FE259A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EE7C40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0013C9" w:rsidRDefault="000013C9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0013C9" w:rsidRPr="00AC14EB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AC14EB">
              <w:rPr>
                <w:rFonts w:eastAsia="SimSun"/>
                <w:sz w:val="18"/>
                <w:szCs w:val="18"/>
                <w:lang w:eastAsia="zh-CN"/>
              </w:rPr>
              <w:t>945-950</w:t>
            </w:r>
          </w:p>
        </w:tc>
        <w:tc>
          <w:tcPr>
            <w:tcW w:w="808" w:type="pct"/>
            <w:vAlign w:val="center"/>
          </w:tcPr>
          <w:p w:rsidR="000013C9" w:rsidRPr="005D0A91" w:rsidRDefault="000013C9" w:rsidP="00FE259A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IMT(WCDMA)</w:t>
            </w:r>
          </w:p>
        </w:tc>
        <w:tc>
          <w:tcPr>
            <w:tcW w:w="455" w:type="pct"/>
            <w:vAlign w:val="center"/>
          </w:tcPr>
          <w:p w:rsidR="000013C9" w:rsidRPr="00FE259A" w:rsidRDefault="000013C9" w:rsidP="00FE259A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FDD</w:t>
            </w:r>
          </w:p>
        </w:tc>
        <w:tc>
          <w:tcPr>
            <w:tcW w:w="544" w:type="pct"/>
            <w:vAlign w:val="center"/>
          </w:tcPr>
          <w:p w:rsidR="000013C9" w:rsidRPr="00FE259A" w:rsidRDefault="000013C9" w:rsidP="00BA0E9F">
            <w:pPr>
              <w:rPr>
                <w:sz w:val="18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45</w:t>
            </w:r>
          </w:p>
        </w:tc>
        <w:tc>
          <w:tcPr>
            <w:tcW w:w="363" w:type="pct"/>
            <w:vAlign w:val="center"/>
          </w:tcPr>
          <w:p w:rsidR="000013C9" w:rsidRPr="00FE259A" w:rsidRDefault="000013C9" w:rsidP="00BA0E9F">
            <w:pPr>
              <w:rPr>
                <w:rFonts w:eastAsia="MS Mincho"/>
                <w:sz w:val="18"/>
                <w:lang w:eastAsia="ja-JP"/>
              </w:rPr>
            </w:pPr>
            <w:r w:rsidRPr="00FE259A">
              <w:rPr>
                <w:rFonts w:eastAsia="MS Mincho" w:hint="eastAsia"/>
                <w:sz w:val="18"/>
                <w:lang w:eastAsia="ja-JP"/>
              </w:rPr>
              <w:t>10</w:t>
            </w:r>
          </w:p>
        </w:tc>
        <w:tc>
          <w:tcPr>
            <w:tcW w:w="362" w:type="pct"/>
          </w:tcPr>
          <w:p w:rsidR="000013C9" w:rsidRPr="00FE259A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0013C9" w:rsidRPr="00FE259A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0013C9" w:rsidRPr="00FE259A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0013C9" w:rsidRPr="00FE259A" w:rsidRDefault="000013C9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 w:val="restart"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451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806-812</w:t>
            </w:r>
          </w:p>
        </w:tc>
        <w:tc>
          <w:tcPr>
            <w:tcW w:w="808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PPDR(TETRA)</w:t>
            </w:r>
          </w:p>
        </w:tc>
        <w:tc>
          <w:tcPr>
            <w:tcW w:w="45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851-857</w:t>
            </w:r>
          </w:p>
        </w:tc>
        <w:tc>
          <w:tcPr>
            <w:tcW w:w="808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PPDR(TETRA)</w:t>
            </w:r>
          </w:p>
        </w:tc>
        <w:tc>
          <w:tcPr>
            <w:tcW w:w="45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812-817</w:t>
            </w:r>
          </w:p>
        </w:tc>
        <w:tc>
          <w:tcPr>
            <w:tcW w:w="808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Mobile(</w:t>
            </w:r>
            <w:proofErr w:type="spellStart"/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iDEN</w:t>
            </w:r>
            <w:proofErr w:type="spellEnd"/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5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857-862</w:t>
            </w:r>
          </w:p>
        </w:tc>
        <w:tc>
          <w:tcPr>
            <w:tcW w:w="808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Mobile(</w:t>
            </w:r>
            <w:proofErr w:type="spellStart"/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iDEN</w:t>
            </w:r>
            <w:proofErr w:type="spellEnd"/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5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819-824</w:t>
            </w:r>
          </w:p>
        </w:tc>
        <w:tc>
          <w:tcPr>
            <w:tcW w:w="808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LTE</w:t>
            </w:r>
          </w:p>
        </w:tc>
        <w:tc>
          <w:tcPr>
            <w:tcW w:w="45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864-869</w:t>
            </w:r>
          </w:p>
        </w:tc>
        <w:tc>
          <w:tcPr>
            <w:tcW w:w="808" w:type="pct"/>
            <w:vAlign w:val="center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LTE</w:t>
            </w:r>
          </w:p>
        </w:tc>
        <w:tc>
          <w:tcPr>
            <w:tcW w:w="45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824-829</w:t>
            </w:r>
          </w:p>
        </w:tc>
        <w:tc>
          <w:tcPr>
            <w:tcW w:w="808" w:type="pct"/>
            <w:vAlign w:val="center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CDMA</w:t>
            </w:r>
          </w:p>
        </w:tc>
        <w:tc>
          <w:tcPr>
            <w:tcW w:w="455" w:type="pct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869-874</w:t>
            </w:r>
          </w:p>
        </w:tc>
        <w:tc>
          <w:tcPr>
            <w:tcW w:w="808" w:type="pct"/>
            <w:vAlign w:val="center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CDMA</w:t>
            </w:r>
          </w:p>
        </w:tc>
        <w:tc>
          <w:tcPr>
            <w:tcW w:w="455" w:type="pct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829-849</w:t>
            </w:r>
          </w:p>
        </w:tc>
        <w:tc>
          <w:tcPr>
            <w:tcW w:w="808" w:type="pct"/>
            <w:vAlign w:val="center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LTE</w:t>
            </w:r>
          </w:p>
        </w:tc>
        <w:tc>
          <w:tcPr>
            <w:tcW w:w="455" w:type="pct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874-894</w:t>
            </w:r>
          </w:p>
        </w:tc>
        <w:tc>
          <w:tcPr>
            <w:tcW w:w="808" w:type="pct"/>
            <w:vAlign w:val="center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LTE</w:t>
            </w:r>
          </w:p>
        </w:tc>
        <w:tc>
          <w:tcPr>
            <w:tcW w:w="455" w:type="pct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6D0D7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AF7632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905-915</w:t>
            </w:r>
          </w:p>
        </w:tc>
        <w:tc>
          <w:tcPr>
            <w:tcW w:w="808" w:type="pct"/>
            <w:vAlign w:val="center"/>
          </w:tcPr>
          <w:p w:rsidR="00345853" w:rsidRPr="00FE259A" w:rsidRDefault="00D55082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LTE</w:t>
            </w:r>
          </w:p>
        </w:tc>
        <w:tc>
          <w:tcPr>
            <w:tcW w:w="455" w:type="pct"/>
          </w:tcPr>
          <w:p w:rsidR="00345853" w:rsidRPr="00FE259A" w:rsidRDefault="00D55082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D55082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2C3C4A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345853" w:rsidRPr="00EE7C40" w:rsidRDefault="0034585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345853" w:rsidRPr="00FE259A" w:rsidRDefault="00AF7632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950-960</w:t>
            </w:r>
          </w:p>
        </w:tc>
        <w:tc>
          <w:tcPr>
            <w:tcW w:w="808" w:type="pct"/>
            <w:vAlign w:val="center"/>
          </w:tcPr>
          <w:p w:rsidR="00345853" w:rsidRPr="00FE259A" w:rsidRDefault="00D55082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LTE</w:t>
            </w:r>
          </w:p>
        </w:tc>
        <w:tc>
          <w:tcPr>
            <w:tcW w:w="455" w:type="pct"/>
          </w:tcPr>
          <w:p w:rsidR="00345853" w:rsidRPr="00FE259A" w:rsidRDefault="00D55082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345853" w:rsidRPr="00FE259A" w:rsidRDefault="00D55082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345853" w:rsidRPr="00FE259A" w:rsidRDefault="0034585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 w:val="restart"/>
            <w:vAlign w:val="center"/>
          </w:tcPr>
          <w:p w:rsidR="00891868" w:rsidRPr="009C1249" w:rsidRDefault="00891868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9C1249">
              <w:rPr>
                <w:rFonts w:eastAsia="SimSun"/>
                <w:b/>
                <w:sz w:val="18"/>
                <w:szCs w:val="18"/>
                <w:lang w:eastAsia="zh-CN"/>
              </w:rPr>
              <w:t>Viet Nam</w:t>
            </w:r>
          </w:p>
        </w:tc>
        <w:tc>
          <w:tcPr>
            <w:tcW w:w="451" w:type="pct"/>
            <w:vAlign w:val="center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880 – 915</w:t>
            </w:r>
          </w:p>
        </w:tc>
        <w:tc>
          <w:tcPr>
            <w:tcW w:w="808" w:type="pct"/>
            <w:vAlign w:val="center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Mobile Broadband</w:t>
            </w:r>
          </w:p>
        </w:tc>
        <w:tc>
          <w:tcPr>
            <w:tcW w:w="455" w:type="pct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FDD</w:t>
            </w:r>
          </w:p>
        </w:tc>
        <w:tc>
          <w:tcPr>
            <w:tcW w:w="544" w:type="pct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45</w:t>
            </w:r>
          </w:p>
        </w:tc>
        <w:tc>
          <w:tcPr>
            <w:tcW w:w="363" w:type="pct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5, 10, 20</w:t>
            </w:r>
          </w:p>
        </w:tc>
        <w:tc>
          <w:tcPr>
            <w:tcW w:w="1986" w:type="pct"/>
            <w:gridSpan w:val="4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Understudy</w:t>
            </w: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891868" w:rsidRPr="008354C5" w:rsidRDefault="00891868" w:rsidP="00A32E0C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925 – 960</w:t>
            </w:r>
          </w:p>
        </w:tc>
        <w:tc>
          <w:tcPr>
            <w:tcW w:w="808" w:type="pct"/>
            <w:vAlign w:val="center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LTE</w:t>
            </w:r>
          </w:p>
        </w:tc>
        <w:tc>
          <w:tcPr>
            <w:tcW w:w="455" w:type="pct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FDD</w:t>
            </w:r>
          </w:p>
        </w:tc>
        <w:tc>
          <w:tcPr>
            <w:tcW w:w="544" w:type="pct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45</w:t>
            </w:r>
          </w:p>
        </w:tc>
        <w:tc>
          <w:tcPr>
            <w:tcW w:w="363" w:type="pct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5, 10, 20</w:t>
            </w:r>
          </w:p>
        </w:tc>
        <w:tc>
          <w:tcPr>
            <w:tcW w:w="1986" w:type="pct"/>
            <w:gridSpan w:val="4"/>
          </w:tcPr>
          <w:p w:rsidR="00891868" w:rsidRPr="00FE259A" w:rsidRDefault="00891868" w:rsidP="00FE259A">
            <w:pPr>
              <w:rPr>
                <w:sz w:val="18"/>
              </w:rPr>
            </w:pPr>
            <w:r w:rsidRPr="00FE259A">
              <w:rPr>
                <w:sz w:val="18"/>
              </w:rPr>
              <w:t>Understudy</w:t>
            </w: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 w:val="restart"/>
            <w:vAlign w:val="center"/>
          </w:tcPr>
          <w:p w:rsidR="007324CF" w:rsidRPr="00AF192C" w:rsidRDefault="007324CF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AF192C">
              <w:rPr>
                <w:rFonts w:eastAsia="SimSun"/>
                <w:b/>
                <w:sz w:val="18"/>
                <w:szCs w:val="18"/>
                <w:lang w:eastAsia="zh-CN"/>
              </w:rPr>
              <w:lastRenderedPageBreak/>
              <w:t>Malaysia</w:t>
            </w:r>
          </w:p>
        </w:tc>
        <w:tc>
          <w:tcPr>
            <w:tcW w:w="451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806-821</w:t>
            </w:r>
          </w:p>
        </w:tc>
        <w:tc>
          <w:tcPr>
            <w:tcW w:w="808" w:type="pct"/>
            <w:vAlign w:val="center"/>
          </w:tcPr>
          <w:p w:rsidR="007324CF" w:rsidRPr="00F016A4" w:rsidRDefault="007324CF" w:rsidP="00FE259A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 xml:space="preserve">PLMR(TETRA, </w:t>
            </w:r>
            <w:proofErr w:type="spellStart"/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>iDEN</w:t>
            </w:r>
            <w:proofErr w:type="spellEnd"/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 xml:space="preserve">, APCO25, </w:t>
            </w:r>
            <w:proofErr w:type="spellStart"/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>GoTa</w:t>
            </w:r>
            <w:proofErr w:type="spellEnd"/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 xml:space="preserve"> CDMA)</w:t>
            </w:r>
          </w:p>
        </w:tc>
        <w:tc>
          <w:tcPr>
            <w:tcW w:w="45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7324CF" w:rsidRPr="00AF192C" w:rsidRDefault="007324CF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851-866</w:t>
            </w:r>
          </w:p>
        </w:tc>
        <w:tc>
          <w:tcPr>
            <w:tcW w:w="808" w:type="pct"/>
            <w:vAlign w:val="center"/>
          </w:tcPr>
          <w:p w:rsidR="007324CF" w:rsidRPr="00F016A4" w:rsidRDefault="007324CF" w:rsidP="00FE259A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 xml:space="preserve">PLMR(TETRA, </w:t>
            </w:r>
            <w:proofErr w:type="spellStart"/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>iDEN</w:t>
            </w:r>
            <w:proofErr w:type="spellEnd"/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 xml:space="preserve">, APCO25, </w:t>
            </w:r>
            <w:proofErr w:type="spellStart"/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>GoTa</w:t>
            </w:r>
            <w:proofErr w:type="spellEnd"/>
            <w:r w:rsidRPr="00F016A4">
              <w:rPr>
                <w:rFonts w:eastAsia="SimSun" w:hint="eastAsia"/>
                <w:sz w:val="18"/>
                <w:szCs w:val="18"/>
                <w:lang w:val="es-ES" w:eastAsia="zh-CN"/>
              </w:rPr>
              <w:t xml:space="preserve"> CDMA)</w:t>
            </w:r>
          </w:p>
        </w:tc>
        <w:tc>
          <w:tcPr>
            <w:tcW w:w="45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7324CF" w:rsidRPr="00AF192C" w:rsidRDefault="007324CF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816-821</w:t>
            </w:r>
          </w:p>
        </w:tc>
        <w:tc>
          <w:tcPr>
            <w:tcW w:w="808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PPDR</w:t>
            </w:r>
          </w:p>
        </w:tc>
        <w:tc>
          <w:tcPr>
            <w:tcW w:w="45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7324CF" w:rsidRPr="00AF192C" w:rsidRDefault="007324CF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861-866</w:t>
            </w:r>
          </w:p>
        </w:tc>
        <w:tc>
          <w:tcPr>
            <w:tcW w:w="808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PPDR</w:t>
            </w:r>
          </w:p>
        </w:tc>
        <w:tc>
          <w:tcPr>
            <w:tcW w:w="45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479"/>
          <w:jc w:val="center"/>
        </w:trPr>
        <w:tc>
          <w:tcPr>
            <w:tcW w:w="392" w:type="pct"/>
            <w:vMerge/>
            <w:vAlign w:val="center"/>
          </w:tcPr>
          <w:p w:rsidR="007324CF" w:rsidRPr="00AF192C" w:rsidRDefault="007324CF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821-824</w:t>
            </w:r>
          </w:p>
        </w:tc>
        <w:tc>
          <w:tcPr>
            <w:tcW w:w="808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Broadband Wireless Access</w:t>
            </w:r>
          </w:p>
        </w:tc>
        <w:tc>
          <w:tcPr>
            <w:tcW w:w="45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7324CF" w:rsidRPr="00AF192C" w:rsidRDefault="007324CF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866-869</w:t>
            </w:r>
          </w:p>
        </w:tc>
        <w:tc>
          <w:tcPr>
            <w:tcW w:w="808" w:type="pct"/>
            <w:vAlign w:val="center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Broadband Wireless Access</w:t>
            </w:r>
          </w:p>
        </w:tc>
        <w:tc>
          <w:tcPr>
            <w:tcW w:w="45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7324CF" w:rsidRPr="00AF192C" w:rsidRDefault="007324CF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7324CF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sz w:val="20"/>
                <w:szCs w:val="20"/>
              </w:rPr>
              <w:t>831-835</w:t>
            </w:r>
          </w:p>
        </w:tc>
        <w:tc>
          <w:tcPr>
            <w:tcW w:w="808" w:type="pct"/>
            <w:vAlign w:val="center"/>
          </w:tcPr>
          <w:p w:rsidR="007324CF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CDMA</w:t>
            </w:r>
          </w:p>
        </w:tc>
        <w:tc>
          <w:tcPr>
            <w:tcW w:w="455" w:type="pct"/>
          </w:tcPr>
          <w:p w:rsidR="007324CF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4CF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CF7FE7" w:rsidRPr="00AF192C" w:rsidRDefault="00CF7FE7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sz w:val="20"/>
                <w:szCs w:val="20"/>
              </w:rPr>
              <w:t>876-880</w:t>
            </w:r>
          </w:p>
        </w:tc>
        <w:tc>
          <w:tcPr>
            <w:tcW w:w="808" w:type="pct"/>
            <w:vAlign w:val="center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CDMA</w:t>
            </w:r>
          </w:p>
        </w:tc>
        <w:tc>
          <w:tcPr>
            <w:tcW w:w="455" w:type="pct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CF7FE7" w:rsidRPr="00FE259A" w:rsidRDefault="00CF7FE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7324CF" w:rsidRPr="00AF192C" w:rsidRDefault="007324CF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7324CF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880-915</w:t>
            </w:r>
          </w:p>
        </w:tc>
        <w:tc>
          <w:tcPr>
            <w:tcW w:w="808" w:type="pct"/>
            <w:vAlign w:val="center"/>
          </w:tcPr>
          <w:p w:rsidR="007324CF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 xml:space="preserve">EGSM 900 </w:t>
            </w: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&amp;</w:t>
            </w:r>
            <w:r w:rsidRPr="00FE259A">
              <w:rPr>
                <w:rFonts w:eastAsia="SimSun"/>
                <w:sz w:val="18"/>
                <w:szCs w:val="18"/>
                <w:lang w:eastAsia="zh-CN"/>
              </w:rPr>
              <w:t xml:space="preserve"> PGSM 900</w:t>
            </w:r>
          </w:p>
        </w:tc>
        <w:tc>
          <w:tcPr>
            <w:tcW w:w="455" w:type="pct"/>
          </w:tcPr>
          <w:p w:rsidR="007324CF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4CF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4CF" w:rsidRPr="00FE259A" w:rsidRDefault="007324CF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EE0660" w:rsidRPr="00AF192C" w:rsidRDefault="00EE0660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925-960</w:t>
            </w:r>
          </w:p>
        </w:tc>
        <w:tc>
          <w:tcPr>
            <w:tcW w:w="808" w:type="pct"/>
            <w:vAlign w:val="center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 xml:space="preserve">EGSM 900 </w:t>
            </w: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&amp;</w:t>
            </w:r>
            <w:r w:rsidRPr="00FE259A">
              <w:rPr>
                <w:rFonts w:eastAsia="SimSun"/>
                <w:sz w:val="18"/>
                <w:szCs w:val="18"/>
                <w:lang w:eastAsia="zh-CN"/>
              </w:rPr>
              <w:t xml:space="preserve"> PGSM 900</w:t>
            </w:r>
          </w:p>
        </w:tc>
        <w:tc>
          <w:tcPr>
            <w:tcW w:w="455" w:type="pct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EE0660" w:rsidRPr="00FE259A" w:rsidRDefault="00EE066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 w:val="restart"/>
            <w:vAlign w:val="center"/>
          </w:tcPr>
          <w:p w:rsidR="00552523" w:rsidRPr="00AF192C" w:rsidRDefault="0055252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AF192C">
              <w:rPr>
                <w:rFonts w:eastAsia="SimSun"/>
                <w:b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451" w:type="pct"/>
            <w:vAlign w:val="center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806-823</w:t>
            </w:r>
          </w:p>
        </w:tc>
        <w:tc>
          <w:tcPr>
            <w:tcW w:w="808" w:type="pct"/>
            <w:vAlign w:val="center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PLMR(Trunk Radio S</w:t>
            </w:r>
            <w:r w:rsidR="005031D7" w:rsidRPr="00FE259A">
              <w:rPr>
                <w:rFonts w:eastAsia="SimSun" w:hint="eastAsia"/>
                <w:sz w:val="18"/>
                <w:szCs w:val="18"/>
                <w:lang w:eastAsia="zh-CN"/>
              </w:rPr>
              <w:t>e</w:t>
            </w: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rvices)</w:t>
            </w:r>
          </w:p>
        </w:tc>
        <w:tc>
          <w:tcPr>
            <w:tcW w:w="455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552523" w:rsidRPr="00AF192C" w:rsidRDefault="0055252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851-868</w:t>
            </w:r>
          </w:p>
        </w:tc>
        <w:tc>
          <w:tcPr>
            <w:tcW w:w="808" w:type="pct"/>
            <w:vAlign w:val="center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 xml:space="preserve">PLMR(Trunk Radio </w:t>
            </w:r>
            <w:proofErr w:type="spellStart"/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SErvices</w:t>
            </w:r>
            <w:proofErr w:type="spellEnd"/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55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552523" w:rsidRPr="00AF192C" w:rsidRDefault="0055252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552523" w:rsidRPr="00FE259A" w:rsidRDefault="002213B8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880-890</w:t>
            </w:r>
          </w:p>
        </w:tc>
        <w:tc>
          <w:tcPr>
            <w:tcW w:w="808" w:type="pct"/>
          </w:tcPr>
          <w:p w:rsidR="00552523" w:rsidRPr="00FE259A" w:rsidRDefault="00732006" w:rsidP="00FE259A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EGSM</w:t>
            </w:r>
          </w:p>
        </w:tc>
        <w:tc>
          <w:tcPr>
            <w:tcW w:w="455" w:type="pct"/>
          </w:tcPr>
          <w:p w:rsidR="00552523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552523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732006" w:rsidRPr="00AF192C" w:rsidRDefault="00732006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732006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925-935</w:t>
            </w:r>
          </w:p>
        </w:tc>
        <w:tc>
          <w:tcPr>
            <w:tcW w:w="808" w:type="pct"/>
          </w:tcPr>
          <w:p w:rsidR="00732006" w:rsidRPr="00FE259A" w:rsidRDefault="00732006" w:rsidP="00FE259A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EGSM</w:t>
            </w:r>
          </w:p>
        </w:tc>
        <w:tc>
          <w:tcPr>
            <w:tcW w:w="455" w:type="pct"/>
          </w:tcPr>
          <w:p w:rsidR="00732006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732006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732006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732006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732006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732006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732006" w:rsidRPr="00FE259A" w:rsidRDefault="00732006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552523" w:rsidRPr="00AF192C" w:rsidRDefault="0055252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552523" w:rsidRPr="00FE259A" w:rsidRDefault="0022683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890-915</w:t>
            </w:r>
          </w:p>
        </w:tc>
        <w:tc>
          <w:tcPr>
            <w:tcW w:w="808" w:type="pct"/>
          </w:tcPr>
          <w:p w:rsidR="00552523" w:rsidRPr="00FE259A" w:rsidRDefault="00226830" w:rsidP="00FE259A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GSM900 &amp; UMTS 900</w:t>
            </w:r>
          </w:p>
        </w:tc>
        <w:tc>
          <w:tcPr>
            <w:tcW w:w="455" w:type="pct"/>
          </w:tcPr>
          <w:p w:rsidR="00552523" w:rsidRPr="00FE259A" w:rsidRDefault="0022683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552523" w:rsidRPr="00FE259A" w:rsidRDefault="0022683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552523" w:rsidRPr="00AF192C" w:rsidRDefault="00552523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552523" w:rsidRPr="00FE259A" w:rsidRDefault="0022683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935-960</w:t>
            </w:r>
          </w:p>
        </w:tc>
        <w:tc>
          <w:tcPr>
            <w:tcW w:w="808" w:type="pct"/>
          </w:tcPr>
          <w:p w:rsidR="00552523" w:rsidRPr="00FE259A" w:rsidRDefault="00226830" w:rsidP="00FE259A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GSM900 &amp; UMTS 900</w:t>
            </w:r>
          </w:p>
        </w:tc>
        <w:tc>
          <w:tcPr>
            <w:tcW w:w="455" w:type="pct"/>
          </w:tcPr>
          <w:p w:rsidR="00552523" w:rsidRPr="00FE259A" w:rsidRDefault="0022683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552523" w:rsidRPr="00FE259A" w:rsidRDefault="00226830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552523" w:rsidRPr="00FE259A" w:rsidRDefault="00552523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 w:val="restart"/>
            <w:vAlign w:val="center"/>
          </w:tcPr>
          <w:p w:rsidR="00422B07" w:rsidRPr="00AF192C" w:rsidRDefault="00422B07" w:rsidP="00A32E0C">
            <w:pPr>
              <w:spacing w:before="6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AF192C">
              <w:rPr>
                <w:rFonts w:eastAsia="SimSun"/>
                <w:b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451" w:type="pct"/>
            <w:vAlign w:val="center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806 - 824</w:t>
            </w:r>
          </w:p>
        </w:tc>
        <w:tc>
          <w:tcPr>
            <w:tcW w:w="808" w:type="pct"/>
            <w:vAlign w:val="center"/>
          </w:tcPr>
          <w:p w:rsidR="00422B07" w:rsidRPr="00FE259A" w:rsidRDefault="00291D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Trunk Radio Services</w:t>
            </w:r>
          </w:p>
        </w:tc>
        <w:tc>
          <w:tcPr>
            <w:tcW w:w="45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422B07" w:rsidRPr="008354C5" w:rsidRDefault="00422B07" w:rsidP="00A32E0C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</w:t>
            </w: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 xml:space="preserve">51 </w:t>
            </w:r>
            <w:r w:rsidRPr="00FE259A">
              <w:rPr>
                <w:rFonts w:eastAsia="SimSun"/>
                <w:sz w:val="18"/>
                <w:szCs w:val="18"/>
                <w:lang w:eastAsia="zh-CN"/>
              </w:rPr>
              <w:t>–</w:t>
            </w: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 xml:space="preserve"> 8</w:t>
            </w:r>
            <w:r w:rsidRPr="00FE259A">
              <w:rPr>
                <w:rFonts w:eastAsia="SimSun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808" w:type="pct"/>
            <w:vAlign w:val="center"/>
          </w:tcPr>
          <w:p w:rsidR="00422B07" w:rsidRPr="00FE259A" w:rsidRDefault="00291D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Trunk Radio Services</w:t>
            </w:r>
          </w:p>
        </w:tc>
        <w:tc>
          <w:tcPr>
            <w:tcW w:w="45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422B07" w:rsidRPr="008354C5" w:rsidRDefault="00422B07" w:rsidP="00A32E0C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824 - 849</w:t>
            </w:r>
          </w:p>
        </w:tc>
        <w:tc>
          <w:tcPr>
            <w:tcW w:w="808" w:type="pct"/>
            <w:vAlign w:val="center"/>
          </w:tcPr>
          <w:p w:rsidR="00422B07" w:rsidRPr="00FE259A" w:rsidRDefault="00291D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45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422B07" w:rsidRPr="008354C5" w:rsidRDefault="00422B07" w:rsidP="00A32E0C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869 - 894</w:t>
            </w:r>
          </w:p>
        </w:tc>
        <w:tc>
          <w:tcPr>
            <w:tcW w:w="808" w:type="pct"/>
            <w:vAlign w:val="center"/>
          </w:tcPr>
          <w:p w:rsidR="00422B07" w:rsidRPr="00FE259A" w:rsidRDefault="00291D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45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422B07" w:rsidRPr="008354C5" w:rsidRDefault="00422B07" w:rsidP="00A32E0C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422B07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897.5 - 915</w:t>
            </w:r>
          </w:p>
        </w:tc>
        <w:tc>
          <w:tcPr>
            <w:tcW w:w="808" w:type="pct"/>
            <w:vAlign w:val="center"/>
          </w:tcPr>
          <w:p w:rsidR="00422B07" w:rsidRPr="00FE259A" w:rsidRDefault="00291D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455" w:type="pct"/>
          </w:tcPr>
          <w:p w:rsidR="00422B07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422B07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422B07" w:rsidRPr="00FE259A" w:rsidRDefault="00422B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1B8E" w:rsidRPr="008354C5" w:rsidTr="00231B8E">
        <w:trPr>
          <w:trHeight w:val="365"/>
          <w:jc w:val="center"/>
        </w:trPr>
        <w:tc>
          <w:tcPr>
            <w:tcW w:w="392" w:type="pct"/>
            <w:vMerge/>
            <w:vAlign w:val="center"/>
          </w:tcPr>
          <w:p w:rsidR="00DA4894" w:rsidRPr="008354C5" w:rsidRDefault="00DA4894" w:rsidP="00A32E0C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51" w:type="pct"/>
            <w:vAlign w:val="center"/>
          </w:tcPr>
          <w:p w:rsidR="00DA4894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/>
                <w:sz w:val="18"/>
                <w:szCs w:val="18"/>
                <w:lang w:eastAsia="zh-CN"/>
              </w:rPr>
              <w:t>942.5 - 960</w:t>
            </w:r>
          </w:p>
        </w:tc>
        <w:tc>
          <w:tcPr>
            <w:tcW w:w="808" w:type="pct"/>
            <w:vAlign w:val="center"/>
          </w:tcPr>
          <w:p w:rsidR="00DA4894" w:rsidRPr="00FE259A" w:rsidRDefault="00291D07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455" w:type="pct"/>
          </w:tcPr>
          <w:p w:rsidR="00DA4894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FDD</w:t>
            </w:r>
          </w:p>
        </w:tc>
        <w:tc>
          <w:tcPr>
            <w:tcW w:w="544" w:type="pct"/>
          </w:tcPr>
          <w:p w:rsidR="00DA4894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FE259A">
              <w:rPr>
                <w:rFonts w:eastAsia="SimSun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63" w:type="pct"/>
          </w:tcPr>
          <w:p w:rsidR="00DA4894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</w:tcPr>
          <w:p w:rsidR="00DA4894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DA4894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9" w:type="pct"/>
          </w:tcPr>
          <w:p w:rsidR="00DA4894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80" w:type="pct"/>
          </w:tcPr>
          <w:p w:rsidR="00DA4894" w:rsidRPr="00FE259A" w:rsidRDefault="00DA4894" w:rsidP="00FE259A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</w:tbl>
    <w:p w:rsidR="00231B8E" w:rsidRDefault="00231B8E" w:rsidP="003F5225">
      <w:pPr>
        <w:rPr>
          <w:rFonts w:eastAsiaTheme="minorEastAsia"/>
          <w:lang w:eastAsia="zh-CN" w:bidi="th-TH"/>
        </w:rPr>
        <w:sectPr w:rsidR="00231B8E" w:rsidSect="00FE2072">
          <w:pgSz w:w="16838" w:h="11906" w:orient="landscape" w:code="9"/>
          <w:pgMar w:top="1151" w:right="1140" w:bottom="1440" w:left="1196" w:header="851" w:footer="992" w:gutter="0"/>
          <w:cols w:space="425"/>
          <w:titlePg/>
          <w:docGrid w:type="linesAndChars" w:linePitch="312"/>
        </w:sectPr>
      </w:pPr>
    </w:p>
    <w:p w:rsidR="00773BEA" w:rsidRDefault="00773BEA" w:rsidP="003F5225">
      <w:pPr>
        <w:rPr>
          <w:rFonts w:eastAsiaTheme="minorEastAsia"/>
          <w:lang w:eastAsia="zh-CN" w:bidi="th-TH"/>
        </w:rPr>
      </w:pPr>
    </w:p>
    <w:p w:rsidR="007E2A19" w:rsidRDefault="006627D2" w:rsidP="007F2ADF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Theme="minorEastAsia" w:hAnsi="Malgun Gothic" w:cs="Angsana New"/>
          <w:b w:val="0"/>
          <w:bCs w:val="0"/>
          <w:sz w:val="24"/>
          <w:szCs w:val="28"/>
          <w:lang w:eastAsia="zh-CN" w:bidi="th-TH"/>
        </w:rPr>
      </w:pPr>
      <w:bookmarkStart w:id="76" w:name="_Toc335359362"/>
      <w:r w:rsidRPr="006627D2"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  <w:t>Transfer</w:t>
      </w:r>
      <w:r w:rsidRPr="006627D2">
        <w:rPr>
          <w:rFonts w:ascii="Malgun Gothic" w:eastAsia="Malgun Gothic" w:hAnsi="Malgun Gothic" w:cs="Angsana New" w:hint="eastAsia"/>
          <w:b w:val="0"/>
          <w:bCs w:val="0"/>
          <w:sz w:val="24"/>
          <w:szCs w:val="28"/>
          <w:lang w:eastAsia="ko-KR" w:bidi="th-TH"/>
        </w:rPr>
        <w:t xml:space="preserve"> table</w:t>
      </w:r>
      <w:bookmarkEnd w:id="76"/>
    </w:p>
    <w:p w:rsidR="006627D2" w:rsidRPr="006627D2" w:rsidRDefault="006627D2" w:rsidP="006627D2">
      <w:pPr>
        <w:pStyle w:val="ListParagraph"/>
        <w:keepNext/>
        <w:keepLines/>
        <w:numPr>
          <w:ilvl w:val="0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77" w:name="_Toc335359277"/>
      <w:bookmarkStart w:id="78" w:name="_Toc335359363"/>
      <w:bookmarkEnd w:id="77"/>
      <w:bookmarkEnd w:id="78"/>
    </w:p>
    <w:p w:rsidR="006627D2" w:rsidRPr="006627D2" w:rsidRDefault="006627D2" w:rsidP="006627D2">
      <w:pPr>
        <w:pStyle w:val="ListParagraph"/>
        <w:keepNext/>
        <w:keepLines/>
        <w:numPr>
          <w:ilvl w:val="0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79" w:name="_Toc335359278"/>
      <w:bookmarkStart w:id="80" w:name="_Toc335359364"/>
      <w:bookmarkEnd w:id="79"/>
      <w:bookmarkEnd w:id="80"/>
    </w:p>
    <w:p w:rsidR="006627D2" w:rsidRPr="006627D2" w:rsidRDefault="006627D2" w:rsidP="006627D2">
      <w:pPr>
        <w:pStyle w:val="ListParagraph"/>
        <w:keepNext/>
        <w:keepLines/>
        <w:numPr>
          <w:ilvl w:val="0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81" w:name="_Toc335359279"/>
      <w:bookmarkStart w:id="82" w:name="_Toc335359365"/>
      <w:bookmarkEnd w:id="81"/>
      <w:bookmarkEnd w:id="82"/>
    </w:p>
    <w:p w:rsidR="006627D2" w:rsidRPr="006627D2" w:rsidRDefault="006627D2" w:rsidP="006627D2">
      <w:pPr>
        <w:pStyle w:val="ListParagraph"/>
        <w:keepNext/>
        <w:keepLines/>
        <w:numPr>
          <w:ilvl w:val="0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83" w:name="_Toc335359280"/>
      <w:bookmarkStart w:id="84" w:name="_Toc335359366"/>
      <w:bookmarkEnd w:id="83"/>
      <w:bookmarkEnd w:id="84"/>
    </w:p>
    <w:p w:rsidR="006627D2" w:rsidRPr="006627D2" w:rsidRDefault="006627D2" w:rsidP="006627D2">
      <w:pPr>
        <w:pStyle w:val="ListParagraph"/>
        <w:keepNext/>
        <w:keepLines/>
        <w:numPr>
          <w:ilvl w:val="0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85" w:name="_Toc335359281"/>
      <w:bookmarkStart w:id="86" w:name="_Toc335359367"/>
      <w:bookmarkEnd w:id="85"/>
      <w:bookmarkEnd w:id="86"/>
    </w:p>
    <w:p w:rsidR="006627D2" w:rsidRPr="006627D2" w:rsidRDefault="006627D2" w:rsidP="006627D2">
      <w:pPr>
        <w:pStyle w:val="ListParagraph"/>
        <w:keepNext/>
        <w:keepLines/>
        <w:numPr>
          <w:ilvl w:val="0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87" w:name="_Toc335359282"/>
      <w:bookmarkStart w:id="88" w:name="_Toc335359368"/>
      <w:bookmarkEnd w:id="87"/>
      <w:bookmarkEnd w:id="88"/>
    </w:p>
    <w:p w:rsidR="006627D2" w:rsidRPr="006627D2" w:rsidRDefault="006627D2" w:rsidP="006627D2">
      <w:pPr>
        <w:pStyle w:val="ListParagraph"/>
        <w:keepNext/>
        <w:keepLines/>
        <w:numPr>
          <w:ilvl w:val="0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89" w:name="_Toc335359283"/>
      <w:bookmarkStart w:id="90" w:name="_Toc335359369"/>
      <w:bookmarkEnd w:id="89"/>
      <w:bookmarkEnd w:id="90"/>
    </w:p>
    <w:p w:rsidR="006627D2" w:rsidRPr="006627D2" w:rsidRDefault="006627D2" w:rsidP="006627D2">
      <w:pPr>
        <w:pStyle w:val="ListParagraph"/>
        <w:keepNext/>
        <w:keepLines/>
        <w:numPr>
          <w:ilvl w:val="1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91" w:name="_Toc335359284"/>
      <w:bookmarkStart w:id="92" w:name="_Toc335359370"/>
      <w:bookmarkEnd w:id="91"/>
      <w:bookmarkEnd w:id="92"/>
    </w:p>
    <w:p w:rsidR="006627D2" w:rsidRPr="006627D2" w:rsidRDefault="006627D2" w:rsidP="006627D2">
      <w:pPr>
        <w:pStyle w:val="ListParagraph"/>
        <w:keepNext/>
        <w:keepLines/>
        <w:numPr>
          <w:ilvl w:val="1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93" w:name="_Toc335359285"/>
      <w:bookmarkStart w:id="94" w:name="_Toc335359371"/>
      <w:bookmarkEnd w:id="93"/>
      <w:bookmarkEnd w:id="94"/>
    </w:p>
    <w:p w:rsidR="00190CF5" w:rsidRDefault="00190CF5" w:rsidP="006627D2">
      <w:pPr>
        <w:pStyle w:val="Heading3"/>
        <w:numPr>
          <w:ilvl w:val="2"/>
          <w:numId w:val="14"/>
        </w:numPr>
        <w:rPr>
          <w:rFonts w:eastAsiaTheme="minorEastAsia"/>
          <w:b w:val="0"/>
          <w:sz w:val="24"/>
          <w:lang w:eastAsia="zh-CN"/>
        </w:rPr>
      </w:pPr>
      <w:bookmarkStart w:id="95" w:name="_Toc335359372"/>
      <w:r>
        <w:rPr>
          <w:rFonts w:eastAsiaTheme="minorEastAsia" w:hint="eastAsia"/>
          <w:b w:val="0"/>
          <w:sz w:val="24"/>
          <w:lang w:eastAsia="zh-CN"/>
        </w:rPr>
        <w:t>Indonesia</w:t>
      </w:r>
      <w:bookmarkEnd w:id="95"/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1851"/>
        <w:gridCol w:w="1439"/>
        <w:gridCol w:w="1716"/>
        <w:gridCol w:w="653"/>
        <w:gridCol w:w="813"/>
        <w:gridCol w:w="1450"/>
      </w:tblGrid>
      <w:tr w:rsidR="006251EF" w:rsidRPr="00190CF5" w:rsidTr="00190CF5">
        <w:trPr>
          <w:trHeight w:val="65"/>
          <w:jc w:val="center"/>
        </w:trPr>
        <w:tc>
          <w:tcPr>
            <w:tcW w:w="975" w:type="dxa"/>
            <w:vMerge w:val="restart"/>
            <w:vAlign w:val="center"/>
          </w:tcPr>
          <w:p w:rsidR="00190CF5" w:rsidRPr="00190CF5" w:rsidRDefault="00190CF5" w:rsidP="00036DEC">
            <w:pPr>
              <w:rPr>
                <w:rFonts w:eastAsiaTheme="minorEastAsia"/>
                <w:b/>
                <w:lang w:eastAsia="zh-CN"/>
              </w:rPr>
            </w:pPr>
            <w:r w:rsidRPr="006627D2">
              <w:rPr>
                <w:rFonts w:eastAsiaTheme="minorEastAsia" w:hint="eastAsia"/>
                <w:b/>
                <w:sz w:val="21"/>
                <w:lang w:eastAsia="zh-CN"/>
              </w:rPr>
              <w:t>Country</w:t>
            </w:r>
          </w:p>
        </w:tc>
        <w:tc>
          <w:tcPr>
            <w:tcW w:w="1851" w:type="dxa"/>
            <w:vMerge w:val="restart"/>
            <w:vAlign w:val="center"/>
          </w:tcPr>
          <w:p w:rsidR="00190CF5" w:rsidRPr="00190CF5" w:rsidRDefault="00190CF5" w:rsidP="00036DEC">
            <w:pPr>
              <w:rPr>
                <w:rFonts w:eastAsiaTheme="minorEastAsia"/>
                <w:b/>
                <w:lang w:eastAsia="zh-CN"/>
              </w:rPr>
            </w:pPr>
            <w:r w:rsidRPr="00190CF5">
              <w:rPr>
                <w:rFonts w:eastAsiaTheme="minorEastAsia" w:hint="eastAsia"/>
                <w:b/>
                <w:sz w:val="21"/>
                <w:lang w:eastAsia="zh-CN"/>
              </w:rPr>
              <w:t>Frequency Sub-band</w:t>
            </w:r>
          </w:p>
        </w:tc>
        <w:tc>
          <w:tcPr>
            <w:tcW w:w="1439" w:type="dxa"/>
            <w:vMerge w:val="restart"/>
            <w:vAlign w:val="center"/>
          </w:tcPr>
          <w:p w:rsidR="00190CF5" w:rsidRPr="00190CF5" w:rsidRDefault="00190CF5" w:rsidP="00036DEC">
            <w:pPr>
              <w:rPr>
                <w:rFonts w:eastAsiaTheme="minorEastAsia"/>
                <w:b/>
                <w:lang w:eastAsia="zh-CN"/>
              </w:rPr>
            </w:pPr>
            <w:r w:rsidRPr="00190CF5">
              <w:rPr>
                <w:rFonts w:eastAsiaTheme="minorEastAsia" w:hint="eastAsia"/>
                <w:b/>
                <w:sz w:val="21"/>
                <w:lang w:eastAsia="zh-CN"/>
              </w:rPr>
              <w:t>Existing Applications</w:t>
            </w:r>
          </w:p>
        </w:tc>
        <w:tc>
          <w:tcPr>
            <w:tcW w:w="1716" w:type="dxa"/>
            <w:vMerge w:val="restart"/>
            <w:vAlign w:val="center"/>
          </w:tcPr>
          <w:p w:rsidR="00190CF5" w:rsidRPr="00190CF5" w:rsidRDefault="00190CF5" w:rsidP="00036DEC">
            <w:pPr>
              <w:rPr>
                <w:rFonts w:eastAsiaTheme="minorEastAsia"/>
                <w:b/>
                <w:lang w:eastAsia="zh-CN"/>
              </w:rPr>
            </w:pPr>
            <w:r w:rsidRPr="00190CF5">
              <w:rPr>
                <w:rFonts w:eastAsiaTheme="minorEastAsia" w:hint="eastAsia"/>
                <w:b/>
                <w:sz w:val="21"/>
                <w:lang w:eastAsia="zh-CN"/>
              </w:rPr>
              <w:t>New Applications</w:t>
            </w:r>
          </w:p>
        </w:tc>
        <w:tc>
          <w:tcPr>
            <w:tcW w:w="2916" w:type="dxa"/>
            <w:gridSpan w:val="3"/>
            <w:vAlign w:val="center"/>
          </w:tcPr>
          <w:p w:rsidR="00190CF5" w:rsidRPr="00190CF5" w:rsidRDefault="00190CF5" w:rsidP="00BB0F44">
            <w:pPr>
              <w:rPr>
                <w:rFonts w:eastAsiaTheme="minorEastAsia"/>
                <w:b/>
                <w:lang w:eastAsia="zh-CN"/>
              </w:rPr>
            </w:pPr>
            <w:r w:rsidRPr="00190CF5">
              <w:rPr>
                <w:rFonts w:eastAsiaTheme="minorEastAsia" w:hint="eastAsia"/>
                <w:b/>
                <w:sz w:val="21"/>
                <w:lang w:eastAsia="zh-CN"/>
              </w:rPr>
              <w:t>Transfer Timetable (year)</w:t>
            </w:r>
          </w:p>
        </w:tc>
      </w:tr>
      <w:tr w:rsidR="00190CF5" w:rsidRPr="00934C82" w:rsidTr="00190CF5">
        <w:trPr>
          <w:trHeight w:val="65"/>
          <w:jc w:val="center"/>
        </w:trPr>
        <w:tc>
          <w:tcPr>
            <w:tcW w:w="975" w:type="dxa"/>
            <w:vMerge/>
            <w:vAlign w:val="center"/>
          </w:tcPr>
          <w:p w:rsidR="00190CF5" w:rsidRPr="00934C82" w:rsidRDefault="00190CF5" w:rsidP="00036DEC">
            <w:pPr>
              <w:rPr>
                <w:b/>
              </w:rPr>
            </w:pPr>
          </w:p>
        </w:tc>
        <w:tc>
          <w:tcPr>
            <w:tcW w:w="1851" w:type="dxa"/>
            <w:vMerge/>
            <w:vAlign w:val="center"/>
          </w:tcPr>
          <w:p w:rsidR="00190CF5" w:rsidRPr="00934C82" w:rsidRDefault="00190CF5" w:rsidP="00036DEC">
            <w:pPr>
              <w:rPr>
                <w:b/>
              </w:rPr>
            </w:pPr>
          </w:p>
        </w:tc>
        <w:tc>
          <w:tcPr>
            <w:tcW w:w="1439" w:type="dxa"/>
            <w:vMerge/>
            <w:vAlign w:val="center"/>
          </w:tcPr>
          <w:p w:rsidR="00190CF5" w:rsidRPr="00934C82" w:rsidRDefault="00190CF5" w:rsidP="00036DEC">
            <w:pPr>
              <w:rPr>
                <w:b/>
              </w:rPr>
            </w:pPr>
          </w:p>
        </w:tc>
        <w:tc>
          <w:tcPr>
            <w:tcW w:w="1716" w:type="dxa"/>
            <w:vMerge/>
            <w:vAlign w:val="center"/>
          </w:tcPr>
          <w:p w:rsidR="00190CF5" w:rsidRPr="00934C82" w:rsidRDefault="00190CF5" w:rsidP="00036DEC">
            <w:pPr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90CF5" w:rsidRPr="00190CF5" w:rsidRDefault="00190CF5" w:rsidP="00036DEC">
            <w:pPr>
              <w:rPr>
                <w:rFonts w:eastAsiaTheme="minorEastAsia"/>
                <w:b/>
                <w:lang w:eastAsia="zh-CN"/>
              </w:rPr>
            </w:pPr>
            <w:r w:rsidRPr="00190CF5">
              <w:rPr>
                <w:rFonts w:eastAsiaTheme="minorEastAsia" w:hint="eastAsia"/>
                <w:b/>
                <w:sz w:val="21"/>
                <w:lang w:eastAsia="zh-CN"/>
              </w:rPr>
              <w:t>1-2</w:t>
            </w:r>
          </w:p>
        </w:tc>
        <w:tc>
          <w:tcPr>
            <w:tcW w:w="813" w:type="dxa"/>
            <w:vAlign w:val="center"/>
          </w:tcPr>
          <w:p w:rsidR="00190CF5" w:rsidRPr="00190CF5" w:rsidRDefault="00190CF5" w:rsidP="00036DEC">
            <w:pPr>
              <w:rPr>
                <w:rFonts w:eastAsiaTheme="minorEastAsia"/>
                <w:b/>
                <w:lang w:eastAsia="zh-CN"/>
              </w:rPr>
            </w:pPr>
            <w:r w:rsidRPr="00190CF5">
              <w:rPr>
                <w:rFonts w:eastAsiaTheme="minorEastAsia" w:hint="eastAsia"/>
                <w:b/>
                <w:sz w:val="21"/>
                <w:lang w:eastAsia="zh-CN"/>
              </w:rPr>
              <w:t>3-5</w:t>
            </w:r>
          </w:p>
        </w:tc>
        <w:tc>
          <w:tcPr>
            <w:tcW w:w="1450" w:type="dxa"/>
            <w:vAlign w:val="center"/>
          </w:tcPr>
          <w:p w:rsidR="00190CF5" w:rsidRPr="00190CF5" w:rsidRDefault="00190CF5" w:rsidP="00036DEC">
            <w:pPr>
              <w:rPr>
                <w:rFonts w:eastAsiaTheme="minorEastAsia"/>
                <w:b/>
                <w:lang w:eastAsia="zh-CN"/>
              </w:rPr>
            </w:pPr>
            <w:r w:rsidRPr="00190CF5">
              <w:rPr>
                <w:rFonts w:eastAsiaTheme="minorEastAsia" w:hint="eastAsia"/>
                <w:b/>
                <w:sz w:val="21"/>
                <w:lang w:eastAsia="zh-CN"/>
              </w:rPr>
              <w:t>Long Term</w:t>
            </w:r>
          </w:p>
        </w:tc>
      </w:tr>
      <w:tr w:rsidR="00190CF5" w:rsidRPr="00190CF5" w:rsidTr="00190CF5">
        <w:trPr>
          <w:trHeight w:val="350"/>
          <w:jc w:val="center"/>
        </w:trPr>
        <w:tc>
          <w:tcPr>
            <w:tcW w:w="975" w:type="dxa"/>
            <w:vAlign w:val="center"/>
          </w:tcPr>
          <w:p w:rsidR="00190CF5" w:rsidRPr="00BB0F44" w:rsidRDefault="00BB0F44" w:rsidP="00036DEC">
            <w:pPr>
              <w:rPr>
                <w:rFonts w:eastAsiaTheme="minorEastAsia"/>
                <w:b/>
                <w:lang w:eastAsia="zh-CN"/>
              </w:rPr>
            </w:pPr>
            <w:r w:rsidRPr="006251EF">
              <w:rPr>
                <w:rFonts w:eastAsiaTheme="minorEastAsia" w:hint="eastAsia"/>
                <w:b/>
                <w:sz w:val="18"/>
                <w:lang w:eastAsia="zh-CN"/>
              </w:rPr>
              <w:t>Indonesia</w:t>
            </w:r>
          </w:p>
        </w:tc>
        <w:tc>
          <w:tcPr>
            <w:tcW w:w="1851" w:type="dxa"/>
            <w:vAlign w:val="center"/>
          </w:tcPr>
          <w:p w:rsidR="00190CF5" w:rsidRPr="005F161A" w:rsidRDefault="00190CF5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F161A">
              <w:rPr>
                <w:rFonts w:eastAsia="SimSun"/>
                <w:sz w:val="18"/>
                <w:szCs w:val="18"/>
                <w:lang w:eastAsia="zh-CN"/>
              </w:rPr>
              <w:t xml:space="preserve">890 – 915 MHz / </w:t>
            </w:r>
          </w:p>
          <w:p w:rsidR="00190CF5" w:rsidRPr="005F161A" w:rsidRDefault="00190CF5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F161A">
              <w:rPr>
                <w:rFonts w:eastAsia="SimSun"/>
                <w:sz w:val="18"/>
                <w:szCs w:val="18"/>
                <w:lang w:eastAsia="zh-CN"/>
              </w:rPr>
              <w:t>935 – 960 MHz</w:t>
            </w:r>
          </w:p>
        </w:tc>
        <w:tc>
          <w:tcPr>
            <w:tcW w:w="1439" w:type="dxa"/>
            <w:vAlign w:val="center"/>
          </w:tcPr>
          <w:p w:rsidR="00190CF5" w:rsidRPr="005F161A" w:rsidRDefault="00190CF5" w:rsidP="00036DE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F161A">
              <w:rPr>
                <w:rFonts w:eastAsia="SimSun"/>
                <w:sz w:val="18"/>
                <w:szCs w:val="18"/>
                <w:lang w:eastAsia="zh-CN"/>
              </w:rPr>
              <w:t>GSM900</w:t>
            </w:r>
          </w:p>
        </w:tc>
        <w:tc>
          <w:tcPr>
            <w:tcW w:w="1716" w:type="dxa"/>
            <w:vAlign w:val="center"/>
          </w:tcPr>
          <w:p w:rsidR="00190CF5" w:rsidRPr="005F161A" w:rsidRDefault="00190CF5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F161A">
              <w:rPr>
                <w:rFonts w:eastAsia="SimSun"/>
                <w:sz w:val="18"/>
                <w:szCs w:val="18"/>
                <w:lang w:eastAsia="zh-CN"/>
              </w:rPr>
              <w:t>IMT (WCDMA900)</w:t>
            </w:r>
          </w:p>
        </w:tc>
        <w:tc>
          <w:tcPr>
            <w:tcW w:w="653" w:type="dxa"/>
            <w:vAlign w:val="center"/>
          </w:tcPr>
          <w:p w:rsidR="00190CF5" w:rsidRPr="005F161A" w:rsidRDefault="00190CF5" w:rsidP="00036DE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F161A">
              <w:rPr>
                <w:rFonts w:eastAsia="SimSun" w:hint="eastAsia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13" w:type="dxa"/>
            <w:vAlign w:val="center"/>
          </w:tcPr>
          <w:p w:rsidR="00190CF5" w:rsidRPr="005F161A" w:rsidRDefault="00190CF5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450" w:type="dxa"/>
            <w:vAlign w:val="center"/>
          </w:tcPr>
          <w:p w:rsidR="00190CF5" w:rsidRPr="005F161A" w:rsidRDefault="00190CF5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</w:tbl>
    <w:p w:rsidR="00190CF5" w:rsidRPr="00190CF5" w:rsidRDefault="00190CF5" w:rsidP="00190CF5">
      <w:pPr>
        <w:rPr>
          <w:rFonts w:eastAsiaTheme="minorEastAsia"/>
          <w:lang w:eastAsia="zh-CN"/>
        </w:rPr>
      </w:pPr>
    </w:p>
    <w:p w:rsidR="005D5B52" w:rsidRDefault="005D5B52" w:rsidP="006627D2">
      <w:pPr>
        <w:pStyle w:val="Heading3"/>
        <w:numPr>
          <w:ilvl w:val="2"/>
          <w:numId w:val="14"/>
        </w:numPr>
        <w:rPr>
          <w:rFonts w:eastAsiaTheme="minorEastAsia"/>
          <w:b w:val="0"/>
          <w:sz w:val="24"/>
          <w:lang w:eastAsia="zh-CN"/>
        </w:rPr>
      </w:pPr>
      <w:bookmarkStart w:id="96" w:name="_Toc335359373"/>
      <w:r>
        <w:rPr>
          <w:rFonts w:eastAsiaTheme="minorEastAsia" w:hint="eastAsia"/>
          <w:b w:val="0"/>
          <w:sz w:val="24"/>
          <w:lang w:eastAsia="zh-CN"/>
        </w:rPr>
        <w:t>Japan</w:t>
      </w:r>
      <w:bookmarkEnd w:id="96"/>
    </w:p>
    <w:p w:rsidR="005D5B52" w:rsidRDefault="004524B3" w:rsidP="005D5B52">
      <w:pPr>
        <w:rPr>
          <w:rFonts w:eastAsiaTheme="minorEastAsia"/>
          <w:lang w:eastAsia="zh-CN"/>
        </w:rPr>
      </w:pPr>
      <w:r w:rsidRPr="004524B3">
        <w:rPr>
          <w:rFonts w:eastAsia="MS Mincho" w:hint="eastAsia"/>
          <w:lang w:eastAsia="ja-JP"/>
        </w:rPr>
        <w:t xml:space="preserve">Japan </w:t>
      </w:r>
      <w:proofErr w:type="spellStart"/>
      <w:r>
        <w:rPr>
          <w:rFonts w:eastAsiaTheme="minorEastAsia" w:hint="eastAsia"/>
          <w:lang w:eastAsia="zh-CN"/>
        </w:rPr>
        <w:t>is</w:t>
      </w:r>
      <w:r w:rsidRPr="005F34B7">
        <w:rPr>
          <w:rFonts w:eastAsia="MS Mincho"/>
          <w:lang w:eastAsia="ja-JP"/>
        </w:rPr>
        <w:t>transferring</w:t>
      </w:r>
      <w:proofErr w:type="spellEnd"/>
      <w:r w:rsidRPr="005F34B7">
        <w:rPr>
          <w:rFonts w:eastAsia="MS Mincho" w:hint="eastAsia"/>
          <w:lang w:eastAsia="ja-JP"/>
        </w:rPr>
        <w:t xml:space="preserve"> the following systems until 31</w:t>
      </w:r>
      <w:r w:rsidRPr="005F34B7">
        <w:rPr>
          <w:rFonts w:eastAsia="MS Mincho" w:hint="eastAsia"/>
          <w:vertAlign w:val="superscript"/>
          <w:lang w:eastAsia="ja-JP"/>
        </w:rPr>
        <w:t>st</w:t>
      </w:r>
      <w:r w:rsidRPr="005F34B7">
        <w:rPr>
          <w:rFonts w:eastAsia="MS Mincho" w:hint="eastAsia"/>
          <w:lang w:eastAsia="ja-JP"/>
        </w:rPr>
        <w:t xml:space="preserve"> March, 2018.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1873"/>
        <w:gridCol w:w="1679"/>
        <w:gridCol w:w="1490"/>
        <w:gridCol w:w="658"/>
        <w:gridCol w:w="823"/>
        <w:gridCol w:w="1541"/>
      </w:tblGrid>
      <w:tr w:rsidR="000F359E" w:rsidRPr="009376BF" w:rsidTr="00232603">
        <w:trPr>
          <w:trHeight w:val="65"/>
          <w:jc w:val="center"/>
        </w:trPr>
        <w:tc>
          <w:tcPr>
            <w:tcW w:w="975" w:type="dxa"/>
            <w:vMerge w:val="restart"/>
            <w:vAlign w:val="center"/>
          </w:tcPr>
          <w:p w:rsidR="000F359E" w:rsidRPr="009376BF" w:rsidRDefault="009376BF" w:rsidP="00036DEC">
            <w:pPr>
              <w:rPr>
                <w:rFonts w:eastAsiaTheme="minorEastAsia"/>
                <w:b/>
                <w:lang w:eastAsia="zh-CN"/>
              </w:rPr>
            </w:pPr>
            <w:r w:rsidRPr="006627D2">
              <w:rPr>
                <w:rFonts w:eastAsiaTheme="minorEastAsia" w:hint="eastAsia"/>
                <w:b/>
                <w:sz w:val="21"/>
                <w:lang w:eastAsia="zh-CN"/>
              </w:rPr>
              <w:t>Country</w:t>
            </w:r>
          </w:p>
        </w:tc>
        <w:tc>
          <w:tcPr>
            <w:tcW w:w="1873" w:type="dxa"/>
            <w:vMerge w:val="restart"/>
            <w:vAlign w:val="center"/>
          </w:tcPr>
          <w:p w:rsidR="000F359E" w:rsidRPr="009376BF" w:rsidRDefault="000F359E" w:rsidP="00036DEC">
            <w:pPr>
              <w:rPr>
                <w:rFonts w:eastAsiaTheme="minorEastAsia"/>
                <w:b/>
                <w:lang w:eastAsia="zh-CN"/>
              </w:rPr>
            </w:pPr>
            <w:r w:rsidRPr="009376BF">
              <w:rPr>
                <w:rFonts w:eastAsiaTheme="minorEastAsia" w:hint="eastAsia"/>
                <w:b/>
                <w:sz w:val="21"/>
                <w:lang w:eastAsia="zh-CN"/>
              </w:rPr>
              <w:t>Frequency Sub-band</w:t>
            </w:r>
          </w:p>
        </w:tc>
        <w:tc>
          <w:tcPr>
            <w:tcW w:w="1679" w:type="dxa"/>
            <w:vMerge w:val="restart"/>
            <w:vAlign w:val="center"/>
          </w:tcPr>
          <w:p w:rsidR="000F359E" w:rsidRPr="009376BF" w:rsidRDefault="000F359E" w:rsidP="00036DEC">
            <w:pPr>
              <w:rPr>
                <w:rFonts w:eastAsiaTheme="minorEastAsia"/>
                <w:b/>
                <w:lang w:eastAsia="zh-CN"/>
              </w:rPr>
            </w:pPr>
            <w:r w:rsidRPr="009376BF">
              <w:rPr>
                <w:rFonts w:eastAsiaTheme="minorEastAsia" w:hint="eastAsia"/>
                <w:b/>
                <w:sz w:val="21"/>
                <w:lang w:eastAsia="zh-CN"/>
              </w:rPr>
              <w:t>Existing Applications</w:t>
            </w:r>
          </w:p>
        </w:tc>
        <w:tc>
          <w:tcPr>
            <w:tcW w:w="1490" w:type="dxa"/>
            <w:vMerge w:val="restart"/>
            <w:vAlign w:val="center"/>
          </w:tcPr>
          <w:p w:rsidR="000F359E" w:rsidRPr="009376BF" w:rsidRDefault="000F359E" w:rsidP="00036DEC">
            <w:pPr>
              <w:rPr>
                <w:rFonts w:eastAsiaTheme="minorEastAsia"/>
                <w:b/>
                <w:lang w:eastAsia="zh-CN"/>
              </w:rPr>
            </w:pPr>
            <w:r w:rsidRPr="009376BF">
              <w:rPr>
                <w:rFonts w:eastAsiaTheme="minorEastAsia" w:hint="eastAsia"/>
                <w:b/>
                <w:sz w:val="21"/>
                <w:lang w:eastAsia="zh-CN"/>
              </w:rPr>
              <w:t>New Applications</w:t>
            </w:r>
          </w:p>
        </w:tc>
        <w:tc>
          <w:tcPr>
            <w:tcW w:w="3022" w:type="dxa"/>
            <w:gridSpan w:val="3"/>
            <w:vAlign w:val="center"/>
          </w:tcPr>
          <w:p w:rsidR="000F359E" w:rsidRPr="009376BF" w:rsidRDefault="000F359E" w:rsidP="00BB0F44">
            <w:pPr>
              <w:rPr>
                <w:rFonts w:eastAsiaTheme="minorEastAsia"/>
                <w:b/>
                <w:lang w:eastAsia="zh-CN"/>
              </w:rPr>
            </w:pPr>
            <w:r w:rsidRPr="009376BF">
              <w:rPr>
                <w:rFonts w:eastAsiaTheme="minorEastAsia" w:hint="eastAsia"/>
                <w:b/>
                <w:sz w:val="21"/>
                <w:lang w:eastAsia="zh-CN"/>
              </w:rPr>
              <w:t>Transfer Timetable (year)</w:t>
            </w:r>
          </w:p>
        </w:tc>
      </w:tr>
      <w:tr w:rsidR="000F359E" w:rsidRPr="00934C82" w:rsidTr="00232603">
        <w:trPr>
          <w:trHeight w:val="65"/>
          <w:jc w:val="center"/>
        </w:trPr>
        <w:tc>
          <w:tcPr>
            <w:tcW w:w="975" w:type="dxa"/>
            <w:vMerge/>
            <w:vAlign w:val="center"/>
          </w:tcPr>
          <w:p w:rsidR="000F359E" w:rsidRPr="00934C82" w:rsidRDefault="000F359E" w:rsidP="00036DEC">
            <w:pPr>
              <w:rPr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:rsidR="000F359E" w:rsidRPr="00934C82" w:rsidRDefault="000F359E" w:rsidP="00036DEC">
            <w:pPr>
              <w:rPr>
                <w:b/>
              </w:rPr>
            </w:pPr>
          </w:p>
        </w:tc>
        <w:tc>
          <w:tcPr>
            <w:tcW w:w="1679" w:type="dxa"/>
            <w:vMerge/>
            <w:vAlign w:val="center"/>
          </w:tcPr>
          <w:p w:rsidR="000F359E" w:rsidRPr="00934C82" w:rsidRDefault="000F359E" w:rsidP="00036DEC">
            <w:pPr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0F359E" w:rsidRPr="00934C82" w:rsidRDefault="000F359E" w:rsidP="00036DEC">
            <w:pPr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359E" w:rsidRPr="009376BF" w:rsidRDefault="000F359E" w:rsidP="00036DEC">
            <w:pPr>
              <w:rPr>
                <w:rFonts w:eastAsiaTheme="minorEastAsia"/>
                <w:b/>
                <w:lang w:eastAsia="zh-CN"/>
              </w:rPr>
            </w:pPr>
            <w:r w:rsidRPr="009376BF">
              <w:rPr>
                <w:rFonts w:eastAsiaTheme="minorEastAsia" w:hint="eastAsia"/>
                <w:b/>
                <w:sz w:val="21"/>
                <w:lang w:eastAsia="zh-CN"/>
              </w:rPr>
              <w:t>1-2</w:t>
            </w:r>
          </w:p>
        </w:tc>
        <w:tc>
          <w:tcPr>
            <w:tcW w:w="823" w:type="dxa"/>
            <w:vAlign w:val="center"/>
          </w:tcPr>
          <w:p w:rsidR="000F359E" w:rsidRPr="009376BF" w:rsidRDefault="000F359E" w:rsidP="00036DEC">
            <w:pPr>
              <w:rPr>
                <w:rFonts w:eastAsiaTheme="minorEastAsia"/>
                <w:b/>
                <w:lang w:eastAsia="zh-CN"/>
              </w:rPr>
            </w:pPr>
            <w:r w:rsidRPr="009376BF">
              <w:rPr>
                <w:rFonts w:eastAsiaTheme="minorEastAsia" w:hint="eastAsia"/>
                <w:b/>
                <w:sz w:val="21"/>
                <w:lang w:eastAsia="zh-CN"/>
              </w:rPr>
              <w:t>3-5</w:t>
            </w:r>
          </w:p>
        </w:tc>
        <w:tc>
          <w:tcPr>
            <w:tcW w:w="1541" w:type="dxa"/>
            <w:vAlign w:val="center"/>
          </w:tcPr>
          <w:p w:rsidR="000F359E" w:rsidRPr="009376BF" w:rsidRDefault="000F359E" w:rsidP="00036DEC">
            <w:pPr>
              <w:rPr>
                <w:rFonts w:eastAsiaTheme="minorEastAsia"/>
                <w:b/>
                <w:lang w:eastAsia="zh-CN"/>
              </w:rPr>
            </w:pPr>
            <w:r w:rsidRPr="009376BF">
              <w:rPr>
                <w:rFonts w:eastAsiaTheme="minorEastAsia" w:hint="eastAsia"/>
                <w:b/>
                <w:sz w:val="21"/>
                <w:lang w:eastAsia="zh-CN"/>
              </w:rPr>
              <w:t>Long Term</w:t>
            </w:r>
          </w:p>
        </w:tc>
      </w:tr>
      <w:tr w:rsidR="00232603" w:rsidRPr="00934C82" w:rsidTr="00232603">
        <w:trPr>
          <w:trHeight w:val="350"/>
          <w:jc w:val="center"/>
        </w:trPr>
        <w:tc>
          <w:tcPr>
            <w:tcW w:w="975" w:type="dxa"/>
            <w:vMerge w:val="restart"/>
            <w:vAlign w:val="center"/>
          </w:tcPr>
          <w:p w:rsidR="00232603" w:rsidRPr="00232603" w:rsidRDefault="00232603" w:rsidP="00232603">
            <w:pPr>
              <w:rPr>
                <w:rFonts w:eastAsiaTheme="minorEastAsia"/>
                <w:b/>
                <w:lang w:eastAsia="zh-CN"/>
              </w:rPr>
            </w:pPr>
            <w:r w:rsidRPr="006251EF">
              <w:rPr>
                <w:rFonts w:eastAsiaTheme="minorEastAsia" w:hint="eastAsia"/>
                <w:b/>
                <w:sz w:val="18"/>
                <w:lang w:eastAsia="zh-CN"/>
              </w:rPr>
              <w:t>Japan</w:t>
            </w:r>
          </w:p>
        </w:tc>
        <w:tc>
          <w:tcPr>
            <w:tcW w:w="187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905-915</w:t>
            </w:r>
          </w:p>
        </w:tc>
        <w:tc>
          <w:tcPr>
            <w:tcW w:w="1679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MCA</w:t>
            </w:r>
          </w:p>
        </w:tc>
        <w:tc>
          <w:tcPr>
            <w:tcW w:w="1490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IMT</w:t>
            </w:r>
          </w:p>
        </w:tc>
        <w:tc>
          <w:tcPr>
            <w:tcW w:w="658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2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X</w:t>
            </w:r>
          </w:p>
        </w:tc>
      </w:tr>
      <w:tr w:rsidR="00232603" w:rsidRPr="00934C82" w:rsidTr="00232603">
        <w:trPr>
          <w:trHeight w:val="365"/>
          <w:jc w:val="center"/>
        </w:trPr>
        <w:tc>
          <w:tcPr>
            <w:tcW w:w="975" w:type="dxa"/>
            <w:vMerge/>
            <w:vAlign w:val="center"/>
          </w:tcPr>
          <w:p w:rsidR="00232603" w:rsidRPr="00934C82" w:rsidRDefault="00232603" w:rsidP="00036DEC">
            <w:pPr>
              <w:rPr>
                <w:b/>
              </w:rPr>
            </w:pPr>
          </w:p>
        </w:tc>
        <w:tc>
          <w:tcPr>
            <w:tcW w:w="187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950-958</w:t>
            </w:r>
          </w:p>
        </w:tc>
        <w:tc>
          <w:tcPr>
            <w:tcW w:w="1679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RFID</w:t>
            </w:r>
          </w:p>
        </w:tc>
        <w:tc>
          <w:tcPr>
            <w:tcW w:w="1490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IMT</w:t>
            </w:r>
          </w:p>
        </w:tc>
        <w:tc>
          <w:tcPr>
            <w:tcW w:w="658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2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X</w:t>
            </w:r>
          </w:p>
        </w:tc>
      </w:tr>
      <w:tr w:rsidR="00232603" w:rsidRPr="00934C82" w:rsidTr="00232603">
        <w:trPr>
          <w:trHeight w:val="365"/>
          <w:jc w:val="center"/>
        </w:trPr>
        <w:tc>
          <w:tcPr>
            <w:tcW w:w="975" w:type="dxa"/>
            <w:vMerge/>
            <w:vAlign w:val="center"/>
          </w:tcPr>
          <w:p w:rsidR="00232603" w:rsidRPr="007535D7" w:rsidRDefault="00232603" w:rsidP="00036DEC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7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958-960</w:t>
            </w:r>
          </w:p>
        </w:tc>
        <w:tc>
          <w:tcPr>
            <w:tcW w:w="1679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ENG</w:t>
            </w:r>
          </w:p>
        </w:tc>
        <w:tc>
          <w:tcPr>
            <w:tcW w:w="1490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IMT</w:t>
            </w:r>
          </w:p>
        </w:tc>
        <w:tc>
          <w:tcPr>
            <w:tcW w:w="658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2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X</w:t>
            </w:r>
          </w:p>
        </w:tc>
      </w:tr>
      <w:tr w:rsidR="00232603" w:rsidRPr="00934C82" w:rsidTr="00232603">
        <w:trPr>
          <w:trHeight w:val="365"/>
          <w:jc w:val="center"/>
        </w:trPr>
        <w:tc>
          <w:tcPr>
            <w:tcW w:w="975" w:type="dxa"/>
            <w:vMerge/>
            <w:vAlign w:val="center"/>
          </w:tcPr>
          <w:p w:rsidR="00232603" w:rsidRPr="007535D7" w:rsidRDefault="00232603" w:rsidP="00036DEC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7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915-928</w:t>
            </w:r>
          </w:p>
        </w:tc>
        <w:tc>
          <w:tcPr>
            <w:tcW w:w="1679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90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RFID</w:t>
            </w:r>
          </w:p>
        </w:tc>
        <w:tc>
          <w:tcPr>
            <w:tcW w:w="658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2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X</w:t>
            </w:r>
          </w:p>
        </w:tc>
      </w:tr>
      <w:tr w:rsidR="00232603" w:rsidRPr="00934C82" w:rsidTr="00232603">
        <w:trPr>
          <w:trHeight w:val="365"/>
          <w:jc w:val="center"/>
        </w:trPr>
        <w:tc>
          <w:tcPr>
            <w:tcW w:w="975" w:type="dxa"/>
            <w:vMerge/>
            <w:vAlign w:val="center"/>
          </w:tcPr>
          <w:p w:rsidR="00232603" w:rsidRPr="00390212" w:rsidRDefault="00232603" w:rsidP="00036DEC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7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930-940</w:t>
            </w:r>
          </w:p>
        </w:tc>
        <w:tc>
          <w:tcPr>
            <w:tcW w:w="1679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90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603">
              <w:rPr>
                <w:rFonts w:eastAsia="SimSun" w:hint="eastAsia"/>
                <w:sz w:val="18"/>
                <w:szCs w:val="18"/>
                <w:lang w:eastAsia="zh-CN"/>
              </w:rPr>
              <w:t>MCA</w:t>
            </w:r>
          </w:p>
        </w:tc>
        <w:tc>
          <w:tcPr>
            <w:tcW w:w="658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23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vAlign w:val="center"/>
          </w:tcPr>
          <w:p w:rsidR="00232603" w:rsidRPr="00232603" w:rsidRDefault="00232603" w:rsidP="00036DEC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X</w:t>
            </w:r>
          </w:p>
        </w:tc>
      </w:tr>
    </w:tbl>
    <w:p w:rsidR="000F359E" w:rsidRPr="005D5B52" w:rsidRDefault="000F359E" w:rsidP="005D5B52">
      <w:pPr>
        <w:rPr>
          <w:rFonts w:eastAsiaTheme="minorEastAsia"/>
          <w:lang w:eastAsia="zh-CN"/>
        </w:rPr>
      </w:pPr>
    </w:p>
    <w:p w:rsidR="001A2078" w:rsidRPr="000623C4" w:rsidRDefault="001A2078" w:rsidP="001A2078">
      <w:pPr>
        <w:pStyle w:val="Heading3"/>
        <w:numPr>
          <w:ilvl w:val="2"/>
          <w:numId w:val="14"/>
        </w:numPr>
        <w:rPr>
          <w:b w:val="0"/>
          <w:sz w:val="24"/>
        </w:rPr>
      </w:pPr>
      <w:bookmarkStart w:id="97" w:name="_Toc335359374"/>
      <w:r w:rsidRPr="000623C4">
        <w:rPr>
          <w:rFonts w:hint="eastAsia"/>
          <w:b w:val="0"/>
          <w:sz w:val="24"/>
        </w:rPr>
        <w:t>Singapore</w:t>
      </w:r>
      <w:bookmarkEnd w:id="97"/>
    </w:p>
    <w:p w:rsidR="001A2078" w:rsidRDefault="001A2078" w:rsidP="001A2078">
      <w:pPr>
        <w:rPr>
          <w:rFonts w:eastAsiaTheme="minorEastAsia"/>
          <w:lang w:eastAsia="zh-CN" w:bidi="th-TH"/>
        </w:rPr>
      </w:pPr>
      <w:r>
        <w:rPr>
          <w:rFonts w:eastAsiaTheme="minorEastAsia"/>
          <w:lang w:eastAsia="zh-CN" w:bidi="th-TH"/>
        </w:rPr>
        <w:t>I</w:t>
      </w:r>
      <w:r>
        <w:rPr>
          <w:rFonts w:eastAsiaTheme="minorEastAsia" w:hint="eastAsia"/>
          <w:lang w:eastAsia="zh-CN" w:bidi="th-TH"/>
        </w:rPr>
        <w:t>n Singapore, the transfer timetable is as below,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1837"/>
        <w:gridCol w:w="1682"/>
        <w:gridCol w:w="1644"/>
        <w:gridCol w:w="804"/>
        <w:gridCol w:w="721"/>
        <w:gridCol w:w="1314"/>
      </w:tblGrid>
      <w:tr w:rsidR="001A2078" w:rsidRPr="00934C82" w:rsidTr="00232233">
        <w:trPr>
          <w:trHeight w:val="65"/>
          <w:jc w:val="center"/>
        </w:trPr>
        <w:tc>
          <w:tcPr>
            <w:tcW w:w="1083" w:type="dxa"/>
            <w:vMerge w:val="restart"/>
            <w:vAlign w:val="center"/>
          </w:tcPr>
          <w:p w:rsidR="001A2078" w:rsidRPr="008E427B" w:rsidRDefault="00232233" w:rsidP="00BA0E9F">
            <w:pPr>
              <w:rPr>
                <w:rFonts w:eastAsiaTheme="minorEastAsia"/>
                <w:b/>
                <w:lang w:eastAsia="zh-CN"/>
              </w:rPr>
            </w:pPr>
            <w:r w:rsidRPr="008E427B">
              <w:rPr>
                <w:rFonts w:eastAsiaTheme="minorEastAsia" w:hint="eastAsia"/>
                <w:b/>
                <w:sz w:val="21"/>
                <w:lang w:eastAsia="zh-CN"/>
              </w:rPr>
              <w:t>Country</w:t>
            </w:r>
          </w:p>
        </w:tc>
        <w:tc>
          <w:tcPr>
            <w:tcW w:w="1837" w:type="dxa"/>
            <w:vMerge w:val="restart"/>
            <w:vAlign w:val="center"/>
          </w:tcPr>
          <w:p w:rsidR="001A2078" w:rsidRPr="008E427B" w:rsidRDefault="001A2078" w:rsidP="00BA0E9F">
            <w:pPr>
              <w:rPr>
                <w:rFonts w:eastAsiaTheme="minorEastAsia"/>
                <w:b/>
                <w:lang w:eastAsia="zh-CN"/>
              </w:rPr>
            </w:pPr>
            <w:r w:rsidRPr="008E427B">
              <w:rPr>
                <w:rFonts w:eastAsiaTheme="minorEastAsia" w:hint="eastAsia"/>
                <w:b/>
                <w:sz w:val="21"/>
                <w:lang w:eastAsia="zh-CN"/>
              </w:rPr>
              <w:t>Frequency Sub-band</w:t>
            </w:r>
          </w:p>
        </w:tc>
        <w:tc>
          <w:tcPr>
            <w:tcW w:w="1682" w:type="dxa"/>
            <w:vMerge w:val="restart"/>
            <w:vAlign w:val="center"/>
          </w:tcPr>
          <w:p w:rsidR="001A2078" w:rsidRPr="008E427B" w:rsidRDefault="001A2078" w:rsidP="00BA0E9F">
            <w:pPr>
              <w:rPr>
                <w:rFonts w:eastAsiaTheme="minorEastAsia"/>
                <w:b/>
                <w:lang w:eastAsia="zh-CN"/>
              </w:rPr>
            </w:pPr>
            <w:r w:rsidRPr="008E427B">
              <w:rPr>
                <w:rFonts w:eastAsiaTheme="minorEastAsia" w:hint="eastAsia"/>
                <w:b/>
                <w:sz w:val="21"/>
                <w:lang w:eastAsia="zh-CN"/>
              </w:rPr>
              <w:t>Existing Applications</w:t>
            </w:r>
          </w:p>
        </w:tc>
        <w:tc>
          <w:tcPr>
            <w:tcW w:w="1644" w:type="dxa"/>
            <w:vMerge w:val="restart"/>
            <w:vAlign w:val="center"/>
          </w:tcPr>
          <w:p w:rsidR="001A2078" w:rsidRPr="008E427B" w:rsidRDefault="001A2078" w:rsidP="00BA0E9F">
            <w:pPr>
              <w:rPr>
                <w:rFonts w:eastAsiaTheme="minorEastAsia"/>
                <w:b/>
                <w:lang w:eastAsia="zh-CN"/>
              </w:rPr>
            </w:pPr>
            <w:r w:rsidRPr="008E427B">
              <w:rPr>
                <w:rFonts w:eastAsiaTheme="minorEastAsia" w:hint="eastAsia"/>
                <w:b/>
                <w:sz w:val="21"/>
                <w:lang w:eastAsia="zh-CN"/>
              </w:rPr>
              <w:t>New Applications</w:t>
            </w:r>
          </w:p>
        </w:tc>
        <w:tc>
          <w:tcPr>
            <w:tcW w:w="2839" w:type="dxa"/>
            <w:gridSpan w:val="3"/>
            <w:vAlign w:val="center"/>
          </w:tcPr>
          <w:p w:rsidR="001A2078" w:rsidRPr="008E427B" w:rsidRDefault="001A2078" w:rsidP="00BA0E9F">
            <w:pPr>
              <w:rPr>
                <w:rFonts w:eastAsiaTheme="minorEastAsia"/>
                <w:b/>
                <w:lang w:eastAsia="zh-CN"/>
              </w:rPr>
            </w:pPr>
            <w:r w:rsidRPr="008E427B">
              <w:rPr>
                <w:rFonts w:eastAsiaTheme="minorEastAsia" w:hint="eastAsia"/>
                <w:b/>
                <w:sz w:val="21"/>
                <w:lang w:eastAsia="zh-CN"/>
              </w:rPr>
              <w:t>Transfer Timetable (year)</w:t>
            </w:r>
          </w:p>
        </w:tc>
      </w:tr>
      <w:tr w:rsidR="001A2078" w:rsidRPr="00934C82" w:rsidTr="00232233">
        <w:trPr>
          <w:trHeight w:val="65"/>
          <w:jc w:val="center"/>
        </w:trPr>
        <w:tc>
          <w:tcPr>
            <w:tcW w:w="1083" w:type="dxa"/>
            <w:vMerge/>
            <w:vAlign w:val="center"/>
          </w:tcPr>
          <w:p w:rsidR="001A2078" w:rsidRPr="008E427B" w:rsidRDefault="001A2078" w:rsidP="00BA0E9F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837" w:type="dxa"/>
            <w:vMerge/>
            <w:vAlign w:val="center"/>
          </w:tcPr>
          <w:p w:rsidR="001A2078" w:rsidRPr="008E427B" w:rsidRDefault="001A2078" w:rsidP="00BA0E9F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682" w:type="dxa"/>
            <w:vMerge/>
            <w:vAlign w:val="center"/>
          </w:tcPr>
          <w:p w:rsidR="001A2078" w:rsidRPr="008E427B" w:rsidRDefault="001A2078" w:rsidP="00BA0E9F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644" w:type="dxa"/>
            <w:vMerge/>
            <w:vAlign w:val="center"/>
          </w:tcPr>
          <w:p w:rsidR="001A2078" w:rsidRPr="008E427B" w:rsidRDefault="001A2078" w:rsidP="00BA0E9F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1A2078" w:rsidRPr="008E427B" w:rsidRDefault="001A2078" w:rsidP="00BA0E9F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8E427B">
              <w:rPr>
                <w:rFonts w:eastAsiaTheme="minorEastAsia" w:hint="eastAsia"/>
                <w:b/>
                <w:sz w:val="21"/>
                <w:lang w:eastAsia="zh-CN"/>
              </w:rPr>
              <w:t>1-2</w:t>
            </w:r>
          </w:p>
        </w:tc>
        <w:tc>
          <w:tcPr>
            <w:tcW w:w="721" w:type="dxa"/>
            <w:vAlign w:val="center"/>
          </w:tcPr>
          <w:p w:rsidR="001A2078" w:rsidRPr="008E427B" w:rsidRDefault="001A2078" w:rsidP="00BA0E9F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8E427B">
              <w:rPr>
                <w:rFonts w:eastAsiaTheme="minorEastAsia" w:hint="eastAsia"/>
                <w:b/>
                <w:sz w:val="21"/>
                <w:lang w:eastAsia="zh-CN"/>
              </w:rPr>
              <w:t>3-5</w:t>
            </w:r>
          </w:p>
        </w:tc>
        <w:tc>
          <w:tcPr>
            <w:tcW w:w="1314" w:type="dxa"/>
            <w:vAlign w:val="center"/>
          </w:tcPr>
          <w:p w:rsidR="001A2078" w:rsidRPr="008E427B" w:rsidRDefault="001A2078" w:rsidP="00BA0E9F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8E427B">
              <w:rPr>
                <w:rFonts w:eastAsiaTheme="minorEastAsia" w:hint="eastAsia"/>
                <w:b/>
                <w:sz w:val="21"/>
                <w:lang w:eastAsia="zh-CN"/>
              </w:rPr>
              <w:t>Long Term</w:t>
            </w:r>
          </w:p>
        </w:tc>
      </w:tr>
      <w:tr w:rsidR="00232233" w:rsidRPr="00934C82" w:rsidTr="00232233">
        <w:trPr>
          <w:trHeight w:val="65"/>
          <w:jc w:val="center"/>
        </w:trPr>
        <w:tc>
          <w:tcPr>
            <w:tcW w:w="1083" w:type="dxa"/>
            <w:vMerge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837" w:type="dxa"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806-823 MHz / 851-868 MHz</w:t>
            </w:r>
          </w:p>
        </w:tc>
        <w:tc>
          <w:tcPr>
            <w:tcW w:w="1682" w:type="dxa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Trunk Radio Services</w:t>
            </w:r>
          </w:p>
        </w:tc>
        <w:tc>
          <w:tcPr>
            <w:tcW w:w="1644" w:type="dxa"/>
            <w:vAlign w:val="center"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TBD</w:t>
            </w:r>
          </w:p>
        </w:tc>
        <w:tc>
          <w:tcPr>
            <w:tcW w:w="804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2233" w:rsidRPr="00934C82" w:rsidTr="00232233">
        <w:trPr>
          <w:trHeight w:val="65"/>
          <w:jc w:val="center"/>
        </w:trPr>
        <w:tc>
          <w:tcPr>
            <w:tcW w:w="1083" w:type="dxa"/>
            <w:vMerge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837" w:type="dxa"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824-835 MHz / 869-880 MHz</w:t>
            </w:r>
          </w:p>
        </w:tc>
        <w:tc>
          <w:tcPr>
            <w:tcW w:w="1682" w:type="dxa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644" w:type="dxa"/>
            <w:vAlign w:val="center"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TBD</w:t>
            </w:r>
          </w:p>
        </w:tc>
        <w:tc>
          <w:tcPr>
            <w:tcW w:w="804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232233" w:rsidRPr="00934C82" w:rsidTr="00232233">
        <w:trPr>
          <w:trHeight w:val="350"/>
          <w:jc w:val="center"/>
        </w:trPr>
        <w:tc>
          <w:tcPr>
            <w:tcW w:w="1083" w:type="dxa"/>
            <w:vMerge/>
            <w:vAlign w:val="center"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837" w:type="dxa"/>
            <w:vAlign w:val="center"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890-915 MHz / 935-960 MHz</w:t>
            </w:r>
          </w:p>
        </w:tc>
        <w:tc>
          <w:tcPr>
            <w:tcW w:w="1682" w:type="dxa"/>
            <w:vAlign w:val="center"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2G/3G Mobile Cellular</w:t>
            </w:r>
          </w:p>
        </w:tc>
        <w:tc>
          <w:tcPr>
            <w:tcW w:w="1644" w:type="dxa"/>
            <w:vAlign w:val="center"/>
          </w:tcPr>
          <w:p w:rsidR="00232233" w:rsidRPr="00232233" w:rsidRDefault="00232233" w:rsidP="00BA0E9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/>
                <w:sz w:val="18"/>
                <w:szCs w:val="18"/>
                <w:lang w:eastAsia="zh-CN"/>
              </w:rPr>
              <w:t>Wireless Broadband Services / Mobile Services (IMT)</w:t>
            </w:r>
          </w:p>
        </w:tc>
        <w:tc>
          <w:tcPr>
            <w:tcW w:w="804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:rsidR="00232233" w:rsidRPr="00232233" w:rsidRDefault="00232233" w:rsidP="00BA0E9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232233">
              <w:rPr>
                <w:rFonts w:eastAsia="SimSun" w:hint="eastAsia"/>
                <w:sz w:val="18"/>
                <w:szCs w:val="18"/>
                <w:lang w:eastAsia="zh-CN"/>
              </w:rPr>
              <w:t>X</w:t>
            </w:r>
          </w:p>
        </w:tc>
      </w:tr>
    </w:tbl>
    <w:p w:rsidR="001A2078" w:rsidRDefault="001A2078" w:rsidP="001A2078">
      <w:pPr>
        <w:rPr>
          <w:rFonts w:eastAsiaTheme="minorEastAsia"/>
          <w:lang w:eastAsia="zh-CN" w:bidi="th-TH"/>
        </w:rPr>
      </w:pPr>
    </w:p>
    <w:p w:rsidR="006627D2" w:rsidRPr="006627D2" w:rsidRDefault="006627D2" w:rsidP="006627D2">
      <w:pPr>
        <w:pStyle w:val="Heading3"/>
        <w:numPr>
          <w:ilvl w:val="2"/>
          <w:numId w:val="14"/>
        </w:numPr>
        <w:rPr>
          <w:b w:val="0"/>
          <w:sz w:val="24"/>
        </w:rPr>
      </w:pPr>
      <w:bookmarkStart w:id="98" w:name="_Toc335359375"/>
      <w:r w:rsidRPr="006627D2">
        <w:rPr>
          <w:rFonts w:hint="eastAsia"/>
          <w:b w:val="0"/>
          <w:sz w:val="24"/>
        </w:rPr>
        <w:t>Viet Nam</w:t>
      </w:r>
      <w:bookmarkEnd w:id="98"/>
    </w:p>
    <w:p w:rsidR="00A8788F" w:rsidRDefault="00C37EA1" w:rsidP="003F5225">
      <w:pPr>
        <w:rPr>
          <w:rFonts w:eastAsiaTheme="minorEastAsia"/>
          <w:lang w:eastAsia="zh-CN" w:bidi="th-TH"/>
        </w:rPr>
      </w:pPr>
      <w:r>
        <w:rPr>
          <w:rFonts w:eastAsiaTheme="minorEastAsia" w:hint="eastAsia"/>
          <w:lang w:eastAsia="zh-CN" w:bidi="th-TH"/>
        </w:rPr>
        <w:t xml:space="preserve">In Viet Nam, band 806 </w:t>
      </w:r>
      <w:r>
        <w:rPr>
          <w:rFonts w:eastAsiaTheme="minorEastAsia"/>
          <w:lang w:eastAsia="zh-CN" w:bidi="th-TH"/>
        </w:rPr>
        <w:t>–</w:t>
      </w:r>
      <w:r>
        <w:rPr>
          <w:rFonts w:eastAsiaTheme="minorEastAsia" w:hint="eastAsia"/>
          <w:lang w:eastAsia="zh-CN" w:bidi="th-TH"/>
        </w:rPr>
        <w:t xml:space="preserve"> 960MHzwill be </w:t>
      </w:r>
      <w:r w:rsidRPr="00C37EA1">
        <w:rPr>
          <w:rFonts w:eastAsiaTheme="minorEastAsia"/>
          <w:lang w:eastAsia="zh-CN" w:bidi="th-TH"/>
        </w:rPr>
        <w:t>license</w:t>
      </w:r>
      <w:r>
        <w:rPr>
          <w:rFonts w:eastAsiaTheme="minorEastAsia" w:hint="eastAsia"/>
          <w:lang w:eastAsia="zh-CN" w:bidi="th-TH"/>
        </w:rPr>
        <w:t xml:space="preserve">d </w:t>
      </w:r>
      <w:r w:rsidRPr="00C37EA1">
        <w:rPr>
          <w:rFonts w:eastAsiaTheme="minorEastAsia"/>
          <w:lang w:eastAsia="zh-CN" w:bidi="th-TH"/>
        </w:rPr>
        <w:t>via auction after 2020</w:t>
      </w:r>
      <w:r w:rsidR="00EC0860">
        <w:rPr>
          <w:rFonts w:eastAsiaTheme="minorEastAsia" w:hint="eastAsia"/>
          <w:lang w:eastAsia="zh-CN" w:bidi="th-TH"/>
        </w:rPr>
        <w:t>.</w:t>
      </w:r>
    </w:p>
    <w:p w:rsidR="00231B8E" w:rsidRDefault="00231B8E" w:rsidP="003F5225">
      <w:pPr>
        <w:rPr>
          <w:rFonts w:eastAsiaTheme="minorEastAsia"/>
          <w:lang w:eastAsia="zh-CN" w:bidi="th-TH"/>
        </w:rPr>
      </w:pPr>
    </w:p>
    <w:tbl>
      <w:tblPr>
        <w:tblW w:w="9269" w:type="dxa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1851"/>
        <w:gridCol w:w="1669"/>
        <w:gridCol w:w="1486"/>
        <w:gridCol w:w="653"/>
        <w:gridCol w:w="813"/>
        <w:gridCol w:w="1592"/>
      </w:tblGrid>
      <w:tr w:rsidR="00C31A35" w:rsidRPr="00934C82" w:rsidTr="006627D2">
        <w:trPr>
          <w:trHeight w:val="65"/>
          <w:jc w:val="center"/>
        </w:trPr>
        <w:tc>
          <w:tcPr>
            <w:tcW w:w="1205" w:type="dxa"/>
            <w:vMerge w:val="restart"/>
            <w:vAlign w:val="center"/>
          </w:tcPr>
          <w:p w:rsidR="00C31A35" w:rsidRPr="006627D2" w:rsidRDefault="00C31A35" w:rsidP="00A32E0C">
            <w:pPr>
              <w:rPr>
                <w:rFonts w:eastAsiaTheme="minorEastAsia"/>
                <w:b/>
                <w:lang w:eastAsia="zh-CN"/>
              </w:rPr>
            </w:pPr>
            <w:r w:rsidRPr="006627D2">
              <w:rPr>
                <w:rFonts w:eastAsiaTheme="minorEastAsia" w:hint="eastAsia"/>
                <w:b/>
                <w:sz w:val="21"/>
                <w:lang w:eastAsia="zh-CN"/>
              </w:rPr>
              <w:lastRenderedPageBreak/>
              <w:t>Country</w:t>
            </w:r>
          </w:p>
        </w:tc>
        <w:tc>
          <w:tcPr>
            <w:tcW w:w="1851" w:type="dxa"/>
            <w:vMerge w:val="restart"/>
            <w:vAlign w:val="center"/>
          </w:tcPr>
          <w:p w:rsidR="00C31A35" w:rsidRPr="006627D2" w:rsidRDefault="00C31A35" w:rsidP="00A32E0C">
            <w:pPr>
              <w:rPr>
                <w:b/>
              </w:rPr>
            </w:pPr>
            <w:r w:rsidRPr="006627D2">
              <w:rPr>
                <w:rFonts w:hint="eastAsia"/>
                <w:b/>
                <w:sz w:val="21"/>
              </w:rPr>
              <w:t>Frequency Sub-band</w:t>
            </w:r>
          </w:p>
        </w:tc>
        <w:tc>
          <w:tcPr>
            <w:tcW w:w="1669" w:type="dxa"/>
            <w:vMerge w:val="restart"/>
            <w:vAlign w:val="center"/>
          </w:tcPr>
          <w:p w:rsidR="00C31A35" w:rsidRPr="006627D2" w:rsidRDefault="00C31A35" w:rsidP="00A32E0C">
            <w:pPr>
              <w:rPr>
                <w:rFonts w:eastAsia="SimSun"/>
                <w:b/>
                <w:lang w:eastAsia="zh-CN"/>
              </w:rPr>
            </w:pPr>
            <w:r w:rsidRPr="006627D2">
              <w:rPr>
                <w:rFonts w:eastAsia="SimSun" w:hint="eastAsia"/>
                <w:b/>
                <w:sz w:val="21"/>
                <w:lang w:eastAsia="zh-CN"/>
              </w:rPr>
              <w:t>Existing Applications</w:t>
            </w:r>
          </w:p>
        </w:tc>
        <w:tc>
          <w:tcPr>
            <w:tcW w:w="1486" w:type="dxa"/>
            <w:vMerge w:val="restart"/>
            <w:vAlign w:val="center"/>
          </w:tcPr>
          <w:p w:rsidR="00C31A35" w:rsidRPr="006627D2" w:rsidRDefault="00C31A35" w:rsidP="00A32E0C">
            <w:pPr>
              <w:rPr>
                <w:rFonts w:eastAsia="SimSun"/>
                <w:b/>
                <w:lang w:eastAsia="zh-CN"/>
              </w:rPr>
            </w:pPr>
            <w:r w:rsidRPr="006627D2">
              <w:rPr>
                <w:rFonts w:eastAsia="SimSun" w:hint="eastAsia"/>
                <w:b/>
                <w:sz w:val="21"/>
                <w:lang w:eastAsia="zh-CN"/>
              </w:rPr>
              <w:t>New Applications</w:t>
            </w:r>
          </w:p>
        </w:tc>
        <w:tc>
          <w:tcPr>
            <w:tcW w:w="3058" w:type="dxa"/>
            <w:gridSpan w:val="3"/>
            <w:vAlign w:val="center"/>
          </w:tcPr>
          <w:p w:rsidR="00C31A35" w:rsidRPr="00126A74" w:rsidRDefault="00C31A35" w:rsidP="00126A74">
            <w:pPr>
              <w:rPr>
                <w:rFonts w:eastAsiaTheme="minorEastAsia"/>
                <w:b/>
                <w:lang w:eastAsia="zh-CN"/>
              </w:rPr>
            </w:pPr>
            <w:r w:rsidRPr="006627D2">
              <w:rPr>
                <w:rFonts w:hint="eastAsia"/>
                <w:b/>
                <w:sz w:val="21"/>
              </w:rPr>
              <w:t>Transfer Timetable (year)</w:t>
            </w:r>
          </w:p>
        </w:tc>
      </w:tr>
      <w:tr w:rsidR="00C31A35" w:rsidRPr="00934C82" w:rsidTr="006627D2">
        <w:trPr>
          <w:trHeight w:val="65"/>
          <w:jc w:val="center"/>
        </w:trPr>
        <w:tc>
          <w:tcPr>
            <w:tcW w:w="1205" w:type="dxa"/>
            <w:vMerge/>
            <w:vAlign w:val="center"/>
          </w:tcPr>
          <w:p w:rsidR="00C31A35" w:rsidRPr="006627D2" w:rsidRDefault="00C31A35" w:rsidP="00A32E0C">
            <w:pPr>
              <w:rPr>
                <w:b/>
              </w:rPr>
            </w:pPr>
          </w:p>
        </w:tc>
        <w:tc>
          <w:tcPr>
            <w:tcW w:w="1851" w:type="dxa"/>
            <w:vMerge/>
            <w:vAlign w:val="center"/>
          </w:tcPr>
          <w:p w:rsidR="00C31A35" w:rsidRPr="006627D2" w:rsidRDefault="00C31A35" w:rsidP="00A32E0C">
            <w:pPr>
              <w:rPr>
                <w:b/>
              </w:rPr>
            </w:pPr>
          </w:p>
        </w:tc>
        <w:tc>
          <w:tcPr>
            <w:tcW w:w="1669" w:type="dxa"/>
            <w:vMerge/>
            <w:vAlign w:val="center"/>
          </w:tcPr>
          <w:p w:rsidR="00C31A35" w:rsidRPr="006627D2" w:rsidRDefault="00C31A35" w:rsidP="00A32E0C">
            <w:pPr>
              <w:rPr>
                <w:b/>
              </w:rPr>
            </w:pPr>
          </w:p>
        </w:tc>
        <w:tc>
          <w:tcPr>
            <w:tcW w:w="1486" w:type="dxa"/>
            <w:vMerge/>
            <w:vAlign w:val="center"/>
          </w:tcPr>
          <w:p w:rsidR="00C31A35" w:rsidRPr="006627D2" w:rsidRDefault="00C31A35" w:rsidP="00A32E0C">
            <w:pPr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C31A35" w:rsidRPr="006627D2" w:rsidRDefault="00C31A35" w:rsidP="00A32E0C">
            <w:pPr>
              <w:rPr>
                <w:b/>
              </w:rPr>
            </w:pPr>
            <w:r w:rsidRPr="006627D2">
              <w:rPr>
                <w:rFonts w:hint="eastAsia"/>
                <w:b/>
                <w:sz w:val="21"/>
              </w:rPr>
              <w:t>1-2</w:t>
            </w:r>
          </w:p>
        </w:tc>
        <w:tc>
          <w:tcPr>
            <w:tcW w:w="813" w:type="dxa"/>
            <w:vAlign w:val="center"/>
          </w:tcPr>
          <w:p w:rsidR="00C31A35" w:rsidRPr="006627D2" w:rsidRDefault="00C31A35" w:rsidP="00A32E0C">
            <w:pPr>
              <w:rPr>
                <w:b/>
              </w:rPr>
            </w:pPr>
            <w:r w:rsidRPr="006627D2">
              <w:rPr>
                <w:rFonts w:hint="eastAsia"/>
                <w:b/>
                <w:sz w:val="21"/>
              </w:rPr>
              <w:t>3-5</w:t>
            </w:r>
          </w:p>
        </w:tc>
        <w:tc>
          <w:tcPr>
            <w:tcW w:w="1592" w:type="dxa"/>
            <w:vAlign w:val="center"/>
          </w:tcPr>
          <w:p w:rsidR="00C31A35" w:rsidRPr="006627D2" w:rsidRDefault="00C31A35" w:rsidP="00A32E0C">
            <w:pPr>
              <w:rPr>
                <w:b/>
              </w:rPr>
            </w:pPr>
            <w:r w:rsidRPr="006627D2">
              <w:rPr>
                <w:rFonts w:hint="eastAsia"/>
                <w:b/>
                <w:sz w:val="21"/>
              </w:rPr>
              <w:t>Long Term</w:t>
            </w:r>
          </w:p>
        </w:tc>
      </w:tr>
      <w:tr w:rsidR="00C31A35" w:rsidRPr="00934C82" w:rsidTr="006627D2">
        <w:trPr>
          <w:trHeight w:val="350"/>
          <w:jc w:val="center"/>
        </w:trPr>
        <w:tc>
          <w:tcPr>
            <w:tcW w:w="1205" w:type="dxa"/>
            <w:vMerge w:val="restart"/>
            <w:vAlign w:val="center"/>
          </w:tcPr>
          <w:p w:rsidR="00C31A35" w:rsidRPr="00C31A35" w:rsidRDefault="00C31A35" w:rsidP="006627D2">
            <w:pPr>
              <w:rPr>
                <w:rFonts w:eastAsiaTheme="minorEastAsia"/>
                <w:b/>
                <w:lang w:eastAsia="zh-CN"/>
              </w:rPr>
            </w:pPr>
            <w:r w:rsidRPr="006251EF">
              <w:rPr>
                <w:rFonts w:eastAsiaTheme="minorEastAsia" w:hint="eastAsia"/>
                <w:b/>
                <w:sz w:val="18"/>
                <w:lang w:eastAsia="zh-CN"/>
              </w:rPr>
              <w:t xml:space="preserve">Viet </w:t>
            </w:r>
            <w:r w:rsidR="006627D2" w:rsidRPr="006251EF">
              <w:rPr>
                <w:rFonts w:eastAsiaTheme="minorEastAsia" w:hint="eastAsia"/>
                <w:b/>
                <w:sz w:val="18"/>
                <w:lang w:eastAsia="zh-CN"/>
              </w:rPr>
              <w:t>N</w:t>
            </w:r>
            <w:r w:rsidRPr="006251EF">
              <w:rPr>
                <w:rFonts w:eastAsiaTheme="minorEastAsia" w:hint="eastAsia"/>
                <w:b/>
                <w:sz w:val="18"/>
                <w:lang w:eastAsia="zh-CN"/>
              </w:rPr>
              <w:t>am</w:t>
            </w:r>
          </w:p>
        </w:tc>
        <w:tc>
          <w:tcPr>
            <w:tcW w:w="1851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 xml:space="preserve">880 – 915 MHz </w:t>
            </w:r>
          </w:p>
        </w:tc>
        <w:tc>
          <w:tcPr>
            <w:tcW w:w="1669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GSM</w:t>
            </w:r>
          </w:p>
        </w:tc>
        <w:tc>
          <w:tcPr>
            <w:tcW w:w="1486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LTE</w:t>
            </w:r>
          </w:p>
        </w:tc>
        <w:tc>
          <w:tcPr>
            <w:tcW w:w="653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592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X</w:t>
            </w:r>
          </w:p>
        </w:tc>
      </w:tr>
      <w:tr w:rsidR="00C31A35" w:rsidRPr="00934C82" w:rsidTr="006627D2">
        <w:trPr>
          <w:trHeight w:val="365"/>
          <w:jc w:val="center"/>
        </w:trPr>
        <w:tc>
          <w:tcPr>
            <w:tcW w:w="1205" w:type="dxa"/>
            <w:vMerge/>
            <w:vAlign w:val="center"/>
          </w:tcPr>
          <w:p w:rsidR="00C31A35" w:rsidRPr="00934C82" w:rsidRDefault="00C31A35" w:rsidP="00A32E0C">
            <w:pPr>
              <w:rPr>
                <w:b/>
              </w:rPr>
            </w:pPr>
          </w:p>
        </w:tc>
        <w:tc>
          <w:tcPr>
            <w:tcW w:w="1851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925 – 960 MHz</w:t>
            </w:r>
          </w:p>
        </w:tc>
        <w:tc>
          <w:tcPr>
            <w:tcW w:w="1669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GSM</w:t>
            </w:r>
          </w:p>
        </w:tc>
        <w:tc>
          <w:tcPr>
            <w:tcW w:w="1486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LTE</w:t>
            </w:r>
          </w:p>
        </w:tc>
        <w:tc>
          <w:tcPr>
            <w:tcW w:w="653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592" w:type="dxa"/>
            <w:vAlign w:val="center"/>
          </w:tcPr>
          <w:p w:rsidR="00C31A35" w:rsidRPr="006627D2" w:rsidRDefault="00C31A35" w:rsidP="006627D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6627D2">
              <w:rPr>
                <w:rFonts w:eastAsia="SimSun"/>
                <w:sz w:val="18"/>
                <w:szCs w:val="18"/>
                <w:lang w:eastAsia="zh-CN"/>
              </w:rPr>
              <w:t>X</w:t>
            </w:r>
          </w:p>
        </w:tc>
      </w:tr>
    </w:tbl>
    <w:p w:rsidR="00C31A35" w:rsidRDefault="00C31A35" w:rsidP="003F5225">
      <w:pPr>
        <w:rPr>
          <w:rFonts w:eastAsiaTheme="minorEastAsia"/>
          <w:lang w:eastAsia="zh-CN" w:bidi="th-TH"/>
        </w:rPr>
      </w:pPr>
    </w:p>
    <w:p w:rsidR="00C31A35" w:rsidRDefault="00C31A35" w:rsidP="003F5225">
      <w:pPr>
        <w:rPr>
          <w:rFonts w:eastAsiaTheme="minorEastAsia"/>
          <w:lang w:eastAsia="zh-CN" w:bidi="th-TH"/>
        </w:rPr>
      </w:pPr>
    </w:p>
    <w:p w:rsidR="00C31A35" w:rsidRPr="00A32E0C" w:rsidRDefault="00A32E0C" w:rsidP="007F2ADF">
      <w:pPr>
        <w:pStyle w:val="Heading2"/>
        <w:keepLines w:val="0"/>
        <w:numPr>
          <w:ilvl w:val="1"/>
          <w:numId w:val="2"/>
        </w:numPr>
        <w:spacing w:before="0" w:after="0" w:line="240" w:lineRule="auto"/>
        <w:rPr>
          <w:rFonts w:ascii="Malgun Gothic" w:eastAsia="Malgun Gothic" w:hAnsi="Malgun Gothic" w:cs="Angsana New"/>
          <w:b w:val="0"/>
          <w:bCs w:val="0"/>
          <w:sz w:val="24"/>
          <w:szCs w:val="28"/>
          <w:lang w:eastAsia="ko-KR" w:bidi="th-TH"/>
        </w:rPr>
      </w:pPr>
      <w:bookmarkStart w:id="99" w:name="_Toc335359376"/>
      <w:r w:rsidRPr="00A32E0C">
        <w:rPr>
          <w:rFonts w:ascii="Malgun Gothic" w:eastAsia="Malgun Gothic" w:hAnsi="Malgun Gothic" w:cs="Angsana New" w:hint="eastAsia"/>
          <w:b w:val="0"/>
          <w:bCs w:val="0"/>
          <w:sz w:val="24"/>
          <w:szCs w:val="28"/>
          <w:lang w:eastAsia="ko-KR" w:bidi="th-TH"/>
        </w:rPr>
        <w:t>Technologies and System Characteristics for Application</w:t>
      </w:r>
      <w:bookmarkEnd w:id="99"/>
    </w:p>
    <w:p w:rsidR="00126A74" w:rsidRPr="00126A74" w:rsidRDefault="00126A74" w:rsidP="00126A74">
      <w:pPr>
        <w:pStyle w:val="ListParagraph"/>
        <w:keepNext/>
        <w:keepLines/>
        <w:numPr>
          <w:ilvl w:val="1"/>
          <w:numId w:val="14"/>
        </w:numPr>
        <w:spacing w:before="260" w:after="260" w:line="416" w:lineRule="auto"/>
        <w:ind w:firstLineChars="0"/>
        <w:outlineLvl w:val="2"/>
        <w:rPr>
          <w:bCs/>
          <w:vanish/>
          <w:szCs w:val="32"/>
        </w:rPr>
      </w:pPr>
      <w:bookmarkStart w:id="100" w:name="_Toc335359291"/>
      <w:bookmarkStart w:id="101" w:name="_Toc335359377"/>
      <w:bookmarkEnd w:id="100"/>
      <w:bookmarkEnd w:id="101"/>
    </w:p>
    <w:p w:rsidR="00310C22" w:rsidRDefault="00310C22" w:rsidP="00126A74">
      <w:pPr>
        <w:pStyle w:val="Heading3"/>
        <w:numPr>
          <w:ilvl w:val="2"/>
          <w:numId w:val="14"/>
        </w:numPr>
        <w:rPr>
          <w:rFonts w:eastAsiaTheme="minorEastAsia"/>
          <w:b w:val="0"/>
          <w:sz w:val="24"/>
          <w:lang w:eastAsia="zh-CN"/>
        </w:rPr>
      </w:pPr>
      <w:bookmarkStart w:id="102" w:name="_Toc335359378"/>
      <w:r>
        <w:rPr>
          <w:rFonts w:eastAsiaTheme="minorEastAsia" w:hint="eastAsia"/>
          <w:b w:val="0"/>
          <w:sz w:val="24"/>
          <w:lang w:eastAsia="zh-CN"/>
        </w:rPr>
        <w:t>China Mainland</w:t>
      </w:r>
      <w:bookmarkEnd w:id="102"/>
    </w:p>
    <w:p w:rsidR="00310C22" w:rsidRPr="00BB2BAA" w:rsidRDefault="00310C22" w:rsidP="00BB2BAA">
      <w:pPr>
        <w:spacing w:before="240"/>
        <w:jc w:val="both"/>
        <w:rPr>
          <w:rFonts w:eastAsiaTheme="minorEastAsia"/>
          <w:b/>
          <w:lang w:val="en-GB" w:eastAsia="zh-CN"/>
        </w:rPr>
      </w:pPr>
      <w:proofErr w:type="spellStart"/>
      <w:r w:rsidRPr="00BB2BAA">
        <w:rPr>
          <w:rFonts w:eastAsiaTheme="minorEastAsia" w:hint="eastAsia"/>
          <w:b/>
          <w:lang w:val="en-GB" w:eastAsia="zh-CN"/>
        </w:rPr>
        <w:t>GoTa</w:t>
      </w:r>
      <w:proofErr w:type="spellEnd"/>
    </w:p>
    <w:p w:rsidR="00310C22" w:rsidRPr="007566A7" w:rsidRDefault="00310C22" w:rsidP="00310C22">
      <w:pPr>
        <w:rPr>
          <w:rFonts w:eastAsia="SimSun"/>
          <w:szCs w:val="21"/>
          <w:lang w:eastAsia="zh-CN"/>
        </w:rPr>
      </w:pPr>
      <w:proofErr w:type="spellStart"/>
      <w:r w:rsidRPr="007566A7">
        <w:rPr>
          <w:rFonts w:eastAsia="SimSun" w:hint="eastAsia"/>
          <w:szCs w:val="21"/>
          <w:lang w:eastAsia="zh-CN"/>
        </w:rPr>
        <w:t>GoTa</w:t>
      </w:r>
      <w:proofErr w:type="spellEnd"/>
      <w:r w:rsidRPr="007566A7">
        <w:rPr>
          <w:rFonts w:eastAsia="SimSun" w:hint="eastAsia"/>
          <w:szCs w:val="21"/>
          <w:lang w:eastAsia="zh-CN"/>
        </w:rPr>
        <w:t xml:space="preserve"> is one of the a</w:t>
      </w:r>
      <w:r w:rsidRPr="007566A7">
        <w:rPr>
          <w:rFonts w:eastAsia="SimSun"/>
          <w:szCs w:val="21"/>
          <w:lang w:eastAsia="zh-CN"/>
        </w:rPr>
        <w:t xml:space="preserve">ssociated </w:t>
      </w:r>
      <w:r w:rsidRPr="007566A7">
        <w:rPr>
          <w:rFonts w:eastAsia="SimSun" w:hint="eastAsia"/>
          <w:szCs w:val="21"/>
          <w:lang w:eastAsia="zh-CN"/>
        </w:rPr>
        <w:t>t</w:t>
      </w:r>
      <w:r w:rsidRPr="007566A7">
        <w:rPr>
          <w:rFonts w:eastAsia="SimSun"/>
          <w:szCs w:val="21"/>
          <w:lang w:eastAsia="zh-CN"/>
        </w:rPr>
        <w:t>echnologies</w:t>
      </w:r>
      <w:r w:rsidRPr="007566A7">
        <w:rPr>
          <w:rFonts w:eastAsia="SimSun" w:hint="eastAsia"/>
          <w:szCs w:val="21"/>
          <w:lang w:eastAsia="zh-CN"/>
        </w:rPr>
        <w:t xml:space="preserve"> of PMR application. </w:t>
      </w:r>
      <w:proofErr w:type="spellStart"/>
      <w:r w:rsidRPr="007566A7">
        <w:rPr>
          <w:rFonts w:eastAsia="SimSun"/>
          <w:szCs w:val="21"/>
          <w:lang w:eastAsia="zh-CN"/>
        </w:rPr>
        <w:t>GoTa</w:t>
      </w:r>
      <w:proofErr w:type="spellEnd"/>
      <w:r w:rsidRPr="007566A7">
        <w:rPr>
          <w:rFonts w:eastAsia="SimSun"/>
          <w:szCs w:val="21"/>
          <w:lang w:eastAsia="zh-CN"/>
        </w:rPr>
        <w:t xml:space="preserve"> is a professional </w:t>
      </w:r>
      <w:proofErr w:type="spellStart"/>
      <w:r w:rsidRPr="007566A7">
        <w:rPr>
          <w:rFonts w:eastAsia="SimSun"/>
          <w:szCs w:val="21"/>
          <w:lang w:eastAsia="zh-CN"/>
        </w:rPr>
        <w:t>trunking</w:t>
      </w:r>
      <w:proofErr w:type="spellEnd"/>
      <w:r w:rsidRPr="007566A7">
        <w:rPr>
          <w:rFonts w:eastAsia="SimSun"/>
          <w:szCs w:val="21"/>
          <w:lang w:eastAsia="zh-CN"/>
        </w:rPr>
        <w:t xml:space="preserve"> system based on cdma2000 air interface technology</w:t>
      </w:r>
      <w:r w:rsidRPr="007566A7">
        <w:rPr>
          <w:rFonts w:eastAsia="SimSun" w:hint="eastAsia"/>
          <w:szCs w:val="21"/>
          <w:lang w:eastAsia="zh-CN"/>
        </w:rPr>
        <w:t>. The following table</w:t>
      </w:r>
      <w:r w:rsidRPr="007566A7">
        <w:rPr>
          <w:rFonts w:eastAsia="SimSun"/>
          <w:szCs w:val="21"/>
          <w:lang w:eastAsia="zh-CN"/>
        </w:rPr>
        <w:t xml:space="preserve"> presents the core parameters for </w:t>
      </w:r>
      <w:proofErr w:type="spellStart"/>
      <w:r w:rsidRPr="007566A7">
        <w:rPr>
          <w:rFonts w:eastAsia="SimSun" w:hint="eastAsia"/>
          <w:szCs w:val="21"/>
          <w:lang w:eastAsia="zh-CN"/>
        </w:rPr>
        <w:t>GoTa</w:t>
      </w:r>
      <w:r w:rsidRPr="007566A7">
        <w:rPr>
          <w:rFonts w:eastAsia="SimSun"/>
          <w:szCs w:val="21"/>
          <w:lang w:eastAsia="zh-CN"/>
        </w:rPr>
        <w:t>system</w:t>
      </w:r>
      <w:proofErr w:type="spellEnd"/>
      <w:r w:rsidRPr="007566A7">
        <w:rPr>
          <w:rFonts w:eastAsia="SimSun" w:hint="eastAsia"/>
          <w:szCs w:val="21"/>
          <w:lang w:eastAsia="zh-CN"/>
        </w:rPr>
        <w:t>.</w:t>
      </w:r>
    </w:p>
    <w:p w:rsidR="00310C22" w:rsidRDefault="00310C22" w:rsidP="00310C22">
      <w:pPr>
        <w:rPr>
          <w:rFonts w:eastAsia="SimSun"/>
          <w:b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9"/>
        <w:gridCol w:w="4301"/>
        <w:gridCol w:w="1873"/>
      </w:tblGrid>
      <w:tr w:rsidR="00310C22" w:rsidRPr="006060D6" w:rsidTr="00036DEC">
        <w:tc>
          <w:tcPr>
            <w:tcW w:w="3261" w:type="dxa"/>
          </w:tcPr>
          <w:p w:rsidR="00310C22" w:rsidRPr="006060D6" w:rsidRDefault="00310C22" w:rsidP="00036DEC">
            <w:pPr>
              <w:jc w:val="center"/>
              <w:rPr>
                <w:rFonts w:eastAsia="SimSun"/>
                <w:b/>
                <w:lang w:eastAsia="zh-CN"/>
              </w:rPr>
            </w:pPr>
            <w:r w:rsidRPr="006060D6">
              <w:rPr>
                <w:rFonts w:eastAsia="SimSun"/>
                <w:b/>
                <w:lang w:eastAsia="zh-CN"/>
              </w:rPr>
              <w:t>Parameter</w:t>
            </w:r>
          </w:p>
        </w:tc>
        <w:tc>
          <w:tcPr>
            <w:tcW w:w="4394" w:type="dxa"/>
          </w:tcPr>
          <w:p w:rsidR="00310C22" w:rsidRPr="006060D6" w:rsidRDefault="00310C22" w:rsidP="00036DEC">
            <w:pPr>
              <w:jc w:val="center"/>
              <w:rPr>
                <w:rFonts w:eastAsia="SimSun"/>
                <w:b/>
                <w:lang w:eastAsia="zh-CN"/>
              </w:rPr>
            </w:pPr>
            <w:proofErr w:type="spellStart"/>
            <w:r w:rsidRPr="006060D6">
              <w:rPr>
                <w:rFonts w:eastAsia="SimSun" w:hint="eastAsia"/>
                <w:b/>
                <w:lang w:eastAsia="zh-CN"/>
              </w:rPr>
              <w:t>GoTa</w:t>
            </w:r>
            <w:proofErr w:type="spellEnd"/>
          </w:p>
        </w:tc>
        <w:tc>
          <w:tcPr>
            <w:tcW w:w="1701" w:type="dxa"/>
          </w:tcPr>
          <w:p w:rsidR="00310C22" w:rsidRPr="006060D6" w:rsidRDefault="00310C22" w:rsidP="00036DEC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Note</w:t>
            </w:r>
          </w:p>
        </w:tc>
      </w:tr>
      <w:tr w:rsidR="00310C22" w:rsidRPr="006060D6" w:rsidTr="00036DEC">
        <w:tc>
          <w:tcPr>
            <w:tcW w:w="3261" w:type="dxa"/>
          </w:tcPr>
          <w:p w:rsidR="00310C22" w:rsidRPr="00490023" w:rsidRDefault="00310C22" w:rsidP="00036DEC">
            <w:pPr>
              <w:rPr>
                <w:szCs w:val="21"/>
                <w:lang w:val="en-GB" w:eastAsia="zh-CN"/>
              </w:rPr>
            </w:pPr>
            <w:proofErr w:type="spellStart"/>
            <w:r w:rsidRPr="00490023">
              <w:rPr>
                <w:sz w:val="21"/>
                <w:szCs w:val="21"/>
                <w:lang w:val="en-GB" w:eastAsia="zh-CN"/>
              </w:rPr>
              <w:t>Channeling</w:t>
            </w:r>
            <w:proofErr w:type="spellEnd"/>
          </w:p>
        </w:tc>
        <w:tc>
          <w:tcPr>
            <w:tcW w:w="4394" w:type="dxa"/>
          </w:tcPr>
          <w:p w:rsidR="00310C22" w:rsidRPr="00490023" w:rsidRDefault="00310C22" w:rsidP="00036DEC">
            <w:pPr>
              <w:rPr>
                <w:szCs w:val="21"/>
                <w:lang w:val="en-GB" w:eastAsia="zh-CN"/>
              </w:rPr>
            </w:pPr>
            <w:r w:rsidRPr="00490023">
              <w:rPr>
                <w:sz w:val="21"/>
                <w:szCs w:val="21"/>
                <w:lang w:val="en-GB" w:eastAsia="zh-CN"/>
              </w:rPr>
              <w:t>Multiple channel</w:t>
            </w:r>
          </w:p>
        </w:tc>
        <w:tc>
          <w:tcPr>
            <w:tcW w:w="1701" w:type="dxa"/>
          </w:tcPr>
          <w:p w:rsidR="00310C22" w:rsidRPr="00490023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6060D6" w:rsidTr="00036DEC">
        <w:tc>
          <w:tcPr>
            <w:tcW w:w="3261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  <w:r w:rsidRPr="00D75B6A">
              <w:rPr>
                <w:sz w:val="21"/>
                <w:szCs w:val="21"/>
                <w:lang w:val="en-GB" w:eastAsia="zh-CN"/>
              </w:rPr>
              <w:t>Modulation/Occupied BW</w:t>
            </w:r>
          </w:p>
        </w:tc>
        <w:tc>
          <w:tcPr>
            <w:tcW w:w="4394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  <w:r w:rsidRPr="00D75B6A">
              <w:rPr>
                <w:rFonts w:hint="eastAsia"/>
                <w:sz w:val="21"/>
                <w:szCs w:val="21"/>
                <w:lang w:val="en-GB" w:eastAsia="zh-CN"/>
              </w:rPr>
              <w:t>1.23MHz</w:t>
            </w:r>
          </w:p>
        </w:tc>
        <w:tc>
          <w:tcPr>
            <w:tcW w:w="1701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6060D6" w:rsidTr="00036DEC">
        <w:tc>
          <w:tcPr>
            <w:tcW w:w="3261" w:type="dxa"/>
          </w:tcPr>
          <w:p w:rsidR="00310C22" w:rsidRPr="007A6719" w:rsidRDefault="00310C22" w:rsidP="00036DEC">
            <w:pPr>
              <w:rPr>
                <w:rFonts w:eastAsia="SimSun"/>
                <w:szCs w:val="21"/>
                <w:lang w:val="en-GB" w:eastAsia="zh-CN"/>
              </w:rPr>
            </w:pPr>
            <w:r w:rsidRPr="00D75B6A">
              <w:rPr>
                <w:sz w:val="21"/>
                <w:szCs w:val="21"/>
                <w:lang w:val="en-GB" w:eastAsia="zh-CN"/>
              </w:rPr>
              <w:t>Channel Access or Occupation Rule</w:t>
            </w:r>
          </w:p>
        </w:tc>
        <w:tc>
          <w:tcPr>
            <w:tcW w:w="4394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  <w:r w:rsidRPr="00D75B6A">
              <w:rPr>
                <w:rFonts w:hint="eastAsia"/>
                <w:sz w:val="21"/>
                <w:szCs w:val="21"/>
                <w:lang w:val="en-GB" w:eastAsia="zh-CN"/>
              </w:rPr>
              <w:t>CW</w:t>
            </w:r>
          </w:p>
        </w:tc>
        <w:tc>
          <w:tcPr>
            <w:tcW w:w="1701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6060D6" w:rsidTr="00036DEC">
        <w:tc>
          <w:tcPr>
            <w:tcW w:w="3261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  <w:r w:rsidRPr="00D75B6A">
              <w:rPr>
                <w:sz w:val="21"/>
                <w:szCs w:val="21"/>
                <w:lang w:val="en-GB" w:eastAsia="zh-CN"/>
              </w:rPr>
              <w:t>License Regime</w:t>
            </w:r>
          </w:p>
        </w:tc>
        <w:tc>
          <w:tcPr>
            <w:tcW w:w="4394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  <w:r w:rsidRPr="00D75B6A">
              <w:rPr>
                <w:sz w:val="21"/>
                <w:szCs w:val="21"/>
                <w:lang w:val="en-GB" w:eastAsia="zh-CN"/>
              </w:rPr>
              <w:t>license required</w:t>
            </w:r>
          </w:p>
        </w:tc>
        <w:tc>
          <w:tcPr>
            <w:tcW w:w="1701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C41505" w:rsidTr="00036DEC">
        <w:tc>
          <w:tcPr>
            <w:tcW w:w="3261" w:type="dxa"/>
          </w:tcPr>
          <w:p w:rsidR="00310C22" w:rsidRPr="00C41505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Frequency bands (MHz)</w:t>
            </w:r>
          </w:p>
        </w:tc>
        <w:tc>
          <w:tcPr>
            <w:tcW w:w="4394" w:type="dxa"/>
          </w:tcPr>
          <w:p w:rsidR="00310C22" w:rsidRPr="00F62717" w:rsidRDefault="00310C22" w:rsidP="00036DEC">
            <w:pPr>
              <w:rPr>
                <w:rFonts w:eastAsia="SimSun"/>
                <w:szCs w:val="21"/>
                <w:lang w:val="en-GB" w:eastAsia="zh-CN"/>
              </w:rPr>
            </w:pPr>
            <w:r w:rsidRPr="006060D6">
              <w:rPr>
                <w:rFonts w:eastAsia="SimSun"/>
                <w:sz w:val="21"/>
                <w:szCs w:val="21"/>
                <w:lang w:eastAsia="zh-CN"/>
              </w:rPr>
              <w:t>806-821/851-866</w:t>
            </w:r>
          </w:p>
        </w:tc>
        <w:tc>
          <w:tcPr>
            <w:tcW w:w="1701" w:type="dxa"/>
          </w:tcPr>
          <w:p w:rsidR="00310C22" w:rsidRPr="00C41505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0"/>
              </w:rPr>
              <w:t>Duplex method</w:t>
            </w:r>
          </w:p>
        </w:tc>
        <w:tc>
          <w:tcPr>
            <w:tcW w:w="4394" w:type="dxa"/>
          </w:tcPr>
          <w:p w:rsidR="00310C22" w:rsidRPr="006060D6" w:rsidRDefault="00310C22" w:rsidP="00036DEC">
            <w:pPr>
              <w:rPr>
                <w:rFonts w:eastAsia="SimSun"/>
                <w:szCs w:val="21"/>
                <w:lang w:eastAsia="zh-CN"/>
              </w:rPr>
            </w:pPr>
            <w:r w:rsidRPr="006060D6">
              <w:rPr>
                <w:rFonts w:eastAsia="SimSun" w:hint="eastAsia"/>
                <w:sz w:val="21"/>
                <w:szCs w:val="21"/>
                <w:lang w:eastAsia="zh-CN"/>
              </w:rPr>
              <w:t>Full Duplex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FDD</w:t>
            </w:r>
          </w:p>
        </w:tc>
        <w:tc>
          <w:tcPr>
            <w:tcW w:w="1701" w:type="dxa"/>
          </w:tcPr>
          <w:p w:rsidR="00310C22" w:rsidRPr="006060D6" w:rsidRDefault="00310C22" w:rsidP="00036DEC">
            <w:pPr>
              <w:rPr>
                <w:rFonts w:eastAsia="SimSun"/>
                <w:szCs w:val="21"/>
                <w:lang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8C4862" w:rsidRDefault="00310C22" w:rsidP="00036DEC">
            <w:pPr>
              <w:rPr>
                <w:rFonts w:eastAsia="SimSun"/>
                <w:szCs w:val="21"/>
                <w:lang w:eastAsia="zh-CN"/>
              </w:rPr>
            </w:pPr>
            <w:r w:rsidRPr="008C4862">
              <w:rPr>
                <w:sz w:val="21"/>
                <w:szCs w:val="21"/>
                <w:lang w:val="en-GB" w:eastAsia="zh-CN"/>
              </w:rPr>
              <w:t>Duplex separation</w:t>
            </w:r>
          </w:p>
        </w:tc>
        <w:tc>
          <w:tcPr>
            <w:tcW w:w="4394" w:type="dxa"/>
          </w:tcPr>
          <w:p w:rsidR="00310C22" w:rsidRPr="00E1292B" w:rsidRDefault="00310C22" w:rsidP="00036DEC">
            <w:pPr>
              <w:pStyle w:val="TableText"/>
              <w:keepNext/>
              <w:keepLines/>
              <w:ind w:left="8" w:right="-85"/>
              <w:outlineLvl w:val="7"/>
              <w:rPr>
                <w:sz w:val="21"/>
                <w:szCs w:val="21"/>
                <w:lang w:val="en-GB" w:eastAsia="zh-CN"/>
              </w:rPr>
            </w:pPr>
            <w:r w:rsidRPr="00E1292B">
              <w:rPr>
                <w:sz w:val="21"/>
                <w:szCs w:val="21"/>
                <w:lang w:val="en-GB" w:eastAsia="zh-CN"/>
              </w:rPr>
              <w:t xml:space="preserve">45 MHz </w:t>
            </w:r>
          </w:p>
        </w:tc>
        <w:tc>
          <w:tcPr>
            <w:tcW w:w="1701" w:type="dxa"/>
          </w:tcPr>
          <w:p w:rsidR="00310C22" w:rsidRPr="006060D6" w:rsidRDefault="00310C22" w:rsidP="00036DEC">
            <w:pPr>
              <w:pStyle w:val="TableText"/>
              <w:keepNext/>
              <w:keepLines/>
              <w:ind w:left="8" w:right="-85"/>
              <w:outlineLvl w:val="7"/>
              <w:rPr>
                <w:color w:val="FF0000"/>
                <w:sz w:val="21"/>
                <w:szCs w:val="21"/>
                <w:lang w:val="en-GB" w:eastAsia="zh-CN"/>
              </w:rPr>
            </w:pPr>
          </w:p>
        </w:tc>
      </w:tr>
      <w:tr w:rsidR="00310C22" w:rsidRPr="00A24189" w:rsidTr="00036DEC">
        <w:tc>
          <w:tcPr>
            <w:tcW w:w="3261" w:type="dxa"/>
          </w:tcPr>
          <w:p w:rsidR="00310C22" w:rsidRPr="000F0878" w:rsidRDefault="00310C22" w:rsidP="00036DEC">
            <w:pPr>
              <w:rPr>
                <w:szCs w:val="21"/>
                <w:lang w:val="en-GB" w:eastAsia="zh-CN"/>
              </w:rPr>
            </w:pPr>
            <w:r w:rsidRPr="008C4862">
              <w:rPr>
                <w:sz w:val="21"/>
                <w:szCs w:val="21"/>
                <w:lang w:val="en-GB" w:eastAsia="zh-CN"/>
              </w:rPr>
              <w:t>C</w:t>
            </w:r>
            <w:r w:rsidRPr="008C4862">
              <w:rPr>
                <w:rFonts w:hint="eastAsia"/>
                <w:sz w:val="21"/>
                <w:szCs w:val="21"/>
                <w:lang w:val="en-GB" w:eastAsia="zh-CN"/>
              </w:rPr>
              <w:t xml:space="preserve">hannel </w:t>
            </w:r>
            <w:r w:rsidRPr="000F0878">
              <w:rPr>
                <w:sz w:val="21"/>
                <w:szCs w:val="21"/>
                <w:lang w:val="en-GB" w:eastAsia="zh-CN"/>
              </w:rPr>
              <w:t>B</w:t>
            </w:r>
            <w:r w:rsidRPr="000F0878">
              <w:rPr>
                <w:rFonts w:hint="eastAsia"/>
                <w:sz w:val="21"/>
                <w:szCs w:val="21"/>
                <w:lang w:val="en-GB" w:eastAsia="zh-CN"/>
              </w:rPr>
              <w:t>andwidth</w:t>
            </w:r>
            <w:r w:rsidRPr="000F0878">
              <w:rPr>
                <w:sz w:val="21"/>
                <w:szCs w:val="21"/>
                <w:lang w:val="en-GB" w:eastAsia="zh-CN"/>
              </w:rPr>
              <w:t xml:space="preserve"> (MHz)</w:t>
            </w:r>
          </w:p>
        </w:tc>
        <w:tc>
          <w:tcPr>
            <w:tcW w:w="4394" w:type="dxa"/>
          </w:tcPr>
          <w:p w:rsidR="00310C22" w:rsidRPr="00BA5F11" w:rsidRDefault="00BA5F11" w:rsidP="00036DEC">
            <w:pPr>
              <w:rPr>
                <w:rFonts w:eastAsiaTheme="minorEastAsia"/>
                <w:szCs w:val="21"/>
                <w:lang w:val="en-GB" w:eastAsia="zh-CN"/>
              </w:rPr>
            </w:pPr>
            <w:r>
              <w:rPr>
                <w:sz w:val="21"/>
                <w:szCs w:val="21"/>
                <w:lang w:val="en-GB" w:eastAsia="zh-CN"/>
              </w:rPr>
              <w:t>1.25</w:t>
            </w:r>
          </w:p>
        </w:tc>
        <w:tc>
          <w:tcPr>
            <w:tcW w:w="1701" w:type="dxa"/>
          </w:tcPr>
          <w:p w:rsidR="00310C22" w:rsidRPr="00D75B6A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8C4862" w:rsidRDefault="00310C22" w:rsidP="00036DEC">
            <w:pPr>
              <w:rPr>
                <w:rFonts w:eastAsia="SimSun"/>
                <w:szCs w:val="21"/>
                <w:lang w:eastAsia="zh-CN"/>
              </w:rPr>
            </w:pPr>
            <w:r w:rsidRPr="008C4862">
              <w:rPr>
                <w:sz w:val="21"/>
                <w:szCs w:val="21"/>
                <w:lang w:val="en-GB" w:eastAsia="zh-CN"/>
              </w:rPr>
              <w:t>RF carrier spacing (kHz)</w:t>
            </w:r>
          </w:p>
        </w:tc>
        <w:tc>
          <w:tcPr>
            <w:tcW w:w="4394" w:type="dxa"/>
          </w:tcPr>
          <w:p w:rsidR="00310C22" w:rsidRPr="00E1292B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jc w:val="left"/>
              <w:rPr>
                <w:sz w:val="21"/>
                <w:szCs w:val="21"/>
                <w:lang w:val="en-GB" w:eastAsia="zh-CN"/>
              </w:rPr>
            </w:pPr>
            <w:r w:rsidRPr="00E1292B">
              <w:rPr>
                <w:rFonts w:hint="eastAsia"/>
                <w:sz w:val="21"/>
                <w:szCs w:val="21"/>
                <w:lang w:val="en-GB" w:eastAsia="zh-CN"/>
              </w:rPr>
              <w:t>1 250</w:t>
            </w:r>
          </w:p>
        </w:tc>
        <w:tc>
          <w:tcPr>
            <w:tcW w:w="1701" w:type="dxa"/>
          </w:tcPr>
          <w:p w:rsidR="00310C22" w:rsidRPr="006060D6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jc w:val="left"/>
              <w:rPr>
                <w:color w:val="FF0000"/>
                <w:sz w:val="21"/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6060D6" w:rsidRDefault="00310C22" w:rsidP="00036DEC">
            <w:pPr>
              <w:rPr>
                <w:rFonts w:eastAsia="SimSun"/>
                <w:szCs w:val="21"/>
                <w:lang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Area coverage technique</w:t>
            </w:r>
          </w:p>
        </w:tc>
        <w:tc>
          <w:tcPr>
            <w:tcW w:w="4394" w:type="dxa"/>
          </w:tcPr>
          <w:p w:rsidR="00310C22" w:rsidRPr="006060D6" w:rsidRDefault="00310C22" w:rsidP="00036DEC">
            <w:pPr>
              <w:rPr>
                <w:rFonts w:eastAsia="SimSun"/>
                <w:szCs w:val="21"/>
                <w:lang w:eastAsia="zh-CN"/>
              </w:rPr>
            </w:pPr>
            <w:r w:rsidRPr="006060D6">
              <w:rPr>
                <w:rFonts w:eastAsia="SimSun"/>
                <w:sz w:val="21"/>
                <w:szCs w:val="21"/>
                <w:lang w:eastAsia="zh-CN"/>
              </w:rPr>
              <w:t xml:space="preserve">Cellular channel reuse of 1and </w:t>
            </w:r>
            <w:proofErr w:type="spellStart"/>
            <w:r w:rsidRPr="006060D6">
              <w:rPr>
                <w:rFonts w:eastAsia="SimSun"/>
                <w:sz w:val="21"/>
                <w:szCs w:val="21"/>
                <w:lang w:eastAsia="zh-CN"/>
              </w:rPr>
              <w:t>sectorization</w:t>
            </w:r>
            <w:proofErr w:type="spellEnd"/>
            <w:r w:rsidRPr="006060D6">
              <w:rPr>
                <w:rFonts w:eastAsia="SimSun"/>
                <w:sz w:val="21"/>
                <w:szCs w:val="21"/>
                <w:lang w:eastAsia="zh-CN"/>
              </w:rPr>
              <w:t xml:space="preserve"> Diversity receivers</w:t>
            </w:r>
          </w:p>
        </w:tc>
        <w:tc>
          <w:tcPr>
            <w:tcW w:w="1701" w:type="dxa"/>
          </w:tcPr>
          <w:p w:rsidR="00310C22" w:rsidRPr="006060D6" w:rsidRDefault="00310C22" w:rsidP="00036DEC">
            <w:pPr>
              <w:rPr>
                <w:rFonts w:eastAsia="SimSun"/>
                <w:szCs w:val="21"/>
                <w:lang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0029E8" w:rsidRDefault="00310C22" w:rsidP="00036DEC">
            <w:pPr>
              <w:rPr>
                <w:rFonts w:eastAsia="SimSun"/>
                <w:szCs w:val="21"/>
                <w:lang w:val="en-GB" w:eastAsia="zh-CN"/>
              </w:rPr>
            </w:pPr>
            <w:r>
              <w:rPr>
                <w:rFonts w:eastAsia="SimSun" w:hint="eastAsia"/>
                <w:sz w:val="21"/>
                <w:szCs w:val="21"/>
                <w:lang w:val="en-GB" w:eastAsia="zh-CN"/>
              </w:rPr>
              <w:t>Access method</w:t>
            </w:r>
          </w:p>
        </w:tc>
        <w:tc>
          <w:tcPr>
            <w:tcW w:w="4394" w:type="dxa"/>
          </w:tcPr>
          <w:p w:rsidR="00310C22" w:rsidRPr="006060D6" w:rsidRDefault="00310C22" w:rsidP="00036DEC">
            <w:pPr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CDMA</w:t>
            </w:r>
          </w:p>
        </w:tc>
        <w:tc>
          <w:tcPr>
            <w:tcW w:w="1701" w:type="dxa"/>
          </w:tcPr>
          <w:p w:rsidR="00310C22" w:rsidRDefault="00310C22" w:rsidP="00036DEC">
            <w:pPr>
              <w:rPr>
                <w:rFonts w:eastAsia="SimSun"/>
                <w:szCs w:val="21"/>
                <w:lang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M</w:t>
            </w:r>
            <w:r w:rsidRPr="006060D6">
              <w:rPr>
                <w:rFonts w:eastAsia="SimSun" w:hint="eastAsia"/>
                <w:sz w:val="21"/>
                <w:szCs w:val="21"/>
                <w:lang w:val="en-GB" w:eastAsia="zh-CN"/>
              </w:rPr>
              <w:t>o</w:t>
            </w:r>
            <w:r w:rsidRPr="006060D6">
              <w:rPr>
                <w:sz w:val="21"/>
                <w:szCs w:val="21"/>
                <w:lang w:val="en-GB" w:eastAsia="zh-CN"/>
              </w:rPr>
              <w:t>dulation</w:t>
            </w:r>
          </w:p>
        </w:tc>
        <w:tc>
          <w:tcPr>
            <w:tcW w:w="4394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BPSK</w:t>
            </w:r>
          </w:p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QPSK</w:t>
            </w:r>
          </w:p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8</w:t>
            </w:r>
            <w:r>
              <w:rPr>
                <w:rFonts w:eastAsia="SimSun" w:hint="eastAsia"/>
                <w:sz w:val="21"/>
                <w:szCs w:val="21"/>
                <w:lang w:val="en-GB" w:eastAsia="zh-CN"/>
              </w:rPr>
              <w:t>-</w:t>
            </w:r>
            <w:r w:rsidRPr="006060D6">
              <w:rPr>
                <w:sz w:val="21"/>
                <w:szCs w:val="21"/>
                <w:lang w:val="en-GB" w:eastAsia="zh-CN"/>
              </w:rPr>
              <w:t>PSK</w:t>
            </w:r>
          </w:p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16</w:t>
            </w:r>
            <w:r>
              <w:rPr>
                <w:rFonts w:eastAsia="SimSun" w:hint="eastAsia"/>
                <w:sz w:val="21"/>
                <w:szCs w:val="21"/>
                <w:lang w:val="en-GB" w:eastAsia="zh-CN"/>
              </w:rPr>
              <w:t>-</w:t>
            </w:r>
            <w:r w:rsidRPr="006060D6">
              <w:rPr>
                <w:sz w:val="21"/>
                <w:szCs w:val="21"/>
                <w:lang w:val="en-GB" w:eastAsia="zh-CN"/>
              </w:rPr>
              <w:t>QAM</w:t>
            </w:r>
          </w:p>
        </w:tc>
        <w:tc>
          <w:tcPr>
            <w:tcW w:w="1701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7217C8">
              <w:rPr>
                <w:sz w:val="21"/>
                <w:szCs w:val="21"/>
                <w:lang w:val="en-GB" w:eastAsia="zh-CN"/>
              </w:rPr>
              <w:t>Channelization code</w:t>
            </w:r>
          </w:p>
        </w:tc>
        <w:tc>
          <w:tcPr>
            <w:tcW w:w="4394" w:type="dxa"/>
          </w:tcPr>
          <w:p w:rsidR="00310C22" w:rsidRPr="007217C8" w:rsidRDefault="00310C22" w:rsidP="00036DEC">
            <w:pPr>
              <w:rPr>
                <w:szCs w:val="21"/>
                <w:lang w:val="en-GB" w:eastAsia="zh-CN"/>
              </w:rPr>
            </w:pPr>
            <w:r w:rsidRPr="007217C8">
              <w:rPr>
                <w:sz w:val="21"/>
                <w:szCs w:val="21"/>
                <w:lang w:val="en-GB" w:eastAsia="zh-CN"/>
              </w:rPr>
              <w:t>Walsh codes and PN spreading codes (UL)</w:t>
            </w:r>
          </w:p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7217C8">
              <w:rPr>
                <w:sz w:val="21"/>
                <w:szCs w:val="21"/>
                <w:lang w:val="en-GB" w:eastAsia="zh-CN"/>
              </w:rPr>
              <w:t>Walsh codes, PN spreading codes, or quasi-orthogonal codes (DL)</w:t>
            </w:r>
          </w:p>
        </w:tc>
        <w:tc>
          <w:tcPr>
            <w:tcW w:w="1701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7217C8" w:rsidRDefault="00310C22" w:rsidP="00036DEC">
            <w:pPr>
              <w:rPr>
                <w:szCs w:val="21"/>
                <w:lang w:val="en-GB" w:eastAsia="zh-CN"/>
              </w:rPr>
            </w:pPr>
            <w:r w:rsidRPr="007217C8">
              <w:rPr>
                <w:sz w:val="21"/>
                <w:szCs w:val="21"/>
                <w:lang w:val="en-GB" w:eastAsia="zh-CN"/>
              </w:rPr>
              <w:t>Scrambling (spreading) code</w:t>
            </w:r>
          </w:p>
        </w:tc>
        <w:tc>
          <w:tcPr>
            <w:tcW w:w="4394" w:type="dxa"/>
          </w:tcPr>
          <w:p w:rsidR="00310C22" w:rsidRPr="007217C8" w:rsidRDefault="00310C22" w:rsidP="00036DEC">
            <w:pPr>
              <w:rPr>
                <w:szCs w:val="21"/>
                <w:lang w:val="en-GB" w:eastAsia="zh-CN"/>
              </w:rPr>
            </w:pPr>
            <w:r w:rsidRPr="007217C8">
              <w:rPr>
                <w:sz w:val="21"/>
                <w:szCs w:val="21"/>
                <w:lang w:val="en-GB" w:eastAsia="zh-CN"/>
              </w:rPr>
              <w:t>Long code, short PN code, and other pseudo-random codes</w:t>
            </w:r>
          </w:p>
        </w:tc>
        <w:tc>
          <w:tcPr>
            <w:tcW w:w="1701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Channel coding</w:t>
            </w:r>
          </w:p>
        </w:tc>
        <w:tc>
          <w:tcPr>
            <w:tcW w:w="4394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6060D6">
              <w:rPr>
                <w:sz w:val="21"/>
                <w:szCs w:val="21"/>
                <w:lang w:val="en-GB" w:eastAsia="zh-CN"/>
              </w:rPr>
              <w:t>Convolution codes and Turbo codes with interleaving</w:t>
            </w:r>
          </w:p>
        </w:tc>
        <w:tc>
          <w:tcPr>
            <w:tcW w:w="1701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84052D" w:rsidRDefault="00310C22" w:rsidP="00036DEC">
            <w:pPr>
              <w:rPr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t>Traffic channel structure:</w:t>
            </w:r>
          </w:p>
          <w:p w:rsidR="00310C22" w:rsidRPr="0084052D" w:rsidRDefault="00310C22" w:rsidP="00310C22">
            <w:pPr>
              <w:numPr>
                <w:ilvl w:val="0"/>
                <w:numId w:val="15"/>
              </w:numPr>
              <w:rPr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t>Basic rate speech codec:</w:t>
            </w:r>
          </w:p>
          <w:p w:rsidR="00310C22" w:rsidRPr="0084052D" w:rsidRDefault="00310C22" w:rsidP="00310C22">
            <w:pPr>
              <w:numPr>
                <w:ilvl w:val="1"/>
                <w:numId w:val="15"/>
              </w:numPr>
              <w:rPr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lastRenderedPageBreak/>
              <w:t>Bit rate (</w:t>
            </w:r>
            <w:proofErr w:type="spellStart"/>
            <w:r w:rsidRPr="0084052D">
              <w:rPr>
                <w:sz w:val="21"/>
                <w:szCs w:val="21"/>
                <w:lang w:val="en-GB" w:eastAsia="zh-CN"/>
              </w:rPr>
              <w:t>kbit</w:t>
            </w:r>
            <w:proofErr w:type="spellEnd"/>
            <w:r w:rsidRPr="0084052D">
              <w:rPr>
                <w:sz w:val="21"/>
                <w:szCs w:val="21"/>
                <w:lang w:val="en-GB" w:eastAsia="zh-CN"/>
              </w:rPr>
              <w:t>/s)</w:t>
            </w:r>
          </w:p>
          <w:p w:rsidR="00310C22" w:rsidRPr="0084052D" w:rsidRDefault="00310C22" w:rsidP="00310C22">
            <w:pPr>
              <w:numPr>
                <w:ilvl w:val="1"/>
                <w:numId w:val="15"/>
              </w:numPr>
              <w:rPr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t>Error protection</w:t>
            </w:r>
          </w:p>
          <w:p w:rsidR="00310C22" w:rsidRPr="0084052D" w:rsidRDefault="00310C22" w:rsidP="00310C22">
            <w:pPr>
              <w:numPr>
                <w:ilvl w:val="1"/>
                <w:numId w:val="15"/>
              </w:numPr>
              <w:rPr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t xml:space="preserve">Coding algorithm </w:t>
            </w:r>
          </w:p>
          <w:p w:rsidR="00310C22" w:rsidRPr="0084052D" w:rsidRDefault="00310C22" w:rsidP="00310C22">
            <w:pPr>
              <w:numPr>
                <w:ilvl w:val="0"/>
                <w:numId w:val="15"/>
              </w:numPr>
              <w:rPr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t xml:space="preserve">Alternative </w:t>
            </w:r>
            <w:proofErr w:type="spellStart"/>
            <w:r w:rsidRPr="0084052D">
              <w:rPr>
                <w:sz w:val="21"/>
                <w:szCs w:val="21"/>
                <w:lang w:val="en-GB" w:eastAsia="zh-CN"/>
              </w:rPr>
              <w:t>ratespeechcodec</w:t>
            </w:r>
            <w:proofErr w:type="spellEnd"/>
            <w:r w:rsidRPr="0084052D">
              <w:rPr>
                <w:sz w:val="21"/>
                <w:szCs w:val="21"/>
                <w:lang w:val="en-GB" w:eastAsia="zh-CN"/>
              </w:rPr>
              <w:t>:</w:t>
            </w:r>
          </w:p>
          <w:p w:rsidR="00310C22" w:rsidRPr="0084052D" w:rsidRDefault="00310C22" w:rsidP="00310C22">
            <w:pPr>
              <w:numPr>
                <w:ilvl w:val="1"/>
                <w:numId w:val="15"/>
              </w:numPr>
              <w:rPr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t>Bit rate (</w:t>
            </w:r>
            <w:proofErr w:type="spellStart"/>
            <w:r w:rsidRPr="0084052D">
              <w:rPr>
                <w:sz w:val="21"/>
                <w:szCs w:val="21"/>
                <w:lang w:val="en-GB" w:eastAsia="zh-CN"/>
              </w:rPr>
              <w:t>kbit</w:t>
            </w:r>
            <w:proofErr w:type="spellEnd"/>
            <w:r w:rsidRPr="0084052D">
              <w:rPr>
                <w:sz w:val="21"/>
                <w:szCs w:val="21"/>
                <w:lang w:val="en-GB" w:eastAsia="zh-CN"/>
              </w:rPr>
              <w:t>/s)</w:t>
            </w:r>
          </w:p>
          <w:p w:rsidR="00310C22" w:rsidRPr="0084052D" w:rsidRDefault="00310C22" w:rsidP="00310C22">
            <w:pPr>
              <w:numPr>
                <w:ilvl w:val="1"/>
                <w:numId w:val="15"/>
              </w:numPr>
              <w:rPr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t>Error protection</w:t>
            </w:r>
          </w:p>
          <w:p w:rsidR="00310C22" w:rsidRPr="00D579DF" w:rsidRDefault="00310C22" w:rsidP="00310C22">
            <w:pPr>
              <w:numPr>
                <w:ilvl w:val="1"/>
                <w:numId w:val="15"/>
              </w:numPr>
              <w:rPr>
                <w:szCs w:val="21"/>
                <w:lang w:val="en-GB" w:eastAsia="zh-CN"/>
              </w:rPr>
            </w:pPr>
            <w:proofErr w:type="spellStart"/>
            <w:r>
              <w:rPr>
                <w:sz w:val="21"/>
                <w:szCs w:val="21"/>
                <w:lang w:val="en-GB" w:eastAsia="zh-CN"/>
              </w:rPr>
              <w:t>Coding</w:t>
            </w:r>
            <w:r w:rsidRPr="0084052D">
              <w:rPr>
                <w:sz w:val="21"/>
                <w:szCs w:val="21"/>
                <w:lang w:val="en-GB" w:eastAsia="zh-CN"/>
              </w:rPr>
              <w:t>algorithm</w:t>
            </w:r>
            <w:proofErr w:type="spellEnd"/>
          </w:p>
        </w:tc>
        <w:tc>
          <w:tcPr>
            <w:tcW w:w="4394" w:type="dxa"/>
          </w:tcPr>
          <w:p w:rsidR="00310C22" w:rsidRPr="00EF68AE" w:rsidRDefault="00310C22" w:rsidP="00036DEC">
            <w:pPr>
              <w:rPr>
                <w:rFonts w:eastAsia="SimSun"/>
                <w:szCs w:val="21"/>
                <w:lang w:val="en-GB" w:eastAsia="zh-CN"/>
              </w:rPr>
            </w:pPr>
            <w:r w:rsidRPr="0084052D">
              <w:rPr>
                <w:sz w:val="21"/>
                <w:szCs w:val="21"/>
                <w:lang w:val="en-GB" w:eastAsia="zh-CN"/>
              </w:rPr>
              <w:lastRenderedPageBreak/>
              <w:t>Traffic channel structure:</w:t>
            </w:r>
          </w:p>
          <w:p w:rsidR="00310C22" w:rsidRPr="00EF68AE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rPr>
                <w:color w:val="FF0000"/>
                <w:sz w:val="18"/>
                <w:szCs w:val="18"/>
                <w:lang w:val="en-GB" w:eastAsia="zh-CN"/>
              </w:rPr>
            </w:pPr>
          </w:p>
          <w:p w:rsidR="00310C22" w:rsidRPr="00E1292B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rPr>
                <w:sz w:val="18"/>
                <w:szCs w:val="18"/>
                <w:lang w:val="en-GB" w:eastAsia="zh-CN"/>
              </w:rPr>
            </w:pPr>
            <w:r w:rsidRPr="00E1292B">
              <w:rPr>
                <w:sz w:val="18"/>
                <w:szCs w:val="18"/>
                <w:lang w:val="en-GB" w:eastAsia="zh-CN"/>
              </w:rPr>
              <w:lastRenderedPageBreak/>
              <w:t>9.6, 4.8, 2.4, 1.2</w:t>
            </w:r>
          </w:p>
          <w:p w:rsidR="00310C22" w:rsidRPr="00E1292B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rPr>
                <w:sz w:val="18"/>
                <w:szCs w:val="18"/>
                <w:lang w:val="en-GB" w:eastAsia="zh-CN"/>
              </w:rPr>
            </w:pPr>
            <w:r w:rsidRPr="00E1292B">
              <w:rPr>
                <w:sz w:val="18"/>
                <w:szCs w:val="18"/>
                <w:lang w:val="en-GB" w:eastAsia="zh-CN"/>
              </w:rPr>
              <w:t>CRC</w:t>
            </w:r>
          </w:p>
          <w:p w:rsidR="00310C22" w:rsidRPr="00E1292B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rPr>
                <w:sz w:val="18"/>
                <w:szCs w:val="18"/>
                <w:lang w:val="en-GB" w:eastAsia="zh-CN"/>
              </w:rPr>
            </w:pPr>
            <w:r w:rsidRPr="00E1292B">
              <w:rPr>
                <w:sz w:val="18"/>
                <w:szCs w:val="18"/>
                <w:lang w:val="en-GB" w:eastAsia="zh-CN"/>
              </w:rPr>
              <w:t>EVRC</w:t>
            </w:r>
          </w:p>
          <w:p w:rsidR="00310C22" w:rsidRPr="008D1D89" w:rsidRDefault="00310C22" w:rsidP="00036DEC">
            <w:pPr>
              <w:rPr>
                <w:rFonts w:eastAsia="SimSun"/>
                <w:szCs w:val="21"/>
                <w:lang w:val="en-GB" w:eastAsia="zh-CN"/>
              </w:rPr>
            </w:pPr>
          </w:p>
          <w:p w:rsidR="00310C22" w:rsidRPr="00E1292B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rPr>
                <w:sz w:val="18"/>
                <w:szCs w:val="18"/>
                <w:lang w:val="en-GB" w:eastAsia="zh-CN"/>
              </w:rPr>
            </w:pPr>
            <w:r w:rsidRPr="00E1292B">
              <w:rPr>
                <w:sz w:val="18"/>
                <w:szCs w:val="18"/>
                <w:lang w:val="en-GB" w:eastAsia="zh-CN"/>
              </w:rPr>
              <w:t>14.4,7.2,3.6,1.8</w:t>
            </w:r>
          </w:p>
          <w:p w:rsidR="00310C22" w:rsidRPr="00E1292B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rPr>
                <w:sz w:val="18"/>
                <w:szCs w:val="18"/>
                <w:lang w:val="en-GB" w:eastAsia="zh-CN"/>
              </w:rPr>
            </w:pPr>
            <w:r w:rsidRPr="00E1292B">
              <w:rPr>
                <w:sz w:val="18"/>
                <w:szCs w:val="18"/>
                <w:lang w:val="en-GB" w:eastAsia="zh-CN"/>
              </w:rPr>
              <w:t>CRC</w:t>
            </w:r>
          </w:p>
          <w:p w:rsidR="00310C22" w:rsidRPr="00D579DF" w:rsidRDefault="00310C22" w:rsidP="00036DEC">
            <w:pPr>
              <w:pStyle w:val="TableText"/>
              <w:keepLines/>
              <w:tabs>
                <w:tab w:val="left" w:pos="567"/>
                <w:tab w:val="left" w:leader="dot" w:pos="7938"/>
                <w:tab w:val="center" w:pos="9526"/>
              </w:tabs>
              <w:ind w:left="-28" w:firstLine="28"/>
              <w:rPr>
                <w:color w:val="FF0000"/>
                <w:sz w:val="18"/>
                <w:szCs w:val="18"/>
                <w:lang w:val="en-GB" w:eastAsia="zh-CN"/>
              </w:rPr>
            </w:pPr>
            <w:r w:rsidRPr="00E1292B">
              <w:rPr>
                <w:sz w:val="18"/>
                <w:szCs w:val="18"/>
                <w:lang w:val="en-GB" w:eastAsia="zh-CN"/>
              </w:rPr>
              <w:t>QCELP13K</w:t>
            </w:r>
          </w:p>
        </w:tc>
        <w:tc>
          <w:tcPr>
            <w:tcW w:w="1701" w:type="dxa"/>
          </w:tcPr>
          <w:p w:rsidR="00310C22" w:rsidRPr="0084052D" w:rsidRDefault="00310C22" w:rsidP="00036DEC">
            <w:pPr>
              <w:rPr>
                <w:szCs w:val="21"/>
                <w:lang w:val="en-GB" w:eastAsia="zh-CN"/>
              </w:rPr>
            </w:pPr>
            <w:proofErr w:type="spellStart"/>
            <w:r>
              <w:rPr>
                <w:sz w:val="21"/>
                <w:szCs w:val="21"/>
                <w:lang w:val="en-GB" w:eastAsia="zh-CN"/>
              </w:rPr>
              <w:lastRenderedPageBreak/>
              <w:t>QCELP:</w:t>
            </w:r>
            <w:r w:rsidRPr="00525BBC">
              <w:rPr>
                <w:sz w:val="21"/>
                <w:szCs w:val="21"/>
                <w:lang w:val="en-GB" w:eastAsia="zh-CN"/>
              </w:rPr>
              <w:t>Qualcomm</w:t>
            </w:r>
            <w:proofErr w:type="spellEnd"/>
            <w:r w:rsidRPr="00525BBC">
              <w:rPr>
                <w:sz w:val="21"/>
                <w:szCs w:val="21"/>
                <w:lang w:val="en-GB" w:eastAsia="zh-CN"/>
              </w:rPr>
              <w:t xml:space="preserve"> Code Excited </w:t>
            </w:r>
            <w:r w:rsidRPr="00525BBC">
              <w:rPr>
                <w:sz w:val="21"/>
                <w:szCs w:val="21"/>
                <w:lang w:val="en-GB" w:eastAsia="zh-CN"/>
              </w:rPr>
              <w:lastRenderedPageBreak/>
              <w:t>Linear Predictive Coding</w:t>
            </w:r>
          </w:p>
        </w:tc>
      </w:tr>
      <w:tr w:rsidR="00310C22" w:rsidRPr="00A03F4A" w:rsidTr="00036DEC">
        <w:tc>
          <w:tcPr>
            <w:tcW w:w="3261" w:type="dxa"/>
          </w:tcPr>
          <w:p w:rsidR="00310C22" w:rsidRPr="00EF68AE" w:rsidRDefault="00310C22" w:rsidP="00036DEC">
            <w:pPr>
              <w:rPr>
                <w:szCs w:val="21"/>
                <w:lang w:val="en-GB" w:eastAsia="zh-CN"/>
              </w:rPr>
            </w:pPr>
            <w:r w:rsidRPr="00EF68AE">
              <w:rPr>
                <w:sz w:val="21"/>
                <w:szCs w:val="21"/>
                <w:lang w:val="en-GB" w:eastAsia="zh-CN"/>
              </w:rPr>
              <w:lastRenderedPageBreak/>
              <w:t>Control channel structure (number of channel types):</w:t>
            </w:r>
          </w:p>
          <w:p w:rsidR="00310C22" w:rsidRPr="00EF68AE" w:rsidRDefault="00310C22" w:rsidP="00310C22">
            <w:pPr>
              <w:numPr>
                <w:ilvl w:val="0"/>
                <w:numId w:val="15"/>
              </w:numPr>
              <w:rPr>
                <w:szCs w:val="21"/>
                <w:lang w:val="en-GB" w:eastAsia="zh-CN"/>
              </w:rPr>
            </w:pPr>
            <w:r w:rsidRPr="00EF68AE">
              <w:rPr>
                <w:sz w:val="21"/>
                <w:szCs w:val="21"/>
                <w:lang w:val="en-GB" w:eastAsia="zh-CN"/>
              </w:rPr>
              <w:t>Common control channel</w:t>
            </w:r>
          </w:p>
          <w:p w:rsidR="00310C22" w:rsidRPr="00EF68AE" w:rsidRDefault="00310C22" w:rsidP="00310C22">
            <w:pPr>
              <w:numPr>
                <w:ilvl w:val="0"/>
                <w:numId w:val="15"/>
              </w:numPr>
              <w:rPr>
                <w:szCs w:val="21"/>
                <w:lang w:val="en-GB" w:eastAsia="zh-CN"/>
              </w:rPr>
            </w:pPr>
            <w:r w:rsidRPr="00EF68AE">
              <w:rPr>
                <w:sz w:val="21"/>
                <w:szCs w:val="21"/>
                <w:lang w:val="en-GB" w:eastAsia="zh-CN"/>
              </w:rPr>
              <w:t>Associated control channel</w:t>
            </w:r>
          </w:p>
          <w:p w:rsidR="00310C22" w:rsidRPr="0084052D" w:rsidRDefault="00310C22" w:rsidP="00310C22">
            <w:pPr>
              <w:numPr>
                <w:ilvl w:val="0"/>
                <w:numId w:val="15"/>
              </w:numPr>
              <w:rPr>
                <w:szCs w:val="21"/>
                <w:lang w:val="en-GB" w:eastAsia="zh-CN"/>
              </w:rPr>
            </w:pPr>
            <w:r w:rsidRPr="00EF68AE">
              <w:rPr>
                <w:sz w:val="21"/>
                <w:szCs w:val="21"/>
                <w:lang w:val="en-GB" w:eastAsia="zh-CN"/>
              </w:rPr>
              <w:t>Broadcast control channel</w:t>
            </w:r>
          </w:p>
        </w:tc>
        <w:tc>
          <w:tcPr>
            <w:tcW w:w="4394" w:type="dxa"/>
          </w:tcPr>
          <w:p w:rsidR="00310C22" w:rsidRPr="00EF68AE" w:rsidRDefault="00310C22" w:rsidP="00036DEC">
            <w:pPr>
              <w:rPr>
                <w:szCs w:val="21"/>
                <w:lang w:val="en-GB" w:eastAsia="zh-CN"/>
              </w:rPr>
            </w:pPr>
            <w:r w:rsidRPr="00EF68AE">
              <w:rPr>
                <w:sz w:val="21"/>
                <w:szCs w:val="21"/>
                <w:lang w:val="en-GB" w:eastAsia="zh-CN"/>
              </w:rPr>
              <w:t>See specifications</w:t>
            </w:r>
          </w:p>
          <w:p w:rsidR="00310C22" w:rsidRPr="00EF68AE" w:rsidRDefault="00310C22" w:rsidP="00036DEC">
            <w:pPr>
              <w:rPr>
                <w:rFonts w:eastAsia="SimSun"/>
                <w:szCs w:val="21"/>
                <w:lang w:val="en-GB" w:eastAsia="zh-CN"/>
              </w:rPr>
            </w:pPr>
          </w:p>
          <w:p w:rsidR="00310C22" w:rsidRPr="00EF68AE" w:rsidRDefault="00310C22" w:rsidP="00036DEC">
            <w:pPr>
              <w:rPr>
                <w:szCs w:val="21"/>
                <w:lang w:val="en-GB" w:eastAsia="zh-CN"/>
              </w:rPr>
            </w:pPr>
            <w:r w:rsidRPr="00EF68AE">
              <w:rPr>
                <w:sz w:val="21"/>
                <w:szCs w:val="21"/>
                <w:lang w:val="en-GB" w:eastAsia="zh-CN"/>
              </w:rPr>
              <w:t>3 (for Common control channels)</w:t>
            </w:r>
          </w:p>
          <w:p w:rsidR="00310C22" w:rsidRPr="00EF68AE" w:rsidRDefault="00310C22" w:rsidP="00036DEC">
            <w:pPr>
              <w:rPr>
                <w:szCs w:val="21"/>
                <w:lang w:val="en-GB" w:eastAsia="zh-CN"/>
              </w:rPr>
            </w:pPr>
            <w:r w:rsidRPr="00EF68AE">
              <w:rPr>
                <w:sz w:val="21"/>
                <w:szCs w:val="21"/>
                <w:lang w:val="en-GB" w:eastAsia="zh-CN"/>
              </w:rPr>
              <w:t>1-7 (for Associated control channels)</w:t>
            </w:r>
          </w:p>
          <w:p w:rsidR="00310C22" w:rsidRPr="0084052D" w:rsidRDefault="00310C22" w:rsidP="00036DEC">
            <w:pPr>
              <w:rPr>
                <w:szCs w:val="21"/>
                <w:lang w:val="en-GB" w:eastAsia="zh-CN"/>
              </w:rPr>
            </w:pPr>
            <w:r w:rsidRPr="00EF68AE">
              <w:rPr>
                <w:sz w:val="21"/>
                <w:szCs w:val="21"/>
                <w:lang w:val="en-GB" w:eastAsia="zh-CN"/>
              </w:rPr>
              <w:t>1-7 (for Broadcast control channels)</w:t>
            </w:r>
          </w:p>
        </w:tc>
        <w:tc>
          <w:tcPr>
            <w:tcW w:w="1701" w:type="dxa"/>
          </w:tcPr>
          <w:p w:rsidR="00310C22" w:rsidRPr="0084052D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EF68AE" w:rsidRDefault="00310C22" w:rsidP="00036DEC">
            <w:pPr>
              <w:rPr>
                <w:szCs w:val="21"/>
                <w:lang w:val="en-GB" w:eastAsia="zh-CN"/>
              </w:rPr>
            </w:pPr>
            <w:r w:rsidRPr="005112E8">
              <w:rPr>
                <w:sz w:val="21"/>
                <w:szCs w:val="21"/>
                <w:lang w:val="en-GB" w:eastAsia="zh-CN"/>
              </w:rPr>
              <w:t>Transmission rate (</w:t>
            </w:r>
            <w:proofErr w:type="spellStart"/>
            <w:r w:rsidRPr="005112E8">
              <w:rPr>
                <w:sz w:val="21"/>
                <w:szCs w:val="21"/>
                <w:lang w:val="en-GB" w:eastAsia="zh-CN"/>
              </w:rPr>
              <w:t>kbit</w:t>
            </w:r>
            <w:proofErr w:type="spellEnd"/>
            <w:r w:rsidRPr="005112E8">
              <w:rPr>
                <w:sz w:val="21"/>
                <w:szCs w:val="21"/>
                <w:lang w:val="en-GB" w:eastAsia="zh-CN"/>
              </w:rPr>
              <w:t>/s)</w:t>
            </w:r>
          </w:p>
        </w:tc>
        <w:tc>
          <w:tcPr>
            <w:tcW w:w="4394" w:type="dxa"/>
          </w:tcPr>
          <w:p w:rsidR="00310C22" w:rsidRPr="005112E8" w:rsidRDefault="00310C22" w:rsidP="00036DEC">
            <w:pPr>
              <w:rPr>
                <w:szCs w:val="21"/>
                <w:lang w:val="en-GB" w:eastAsia="zh-CN"/>
              </w:rPr>
            </w:pPr>
            <w:r w:rsidRPr="005112E8">
              <w:rPr>
                <w:sz w:val="21"/>
                <w:szCs w:val="21"/>
                <w:lang w:val="en-GB" w:eastAsia="zh-CN"/>
              </w:rPr>
              <w:t>9.6~153.6</w:t>
            </w:r>
          </w:p>
        </w:tc>
        <w:tc>
          <w:tcPr>
            <w:tcW w:w="1701" w:type="dxa"/>
          </w:tcPr>
          <w:p w:rsidR="00310C22" w:rsidRPr="0084052D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7E0D40" w:rsidRDefault="00310C22" w:rsidP="00036DEC">
            <w:pPr>
              <w:rPr>
                <w:szCs w:val="21"/>
                <w:lang w:val="en-GB" w:eastAsia="zh-CN"/>
              </w:rPr>
            </w:pPr>
            <w:r w:rsidRPr="007E0D40">
              <w:rPr>
                <w:sz w:val="21"/>
                <w:szCs w:val="21"/>
                <w:lang w:val="en-GB" w:eastAsia="zh-CN"/>
              </w:rPr>
              <w:t>Handover</w:t>
            </w:r>
          </w:p>
        </w:tc>
        <w:tc>
          <w:tcPr>
            <w:tcW w:w="4394" w:type="dxa"/>
          </w:tcPr>
          <w:p w:rsidR="00310C22" w:rsidRPr="007E0D40" w:rsidRDefault="00310C22" w:rsidP="00036DEC">
            <w:pPr>
              <w:rPr>
                <w:szCs w:val="21"/>
                <w:lang w:val="en-GB" w:eastAsia="zh-CN"/>
              </w:rPr>
            </w:pPr>
            <w:r w:rsidRPr="007E0D40">
              <w:rPr>
                <w:rFonts w:hint="eastAsia"/>
                <w:sz w:val="21"/>
                <w:szCs w:val="21"/>
                <w:lang w:val="en-GB" w:eastAsia="zh-CN"/>
              </w:rPr>
              <w:t>Yes</w:t>
            </w:r>
          </w:p>
        </w:tc>
        <w:tc>
          <w:tcPr>
            <w:tcW w:w="1701" w:type="dxa"/>
          </w:tcPr>
          <w:p w:rsidR="00310C22" w:rsidRPr="007E0D40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7E0D40" w:rsidRDefault="00310C22" w:rsidP="00036DEC">
            <w:pPr>
              <w:rPr>
                <w:szCs w:val="21"/>
                <w:lang w:val="en-GB" w:eastAsia="zh-CN"/>
              </w:rPr>
            </w:pPr>
            <w:r w:rsidRPr="007E0D40">
              <w:rPr>
                <w:sz w:val="21"/>
                <w:szCs w:val="21"/>
                <w:lang w:val="en-GB" w:eastAsia="zh-CN"/>
              </w:rPr>
              <w:t>Intersystem roaming capability</w:t>
            </w:r>
          </w:p>
        </w:tc>
        <w:tc>
          <w:tcPr>
            <w:tcW w:w="4394" w:type="dxa"/>
          </w:tcPr>
          <w:p w:rsidR="00310C22" w:rsidRPr="006060D6" w:rsidRDefault="00310C22" w:rsidP="00036DEC">
            <w:pPr>
              <w:rPr>
                <w:szCs w:val="21"/>
                <w:lang w:val="en-GB" w:eastAsia="zh-CN"/>
              </w:rPr>
            </w:pPr>
            <w:r w:rsidRPr="007E0D40">
              <w:rPr>
                <w:rFonts w:hint="eastAsia"/>
                <w:sz w:val="21"/>
                <w:szCs w:val="21"/>
                <w:lang w:val="en-GB" w:eastAsia="zh-CN"/>
              </w:rPr>
              <w:t>Yes</w:t>
            </w:r>
          </w:p>
        </w:tc>
        <w:tc>
          <w:tcPr>
            <w:tcW w:w="1701" w:type="dxa"/>
          </w:tcPr>
          <w:p w:rsidR="00310C22" w:rsidRPr="007E0D40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  <w:tr w:rsidR="00310C22" w:rsidRPr="00A03F4A" w:rsidTr="00036DEC">
        <w:tc>
          <w:tcPr>
            <w:tcW w:w="3261" w:type="dxa"/>
          </w:tcPr>
          <w:p w:rsidR="00310C22" w:rsidRPr="00540468" w:rsidRDefault="00310C22" w:rsidP="00036DEC">
            <w:pPr>
              <w:rPr>
                <w:rFonts w:eastAsia="SimSun"/>
                <w:szCs w:val="21"/>
                <w:lang w:val="en-GB" w:eastAsia="zh-CN"/>
              </w:rPr>
            </w:pPr>
            <w:r w:rsidRPr="00540468">
              <w:rPr>
                <w:sz w:val="21"/>
                <w:szCs w:val="21"/>
                <w:lang w:val="en-GB" w:eastAsia="zh-CN"/>
              </w:rPr>
              <w:t>Design capability for multiple operators (systems) in same area</w:t>
            </w:r>
          </w:p>
        </w:tc>
        <w:tc>
          <w:tcPr>
            <w:tcW w:w="4394" w:type="dxa"/>
          </w:tcPr>
          <w:p w:rsidR="00310C22" w:rsidRPr="00540468" w:rsidRDefault="00310C22" w:rsidP="00036DEC">
            <w:pPr>
              <w:rPr>
                <w:rFonts w:eastAsia="SimSun"/>
                <w:szCs w:val="21"/>
                <w:lang w:val="en-GB" w:eastAsia="zh-CN"/>
              </w:rPr>
            </w:pPr>
            <w:r>
              <w:rPr>
                <w:rFonts w:eastAsia="SimSun" w:hint="eastAsia"/>
                <w:sz w:val="21"/>
                <w:szCs w:val="21"/>
                <w:lang w:val="en-GB" w:eastAsia="zh-CN"/>
              </w:rPr>
              <w:t>Yes</w:t>
            </w:r>
          </w:p>
        </w:tc>
        <w:tc>
          <w:tcPr>
            <w:tcW w:w="1701" w:type="dxa"/>
          </w:tcPr>
          <w:p w:rsidR="00310C22" w:rsidRPr="007E0D40" w:rsidRDefault="00310C22" w:rsidP="00036DEC">
            <w:pPr>
              <w:rPr>
                <w:szCs w:val="21"/>
                <w:lang w:val="en-GB" w:eastAsia="zh-CN"/>
              </w:rPr>
            </w:pPr>
          </w:p>
        </w:tc>
      </w:tr>
    </w:tbl>
    <w:p w:rsidR="00310C22" w:rsidRPr="0085371B" w:rsidRDefault="00310C22" w:rsidP="00310C22">
      <w:pPr>
        <w:rPr>
          <w:rFonts w:eastAsia="SimSun"/>
          <w:b/>
          <w:lang w:eastAsia="zh-CN"/>
        </w:rPr>
      </w:pPr>
    </w:p>
    <w:p w:rsidR="00310C22" w:rsidRPr="00BB2BAA" w:rsidRDefault="00BB2BAA" w:rsidP="00310C22">
      <w:pPr>
        <w:rPr>
          <w:rFonts w:eastAsia="SimSun"/>
          <w:b/>
          <w:lang w:eastAsia="zh-CN"/>
        </w:rPr>
      </w:pPr>
      <w:r w:rsidRPr="00BB2BAA">
        <w:rPr>
          <w:rFonts w:eastAsia="SimSun" w:hint="eastAsia"/>
          <w:b/>
          <w:lang w:eastAsia="zh-CN"/>
        </w:rPr>
        <w:t>GT800</w:t>
      </w:r>
    </w:p>
    <w:p w:rsidR="00BB2BAA" w:rsidRDefault="00BB2BAA" w:rsidP="00BB2BAA">
      <w:pPr>
        <w:rPr>
          <w:rFonts w:eastAsia="SimSun"/>
          <w:color w:val="000000"/>
          <w:lang w:eastAsia="zh-CN"/>
        </w:rPr>
      </w:pPr>
      <w:r w:rsidRPr="00903BCD">
        <w:rPr>
          <w:rFonts w:eastAsia="SimSun" w:hint="eastAsia"/>
          <w:lang w:eastAsia="zh-CN"/>
        </w:rPr>
        <w:t>GT800</w:t>
      </w:r>
      <w:r>
        <w:t xml:space="preserve"> is based on the GSM technologies.</w:t>
      </w:r>
      <w:r>
        <w:rPr>
          <w:rFonts w:eastAsia="MS Mincho"/>
          <w:color w:val="000000"/>
          <w:lang w:eastAsia="ja-JP"/>
        </w:rPr>
        <w:t xml:space="preserve"> Detailed specification of the radio interface is follow 3GPP GSM specification.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103"/>
      </w:tblGrid>
      <w:tr w:rsidR="00BB2BAA" w:rsidRPr="004C4953" w:rsidTr="00036D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4C4953">
            <w:pPr>
              <w:jc w:val="center"/>
              <w:rPr>
                <w:rFonts w:eastAsia="SimSun"/>
                <w:b/>
                <w:lang w:eastAsia="zh-CN"/>
              </w:rPr>
            </w:pPr>
            <w:r w:rsidRPr="004C4953">
              <w:rPr>
                <w:rFonts w:eastAsia="SimSun"/>
                <w:b/>
                <w:lang w:eastAsia="zh-CN"/>
              </w:rPr>
              <w:t>Technique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4C4953">
            <w:pPr>
              <w:jc w:val="center"/>
              <w:rPr>
                <w:rFonts w:eastAsia="SimSun"/>
                <w:b/>
                <w:lang w:eastAsia="zh-CN"/>
              </w:rPr>
            </w:pPr>
            <w:r w:rsidRPr="004C4953">
              <w:rPr>
                <w:rFonts w:eastAsia="SimSun" w:hint="eastAsia"/>
                <w:b/>
                <w:lang w:eastAsia="zh-CN"/>
              </w:rPr>
              <w:t xml:space="preserve">GT800(based on </w:t>
            </w:r>
            <w:r w:rsidRPr="004C4953">
              <w:rPr>
                <w:rFonts w:eastAsia="SimSun"/>
                <w:b/>
                <w:lang w:eastAsia="zh-CN"/>
              </w:rPr>
              <w:t>GSM</w:t>
            </w:r>
            <w:r w:rsidRPr="004C4953">
              <w:rPr>
                <w:rFonts w:eastAsia="SimSun" w:hint="eastAsia"/>
                <w:b/>
                <w:lang w:eastAsia="zh-CN"/>
              </w:rPr>
              <w:t>)</w:t>
            </w:r>
          </w:p>
        </w:tc>
      </w:tr>
      <w:tr w:rsidR="00BB2BAA" w:rsidRPr="004C4953" w:rsidTr="00036D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spacing w:before="77"/>
              <w:textAlignment w:val="baseline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Frequency band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spacing w:before="62"/>
              <w:textAlignment w:val="baseline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806-821MHz(DL) 851-866MHz(UL)</w:t>
            </w:r>
          </w:p>
          <w:p w:rsidR="00BB2BAA" w:rsidRPr="004C4953" w:rsidRDefault="00BB2BAA" w:rsidP="00036DEC">
            <w:pPr>
              <w:spacing w:before="62"/>
              <w:textAlignment w:val="baseline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200kHz frequency space</w:t>
            </w:r>
          </w:p>
        </w:tc>
      </w:tr>
      <w:tr w:rsidR="00BB2BAA" w:rsidRPr="004C4953" w:rsidTr="00036D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spacing w:before="77"/>
              <w:textAlignment w:val="baseline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Transmission power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spacing w:before="62"/>
              <w:textAlignment w:val="baseline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BS:1*60W/2*40W/3*27W/4*20W</w:t>
            </w:r>
          </w:p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MS: 5W(37dBm)/ 2W(33dBm) / 0.8W(29dBm)</w:t>
            </w:r>
          </w:p>
        </w:tc>
      </w:tr>
      <w:tr w:rsidR="00BB2BAA" w:rsidRPr="004C4953" w:rsidTr="00036D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spacing w:before="77"/>
              <w:textAlignment w:val="baseline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Receiver sensitivity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spacing w:before="62"/>
              <w:textAlignment w:val="baseline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-113dBm(2%BER)</w:t>
            </w:r>
          </w:p>
        </w:tc>
      </w:tr>
    </w:tbl>
    <w:p w:rsidR="00BB2BAA" w:rsidRDefault="00BB2BAA" w:rsidP="00BB2BAA">
      <w:pPr>
        <w:widowControl w:val="0"/>
        <w:autoSpaceDE w:val="0"/>
        <w:autoSpaceDN w:val="0"/>
        <w:adjustRightInd w:val="0"/>
        <w:rPr>
          <w:rFonts w:ascii="Arial" w:eastAsia="SimSun" w:hAnsi="SimSun" w:cs="Arial"/>
          <w:bCs/>
          <w:color w:val="2D2015"/>
          <w:kern w:val="24"/>
          <w:sz w:val="21"/>
          <w:szCs w:val="21"/>
          <w:lang w:eastAsia="zh-CN"/>
        </w:rPr>
      </w:pPr>
    </w:p>
    <w:p w:rsidR="00BB2BAA" w:rsidRPr="004C4953" w:rsidRDefault="00BB2BAA" w:rsidP="004C4953">
      <w:pPr>
        <w:rPr>
          <w:rFonts w:eastAsia="SimSun"/>
          <w:lang w:eastAsia="zh-CN"/>
        </w:rPr>
      </w:pPr>
      <w:r w:rsidRPr="004C4953">
        <w:rPr>
          <w:rFonts w:eastAsia="SimSun"/>
          <w:lang w:eastAsia="zh-CN"/>
        </w:rPr>
        <w:t>BS blocking level: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</w:tblGrid>
      <w:tr w:rsidR="00BB2BAA" w:rsidTr="00036D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In band(786</w:t>
            </w:r>
            <w:r w:rsidRPr="004C4953">
              <w:rPr>
                <w:rFonts w:hint="eastAsia"/>
                <w:sz w:val="21"/>
                <w:szCs w:val="21"/>
                <w:lang w:val="en-GB" w:eastAsia="zh-CN"/>
              </w:rPr>
              <w:t>～</w:t>
            </w:r>
            <w:r w:rsidRPr="004C4953">
              <w:rPr>
                <w:sz w:val="21"/>
                <w:szCs w:val="21"/>
                <w:lang w:val="en-GB" w:eastAsia="zh-CN"/>
              </w:rPr>
              <w:t>831 MHz)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</w:p>
        </w:tc>
      </w:tr>
      <w:tr w:rsidR="00BB2BAA" w:rsidTr="00036D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f0</w:t>
            </w:r>
            <w:r w:rsidR="004C4953">
              <w:rPr>
                <w:rStyle w:val="FootnoteReference"/>
                <w:sz w:val="21"/>
                <w:szCs w:val="21"/>
                <w:lang w:val="en-GB" w:eastAsia="zh-CN"/>
              </w:rPr>
              <w:footnoteReference w:id="8"/>
            </w:r>
            <w:r w:rsidRPr="004C4953">
              <w:rPr>
                <w:sz w:val="21"/>
                <w:szCs w:val="21"/>
                <w:lang w:val="en-GB" w:eastAsia="zh-CN"/>
              </w:rPr>
              <w:t xml:space="preserve"> +/-600 KHz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 xml:space="preserve">-26 </w:t>
            </w:r>
            <w:proofErr w:type="spellStart"/>
            <w:r w:rsidRPr="004C4953">
              <w:rPr>
                <w:sz w:val="21"/>
                <w:szCs w:val="21"/>
                <w:lang w:val="en-GB" w:eastAsia="zh-CN"/>
              </w:rPr>
              <w:t>dBm</w:t>
            </w:r>
            <w:proofErr w:type="spellEnd"/>
          </w:p>
        </w:tc>
      </w:tr>
      <w:tr w:rsidR="00BB2BAA" w:rsidTr="00036D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 xml:space="preserve">800 KHz </w:t>
            </w:r>
            <w:r w:rsidRPr="004C4953">
              <w:rPr>
                <w:rFonts w:hint="eastAsia"/>
                <w:sz w:val="21"/>
                <w:szCs w:val="21"/>
                <w:lang w:val="en-GB" w:eastAsia="zh-CN"/>
              </w:rPr>
              <w:t>≤∣</w:t>
            </w:r>
            <w:r w:rsidRPr="004C4953">
              <w:rPr>
                <w:sz w:val="21"/>
                <w:szCs w:val="21"/>
                <w:lang w:val="en-GB" w:eastAsia="zh-CN"/>
              </w:rPr>
              <w:t>f-f0</w:t>
            </w:r>
            <w:r w:rsidRPr="004C4953">
              <w:rPr>
                <w:rFonts w:hint="eastAsia"/>
                <w:sz w:val="21"/>
                <w:szCs w:val="21"/>
                <w:lang w:val="en-GB" w:eastAsia="zh-CN"/>
              </w:rPr>
              <w:t>∣</w:t>
            </w:r>
            <w:r w:rsidRPr="004C4953">
              <w:rPr>
                <w:sz w:val="21"/>
                <w:szCs w:val="21"/>
                <w:lang w:val="en-GB" w:eastAsia="zh-CN"/>
              </w:rPr>
              <w:t>&lt;3 MHz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 xml:space="preserve">-16 </w:t>
            </w:r>
            <w:proofErr w:type="spellStart"/>
            <w:r w:rsidRPr="004C4953">
              <w:rPr>
                <w:sz w:val="21"/>
                <w:szCs w:val="21"/>
                <w:lang w:val="en-GB" w:eastAsia="zh-CN"/>
              </w:rPr>
              <w:t>dBm</w:t>
            </w:r>
            <w:proofErr w:type="spellEnd"/>
          </w:p>
        </w:tc>
      </w:tr>
      <w:tr w:rsidR="00BB2BAA" w:rsidTr="00036D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 xml:space="preserve">3 MHz </w:t>
            </w:r>
            <w:r w:rsidRPr="004C4953">
              <w:rPr>
                <w:rFonts w:hint="eastAsia"/>
                <w:sz w:val="21"/>
                <w:szCs w:val="21"/>
                <w:lang w:val="en-GB" w:eastAsia="zh-CN"/>
              </w:rPr>
              <w:t>≤∣</w:t>
            </w:r>
            <w:r w:rsidRPr="004C4953">
              <w:rPr>
                <w:sz w:val="21"/>
                <w:szCs w:val="21"/>
                <w:lang w:val="en-GB" w:eastAsia="zh-CN"/>
              </w:rPr>
              <w:t>f-f0</w:t>
            </w:r>
            <w:r w:rsidRPr="004C4953">
              <w:rPr>
                <w:rFonts w:hint="eastAsia"/>
                <w:sz w:val="21"/>
                <w:szCs w:val="21"/>
                <w:lang w:val="en-GB" w:eastAsia="zh-CN"/>
              </w:rPr>
              <w:t>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 xml:space="preserve">-13 </w:t>
            </w:r>
            <w:proofErr w:type="spellStart"/>
            <w:r w:rsidRPr="004C4953">
              <w:rPr>
                <w:sz w:val="21"/>
                <w:szCs w:val="21"/>
                <w:lang w:val="en-GB" w:eastAsia="zh-CN"/>
              </w:rPr>
              <w:t>dBm</w:t>
            </w:r>
            <w:proofErr w:type="spellEnd"/>
          </w:p>
        </w:tc>
      </w:tr>
      <w:tr w:rsidR="00BB2BAA" w:rsidTr="00036D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>Out of band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4C4953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4C4953">
              <w:rPr>
                <w:sz w:val="21"/>
                <w:szCs w:val="21"/>
                <w:lang w:val="en-GB" w:eastAsia="zh-CN"/>
              </w:rPr>
              <w:t xml:space="preserve">8 </w:t>
            </w:r>
            <w:proofErr w:type="spellStart"/>
            <w:r w:rsidRPr="004C4953">
              <w:rPr>
                <w:sz w:val="21"/>
                <w:szCs w:val="21"/>
                <w:lang w:val="en-GB" w:eastAsia="zh-CN"/>
              </w:rPr>
              <w:t>dBm</w:t>
            </w:r>
            <w:proofErr w:type="spellEnd"/>
          </w:p>
        </w:tc>
      </w:tr>
    </w:tbl>
    <w:p w:rsidR="00BB2BAA" w:rsidRDefault="00BB2BAA" w:rsidP="00BB2BAA">
      <w:pPr>
        <w:widowControl w:val="0"/>
        <w:autoSpaceDE w:val="0"/>
        <w:autoSpaceDN w:val="0"/>
        <w:adjustRightInd w:val="0"/>
        <w:rPr>
          <w:rFonts w:ascii="ËÎÌå" w:eastAsia="SimHei" w:hAnsi="ËÎÌå" w:cs="ËÎÌå"/>
          <w:sz w:val="18"/>
          <w:szCs w:val="18"/>
          <w:lang w:eastAsia="zh-CN"/>
        </w:rPr>
      </w:pPr>
    </w:p>
    <w:p w:rsidR="00BB2BAA" w:rsidRDefault="00BB2BAA" w:rsidP="00BB2BAA">
      <w:pPr>
        <w:rPr>
          <w:rFonts w:eastAsia="SimSun"/>
          <w:kern w:val="24"/>
          <w:lang w:eastAsia="zh-CN"/>
        </w:rPr>
      </w:pPr>
    </w:p>
    <w:p w:rsidR="00BB2BAA" w:rsidRPr="00EE5436" w:rsidRDefault="00BB2BAA" w:rsidP="00BB2BAA">
      <w:pPr>
        <w:rPr>
          <w:rFonts w:eastAsia="SimSun"/>
          <w:lang w:eastAsia="zh-CN"/>
        </w:rPr>
      </w:pPr>
      <w:r w:rsidRPr="00EE5436">
        <w:rPr>
          <w:rFonts w:eastAsia="SimSun"/>
          <w:lang w:eastAsia="zh-CN"/>
        </w:rPr>
        <w:t>MS spherical radiator value should less than the value defined at the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2126"/>
      </w:tblGrid>
      <w:tr w:rsidR="00BB2BAA" w:rsidTr="00036D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EE5436">
              <w:rPr>
                <w:sz w:val="21"/>
                <w:szCs w:val="21"/>
                <w:lang w:val="en-GB" w:eastAsia="zh-CN"/>
              </w:rPr>
              <w:t>9KHz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－</w:t>
            </w:r>
            <w:r w:rsidRPr="00EE5436">
              <w:rPr>
                <w:sz w:val="21"/>
                <w:szCs w:val="21"/>
                <w:lang w:val="en-GB" w:eastAsia="zh-CN"/>
              </w:rPr>
              <w:t>1GHz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EE5436">
              <w:rPr>
                <w:sz w:val="21"/>
                <w:szCs w:val="21"/>
                <w:lang w:val="en-GB" w:eastAsia="zh-CN"/>
              </w:rPr>
              <w:t>1GHz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－</w:t>
            </w:r>
            <w:r w:rsidRPr="00EE5436">
              <w:rPr>
                <w:sz w:val="21"/>
                <w:szCs w:val="21"/>
                <w:lang w:val="en-GB" w:eastAsia="zh-CN"/>
              </w:rPr>
              <w:t>12.75GHz</w:t>
            </w:r>
          </w:p>
        </w:tc>
      </w:tr>
      <w:tr w:rsidR="00BB2BAA" w:rsidTr="00036D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EE5436">
              <w:rPr>
                <w:sz w:val="21"/>
                <w:szCs w:val="21"/>
                <w:lang w:val="en-GB" w:eastAsia="zh-CN"/>
              </w:rPr>
              <w:t>Busy status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－</w:t>
            </w:r>
            <w:r w:rsidRPr="00EE5436">
              <w:rPr>
                <w:sz w:val="21"/>
                <w:szCs w:val="21"/>
                <w:lang w:val="en-GB" w:eastAsia="zh-CN"/>
              </w:rPr>
              <w:t>36dBm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（</w:t>
            </w:r>
            <w:r w:rsidRPr="00EE5436">
              <w:rPr>
                <w:sz w:val="21"/>
                <w:szCs w:val="21"/>
                <w:lang w:val="en-GB" w:eastAsia="zh-CN"/>
              </w:rPr>
              <w:t>250nW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－</w:t>
            </w:r>
            <w:r w:rsidRPr="00EE5436">
              <w:rPr>
                <w:sz w:val="21"/>
                <w:szCs w:val="21"/>
                <w:lang w:val="en-GB" w:eastAsia="zh-CN"/>
              </w:rPr>
              <w:t>30dBm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（</w:t>
            </w:r>
            <w:r w:rsidRPr="00EE5436">
              <w:rPr>
                <w:sz w:val="21"/>
                <w:szCs w:val="21"/>
                <w:lang w:val="en-GB" w:eastAsia="zh-CN"/>
              </w:rPr>
              <w:t>1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μ</w:t>
            </w:r>
            <w:r w:rsidRPr="00EE5436">
              <w:rPr>
                <w:sz w:val="21"/>
                <w:szCs w:val="21"/>
                <w:lang w:val="en-GB" w:eastAsia="zh-CN"/>
              </w:rPr>
              <w:t>W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）</w:t>
            </w:r>
          </w:p>
        </w:tc>
      </w:tr>
      <w:tr w:rsidR="00BB2BAA" w:rsidTr="00036D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EE5436">
              <w:rPr>
                <w:sz w:val="21"/>
                <w:szCs w:val="21"/>
                <w:lang w:val="en-GB" w:eastAsia="zh-CN"/>
              </w:rPr>
              <w:t>Idle status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－</w:t>
            </w:r>
            <w:r w:rsidRPr="00EE5436">
              <w:rPr>
                <w:sz w:val="21"/>
                <w:szCs w:val="21"/>
                <w:lang w:val="en-GB" w:eastAsia="zh-CN"/>
              </w:rPr>
              <w:t>57dBm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（</w:t>
            </w:r>
            <w:r w:rsidRPr="00EE5436">
              <w:rPr>
                <w:sz w:val="21"/>
                <w:szCs w:val="21"/>
                <w:lang w:val="en-GB" w:eastAsia="zh-CN"/>
              </w:rPr>
              <w:t>2nW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A" w:rsidRPr="00EE5436" w:rsidRDefault="00BB2BAA" w:rsidP="00036DEC">
            <w:pPr>
              <w:widowControl w:val="0"/>
              <w:autoSpaceDE w:val="0"/>
              <w:autoSpaceDN w:val="0"/>
              <w:adjustRightInd w:val="0"/>
              <w:rPr>
                <w:szCs w:val="21"/>
                <w:lang w:val="en-GB" w:eastAsia="zh-CN"/>
              </w:rPr>
            </w:pP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－</w:t>
            </w:r>
            <w:r w:rsidRPr="00EE5436">
              <w:rPr>
                <w:sz w:val="21"/>
                <w:szCs w:val="21"/>
                <w:lang w:val="en-GB" w:eastAsia="zh-CN"/>
              </w:rPr>
              <w:t>47dBm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（</w:t>
            </w:r>
            <w:r w:rsidRPr="00EE5436">
              <w:rPr>
                <w:sz w:val="21"/>
                <w:szCs w:val="21"/>
                <w:lang w:val="en-GB" w:eastAsia="zh-CN"/>
              </w:rPr>
              <w:t>20nW</w:t>
            </w:r>
            <w:r w:rsidRPr="00EE5436">
              <w:rPr>
                <w:rFonts w:hint="eastAsia"/>
                <w:sz w:val="21"/>
                <w:szCs w:val="21"/>
                <w:lang w:val="en-GB" w:eastAsia="zh-CN"/>
              </w:rPr>
              <w:t>）</w:t>
            </w:r>
          </w:p>
        </w:tc>
      </w:tr>
    </w:tbl>
    <w:p w:rsidR="00310C22" w:rsidRPr="00310C22" w:rsidRDefault="00310C22" w:rsidP="00310C22">
      <w:pPr>
        <w:rPr>
          <w:rFonts w:eastAsiaTheme="minorEastAsia"/>
          <w:lang w:eastAsia="zh-CN"/>
        </w:rPr>
      </w:pPr>
    </w:p>
    <w:p w:rsidR="00EC4D93" w:rsidRDefault="00EC4D93" w:rsidP="00EC4D93">
      <w:pPr>
        <w:pStyle w:val="Heading3"/>
        <w:numPr>
          <w:ilvl w:val="2"/>
          <w:numId w:val="14"/>
        </w:numPr>
        <w:rPr>
          <w:rFonts w:eastAsiaTheme="minorEastAsia"/>
          <w:b w:val="0"/>
          <w:sz w:val="24"/>
          <w:lang w:eastAsia="zh-CN"/>
        </w:rPr>
      </w:pPr>
      <w:bookmarkStart w:id="103" w:name="_Toc335359379"/>
      <w:r>
        <w:rPr>
          <w:rFonts w:eastAsiaTheme="minorEastAsia" w:hint="eastAsia"/>
          <w:b w:val="0"/>
          <w:sz w:val="24"/>
          <w:lang w:eastAsia="zh-CN"/>
        </w:rPr>
        <w:lastRenderedPageBreak/>
        <w:t>Japan</w:t>
      </w:r>
      <w:bookmarkEnd w:id="103"/>
    </w:p>
    <w:p w:rsidR="00EC4D93" w:rsidRPr="00DC5A00" w:rsidRDefault="00EC4D93" w:rsidP="00EC4D93">
      <w:pPr>
        <w:spacing w:before="240"/>
        <w:jc w:val="both"/>
        <w:rPr>
          <w:b/>
          <w:lang w:val="en-GB"/>
        </w:rPr>
      </w:pPr>
      <w:r>
        <w:rPr>
          <w:rFonts w:eastAsiaTheme="minorEastAsia" w:hint="eastAsia"/>
          <w:b/>
          <w:lang w:val="en-GB" w:eastAsia="zh-CN"/>
        </w:rPr>
        <w:t>R</w:t>
      </w:r>
      <w:r w:rsidRPr="00DC5A00">
        <w:rPr>
          <w:rFonts w:hint="eastAsia"/>
          <w:b/>
          <w:lang w:val="en-GB"/>
        </w:rPr>
        <w:t>adio microphone</w:t>
      </w:r>
    </w:p>
    <w:tbl>
      <w:tblPr>
        <w:tblW w:w="8228" w:type="dxa"/>
        <w:jc w:val="center"/>
        <w:tblInd w:w="-176" w:type="dxa"/>
        <w:tblLayout w:type="fixed"/>
        <w:tblLook w:val="0000"/>
      </w:tblPr>
      <w:tblGrid>
        <w:gridCol w:w="1616"/>
        <w:gridCol w:w="2518"/>
        <w:gridCol w:w="1684"/>
        <w:gridCol w:w="1418"/>
        <w:gridCol w:w="992"/>
      </w:tblGrid>
      <w:tr w:rsidR="00EC4D93" w:rsidRPr="0082008B" w:rsidTr="00BA0E9F">
        <w:trPr>
          <w:cantSplit/>
          <w:trHeight w:val="623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6E1E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</w:pP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Frequency band</w:t>
            </w: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br/>
              <w:t>(MHz)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6E1E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</w:pP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 xml:space="preserve">Occupied bandwidth </w:t>
            </w:r>
            <w:r w:rsidRPr="006E1E8B">
              <w:rPr>
                <w:rFonts w:eastAsia="MS PGothic" w:hint="eastAsia"/>
                <w:b/>
                <w:color w:val="000000"/>
                <w:sz w:val="20"/>
                <w:szCs w:val="20"/>
                <w:lang w:val="en-GB"/>
              </w:rPr>
              <w:br/>
            </w: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(kHz)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6E1E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</w:pP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Power level or spectral density</w:t>
            </w:r>
            <w:r w:rsidRPr="006E1E8B">
              <w:rPr>
                <w:rFonts w:eastAsia="MS PGothic" w:hint="eastAsia"/>
                <w:b/>
                <w:color w:val="000000"/>
                <w:sz w:val="20"/>
                <w:szCs w:val="20"/>
                <w:lang w:val="en-GB" w:eastAsia="ja-JP"/>
              </w:rPr>
              <w:br/>
            </w: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e.i.r.p</w:t>
            </w:r>
            <w:proofErr w:type="spellEnd"/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6E1E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</w:pPr>
            <w:r w:rsidRPr="000C0F0F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 xml:space="preserve">Transmission </w:t>
            </w: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power and</w:t>
            </w: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br/>
              <w:t>Antenna gain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6E1E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</w:pPr>
            <w:r w:rsidRPr="006E1E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Carrier sense</w:t>
            </w:r>
          </w:p>
        </w:tc>
      </w:tr>
      <w:tr w:rsidR="00EC4D93" w:rsidRPr="0082008B" w:rsidTr="00BA0E9F">
        <w:trPr>
          <w:cantSplit/>
          <w:trHeight w:val="2336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textAlignment w:val="baseline"/>
              <w:rPr>
                <w:rFonts w:eastAsia="MS PGothic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806.125-809.75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br/>
              <w:t>(125 kHz spacing)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Frequency modulation (except for Frequency shift keying)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br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Tms Rmn" w:eastAsia="MS PGothic" w:hAnsi="Tms Rmn"/>
                <w:color w:val="000000"/>
                <w:sz w:val="12"/>
                <w:szCs w:val="20"/>
                <w:lang w:val="en-GB" w:eastAsia="ja-JP"/>
              </w:rPr>
              <w:t> 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110</w:t>
            </w:r>
            <w:r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br/>
            </w:r>
            <w:r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br/>
            </w:r>
            <w:r w:rsidRPr="0082008B">
              <w:rPr>
                <w:rFonts w:eastAsia="MS PGothic" w:hAnsi="Symbol" w:hint="eastAsia"/>
                <w:color w:val="000000"/>
                <w:sz w:val="20"/>
                <w:szCs w:val="20"/>
                <w:lang w:val="en-GB" w:eastAsia="ja-JP"/>
              </w:rPr>
              <w:t xml:space="preserve">Frequency modulation (limited to Frequency shift keying), Phase modulation or </w:t>
            </w:r>
            <w:proofErr w:type="spellStart"/>
            <w:r w:rsidRPr="0082008B">
              <w:rPr>
                <w:rFonts w:eastAsia="MS PGothic" w:hAnsi="Symbol" w:hint="eastAsia"/>
                <w:color w:val="000000"/>
                <w:sz w:val="20"/>
                <w:szCs w:val="20"/>
                <w:lang w:val="en-GB" w:eastAsia="ja-JP"/>
              </w:rPr>
              <w:t>Quadrature</w:t>
            </w:r>
            <w:proofErr w:type="spellEnd"/>
            <w:r w:rsidRPr="0082008B">
              <w:rPr>
                <w:rFonts w:eastAsia="MS PGothic" w:hAnsi="Symbol" w:hint="eastAsia"/>
                <w:color w:val="000000"/>
                <w:sz w:val="20"/>
                <w:szCs w:val="20"/>
                <w:lang w:val="en-GB" w:eastAsia="ja-JP"/>
              </w:rPr>
              <w:t xml:space="preserve"> amplitude modulation</w:t>
            </w:r>
            <w:r>
              <w:rPr>
                <w:rFonts w:eastAsia="MS PGothic" w:hAnsi="Symbol" w:hint="eastAsia"/>
                <w:color w:val="000000"/>
                <w:sz w:val="20"/>
                <w:szCs w:val="20"/>
                <w:lang w:val="en-GB" w:eastAsia="ja-JP"/>
              </w:rPr>
              <w:br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Tms Rmn" w:eastAsia="MS PGothic" w:hAnsi="Tms Rmn"/>
                <w:color w:val="000000"/>
                <w:sz w:val="12"/>
                <w:szCs w:val="20"/>
                <w:lang w:val="en-GB" w:eastAsia="ja-JP"/>
              </w:rPr>
              <w:t> 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1</w:t>
            </w: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92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Tms Rmn" w:eastAsia="MS PGothic" w:hAnsi="Tms Rmn"/>
                <w:color w:val="000000"/>
                <w:sz w:val="12"/>
                <w:szCs w:val="20"/>
                <w:lang w:val="en-GB"/>
              </w:rPr>
              <w:t> 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16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proofErr w:type="spellEnd"/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br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(12.14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dBm</w:t>
            </w:r>
            <w:proofErr w:type="spellEnd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Tms Rmn" w:eastAsia="MS PGothic" w:hAnsi="Tms Rmn"/>
                <w:color w:val="000000"/>
                <w:sz w:val="12"/>
                <w:szCs w:val="20"/>
                <w:lang w:val="en-GB"/>
              </w:rPr>
              <w:t> 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10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proofErr w:type="spellEnd"/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br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2.14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dBi</w:t>
            </w:r>
            <w:proofErr w:type="spellEnd"/>
            <w:r w:rsidRPr="0082008B" w:rsidDel="00795FAF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00" w:lineRule="exact"/>
              <w:textAlignment w:val="baseline"/>
              <w:rPr>
                <w:rFonts w:eastAsia="MS PGothic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Not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br/>
              <w:t>required</w:t>
            </w:r>
          </w:p>
        </w:tc>
      </w:tr>
    </w:tbl>
    <w:p w:rsidR="00EC4D93" w:rsidRDefault="00EC4D93" w:rsidP="00EC4D93">
      <w:pPr>
        <w:rPr>
          <w:rFonts w:eastAsiaTheme="minorEastAsia"/>
          <w:lang w:eastAsia="zh-CN"/>
        </w:rPr>
      </w:pPr>
    </w:p>
    <w:p w:rsidR="00EC4D93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  <w:r w:rsidRPr="00DB7A89">
        <w:rPr>
          <w:rFonts w:eastAsiaTheme="minorEastAsia" w:hint="eastAsia"/>
          <w:b/>
          <w:lang w:val="en-GB" w:eastAsia="zh-CN"/>
        </w:rPr>
        <w:t>IMT</w:t>
      </w:r>
    </w:p>
    <w:tbl>
      <w:tblPr>
        <w:tblW w:w="8086" w:type="dxa"/>
        <w:jc w:val="center"/>
        <w:tblInd w:w="-176" w:type="dxa"/>
        <w:tblLayout w:type="fixed"/>
        <w:tblLook w:val="0000"/>
      </w:tblPr>
      <w:tblGrid>
        <w:gridCol w:w="1228"/>
        <w:gridCol w:w="2552"/>
        <w:gridCol w:w="2409"/>
        <w:gridCol w:w="1897"/>
      </w:tblGrid>
      <w:tr w:rsidR="00EC4D93" w:rsidRPr="0082008B" w:rsidTr="00BA0E9F">
        <w:trPr>
          <w:cantSplit/>
          <w:trHeight w:val="736"/>
          <w:jc w:val="center"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951989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Mincho"/>
                <w:iCs/>
                <w:color w:val="000000"/>
                <w:sz w:val="20"/>
                <w:szCs w:val="20"/>
                <w:lang w:val="en-GB" w:eastAsia="ja-JP"/>
              </w:rPr>
            </w:pPr>
            <w:r w:rsidRPr="002E4D52">
              <w:rPr>
                <w:rFonts w:eastAsia="MS PGothic" w:hint="eastAsia"/>
                <w:b/>
                <w:color w:val="000000"/>
                <w:sz w:val="20"/>
                <w:szCs w:val="20"/>
                <w:lang w:val="en-GB"/>
              </w:rPr>
              <w:t>Technology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pt-BR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Occupied bandwidth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pt-BR" w:eastAsia="ja-JP"/>
              </w:rPr>
            </w:pPr>
            <w:r>
              <w:rPr>
                <w:rFonts w:eastAsia="MS PGothic" w:hint="eastAsia"/>
                <w:b/>
                <w:color w:val="000000"/>
                <w:sz w:val="20"/>
                <w:szCs w:val="20"/>
                <w:lang w:val="en-GB" w:eastAsia="ja-JP"/>
              </w:rPr>
              <w:t xml:space="preserve">Transmission </w:t>
            </w: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>power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Antenna gain</w:t>
            </w:r>
          </w:p>
        </w:tc>
      </w:tr>
      <w:tr w:rsidR="00EC4D93" w:rsidRPr="0082008B" w:rsidTr="00BA0E9F">
        <w:trPr>
          <w:cantSplit/>
          <w:trHeight w:val="464"/>
          <w:jc w:val="center"/>
        </w:trPr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595E23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Mincho"/>
                <w:color w:val="000000"/>
                <w:position w:val="6"/>
                <w:sz w:val="18"/>
                <w:szCs w:val="18"/>
                <w:vertAlign w:val="superscript"/>
                <w:lang w:val="en-GB" w:eastAsia="ja-JP"/>
              </w:rPr>
            </w:pPr>
            <w:r w:rsidRPr="00595E23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LTE</w:t>
            </w:r>
            <w:r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(FDD)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5MHz, 10MHz, 15MHz, 20MHz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 w:rsidRPr="004B0AF6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(</w:t>
            </w:r>
            <w:r w:rsidRPr="004B0AF6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MS</w:t>
            </w:r>
            <w:r w:rsidRPr="004B0AF6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)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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</w:t>
            </w:r>
            <w:proofErr w:type="spellStart"/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dBm</w:t>
            </w:r>
            <w:proofErr w:type="spellEnd"/>
          </w:p>
        </w:tc>
        <w:tc>
          <w:tcPr>
            <w:tcW w:w="18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4B0AF6" w:rsidRDefault="00EC4D93" w:rsidP="00BA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4B0AF6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(</w:t>
            </w:r>
            <w:r w:rsidRPr="004B0AF6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BS</w:t>
            </w:r>
            <w:r w:rsidRPr="004B0AF6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)Not stipulated</w:t>
            </w:r>
          </w:p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(MS)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3dBi </w:t>
            </w:r>
          </w:p>
        </w:tc>
      </w:tr>
      <w:tr w:rsidR="00EC4D93" w:rsidRPr="0082008B" w:rsidTr="00BA0E9F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595E23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Mincho"/>
                <w:color w:val="000000"/>
                <w:sz w:val="20"/>
                <w:szCs w:val="20"/>
                <w:lang w:val="en-GB" w:eastAsia="ja-JP"/>
              </w:rPr>
            </w:pPr>
            <w:r w:rsidRPr="00595E23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WCDMA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5MHz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(M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S</w:t>
            </w:r>
            <w:r w:rsidRPr="00D56BD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)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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</w:t>
            </w:r>
            <w:proofErr w:type="spellStart"/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dBm</w:t>
            </w:r>
            <w:proofErr w:type="spellEnd"/>
          </w:p>
        </w:tc>
        <w:tc>
          <w:tcPr>
            <w:tcW w:w="18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4B0AF6" w:rsidRDefault="00EC4D93" w:rsidP="00BA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4B0AF6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(</w:t>
            </w:r>
            <w:r w:rsidRPr="004B0AF6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BS</w:t>
            </w:r>
            <w:r w:rsidRPr="004B0AF6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)Not stipulated</w:t>
            </w:r>
          </w:p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(MS) 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3dBi</w:t>
            </w:r>
          </w:p>
        </w:tc>
      </w:tr>
      <w:tr w:rsidR="00EC4D93" w:rsidRPr="0082008B" w:rsidTr="00BA0E9F">
        <w:trPr>
          <w:cantSplit/>
          <w:jc w:val="center"/>
        </w:trPr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Mincho"/>
                <w:color w:val="000000"/>
                <w:sz w:val="16"/>
                <w:szCs w:val="16"/>
                <w:lang w:val="en-GB" w:eastAsia="ja-JP"/>
              </w:rPr>
            </w:pPr>
            <w:r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CDMA2000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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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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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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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z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(MS) 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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</w:t>
            </w:r>
            <w:proofErr w:type="spellStart"/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dBm</w:t>
            </w:r>
            <w:proofErr w:type="spellEnd"/>
          </w:p>
        </w:tc>
        <w:tc>
          <w:tcPr>
            <w:tcW w:w="18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4B0AF6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Not stipulated</w:t>
            </w:r>
          </w:p>
        </w:tc>
      </w:tr>
    </w:tbl>
    <w:p w:rsidR="00EC4D93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</w:p>
    <w:p w:rsidR="00EC4D93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  <w:r w:rsidRPr="003E6431">
        <w:rPr>
          <w:rFonts w:eastAsiaTheme="minorEastAsia" w:hint="eastAsia"/>
          <w:b/>
          <w:lang w:val="en-GB" w:eastAsia="zh-CN"/>
        </w:rPr>
        <w:t>MCA</w:t>
      </w:r>
    </w:p>
    <w:tbl>
      <w:tblPr>
        <w:tblW w:w="9640" w:type="dxa"/>
        <w:tblInd w:w="-176" w:type="dxa"/>
        <w:tblLayout w:type="fixed"/>
        <w:tblLook w:val="0000"/>
      </w:tblPr>
      <w:tblGrid>
        <w:gridCol w:w="2028"/>
        <w:gridCol w:w="1091"/>
        <w:gridCol w:w="2410"/>
        <w:gridCol w:w="1985"/>
        <w:gridCol w:w="2126"/>
      </w:tblGrid>
      <w:tr w:rsidR="00EC4D93" w:rsidRPr="0082008B" w:rsidTr="00A124AE">
        <w:trPr>
          <w:cantSplit/>
          <w:trHeight w:val="736"/>
        </w:trPr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A12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Frequency band(MHz)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b/>
                <w:color w:val="000000"/>
                <w:sz w:val="20"/>
                <w:szCs w:val="20"/>
                <w:lang w:val="en-GB" w:eastAsia="ja-JP"/>
              </w:rPr>
              <w:t>Usage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pt-BR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Occupied bandwidth (kHz)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b/>
                <w:color w:val="000000"/>
                <w:sz w:val="20"/>
                <w:szCs w:val="20"/>
                <w:lang w:val="en-GB" w:eastAsia="ja-JP"/>
              </w:rPr>
              <w:t xml:space="preserve">Transmission </w:t>
            </w: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>power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Antenna gain</w:t>
            </w:r>
          </w:p>
        </w:tc>
      </w:tr>
      <w:tr w:rsidR="00EC4D93" w:rsidRPr="0082008B" w:rsidTr="00A124AE">
        <w:trPr>
          <w:cantSplit/>
          <w:trHeight w:val="853"/>
        </w:trPr>
        <w:tc>
          <w:tcPr>
            <w:tcW w:w="20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4D93" w:rsidRPr="005F34B7" w:rsidRDefault="00EC4D93" w:rsidP="00A12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Mincho"/>
                <w:color w:val="000000"/>
                <w:position w:val="6"/>
                <w:sz w:val="18"/>
                <w:szCs w:val="18"/>
                <w:vertAlign w:val="superscript"/>
                <w:lang w:val="en-GB" w:eastAsia="ja-JP"/>
              </w:rPr>
            </w:pPr>
            <w:r w:rsidRPr="005F34B7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850.</w:t>
            </w:r>
            <w:r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025</w:t>
            </w:r>
            <w:r w:rsidRPr="005F34B7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-859.</w:t>
            </w:r>
            <w:r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975</w:t>
            </w:r>
            <w:r w:rsidRPr="005F34B7">
              <w:rPr>
                <w:rFonts w:eastAsia="MS Mincho"/>
                <w:color w:val="000000"/>
                <w:sz w:val="20"/>
                <w:szCs w:val="20"/>
                <w:lang w:val="en-GB" w:eastAsia="ja-JP"/>
              </w:rPr>
              <w:br/>
            </w:r>
            <w:r w:rsidRPr="005F34B7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(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25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 xml:space="preserve"> kHz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 spacing</w:t>
            </w:r>
            <w:r w:rsidRPr="005F34B7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EC4D93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RS to BS/MS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4D93" w:rsidRPr="00FD5305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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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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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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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W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4D93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10.5dBi, </w:t>
            </w:r>
          </w:p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17dBi (Large cities)</w:t>
            </w:r>
          </w:p>
        </w:tc>
      </w:tr>
      <w:tr w:rsidR="00EC4D93" w:rsidRPr="0082008B" w:rsidTr="00A124AE">
        <w:trPr>
          <w:cantSplit/>
          <w:trHeight w:val="633"/>
        </w:trPr>
        <w:tc>
          <w:tcPr>
            <w:tcW w:w="20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5F34B7" w:rsidRDefault="00EC4D93" w:rsidP="00A12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Mincho"/>
                <w:color w:val="000000"/>
                <w:sz w:val="20"/>
                <w:szCs w:val="20"/>
                <w:lang w:val="en-GB" w:eastAsia="ja-JP"/>
              </w:rPr>
            </w:pPr>
            <w:r w:rsidRPr="005F34B7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 xml:space="preserve">905.025 </w:t>
            </w:r>
            <w:r w:rsidRPr="005F34B7">
              <w:rPr>
                <w:rFonts w:eastAsia="MS Mincho"/>
                <w:color w:val="000000"/>
                <w:sz w:val="20"/>
                <w:szCs w:val="20"/>
                <w:lang w:val="en-GB" w:eastAsia="ja-JP"/>
              </w:rPr>
              <w:t>–</w:t>
            </w:r>
            <w:r w:rsidRPr="005F34B7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91</w:t>
            </w:r>
            <w:r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4</w:t>
            </w:r>
            <w:r w:rsidRPr="005F34B7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.975</w:t>
            </w:r>
            <w:r w:rsidRPr="005F34B7">
              <w:rPr>
                <w:rFonts w:eastAsia="MS Mincho"/>
                <w:color w:val="000000"/>
                <w:sz w:val="20"/>
                <w:szCs w:val="20"/>
                <w:lang w:val="en-GB" w:eastAsia="ja-JP"/>
              </w:rPr>
              <w:br/>
            </w:r>
            <w:r w:rsidRPr="003B0C5E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(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25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 xml:space="preserve"> kHz</w:t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 spacing</w:t>
            </w:r>
            <w:r w:rsidRPr="003B0C5E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93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 xml:space="preserve">BS/MS  to RS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FD5305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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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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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 w:rsidRPr="00FE2B58"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</w:t>
            </w:r>
            <w:r w:rsidRPr="00FE2B58"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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W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(BS) 10dBi, </w:t>
            </w:r>
            <w:r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br/>
            </w: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(MS) 4dBi</w:t>
            </w:r>
          </w:p>
        </w:tc>
      </w:tr>
    </w:tbl>
    <w:p w:rsidR="00EC4D93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</w:p>
    <w:p w:rsidR="00EC4D93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  <w:r w:rsidRPr="00BE1948">
        <w:rPr>
          <w:rFonts w:eastAsiaTheme="minorEastAsia" w:hint="eastAsia"/>
          <w:b/>
          <w:lang w:val="en-GB" w:eastAsia="zh-CN"/>
        </w:rPr>
        <w:t>RFID</w:t>
      </w:r>
    </w:p>
    <w:tbl>
      <w:tblPr>
        <w:tblW w:w="8845" w:type="dxa"/>
        <w:tblLayout w:type="fixed"/>
        <w:tblLook w:val="0000"/>
      </w:tblPr>
      <w:tblGrid>
        <w:gridCol w:w="1616"/>
        <w:gridCol w:w="2543"/>
        <w:gridCol w:w="2268"/>
        <w:gridCol w:w="1417"/>
        <w:gridCol w:w="1001"/>
      </w:tblGrid>
      <w:tr w:rsidR="00EC4D93" w:rsidRPr="0082008B" w:rsidTr="00BA0E9F">
        <w:trPr>
          <w:cantSplit/>
          <w:trHeight w:val="736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Frequency band</w:t>
            </w: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br/>
              <w:t>(MHz)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pt-BR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Occupied bandwidth (kHz)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pt-BR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>Power level</w:t>
            </w:r>
            <w:r w:rsidRPr="0082008B">
              <w:rPr>
                <w:rFonts w:eastAsia="Batang"/>
                <w:b/>
                <w:color w:val="000000"/>
                <w:sz w:val="20"/>
                <w:szCs w:val="20"/>
                <w:lang w:val="en-GB" w:eastAsia="ko-KR"/>
              </w:rPr>
              <w:t xml:space="preserve"> or spectral density</w:t>
            </w: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br/>
              <w:t>(</w:t>
            </w:r>
            <w:proofErr w:type="spellStart"/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>e.i.r.p</w:t>
            </w:r>
            <w:proofErr w:type="spellEnd"/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>.</w:t>
            </w: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en-GB" w:eastAsia="ja-JP"/>
              </w:rPr>
            </w:pPr>
            <w:r w:rsidRPr="000C0F0F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 xml:space="preserve">Transmission </w:t>
            </w: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>power and</w:t>
            </w: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br/>
              <w:t>Antenna gain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Carrier sense</w:t>
            </w:r>
          </w:p>
        </w:tc>
      </w:tr>
      <w:tr w:rsidR="00EC4D93" w:rsidRPr="0082008B" w:rsidTr="00BA0E9F">
        <w:trPr>
          <w:cantSplit/>
          <w:trHeight w:val="464"/>
        </w:trPr>
        <w:tc>
          <w:tcPr>
            <w:tcW w:w="161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PGothic"/>
                <w:color w:val="000000"/>
                <w:position w:val="6"/>
                <w:sz w:val="18"/>
                <w:szCs w:val="18"/>
                <w:vertAlign w:val="superscript"/>
                <w:lang w:val="en-GB" w:eastAsia="ja-JP"/>
              </w:rPr>
            </w:pP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952-95</w:t>
            </w:r>
            <w:r w:rsidRPr="0082008B">
              <w:rPr>
                <w:rFonts w:eastAsia="MS Mincho"/>
                <w:color w:val="000000"/>
                <w:sz w:val="20"/>
                <w:szCs w:val="20"/>
                <w:lang w:val="en-GB" w:eastAsia="ja-JP"/>
              </w:rPr>
              <w:t>6.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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*</w:t>
            </w:r>
            <w:r w:rsidRPr="0082008B">
              <w:rPr>
                <w:rFonts w:eastAsia="Batang"/>
                <w:iCs/>
                <w:color w:val="000000"/>
                <w:sz w:val="20"/>
                <w:szCs w:val="20"/>
                <w:lang w:val="en-GB"/>
              </w:rPr>
              <w:t>n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 w:eastAsia="ja-JP"/>
              </w:rPr>
              <w:t xml:space="preserve"> k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/>
              </w:rPr>
              <w:t>Hz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 (n = 1-9)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4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W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br/>
            </w:r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 xml:space="preserve">(36 </w:t>
            </w:r>
            <w:proofErr w:type="spellStart"/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dBm</w:t>
            </w:r>
            <w:proofErr w:type="spellEnd"/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 1 W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br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 6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dBi</w:t>
            </w:r>
            <w:proofErr w:type="spellEnd"/>
          </w:p>
        </w:tc>
        <w:tc>
          <w:tcPr>
            <w:tcW w:w="10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 xml:space="preserve">–74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dBm</w:t>
            </w:r>
            <w:proofErr w:type="spellEnd"/>
          </w:p>
        </w:tc>
      </w:tr>
      <w:tr w:rsidR="00EC4D93" w:rsidRPr="0082008B" w:rsidTr="00BA0E9F">
        <w:trPr>
          <w:cantSplit/>
          <w:trHeight w:val="416"/>
        </w:trPr>
        <w:tc>
          <w:tcPr>
            <w:tcW w:w="16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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*</w:t>
            </w:r>
            <w:r w:rsidRPr="0082008B">
              <w:rPr>
                <w:rFonts w:eastAsia="Batang"/>
                <w:iCs/>
                <w:color w:val="000000"/>
                <w:sz w:val="20"/>
                <w:szCs w:val="20"/>
                <w:lang w:val="en-GB"/>
              </w:rPr>
              <w:t>n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 w:eastAsia="ja-JP"/>
              </w:rPr>
              <w:t xml:space="preserve"> k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/>
              </w:rPr>
              <w:t>Hz</w:t>
            </w:r>
            <w:r w:rsidRPr="0082008B" w:rsidDel="001632E1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 (n = 1-</w:t>
            </w:r>
            <w:r w:rsidRPr="0082008B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21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500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proofErr w:type="spellEnd"/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br/>
            </w:r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(</w:t>
            </w:r>
            <w:r w:rsidRPr="0082008B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27</w:t>
            </w:r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dBm)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250m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 W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br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 </w:t>
            </w: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 xml:space="preserve">3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dBi</w:t>
            </w:r>
            <w:proofErr w:type="spellEnd"/>
          </w:p>
        </w:tc>
        <w:tc>
          <w:tcPr>
            <w:tcW w:w="10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 xml:space="preserve">–74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dBm</w:t>
            </w:r>
            <w:proofErr w:type="spellEnd"/>
          </w:p>
        </w:tc>
      </w:tr>
      <w:tr w:rsidR="00EC4D93" w:rsidRPr="0082008B" w:rsidTr="00BA0E9F">
        <w:trPr>
          <w:cantSplit/>
        </w:trPr>
        <w:tc>
          <w:tcPr>
            <w:tcW w:w="16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Batang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952-95</w:t>
            </w:r>
            <w:r w:rsidRPr="0082008B">
              <w:rPr>
                <w:rFonts w:eastAsia="MS Mincho"/>
                <w:color w:val="000000"/>
                <w:sz w:val="20"/>
                <w:szCs w:val="20"/>
                <w:lang w:val="en-GB" w:eastAsia="ja-JP"/>
              </w:rPr>
              <w:t>7.6</w:t>
            </w:r>
          </w:p>
        </w:tc>
        <w:tc>
          <w:tcPr>
            <w:tcW w:w="2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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*</w:t>
            </w:r>
            <w:r w:rsidRPr="0082008B">
              <w:rPr>
                <w:rFonts w:eastAsia="Batang"/>
                <w:iCs/>
                <w:color w:val="000000"/>
                <w:sz w:val="20"/>
                <w:szCs w:val="20"/>
                <w:lang w:val="en-GB"/>
              </w:rPr>
              <w:t>n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 w:eastAsia="ja-JP"/>
              </w:rPr>
              <w:t xml:space="preserve"> k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/>
              </w:rPr>
              <w:t>Hz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 (n = 1-</w:t>
            </w:r>
            <w:r w:rsidRPr="0082008B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5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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proofErr w:type="spellEnd"/>
            <w:r w:rsidRPr="0082008B" w:rsidDel="001632E1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br/>
            </w:r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 xml:space="preserve">(13 </w:t>
            </w:r>
            <w:proofErr w:type="spellStart"/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dBm</w:t>
            </w:r>
            <w:proofErr w:type="spellEnd"/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 10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proofErr w:type="spellEnd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br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 3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dBi</w:t>
            </w:r>
            <w:proofErr w:type="spellEnd"/>
          </w:p>
        </w:tc>
        <w:tc>
          <w:tcPr>
            <w:tcW w:w="10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 xml:space="preserve">–64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dBm</w:t>
            </w:r>
            <w:proofErr w:type="spellEnd"/>
          </w:p>
        </w:tc>
      </w:tr>
      <w:tr w:rsidR="00EC4D93" w:rsidRPr="0082008B" w:rsidTr="00BA0E9F">
        <w:trPr>
          <w:cantSplit/>
        </w:trPr>
        <w:tc>
          <w:tcPr>
            <w:tcW w:w="16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Mincho"/>
                <w:color w:val="000000"/>
                <w:sz w:val="16"/>
                <w:szCs w:val="16"/>
                <w:lang w:val="en-GB" w:eastAsia="ja-JP"/>
              </w:rPr>
            </w:pPr>
            <w:r w:rsidRPr="0082008B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950.8-957.6</w:t>
            </w:r>
          </w:p>
        </w:tc>
        <w:tc>
          <w:tcPr>
            <w:tcW w:w="2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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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*</w:t>
            </w:r>
            <w:r w:rsidRPr="0082008B">
              <w:rPr>
                <w:rFonts w:eastAsia="Batang"/>
                <w:iCs/>
                <w:color w:val="000000"/>
                <w:sz w:val="20"/>
                <w:szCs w:val="20"/>
                <w:lang w:val="en-GB"/>
              </w:rPr>
              <w:t>n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 w:eastAsia="ja-JP"/>
              </w:rPr>
              <w:t xml:space="preserve"> k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/>
              </w:rPr>
              <w:t>Hz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 (n = 1-</w:t>
            </w:r>
            <w:r w:rsidRPr="0082008B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5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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proofErr w:type="spellEnd"/>
            <w:r w:rsidRPr="0082008B" w:rsidDel="001632E1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br/>
            </w:r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 xml:space="preserve">(3 </w:t>
            </w:r>
            <w:proofErr w:type="spellStart"/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dBm</w:t>
            </w:r>
            <w:proofErr w:type="spellEnd"/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 1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proofErr w:type="spellEnd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br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 3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dBi</w:t>
            </w:r>
            <w:proofErr w:type="spellEnd"/>
          </w:p>
        </w:tc>
        <w:tc>
          <w:tcPr>
            <w:tcW w:w="10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–</w:t>
            </w: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75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dBm</w:t>
            </w:r>
          </w:p>
        </w:tc>
      </w:tr>
      <w:tr w:rsidR="00EC4D93" w:rsidRPr="0082008B" w:rsidTr="00BA0E9F">
        <w:trPr>
          <w:cantSplit/>
        </w:trPr>
        <w:tc>
          <w:tcPr>
            <w:tcW w:w="16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MS Mincho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954-957.6</w:t>
            </w:r>
          </w:p>
        </w:tc>
        <w:tc>
          <w:tcPr>
            <w:tcW w:w="2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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*</w:t>
            </w:r>
            <w:r w:rsidRPr="0082008B">
              <w:rPr>
                <w:rFonts w:eastAsia="Batang"/>
                <w:iCs/>
                <w:color w:val="000000"/>
                <w:sz w:val="20"/>
                <w:szCs w:val="20"/>
                <w:lang w:val="en-GB"/>
              </w:rPr>
              <w:t>n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 w:eastAsia="ja-JP"/>
              </w:rPr>
              <w:t xml:space="preserve"> k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pt-BR"/>
              </w:rPr>
              <w:t>Hz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 (n = 1-</w:t>
            </w:r>
            <w:r w:rsidRPr="0082008B"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5</w:t>
            </w:r>
            <w:r w:rsidRPr="0082008B">
              <w:rPr>
                <w:rFonts w:eastAsia="Batang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sym w:font="Symbol" w:char="F0A3"/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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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proofErr w:type="spellEnd"/>
            <w:r w:rsidRPr="0082008B" w:rsidDel="001632E1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t></w:t>
            </w:r>
            <w:r w:rsidRPr="0082008B">
              <w:rPr>
                <w:rFonts w:ascii="Symbol" w:eastAsia="MS PGothic" w:hAnsi="Symbol"/>
                <w:color w:val="000000"/>
                <w:sz w:val="20"/>
                <w:szCs w:val="20"/>
                <w:lang w:val="en-GB"/>
              </w:rPr>
              <w:br/>
            </w:r>
            <w:r w:rsidRPr="0082008B">
              <w:rPr>
                <w:rFonts w:eastAsia="Batang" w:hint="eastAsia"/>
                <w:color w:val="000000"/>
                <w:sz w:val="20"/>
                <w:szCs w:val="20"/>
                <w:lang w:val="en-GB"/>
              </w:rPr>
              <w:t>(13dBm)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 1</w:t>
            </w: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0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mW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br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 xml:space="preserve"> 3 </w:t>
            </w:r>
            <w:proofErr w:type="spellStart"/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dBi</w:t>
            </w:r>
            <w:proofErr w:type="spellEnd"/>
          </w:p>
        </w:tc>
        <w:tc>
          <w:tcPr>
            <w:tcW w:w="10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–</w:t>
            </w:r>
            <w:r w:rsidRPr="0082008B"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75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/>
              </w:rPr>
              <w:t>dBm</w:t>
            </w:r>
          </w:p>
        </w:tc>
      </w:tr>
    </w:tbl>
    <w:p w:rsidR="00EC4D93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</w:p>
    <w:p w:rsidR="00EC4D93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  <w:r w:rsidRPr="00745F23">
        <w:rPr>
          <w:rFonts w:eastAsiaTheme="minorEastAsia" w:hint="eastAsia"/>
          <w:b/>
          <w:lang w:val="en-GB" w:eastAsia="zh-CN"/>
        </w:rPr>
        <w:t>ENG</w:t>
      </w:r>
    </w:p>
    <w:tbl>
      <w:tblPr>
        <w:tblW w:w="8788" w:type="dxa"/>
        <w:tblInd w:w="392" w:type="dxa"/>
        <w:tblLayout w:type="fixed"/>
        <w:tblLook w:val="0000"/>
      </w:tblPr>
      <w:tblGrid>
        <w:gridCol w:w="1984"/>
        <w:gridCol w:w="1985"/>
        <w:gridCol w:w="3118"/>
        <w:gridCol w:w="1701"/>
      </w:tblGrid>
      <w:tr w:rsidR="00EC4D93" w:rsidRPr="0082008B" w:rsidTr="00BA0E9F">
        <w:trPr>
          <w:cantSplit/>
          <w:trHeight w:val="372"/>
        </w:trPr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/>
              </w:rPr>
              <w:t>Frequency band(MHz)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Batang"/>
                <w:i/>
                <w:iCs/>
                <w:color w:val="000000"/>
                <w:sz w:val="20"/>
                <w:szCs w:val="20"/>
                <w:lang w:val="pt-BR" w:eastAsia="ja-JP"/>
              </w:rPr>
            </w:pPr>
            <w:r w:rsidRPr="00E64DF1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>Occupied bandwidth (kHz)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93" w:rsidRPr="00E64DF1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</w:pPr>
            <w:r w:rsidRPr="000C0F0F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 xml:space="preserve">Transmission </w:t>
            </w:r>
            <w:r w:rsidRPr="0082008B"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  <w:t>power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93" w:rsidRPr="000C0F0F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b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b/>
                <w:color w:val="000000"/>
                <w:sz w:val="20"/>
                <w:szCs w:val="20"/>
                <w:lang w:val="en-GB" w:eastAsia="ja-JP"/>
              </w:rPr>
              <w:t>Modulation Method</w:t>
            </w:r>
          </w:p>
        </w:tc>
      </w:tr>
      <w:tr w:rsidR="00EC4D93" w:rsidRPr="0082008B" w:rsidTr="00BA0E9F">
        <w:trPr>
          <w:cantSplit/>
          <w:trHeight w:val="422"/>
        </w:trPr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5F34B7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Mincho"/>
                <w:color w:val="000000"/>
                <w:position w:val="6"/>
                <w:sz w:val="18"/>
                <w:szCs w:val="18"/>
                <w:vertAlign w:val="superscript"/>
                <w:lang w:val="en-GB" w:eastAsia="ja-JP"/>
              </w:rPr>
            </w:pPr>
            <w:r>
              <w:rPr>
                <w:rFonts w:eastAsia="MS Mincho" w:hint="eastAsia"/>
                <w:color w:val="000000"/>
                <w:sz w:val="20"/>
                <w:szCs w:val="20"/>
                <w:lang w:val="en-GB" w:eastAsia="ja-JP"/>
              </w:rPr>
              <w:t>958-960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D93" w:rsidRPr="00FD5305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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</w:t>
            </w:r>
            <w:r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  <w:t>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93" w:rsidRPr="00FD5305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Symbol" w:eastAsia="MS PGothic" w:hAnsi="Symbol"/>
                <w:color w:val="000000"/>
                <w:sz w:val="20"/>
                <w:szCs w:val="20"/>
                <w:lang w:val="en-GB" w:eastAsia="ja-JP"/>
              </w:rPr>
            </w:pP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sym w:font="Symbol" w:char="F0A3"/>
            </w:r>
            <w:r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20</w:t>
            </w:r>
            <w:r w:rsidRPr="0082008B"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  <w:t>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93" w:rsidRPr="0082008B" w:rsidRDefault="00EC4D93" w:rsidP="00BA0E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MS PGothic"/>
                <w:color w:val="000000"/>
                <w:sz w:val="20"/>
                <w:szCs w:val="20"/>
                <w:lang w:val="en-GB" w:eastAsia="ja-JP"/>
              </w:rPr>
            </w:pPr>
            <w:r>
              <w:rPr>
                <w:rFonts w:eastAsia="MS PGothic" w:hint="eastAsia"/>
                <w:color w:val="000000"/>
                <w:sz w:val="20"/>
                <w:szCs w:val="20"/>
                <w:lang w:val="en-GB" w:eastAsia="ja-JP"/>
              </w:rPr>
              <w:t>FM</w:t>
            </w:r>
          </w:p>
        </w:tc>
      </w:tr>
    </w:tbl>
    <w:p w:rsidR="00EC4D93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</w:p>
    <w:p w:rsidR="00EC4D93" w:rsidRPr="00DB7A89" w:rsidRDefault="00EC4D93" w:rsidP="00EC4D93">
      <w:pPr>
        <w:spacing w:before="240"/>
        <w:jc w:val="both"/>
        <w:rPr>
          <w:rFonts w:eastAsiaTheme="minorEastAsia"/>
          <w:b/>
          <w:lang w:val="en-GB" w:eastAsia="zh-CN"/>
        </w:rPr>
      </w:pPr>
    </w:p>
    <w:p w:rsidR="00EC4D93" w:rsidRPr="00EC4D93" w:rsidRDefault="00EC4D93" w:rsidP="00EC4D93">
      <w:pPr>
        <w:rPr>
          <w:rFonts w:eastAsiaTheme="minorEastAsia"/>
          <w:lang w:eastAsia="zh-CN"/>
        </w:rPr>
      </w:pPr>
    </w:p>
    <w:p w:rsidR="007F380A" w:rsidRDefault="007F380A" w:rsidP="00126A74">
      <w:pPr>
        <w:pStyle w:val="Heading3"/>
        <w:numPr>
          <w:ilvl w:val="2"/>
          <w:numId w:val="14"/>
        </w:numPr>
        <w:rPr>
          <w:rFonts w:eastAsiaTheme="minorEastAsia"/>
          <w:b w:val="0"/>
          <w:sz w:val="24"/>
          <w:lang w:eastAsia="zh-CN"/>
        </w:rPr>
      </w:pPr>
      <w:bookmarkStart w:id="104" w:name="_Toc335359380"/>
      <w:r>
        <w:rPr>
          <w:rFonts w:eastAsiaTheme="minorEastAsia" w:hint="eastAsia"/>
          <w:b w:val="0"/>
          <w:sz w:val="24"/>
          <w:lang w:eastAsia="zh-CN"/>
        </w:rPr>
        <w:t>Malaysia</w:t>
      </w:r>
      <w:bookmarkEnd w:id="104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701"/>
        <w:gridCol w:w="1276"/>
        <w:gridCol w:w="1275"/>
        <w:gridCol w:w="1276"/>
      </w:tblGrid>
      <w:tr w:rsidR="007F380A" w:rsidRPr="00B71060" w:rsidTr="00DC2E95">
        <w:tc>
          <w:tcPr>
            <w:tcW w:w="1526" w:type="dxa"/>
            <w:shd w:val="clear" w:color="auto" w:fill="auto"/>
          </w:tcPr>
          <w:p w:rsidR="007F380A" w:rsidRPr="00B71060" w:rsidRDefault="007F380A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System Characteristics</w:t>
            </w:r>
          </w:p>
        </w:tc>
        <w:tc>
          <w:tcPr>
            <w:tcW w:w="1701" w:type="dxa"/>
            <w:shd w:val="clear" w:color="auto" w:fill="auto"/>
          </w:tcPr>
          <w:p w:rsidR="007F380A" w:rsidRPr="00C25053" w:rsidRDefault="007F380A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B71060">
              <w:rPr>
                <w:b/>
                <w:sz w:val="20"/>
                <w:szCs w:val="20"/>
              </w:rPr>
              <w:t xml:space="preserve">Application </w:t>
            </w:r>
            <w:r w:rsidR="00C25053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of</w:t>
            </w:r>
          </w:p>
          <w:p w:rsidR="007F380A" w:rsidRPr="00C25053" w:rsidRDefault="00C25053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proofErr w:type="spellStart"/>
            <w:r>
              <w:rPr>
                <w:b/>
                <w:sz w:val="20"/>
                <w:szCs w:val="20"/>
              </w:rPr>
              <w:t>Trunking</w:t>
            </w:r>
            <w:proofErr w:type="spellEnd"/>
            <w:r>
              <w:rPr>
                <w:b/>
                <w:sz w:val="20"/>
                <w:szCs w:val="20"/>
              </w:rPr>
              <w:t xml:space="preserve"> Radio System</w:t>
            </w:r>
          </w:p>
        </w:tc>
        <w:tc>
          <w:tcPr>
            <w:tcW w:w="1701" w:type="dxa"/>
            <w:shd w:val="clear" w:color="auto" w:fill="auto"/>
          </w:tcPr>
          <w:p w:rsidR="007F380A" w:rsidRPr="00C25053" w:rsidRDefault="007F380A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B71060">
              <w:rPr>
                <w:b/>
                <w:sz w:val="20"/>
                <w:szCs w:val="20"/>
              </w:rPr>
              <w:t xml:space="preserve">Application </w:t>
            </w:r>
            <w:r w:rsidR="00C25053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of</w:t>
            </w:r>
          </w:p>
          <w:p w:rsidR="007F380A" w:rsidRPr="00B71060" w:rsidRDefault="007F380A" w:rsidP="00C25053">
            <w:pPr>
              <w:jc w:val="center"/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Broadband Wireless Access</w:t>
            </w:r>
          </w:p>
        </w:tc>
        <w:tc>
          <w:tcPr>
            <w:tcW w:w="1276" w:type="dxa"/>
            <w:shd w:val="clear" w:color="auto" w:fill="auto"/>
          </w:tcPr>
          <w:p w:rsidR="007F380A" w:rsidRPr="00C25053" w:rsidRDefault="00C25053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Application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of</w:t>
            </w:r>
          </w:p>
          <w:p w:rsidR="007F380A" w:rsidRPr="00C25053" w:rsidRDefault="00C25053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CDMA</w:t>
            </w:r>
          </w:p>
        </w:tc>
        <w:tc>
          <w:tcPr>
            <w:tcW w:w="1275" w:type="dxa"/>
            <w:shd w:val="clear" w:color="auto" w:fill="auto"/>
          </w:tcPr>
          <w:p w:rsidR="007F380A" w:rsidRPr="00C25053" w:rsidRDefault="00C25053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Application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of</w:t>
            </w:r>
          </w:p>
          <w:p w:rsidR="007F380A" w:rsidRPr="00C25053" w:rsidRDefault="007F380A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B71060">
              <w:rPr>
                <w:b/>
                <w:sz w:val="20"/>
                <w:szCs w:val="20"/>
              </w:rPr>
              <w:t>G</w:t>
            </w:r>
            <w:r w:rsidR="00C25053">
              <w:rPr>
                <w:b/>
                <w:sz w:val="20"/>
                <w:szCs w:val="20"/>
              </w:rPr>
              <w:t>SM 900</w:t>
            </w:r>
          </w:p>
        </w:tc>
        <w:tc>
          <w:tcPr>
            <w:tcW w:w="1276" w:type="dxa"/>
            <w:shd w:val="clear" w:color="auto" w:fill="auto"/>
          </w:tcPr>
          <w:p w:rsidR="007F380A" w:rsidRPr="00C25053" w:rsidRDefault="00C25053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Application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of</w:t>
            </w:r>
          </w:p>
          <w:p w:rsidR="007F380A" w:rsidRPr="00C25053" w:rsidRDefault="00C25053" w:rsidP="00BA0E9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RFID</w:t>
            </w:r>
          </w:p>
        </w:tc>
      </w:tr>
      <w:tr w:rsidR="007F380A" w:rsidRPr="00B71060" w:rsidTr="00DC2E95">
        <w:tc>
          <w:tcPr>
            <w:tcW w:w="1526" w:type="dxa"/>
            <w:shd w:val="clear" w:color="auto" w:fill="auto"/>
          </w:tcPr>
          <w:p w:rsidR="007F380A" w:rsidRPr="00B71060" w:rsidRDefault="007F380A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Bandwidth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2 x 15 MHz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2 x 3 MHz 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4MHz x 2</w:t>
            </w:r>
          </w:p>
        </w:tc>
        <w:tc>
          <w:tcPr>
            <w:tcW w:w="1275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EGSM band - 2 x 10 MHz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PGSM band - 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2 x 25 MHz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4 MHz</w:t>
            </w:r>
          </w:p>
        </w:tc>
      </w:tr>
      <w:tr w:rsidR="007F380A" w:rsidRPr="00B71060" w:rsidTr="00DC2E95">
        <w:tc>
          <w:tcPr>
            <w:tcW w:w="1526" w:type="dxa"/>
            <w:shd w:val="clear" w:color="auto" w:fill="auto"/>
          </w:tcPr>
          <w:p w:rsidR="007F380A" w:rsidRPr="00B71060" w:rsidRDefault="007F380A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Channeling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FDD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FDD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FDD</w:t>
            </w:r>
          </w:p>
        </w:tc>
        <w:tc>
          <w:tcPr>
            <w:tcW w:w="1275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FDD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</w:p>
        </w:tc>
      </w:tr>
      <w:tr w:rsidR="007F380A" w:rsidRPr="00B71060" w:rsidTr="00DC2E95">
        <w:tc>
          <w:tcPr>
            <w:tcW w:w="1526" w:type="dxa"/>
            <w:shd w:val="clear" w:color="auto" w:fill="auto"/>
          </w:tcPr>
          <w:p w:rsidR="007F380A" w:rsidRPr="00B71060" w:rsidRDefault="007F380A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Channel Width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25kHz or multiple of 25kHz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1.23 MHz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1.23MHz</w:t>
            </w:r>
          </w:p>
        </w:tc>
        <w:tc>
          <w:tcPr>
            <w:tcW w:w="1275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200kHz-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200 kHz or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500 kHz</w:t>
            </w:r>
          </w:p>
        </w:tc>
      </w:tr>
      <w:tr w:rsidR="007F380A" w:rsidRPr="00B71060" w:rsidTr="00DC2E95">
        <w:tc>
          <w:tcPr>
            <w:tcW w:w="1526" w:type="dxa"/>
            <w:shd w:val="clear" w:color="auto" w:fill="auto"/>
          </w:tcPr>
          <w:p w:rsidR="007F380A" w:rsidRPr="00B71060" w:rsidRDefault="007F380A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Modulation/Occupied Bandwidth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FDMA/TDMA/CDMA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25kHz or 1.25 MHz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1.23 MHz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CDMA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1.23 MHz</w:t>
            </w:r>
          </w:p>
        </w:tc>
        <w:tc>
          <w:tcPr>
            <w:tcW w:w="1275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TDMA/FDMA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-</w:t>
            </w:r>
          </w:p>
        </w:tc>
      </w:tr>
      <w:tr w:rsidR="007F380A" w:rsidRPr="00B71060" w:rsidTr="00DC2E95">
        <w:tc>
          <w:tcPr>
            <w:tcW w:w="1526" w:type="dxa"/>
            <w:shd w:val="clear" w:color="auto" w:fill="auto"/>
          </w:tcPr>
          <w:p w:rsidR="007F380A" w:rsidRPr="00B71060" w:rsidRDefault="007F380A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Direction/ Separation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806-821 MHz (UL)</w:t>
            </w:r>
          </w:p>
          <w:p w:rsidR="007F380A" w:rsidRPr="00106530" w:rsidRDefault="007F380A" w:rsidP="00BA0E9F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B71060">
              <w:rPr>
                <w:sz w:val="20"/>
                <w:szCs w:val="20"/>
              </w:rPr>
              <w:t>851-866 MHz (DL</w:t>
            </w:r>
            <w:r w:rsidR="00106530">
              <w:rPr>
                <w:rFonts w:eastAsiaTheme="minorEastAsia" w:hint="eastAsia"/>
                <w:sz w:val="20"/>
                <w:szCs w:val="20"/>
                <w:lang w:eastAsia="zh-CN"/>
              </w:rPr>
              <w:t>)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45 MHz duplex </w:t>
            </w:r>
            <w:r w:rsidRPr="00B71060">
              <w:rPr>
                <w:sz w:val="20"/>
                <w:szCs w:val="20"/>
              </w:rPr>
              <w:lastRenderedPageBreak/>
              <w:t>spacing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lastRenderedPageBreak/>
              <w:t>821-824 MHZ (UL)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866-869 MHz (DL)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45 MHz duplex </w:t>
            </w:r>
            <w:r w:rsidRPr="00B71060">
              <w:rPr>
                <w:sz w:val="20"/>
                <w:szCs w:val="20"/>
              </w:rPr>
              <w:lastRenderedPageBreak/>
              <w:t>spacing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lastRenderedPageBreak/>
              <w:t>831-835MHz (UL)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876-880 MHz (DL)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lastRenderedPageBreak/>
              <w:t>45 MHz duplex spacing</w:t>
            </w:r>
          </w:p>
        </w:tc>
        <w:tc>
          <w:tcPr>
            <w:tcW w:w="1275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lastRenderedPageBreak/>
              <w:t>880-915 MHz (UL)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925-960 MHz (DL)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45 MHz </w:t>
            </w:r>
            <w:r w:rsidRPr="00B71060">
              <w:rPr>
                <w:sz w:val="20"/>
                <w:szCs w:val="20"/>
              </w:rPr>
              <w:lastRenderedPageBreak/>
              <w:t>duplex spacing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</w:p>
        </w:tc>
      </w:tr>
      <w:tr w:rsidR="007F380A" w:rsidRPr="00B71060" w:rsidTr="00DC2E95">
        <w:tc>
          <w:tcPr>
            <w:tcW w:w="1526" w:type="dxa"/>
            <w:shd w:val="clear" w:color="auto" w:fill="auto"/>
          </w:tcPr>
          <w:p w:rsidR="007F380A" w:rsidRPr="00B71060" w:rsidRDefault="007F380A" w:rsidP="00BA0E9F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lastRenderedPageBreak/>
              <w:t>License Regime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The base station apparatus is 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 xml:space="preserve">by way of Apparatus Assignment (AA) and the radio trunk access device is by way </w:t>
            </w:r>
          </w:p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of Class Assignment (CA)</w:t>
            </w:r>
          </w:p>
        </w:tc>
        <w:tc>
          <w:tcPr>
            <w:tcW w:w="1701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Apparatus Assignment (AA) for base station and Class Assignment for access device.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Apparatus Assignment (AA) for base station and Class Assignment for access device</w:t>
            </w:r>
          </w:p>
        </w:tc>
        <w:tc>
          <w:tcPr>
            <w:tcW w:w="1275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Apparatus Assignment (AA) for base station and Class Assignment for access device.</w:t>
            </w:r>
          </w:p>
        </w:tc>
        <w:tc>
          <w:tcPr>
            <w:tcW w:w="1276" w:type="dxa"/>
            <w:shd w:val="clear" w:color="auto" w:fill="auto"/>
          </w:tcPr>
          <w:p w:rsidR="007F380A" w:rsidRPr="00B71060" w:rsidRDefault="007F380A" w:rsidP="00BA0E9F">
            <w:pPr>
              <w:rPr>
                <w:sz w:val="20"/>
                <w:szCs w:val="20"/>
              </w:rPr>
            </w:pPr>
            <w:r w:rsidRPr="00B71060">
              <w:rPr>
                <w:sz w:val="20"/>
                <w:szCs w:val="20"/>
              </w:rPr>
              <w:t>RFID interrogator with ERP below 2W is by way of Class Assignment (CA) and up to 4W ERP is by way of an Apparatus Assignment (AA)</w:t>
            </w:r>
          </w:p>
        </w:tc>
      </w:tr>
    </w:tbl>
    <w:p w:rsidR="007F380A" w:rsidRPr="007F380A" w:rsidRDefault="007F380A" w:rsidP="007F380A">
      <w:pPr>
        <w:rPr>
          <w:rFonts w:eastAsiaTheme="minorEastAsia"/>
          <w:lang w:eastAsia="zh-CN"/>
        </w:rPr>
      </w:pPr>
    </w:p>
    <w:p w:rsidR="008442F6" w:rsidRDefault="008442F6" w:rsidP="00126A74">
      <w:pPr>
        <w:pStyle w:val="Heading3"/>
        <w:numPr>
          <w:ilvl w:val="2"/>
          <w:numId w:val="14"/>
        </w:numPr>
        <w:rPr>
          <w:rFonts w:eastAsiaTheme="minorEastAsia"/>
          <w:b w:val="0"/>
          <w:sz w:val="24"/>
          <w:lang w:eastAsia="zh-CN"/>
        </w:rPr>
      </w:pPr>
      <w:bookmarkStart w:id="105" w:name="_Toc335359381"/>
      <w:r>
        <w:rPr>
          <w:rFonts w:eastAsiaTheme="minorEastAsia" w:hint="eastAsia"/>
          <w:b w:val="0"/>
          <w:sz w:val="24"/>
          <w:lang w:eastAsia="zh-CN"/>
        </w:rPr>
        <w:t xml:space="preserve">Republic of </w:t>
      </w:r>
      <w:r w:rsidR="00D12EC9">
        <w:rPr>
          <w:rFonts w:eastAsiaTheme="minorEastAsia" w:hint="eastAsia"/>
          <w:b w:val="0"/>
          <w:sz w:val="24"/>
          <w:lang w:eastAsia="zh-CN"/>
        </w:rPr>
        <w:t>Korea</w:t>
      </w:r>
      <w:bookmarkEnd w:id="105"/>
    </w:p>
    <w:p w:rsidR="00B44755" w:rsidRDefault="007F21D3" w:rsidP="007F21D3">
      <w:pPr>
        <w:spacing w:before="240"/>
        <w:jc w:val="both"/>
        <w:rPr>
          <w:rFonts w:eastAsiaTheme="minorEastAsia"/>
          <w:b/>
          <w:lang w:val="en-GB" w:eastAsia="zh-CN"/>
        </w:rPr>
      </w:pPr>
      <w:r w:rsidRPr="007F21D3">
        <w:rPr>
          <w:b/>
          <w:lang w:val="en-GB"/>
        </w:rPr>
        <w:t>TETRA</w:t>
      </w:r>
    </w:p>
    <w:p w:rsidR="007F21D3" w:rsidRPr="007F21D3" w:rsidRDefault="007F21D3" w:rsidP="007F21D3">
      <w:pPr>
        <w:jc w:val="both"/>
        <w:rPr>
          <w:lang w:val="en-GB"/>
        </w:rPr>
      </w:pPr>
      <w:r w:rsidRPr="007F21D3">
        <w:rPr>
          <w:lang w:val="en-GB"/>
        </w:rPr>
        <w:t>TETRA is used for PPDR/PS narrowband system is using TETRA.</w:t>
      </w:r>
    </w:p>
    <w:p w:rsidR="007F21D3" w:rsidRDefault="0023488D" w:rsidP="007F21D3">
      <w:pPr>
        <w:spacing w:before="240"/>
        <w:jc w:val="both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LTE</w:t>
      </w:r>
    </w:p>
    <w:p w:rsidR="0023488D" w:rsidRPr="0023488D" w:rsidRDefault="0023488D" w:rsidP="0023488D">
      <w:pPr>
        <w:jc w:val="both"/>
        <w:rPr>
          <w:lang w:val="en-GB"/>
        </w:rPr>
      </w:pPr>
      <w:r w:rsidRPr="0023488D">
        <w:rPr>
          <w:lang w:val="en-GB"/>
        </w:rPr>
        <w:t>For commercial mobile services, most of 806-960MHz spectrum has been utilized to use LTE. Three operators are using 2x10MHz channel bandwidth for LTE in 800/900MHz spectrum. One operator is using additional 2x5MHz channel bandwidth for LTE in E850 spectrum.</w:t>
      </w:r>
    </w:p>
    <w:p w:rsidR="0023488D" w:rsidRDefault="0023488D" w:rsidP="007F21D3">
      <w:pPr>
        <w:spacing w:before="240"/>
        <w:jc w:val="both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CDMA</w:t>
      </w:r>
    </w:p>
    <w:p w:rsidR="0023488D" w:rsidRPr="00A35B4A" w:rsidRDefault="00A35B4A" w:rsidP="00A35B4A">
      <w:pPr>
        <w:jc w:val="both"/>
        <w:rPr>
          <w:lang w:val="en-GB"/>
        </w:rPr>
      </w:pPr>
      <w:r w:rsidRPr="00A35B4A">
        <w:rPr>
          <w:lang w:val="en-GB"/>
        </w:rPr>
        <w:t xml:space="preserve">CDMA is also used in 800MHz spectrum. Some part of spectrum is also utilized for narrowband commercial usage. </w:t>
      </w:r>
      <w:proofErr w:type="spellStart"/>
      <w:proofErr w:type="gramStart"/>
      <w:r w:rsidRPr="00A35B4A">
        <w:rPr>
          <w:lang w:val="en-GB"/>
        </w:rPr>
        <w:t>iDEN</w:t>
      </w:r>
      <w:proofErr w:type="spellEnd"/>
      <w:proofErr w:type="gramEnd"/>
      <w:r w:rsidRPr="00A35B4A">
        <w:rPr>
          <w:lang w:val="en-GB"/>
        </w:rPr>
        <w:t xml:space="preserve"> is being used as the technology for narrowband commercial mobile service.</w:t>
      </w:r>
    </w:p>
    <w:p w:rsidR="00FD7E9B" w:rsidRPr="00A1293B" w:rsidRDefault="00FD7E9B" w:rsidP="00FD7E9B">
      <w:pPr>
        <w:pStyle w:val="Heading3"/>
        <w:numPr>
          <w:ilvl w:val="2"/>
          <w:numId w:val="14"/>
        </w:numPr>
        <w:rPr>
          <w:b w:val="0"/>
          <w:sz w:val="24"/>
        </w:rPr>
      </w:pPr>
      <w:bookmarkStart w:id="106" w:name="_Toc335359382"/>
      <w:r w:rsidRPr="00A1293B">
        <w:rPr>
          <w:rFonts w:hint="eastAsia"/>
          <w:b w:val="0"/>
          <w:sz w:val="24"/>
        </w:rPr>
        <w:t>Singapore</w:t>
      </w:r>
      <w:bookmarkEnd w:id="106"/>
    </w:p>
    <w:p w:rsidR="00FD7E9B" w:rsidRDefault="00FD7E9B" w:rsidP="00FD7E9B">
      <w:pPr>
        <w:spacing w:before="240"/>
        <w:jc w:val="both"/>
        <w:rPr>
          <w:rFonts w:eastAsiaTheme="minorEastAsia"/>
          <w:b/>
          <w:lang w:val="en-GB" w:eastAsia="zh-CN"/>
        </w:rPr>
      </w:pPr>
      <w:r w:rsidRPr="00A1293B">
        <w:rPr>
          <w:b/>
          <w:lang w:val="en-GB"/>
        </w:rPr>
        <w:t>Trunk Radio Services</w:t>
      </w:r>
    </w:p>
    <w:p w:rsidR="00FD7E9B" w:rsidRPr="00867509" w:rsidRDefault="00FD7E9B" w:rsidP="00FD7E9B">
      <w:pPr>
        <w:numPr>
          <w:ilvl w:val="0"/>
          <w:numId w:val="16"/>
        </w:numPr>
        <w:ind w:left="426" w:hanging="284"/>
      </w:pPr>
      <w:r w:rsidRPr="00867509">
        <w:t>Channel Spacing: 25 KHz</w:t>
      </w:r>
    </w:p>
    <w:p w:rsidR="00FD7E9B" w:rsidRPr="00CD3BBF" w:rsidRDefault="00FD7E9B" w:rsidP="00FD7E9B">
      <w:pPr>
        <w:numPr>
          <w:ilvl w:val="0"/>
          <w:numId w:val="16"/>
        </w:numPr>
        <w:ind w:left="426" w:hanging="284"/>
      </w:pPr>
      <w:r w:rsidRPr="00CD3BBF">
        <w:t>Maximum RF Power Output</w:t>
      </w:r>
    </w:p>
    <w:p w:rsidR="00FD7E9B" w:rsidRPr="00867509" w:rsidRDefault="00FD7E9B" w:rsidP="00FD7E9B">
      <w:pPr>
        <w:ind w:left="426"/>
      </w:pPr>
      <w:r w:rsidRPr="00867509">
        <w:t>Base/Mobile: 25 W ERP</w:t>
      </w:r>
    </w:p>
    <w:p w:rsidR="00FD7E9B" w:rsidRDefault="00FD7E9B" w:rsidP="00FD7E9B">
      <w:pPr>
        <w:ind w:left="426"/>
      </w:pPr>
      <w:r w:rsidRPr="00867509">
        <w:t>Portable: 5 W</w:t>
      </w:r>
    </w:p>
    <w:p w:rsidR="00FD7E9B" w:rsidRPr="00EA7724" w:rsidRDefault="00FD7E9B" w:rsidP="00FD7E9B">
      <w:pPr>
        <w:numPr>
          <w:ilvl w:val="0"/>
          <w:numId w:val="16"/>
        </w:numPr>
        <w:ind w:left="426" w:hanging="284"/>
      </w:pPr>
      <w:r w:rsidRPr="00867509">
        <w:t xml:space="preserve">Spurious Emissions: </w:t>
      </w:r>
      <w:r w:rsidRPr="00867509">
        <w:rPr>
          <w:rFonts w:eastAsia="Batang"/>
          <w:lang w:val="en-GB" w:eastAsia="zh-CN"/>
        </w:rPr>
        <w:t>43 + 10log(P) where P = Rated carrier power in Watts</w:t>
      </w:r>
    </w:p>
    <w:p w:rsidR="00FD7E9B" w:rsidRPr="004D3131" w:rsidRDefault="00FD7E9B" w:rsidP="00FD7E9B">
      <w:pPr>
        <w:ind w:left="142"/>
      </w:pPr>
    </w:p>
    <w:p w:rsidR="00FD7E9B" w:rsidRPr="00EA7724" w:rsidRDefault="00FD7E9B" w:rsidP="00FD7E9B">
      <w:pPr>
        <w:spacing w:before="240"/>
        <w:jc w:val="both"/>
        <w:rPr>
          <w:b/>
          <w:lang w:val="en-GB"/>
        </w:rPr>
      </w:pPr>
      <w:r w:rsidRPr="00EA7724">
        <w:rPr>
          <w:b/>
          <w:lang w:val="en-GB"/>
        </w:rPr>
        <w:t>EGSM</w:t>
      </w:r>
    </w:p>
    <w:p w:rsidR="00FD7E9B" w:rsidRDefault="00FD7E9B" w:rsidP="00FD7E9B">
      <w:pPr>
        <w:spacing w:before="240"/>
        <w:jc w:val="both"/>
        <w:rPr>
          <w:rFonts w:eastAsiaTheme="minorEastAsia"/>
          <w:lang w:eastAsia="zh-CN"/>
        </w:rPr>
      </w:pPr>
      <w:r>
        <w:lastRenderedPageBreak/>
        <w:t>The EGSM band adds 50 frequency channels to GSM</w:t>
      </w:r>
    </w:p>
    <w:p w:rsidR="00FD7E9B" w:rsidRPr="00FD7E9B" w:rsidRDefault="00FD7E9B" w:rsidP="00FD7E9B">
      <w:pPr>
        <w:rPr>
          <w:rFonts w:eastAsiaTheme="minorEastAsia"/>
          <w:lang w:eastAsia="zh-CN"/>
        </w:rPr>
      </w:pPr>
    </w:p>
    <w:p w:rsidR="009F0322" w:rsidRDefault="009F0322" w:rsidP="00126A74">
      <w:pPr>
        <w:pStyle w:val="Heading3"/>
        <w:numPr>
          <w:ilvl w:val="2"/>
          <w:numId w:val="14"/>
        </w:numPr>
        <w:rPr>
          <w:rFonts w:eastAsiaTheme="minorEastAsia"/>
          <w:b w:val="0"/>
          <w:sz w:val="24"/>
          <w:lang w:eastAsia="zh-CN"/>
        </w:rPr>
      </w:pPr>
      <w:bookmarkStart w:id="107" w:name="_Toc335359383"/>
      <w:r>
        <w:rPr>
          <w:rFonts w:eastAsiaTheme="minorEastAsia" w:hint="eastAsia"/>
          <w:b w:val="0"/>
          <w:sz w:val="24"/>
          <w:lang w:eastAsia="zh-CN"/>
        </w:rPr>
        <w:t>Thailand</w:t>
      </w:r>
      <w:bookmarkEnd w:id="107"/>
    </w:p>
    <w:p w:rsidR="009F0322" w:rsidRPr="009F0322" w:rsidRDefault="009F0322" w:rsidP="009F0322">
      <w:pPr>
        <w:spacing w:before="240"/>
        <w:jc w:val="both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RFID</w:t>
      </w:r>
    </w:p>
    <w:p w:rsidR="009F0322" w:rsidRDefault="00610ACF" w:rsidP="009F0322">
      <w:pPr>
        <w:spacing w:before="120" w:after="240"/>
        <w:rPr>
          <w:rFonts w:cs="Cordia New"/>
          <w:szCs w:val="30"/>
          <w:lang w:bidi="th-TH"/>
        </w:rPr>
      </w:pPr>
      <w:r>
        <w:rPr>
          <w:rFonts w:cs="Cordia New"/>
          <w:szCs w:val="30"/>
          <w:lang w:bidi="th-TH"/>
        </w:rPr>
        <w:t xml:space="preserve">For </w:t>
      </w:r>
      <w:r w:rsidRPr="009E6F44">
        <w:rPr>
          <w:rFonts w:cs="Cordia New"/>
          <w:szCs w:val="30"/>
          <w:lang w:bidi="th-TH"/>
        </w:rPr>
        <w:t>unlicensed</w:t>
      </w:r>
      <w:r w:rsidR="009F0322">
        <w:rPr>
          <w:rFonts w:cs="Cordia New"/>
          <w:szCs w:val="30"/>
          <w:lang w:bidi="th-TH"/>
        </w:rPr>
        <w:t xml:space="preserve"> condition,</w:t>
      </w:r>
      <w:r w:rsidR="00F27E14">
        <w:rPr>
          <w:rFonts w:eastAsiaTheme="minorEastAsia" w:cs="Cordia New" w:hint="eastAsia"/>
          <w:szCs w:val="30"/>
          <w:lang w:eastAsia="zh-CN" w:bidi="th-TH"/>
        </w:rPr>
        <w:t xml:space="preserve"> t</w:t>
      </w:r>
      <w:r w:rsidR="009F0322">
        <w:rPr>
          <w:rFonts w:cs="Cordia New"/>
          <w:szCs w:val="30"/>
          <w:lang w:bidi="th-TH"/>
        </w:rPr>
        <w:t xml:space="preserve">he maximum </w:t>
      </w:r>
      <w:r w:rsidR="00F27E14">
        <w:rPr>
          <w:rFonts w:cs="Cordia New"/>
          <w:szCs w:val="30"/>
          <w:lang w:bidi="th-TH"/>
        </w:rPr>
        <w:t>transmit</w:t>
      </w:r>
      <w:r w:rsidR="009F0322">
        <w:rPr>
          <w:rFonts w:cs="Cordia New"/>
          <w:szCs w:val="30"/>
          <w:lang w:bidi="th-TH"/>
        </w:rPr>
        <w:t xml:space="preserve"> power shall not exceed 0.5 W (</w:t>
      </w:r>
      <w:proofErr w:type="spellStart"/>
      <w:r w:rsidR="009F0322">
        <w:rPr>
          <w:rFonts w:cs="Cordia New"/>
          <w:szCs w:val="30"/>
          <w:lang w:bidi="th-TH"/>
        </w:rPr>
        <w:t>e.i.r.p</w:t>
      </w:r>
      <w:proofErr w:type="spellEnd"/>
      <w:r w:rsidR="009F0322">
        <w:rPr>
          <w:rFonts w:cs="Cordia New"/>
          <w:szCs w:val="30"/>
          <w:lang w:bidi="th-TH"/>
        </w:rPr>
        <w:t>)</w:t>
      </w:r>
    </w:p>
    <w:p w:rsidR="009F0322" w:rsidRPr="009E6F44" w:rsidRDefault="00610ACF" w:rsidP="009F0322">
      <w:pPr>
        <w:spacing w:before="120" w:after="240"/>
        <w:rPr>
          <w:rFonts w:cs="Cordia New"/>
          <w:szCs w:val="30"/>
          <w:lang w:bidi="th-TH"/>
        </w:rPr>
      </w:pPr>
      <w:r>
        <w:rPr>
          <w:rFonts w:cs="Cordia New"/>
          <w:szCs w:val="30"/>
          <w:lang w:bidi="th-TH"/>
        </w:rPr>
        <w:t>For licensed</w:t>
      </w:r>
      <w:r w:rsidR="009F0322">
        <w:rPr>
          <w:rFonts w:cs="Cordia New"/>
          <w:szCs w:val="30"/>
          <w:lang w:bidi="th-TH"/>
        </w:rPr>
        <w:t xml:space="preserve"> condition,</w:t>
      </w:r>
      <w:r w:rsidR="00F27E14">
        <w:rPr>
          <w:rFonts w:eastAsiaTheme="minorEastAsia" w:cs="Cordia New" w:hint="eastAsia"/>
          <w:szCs w:val="30"/>
          <w:lang w:eastAsia="zh-CN" w:bidi="th-TH"/>
        </w:rPr>
        <w:t xml:space="preserve"> t</w:t>
      </w:r>
      <w:r w:rsidR="009F0322">
        <w:rPr>
          <w:rFonts w:cs="Cordia New"/>
          <w:szCs w:val="30"/>
          <w:lang w:bidi="th-TH"/>
        </w:rPr>
        <w:t xml:space="preserve">he maximum </w:t>
      </w:r>
      <w:r w:rsidR="00F27E14">
        <w:rPr>
          <w:rFonts w:cs="Cordia New"/>
          <w:szCs w:val="30"/>
          <w:lang w:bidi="th-TH"/>
        </w:rPr>
        <w:t>transmit</w:t>
      </w:r>
      <w:r w:rsidR="009F0322">
        <w:rPr>
          <w:rFonts w:cs="Cordia New"/>
          <w:szCs w:val="30"/>
          <w:lang w:bidi="th-TH"/>
        </w:rPr>
        <w:t xml:space="preserve"> power shall not exceed 4 W (</w:t>
      </w:r>
      <w:proofErr w:type="spellStart"/>
      <w:r w:rsidR="009F0322">
        <w:rPr>
          <w:rFonts w:cs="Cordia New"/>
          <w:szCs w:val="30"/>
          <w:lang w:bidi="th-TH"/>
        </w:rPr>
        <w:t>e.i.r.p</w:t>
      </w:r>
      <w:proofErr w:type="spellEnd"/>
      <w:r w:rsidR="009F0322">
        <w:rPr>
          <w:rFonts w:cs="Cordia New"/>
          <w:szCs w:val="30"/>
          <w:lang w:bidi="th-TH"/>
        </w:rPr>
        <w:t>)</w:t>
      </w:r>
    </w:p>
    <w:p w:rsidR="009F0322" w:rsidRPr="009F0322" w:rsidRDefault="009F0322" w:rsidP="009F0322">
      <w:pPr>
        <w:rPr>
          <w:rFonts w:eastAsiaTheme="minorEastAsia"/>
          <w:lang w:eastAsia="zh-CN"/>
        </w:rPr>
      </w:pPr>
    </w:p>
    <w:p w:rsidR="00C31A35" w:rsidRPr="00A32E0C" w:rsidRDefault="00A32E0C" w:rsidP="00126A74">
      <w:pPr>
        <w:pStyle w:val="Heading3"/>
        <w:numPr>
          <w:ilvl w:val="2"/>
          <w:numId w:val="14"/>
        </w:numPr>
        <w:rPr>
          <w:b w:val="0"/>
          <w:sz w:val="24"/>
        </w:rPr>
      </w:pPr>
      <w:bookmarkStart w:id="108" w:name="_Toc335359384"/>
      <w:proofErr w:type="spellStart"/>
      <w:r w:rsidRPr="00A32E0C">
        <w:rPr>
          <w:rFonts w:hint="eastAsia"/>
          <w:b w:val="0"/>
          <w:sz w:val="24"/>
        </w:rPr>
        <w:t>VietNam</w:t>
      </w:r>
      <w:bookmarkEnd w:id="108"/>
      <w:proofErr w:type="spellEnd"/>
    </w:p>
    <w:p w:rsidR="00C31A35" w:rsidRPr="00A04119" w:rsidRDefault="00A04119" w:rsidP="00A32E0C">
      <w:pPr>
        <w:spacing w:before="240"/>
        <w:jc w:val="both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>Trunk Radio</w:t>
      </w:r>
    </w:p>
    <w:p w:rsidR="00C31A35" w:rsidRPr="00A04119" w:rsidRDefault="00C31A35" w:rsidP="00A04119">
      <w:pPr>
        <w:jc w:val="both"/>
        <w:rPr>
          <w:lang w:val="en-GB"/>
        </w:rPr>
      </w:pPr>
      <w:r w:rsidRPr="00A04119">
        <w:rPr>
          <w:lang w:val="en-GB"/>
        </w:rPr>
        <w:t>TETRA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Channel BW: 25 kHz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Duplex: 45 MHz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UL / DL: 806 – 821 MHz / 851 – 866 MHz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 xml:space="preserve">Apparatus License via First come </w:t>
      </w:r>
      <w:proofErr w:type="gramStart"/>
      <w:r w:rsidRPr="00A32E0C">
        <w:rPr>
          <w:lang w:val="en-GB"/>
        </w:rPr>
        <w:t>First</w:t>
      </w:r>
      <w:proofErr w:type="gramEnd"/>
      <w:r w:rsidRPr="00A32E0C">
        <w:rPr>
          <w:lang w:val="en-GB"/>
        </w:rPr>
        <w:t xml:space="preserve"> served regime</w:t>
      </w:r>
    </w:p>
    <w:p w:rsidR="00C31A35" w:rsidRPr="00A32E0C" w:rsidRDefault="00C31A35" w:rsidP="00A04119">
      <w:pPr>
        <w:jc w:val="both"/>
        <w:rPr>
          <w:lang w:val="en-GB"/>
        </w:rPr>
      </w:pPr>
    </w:p>
    <w:p w:rsidR="00C31A35" w:rsidRPr="00A04119" w:rsidRDefault="00C31A35" w:rsidP="00A32E0C">
      <w:pPr>
        <w:spacing w:before="240"/>
        <w:jc w:val="both"/>
        <w:rPr>
          <w:b/>
          <w:lang w:val="en-GB"/>
        </w:rPr>
      </w:pPr>
      <w:r w:rsidRPr="00A04119">
        <w:rPr>
          <w:b/>
          <w:lang w:val="en-GB"/>
        </w:rPr>
        <w:t>CDMA2000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CDMA2000 1X / EVDO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Channel BW: 1.25 MHz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Duplex: 45 MHz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UL/DL: 824 – 835 MHz / 869 – 880 MHz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 xml:space="preserve">Spectrum License via First come </w:t>
      </w:r>
      <w:proofErr w:type="gramStart"/>
      <w:r w:rsidRPr="00A32E0C">
        <w:rPr>
          <w:lang w:val="en-GB"/>
        </w:rPr>
        <w:t>First</w:t>
      </w:r>
      <w:proofErr w:type="gramEnd"/>
      <w:r w:rsidRPr="00A32E0C">
        <w:rPr>
          <w:lang w:val="en-GB"/>
        </w:rPr>
        <w:t xml:space="preserve"> served regime</w:t>
      </w:r>
    </w:p>
    <w:p w:rsidR="00C31A35" w:rsidRPr="00A32E0C" w:rsidRDefault="00C31A35" w:rsidP="00B05557">
      <w:pPr>
        <w:jc w:val="both"/>
        <w:rPr>
          <w:lang w:val="en-GB"/>
        </w:rPr>
      </w:pPr>
    </w:p>
    <w:p w:rsidR="00C31A35" w:rsidRPr="00A04119" w:rsidRDefault="00C31A35" w:rsidP="00A32E0C">
      <w:pPr>
        <w:spacing w:before="240"/>
        <w:jc w:val="both"/>
        <w:rPr>
          <w:b/>
          <w:lang w:val="en-GB"/>
        </w:rPr>
      </w:pPr>
      <w:proofErr w:type="spellStart"/>
      <w:proofErr w:type="gramStart"/>
      <w:r w:rsidRPr="00A04119">
        <w:rPr>
          <w:b/>
          <w:lang w:val="en-GB"/>
        </w:rPr>
        <w:t>eGSM</w:t>
      </w:r>
      <w:proofErr w:type="spellEnd"/>
      <w:proofErr w:type="gramEnd"/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GSM / GPRS / EDGE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Channel BW: 200 kHz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Duplex: 45 MHz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UL/DL: 880 – 890 MHz / 925 – 935 MHz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 xml:space="preserve">Spectrum License via First come </w:t>
      </w:r>
      <w:proofErr w:type="gramStart"/>
      <w:r w:rsidRPr="00A32E0C">
        <w:rPr>
          <w:lang w:val="en-GB"/>
        </w:rPr>
        <w:t>First</w:t>
      </w:r>
      <w:proofErr w:type="gramEnd"/>
      <w:r w:rsidRPr="00A32E0C">
        <w:rPr>
          <w:lang w:val="en-GB"/>
        </w:rPr>
        <w:t xml:space="preserve"> served regime</w:t>
      </w:r>
    </w:p>
    <w:p w:rsidR="00C31A35" w:rsidRPr="00A32E0C" w:rsidRDefault="00C31A35" w:rsidP="00A04119">
      <w:pPr>
        <w:jc w:val="both"/>
        <w:rPr>
          <w:lang w:val="en-GB"/>
        </w:rPr>
      </w:pPr>
    </w:p>
    <w:p w:rsidR="00C31A35" w:rsidRPr="00A04119" w:rsidRDefault="00C31A35" w:rsidP="00A32E0C">
      <w:pPr>
        <w:spacing w:before="240"/>
        <w:jc w:val="both"/>
        <w:rPr>
          <w:b/>
          <w:lang w:val="en-GB"/>
        </w:rPr>
      </w:pPr>
      <w:r w:rsidRPr="00A04119">
        <w:rPr>
          <w:b/>
          <w:lang w:val="en-GB"/>
        </w:rPr>
        <w:t>GSM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GSM / GPRS / EDGE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Channel BW: 200 kHz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Duplex: 45 MHz</w:t>
      </w:r>
    </w:p>
    <w:p w:rsidR="00C31A35" w:rsidRPr="00A32E0C" w:rsidRDefault="00C31A35" w:rsidP="00A04119">
      <w:pPr>
        <w:jc w:val="both"/>
        <w:rPr>
          <w:lang w:val="en-GB"/>
        </w:rPr>
      </w:pPr>
      <w:r w:rsidRPr="00A32E0C">
        <w:rPr>
          <w:lang w:val="en-GB"/>
        </w:rPr>
        <w:t>UL/DL: 890 – 915 MHz / 935 – 960 MHz</w:t>
      </w:r>
    </w:p>
    <w:p w:rsidR="00EA7724" w:rsidRPr="00231B8E" w:rsidRDefault="00C31A35" w:rsidP="00231B8E">
      <w:pPr>
        <w:jc w:val="both"/>
        <w:rPr>
          <w:rFonts w:eastAsiaTheme="minorEastAsia"/>
          <w:lang w:val="en-GB" w:eastAsia="zh-CN"/>
        </w:rPr>
      </w:pPr>
      <w:r w:rsidRPr="00A32E0C">
        <w:rPr>
          <w:lang w:val="en-GB"/>
        </w:rPr>
        <w:t xml:space="preserve">Spectrum License via First come </w:t>
      </w:r>
      <w:proofErr w:type="gramStart"/>
      <w:r w:rsidRPr="00A32E0C">
        <w:rPr>
          <w:lang w:val="en-GB"/>
        </w:rPr>
        <w:t>First</w:t>
      </w:r>
      <w:proofErr w:type="gramEnd"/>
      <w:r w:rsidRPr="00A32E0C">
        <w:rPr>
          <w:lang w:val="en-GB"/>
        </w:rPr>
        <w:t xml:space="preserve"> served regime</w:t>
      </w:r>
    </w:p>
    <w:sectPr w:rsidR="00EA7724" w:rsidRPr="00231B8E" w:rsidSect="00FE2072">
      <w:pgSz w:w="11906" w:h="16838" w:code="9"/>
      <w:pgMar w:top="1196" w:right="1151" w:bottom="11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71" w:rsidRDefault="006B6071" w:rsidP="0081159D">
      <w:r>
        <w:separator/>
      </w:r>
    </w:p>
  </w:endnote>
  <w:endnote w:type="continuationSeparator" w:id="0">
    <w:p w:rsidR="006B6071" w:rsidRDefault="006B6071" w:rsidP="0081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70539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94143" w:rsidRDefault="007A6428" w:rsidP="007A6428">
            <w:pPr>
              <w:pStyle w:val="Footer"/>
              <w:tabs>
                <w:tab w:val="clear" w:pos="4153"/>
                <w:tab w:val="clear" w:pos="8306"/>
              </w:tabs>
            </w:pPr>
            <w:r>
              <w:t>AWG/REP-36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94143">
              <w:t xml:space="preserve">Page </w:t>
            </w:r>
            <w:r w:rsidR="009361C1">
              <w:rPr>
                <w:b/>
                <w:bCs/>
                <w:sz w:val="24"/>
                <w:szCs w:val="24"/>
              </w:rPr>
              <w:fldChar w:fldCharType="begin"/>
            </w:r>
            <w:r w:rsidR="00294143">
              <w:rPr>
                <w:b/>
                <w:bCs/>
              </w:rPr>
              <w:instrText xml:space="preserve"> PAGE </w:instrText>
            </w:r>
            <w:r w:rsidR="009361C1">
              <w:rPr>
                <w:b/>
                <w:bCs/>
                <w:sz w:val="24"/>
                <w:szCs w:val="24"/>
              </w:rPr>
              <w:fldChar w:fldCharType="separate"/>
            </w:r>
            <w:r w:rsidR="00FE2072">
              <w:rPr>
                <w:b/>
                <w:bCs/>
                <w:noProof/>
              </w:rPr>
              <w:t>2</w:t>
            </w:r>
            <w:r w:rsidR="009361C1">
              <w:rPr>
                <w:b/>
                <w:bCs/>
                <w:sz w:val="24"/>
                <w:szCs w:val="24"/>
              </w:rPr>
              <w:fldChar w:fldCharType="end"/>
            </w:r>
            <w:r w:rsidR="00294143">
              <w:t xml:space="preserve"> of </w:t>
            </w:r>
            <w:r w:rsidR="009361C1">
              <w:rPr>
                <w:b/>
                <w:bCs/>
                <w:sz w:val="24"/>
                <w:szCs w:val="24"/>
              </w:rPr>
              <w:fldChar w:fldCharType="begin"/>
            </w:r>
            <w:r w:rsidR="00294143">
              <w:rPr>
                <w:b/>
                <w:bCs/>
              </w:rPr>
              <w:instrText xml:space="preserve"> NUMPAGES  </w:instrText>
            </w:r>
            <w:r w:rsidR="009361C1">
              <w:rPr>
                <w:b/>
                <w:bCs/>
                <w:sz w:val="24"/>
                <w:szCs w:val="24"/>
              </w:rPr>
              <w:fldChar w:fldCharType="separate"/>
            </w:r>
            <w:r w:rsidR="00FE2072">
              <w:rPr>
                <w:b/>
                <w:bCs/>
                <w:noProof/>
              </w:rPr>
              <w:t>20</w:t>
            </w:r>
            <w:r w:rsidR="009361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4143" w:rsidRDefault="00294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71" w:rsidRDefault="006B6071" w:rsidP="0081159D">
      <w:r>
        <w:separator/>
      </w:r>
    </w:p>
  </w:footnote>
  <w:footnote w:type="continuationSeparator" w:id="0">
    <w:p w:rsidR="006B6071" w:rsidRDefault="006B6071" w:rsidP="0081159D">
      <w:r>
        <w:continuationSeparator/>
      </w:r>
    </w:p>
  </w:footnote>
  <w:footnote w:id="1">
    <w:p w:rsidR="00294143" w:rsidRPr="000112BA" w:rsidRDefault="00294143" w:rsidP="004B23BC">
      <w:pPr>
        <w:pStyle w:val="FootnoteText"/>
        <w:rPr>
          <w:rFonts w:eastAsiaTheme="minorEastAsia"/>
          <w:i/>
          <w:sz w:val="20"/>
          <w:szCs w:val="20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ubjected to </w:t>
      </w:r>
      <w:r>
        <w:rPr>
          <w:rFonts w:eastAsiaTheme="minorEastAsia" w:hint="eastAsia"/>
          <w:i/>
          <w:sz w:val="20"/>
          <w:szCs w:val="20"/>
          <w:lang w:eastAsia="zh-CN"/>
        </w:rPr>
        <w:t xml:space="preserve">Footnote 5.317A,  Radio Regulations </w:t>
      </w:r>
    </w:p>
  </w:footnote>
  <w:footnote w:id="2">
    <w:p w:rsidR="006C41D9" w:rsidRDefault="006C41D9" w:rsidP="006C41D9">
      <w:pPr>
        <w:widowControl w:val="0"/>
        <w:autoSpaceDE w:val="0"/>
        <w:autoSpaceDN w:val="0"/>
        <w:adjustRightInd w:val="0"/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</w:rPr>
        <w:t>Some countries in Region 3 have also identified the bands 380-400 MHz and 746-806 MHz for public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protection and disaster relief applications.</w:t>
      </w:r>
    </w:p>
  </w:footnote>
  <w:footnote w:id="3">
    <w:p w:rsidR="00294143" w:rsidRPr="00CB1E34" w:rsidRDefault="00294143" w:rsidP="00A474FD">
      <w:pPr>
        <w:pStyle w:val="FootnoteText"/>
        <w:rPr>
          <w:rFonts w:eastAsia="SimSun"/>
          <w:lang w:eastAsia="zh-CN"/>
        </w:rPr>
      </w:pPr>
      <w:r>
        <w:rPr>
          <w:rStyle w:val="FootnoteReference"/>
        </w:rPr>
        <w:footnoteRef/>
      </w:r>
      <w:r w:rsidRPr="003D3093">
        <w:rPr>
          <w:rFonts w:eastAsia="SimSun" w:hint="eastAsia"/>
          <w:lang w:eastAsia="zh-CN"/>
        </w:rPr>
        <w:t>If it is available, please provide the information of the additional following parameters</w:t>
      </w:r>
      <w:r w:rsidRPr="003D3093">
        <w:t xml:space="preserve"> for a particular application</w:t>
      </w:r>
      <w:r w:rsidRPr="003D3093">
        <w:rPr>
          <w:rFonts w:eastAsia="SimSun" w:hint="eastAsia"/>
          <w:lang w:eastAsia="zh-CN"/>
        </w:rPr>
        <w:t xml:space="preserve"> in</w:t>
      </w:r>
      <w:r w:rsidRPr="003D3093">
        <w:t xml:space="preserve"> the specified band</w:t>
      </w:r>
      <w:r w:rsidRPr="003D3093">
        <w:rPr>
          <w:rFonts w:eastAsia="SimSun" w:hint="eastAsia"/>
          <w:lang w:eastAsia="zh-CN"/>
        </w:rPr>
        <w:t xml:space="preserve"> for purpose of AFIS data collection: 1. </w:t>
      </w:r>
      <w:r w:rsidRPr="003D3093">
        <w:t xml:space="preserve">Channeling: Single/Multiple channel, </w:t>
      </w:r>
      <w:r w:rsidRPr="003D3093">
        <w:rPr>
          <w:rFonts w:eastAsia="SimSun" w:hint="eastAsia"/>
          <w:lang w:eastAsia="zh-CN"/>
        </w:rPr>
        <w:t>2.</w:t>
      </w:r>
      <w:r w:rsidRPr="003D3093">
        <w:t>Channel Width</w:t>
      </w:r>
      <w:r w:rsidRPr="003D3093">
        <w:rPr>
          <w:rFonts w:hint="eastAsia"/>
        </w:rPr>
        <w:t>,</w:t>
      </w:r>
      <w:r w:rsidRPr="003D3093">
        <w:rPr>
          <w:rFonts w:eastAsia="SimSun" w:hint="eastAsia"/>
          <w:lang w:eastAsia="zh-CN"/>
        </w:rPr>
        <w:t>3.</w:t>
      </w:r>
      <w:r w:rsidRPr="003D3093">
        <w:t>Modulation/Occupied BW</w:t>
      </w:r>
      <w:r w:rsidRPr="003D3093">
        <w:rPr>
          <w:rFonts w:hint="eastAsia"/>
        </w:rPr>
        <w:t>,</w:t>
      </w:r>
      <w:r w:rsidRPr="003D3093">
        <w:rPr>
          <w:rFonts w:eastAsia="SimSun" w:hint="eastAsia"/>
          <w:lang w:eastAsia="zh-CN"/>
        </w:rPr>
        <w:t>4.</w:t>
      </w:r>
      <w:r w:rsidRPr="003D3093">
        <w:t>Direction/Separation: UL/DL</w:t>
      </w:r>
      <w:r w:rsidRPr="003D3093">
        <w:rPr>
          <w:rFonts w:hint="eastAsia"/>
        </w:rPr>
        <w:t>,</w:t>
      </w:r>
      <w:r w:rsidRPr="003D3093">
        <w:rPr>
          <w:rFonts w:eastAsia="SimSun" w:hint="eastAsia"/>
          <w:lang w:eastAsia="zh-CN"/>
        </w:rPr>
        <w:t>5.</w:t>
      </w:r>
      <w:r w:rsidRPr="003D3093">
        <w:t>Transmit Power (Max)</w:t>
      </w:r>
      <w:r w:rsidRPr="003D3093">
        <w:rPr>
          <w:rFonts w:hint="eastAsia"/>
        </w:rPr>
        <w:t>,</w:t>
      </w:r>
      <w:r w:rsidRPr="003D3093">
        <w:rPr>
          <w:rFonts w:eastAsia="SimSun" w:hint="eastAsia"/>
          <w:lang w:eastAsia="zh-CN"/>
        </w:rPr>
        <w:t>6.</w:t>
      </w:r>
      <w:r w:rsidRPr="003D3093">
        <w:t>Channel Access or Occupation Rule: % of time</w:t>
      </w:r>
      <w:r w:rsidRPr="003D3093">
        <w:rPr>
          <w:rFonts w:hint="eastAsia"/>
        </w:rPr>
        <w:t>,</w:t>
      </w:r>
      <w:r w:rsidRPr="003D3093">
        <w:rPr>
          <w:rFonts w:eastAsia="SimSun" w:hint="eastAsia"/>
          <w:lang w:eastAsia="zh-CN"/>
        </w:rPr>
        <w:t>7.</w:t>
      </w:r>
      <w:r w:rsidRPr="003D3093">
        <w:t>License Regime: free access/exempted/license required</w:t>
      </w:r>
    </w:p>
  </w:footnote>
  <w:footnote w:id="4">
    <w:p w:rsidR="00294143" w:rsidRPr="009847E5" w:rsidRDefault="00294143" w:rsidP="00D45B0B">
      <w:pPr>
        <w:pStyle w:val="FootnoteText"/>
        <w:rPr>
          <w:sz w:val="20"/>
        </w:rPr>
      </w:pPr>
      <w:r w:rsidRPr="00382537">
        <w:rPr>
          <w:sz w:val="20"/>
        </w:rPr>
        <w:footnoteRef/>
      </w:r>
      <w:r w:rsidRPr="009847E5">
        <w:rPr>
          <w:rFonts w:hint="eastAsia"/>
          <w:sz w:val="20"/>
        </w:rPr>
        <w:t xml:space="preserve">Please </w:t>
      </w:r>
      <w:r w:rsidRPr="009847E5">
        <w:rPr>
          <w:sz w:val="20"/>
        </w:rPr>
        <w:t>provide</w:t>
      </w:r>
      <w:r w:rsidRPr="009847E5">
        <w:rPr>
          <w:rFonts w:hint="eastAsia"/>
          <w:sz w:val="20"/>
        </w:rPr>
        <w:t xml:space="preserve"> the start point and the end point </w:t>
      </w:r>
      <w:r w:rsidRPr="009847E5">
        <w:rPr>
          <w:sz w:val="20"/>
        </w:rPr>
        <w:t xml:space="preserve">in MHz </w:t>
      </w:r>
      <w:r w:rsidRPr="009847E5">
        <w:rPr>
          <w:rFonts w:hint="eastAsia"/>
          <w:sz w:val="20"/>
        </w:rPr>
        <w:t xml:space="preserve">of </w:t>
      </w:r>
      <w:r w:rsidRPr="009847E5">
        <w:rPr>
          <w:sz w:val="20"/>
        </w:rPr>
        <w:t xml:space="preserve">the </w:t>
      </w:r>
      <w:r w:rsidRPr="009847E5">
        <w:rPr>
          <w:rFonts w:hint="eastAsia"/>
          <w:sz w:val="20"/>
        </w:rPr>
        <w:t>frequency band for the application(s)</w:t>
      </w:r>
    </w:p>
  </w:footnote>
  <w:footnote w:id="5">
    <w:p w:rsidR="00294143" w:rsidRPr="009847E5" w:rsidRDefault="00294143" w:rsidP="00D45B0B">
      <w:pPr>
        <w:pStyle w:val="FootnoteText"/>
        <w:rPr>
          <w:sz w:val="20"/>
        </w:rPr>
      </w:pPr>
      <w:r w:rsidRPr="009847E5">
        <w:rPr>
          <w:sz w:val="20"/>
        </w:rPr>
        <w:footnoteRef/>
      </w:r>
      <w:r w:rsidRPr="009847E5">
        <w:rPr>
          <w:sz w:val="20"/>
        </w:rPr>
        <w:t xml:space="preserve"> If the case is technology neutral, please indicate.</w:t>
      </w:r>
    </w:p>
  </w:footnote>
  <w:footnote w:id="6">
    <w:p w:rsidR="00294143" w:rsidRPr="009847E5" w:rsidRDefault="00294143" w:rsidP="00D45B0B">
      <w:pPr>
        <w:pStyle w:val="FootnoteText"/>
        <w:rPr>
          <w:sz w:val="20"/>
        </w:rPr>
      </w:pPr>
      <w:r w:rsidRPr="009847E5">
        <w:rPr>
          <w:sz w:val="20"/>
        </w:rPr>
        <w:footnoteRef/>
      </w:r>
      <w:proofErr w:type="spellStart"/>
      <w:r w:rsidRPr="009847E5">
        <w:rPr>
          <w:sz w:val="20"/>
        </w:rPr>
        <w:t>Guardband</w:t>
      </w:r>
      <w:proofErr w:type="spellEnd"/>
      <w:r w:rsidRPr="009847E5">
        <w:rPr>
          <w:sz w:val="20"/>
        </w:rPr>
        <w:t xml:space="preserve"> between the new application with services in adjacent band below </w:t>
      </w:r>
      <w:r>
        <w:rPr>
          <w:rFonts w:eastAsiaTheme="minorEastAsia" w:hint="eastAsia"/>
          <w:sz w:val="20"/>
          <w:lang w:eastAsia="zh-CN"/>
        </w:rPr>
        <w:t xml:space="preserve">806 </w:t>
      </w:r>
      <w:r w:rsidRPr="009847E5">
        <w:rPr>
          <w:sz w:val="20"/>
        </w:rPr>
        <w:t>MHz</w:t>
      </w:r>
    </w:p>
  </w:footnote>
  <w:footnote w:id="7">
    <w:p w:rsidR="00294143" w:rsidRDefault="00294143" w:rsidP="00D45B0B">
      <w:pPr>
        <w:pStyle w:val="FootnoteText"/>
      </w:pPr>
      <w:r w:rsidRPr="009847E5">
        <w:rPr>
          <w:sz w:val="20"/>
        </w:rPr>
        <w:footnoteRef/>
      </w:r>
      <w:proofErr w:type="spellStart"/>
      <w:r w:rsidRPr="009847E5">
        <w:rPr>
          <w:sz w:val="20"/>
        </w:rPr>
        <w:t>Guardband</w:t>
      </w:r>
      <w:proofErr w:type="spellEnd"/>
      <w:r w:rsidRPr="009847E5">
        <w:rPr>
          <w:sz w:val="20"/>
        </w:rPr>
        <w:t xml:space="preserve"> between the new application with se</w:t>
      </w:r>
      <w:r>
        <w:rPr>
          <w:sz w:val="20"/>
        </w:rPr>
        <w:t xml:space="preserve">rvices in adjacent band above </w:t>
      </w:r>
      <w:r w:rsidRPr="009847E5">
        <w:rPr>
          <w:sz w:val="20"/>
        </w:rPr>
        <w:t>9</w:t>
      </w:r>
      <w:r>
        <w:rPr>
          <w:rFonts w:eastAsiaTheme="minorEastAsia" w:hint="eastAsia"/>
          <w:sz w:val="20"/>
          <w:lang w:eastAsia="zh-CN"/>
        </w:rPr>
        <w:t>6</w:t>
      </w:r>
      <w:r w:rsidRPr="009847E5">
        <w:rPr>
          <w:sz w:val="20"/>
        </w:rPr>
        <w:t>0 MHz</w:t>
      </w:r>
    </w:p>
  </w:footnote>
  <w:footnote w:id="8">
    <w:p w:rsidR="00294143" w:rsidRPr="004C4953" w:rsidRDefault="00294143">
      <w:pPr>
        <w:pStyle w:val="FootnoteText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 w:rsidRPr="004C4953">
        <w:t>f0 is frequency of signal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43A"/>
    <w:multiLevelType w:val="hybridMultilevel"/>
    <w:tmpl w:val="6074BC6A"/>
    <w:lvl w:ilvl="0" w:tplc="E4841950">
      <w:start w:val="3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344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4FF3B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781606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C2446B9"/>
    <w:multiLevelType w:val="hybridMultilevel"/>
    <w:tmpl w:val="D77AF158"/>
    <w:lvl w:ilvl="0" w:tplc="6E60E1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30DD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C5D258C"/>
    <w:multiLevelType w:val="multilevel"/>
    <w:tmpl w:val="BDE448AC"/>
    <w:lvl w:ilvl="0">
      <w:start w:val="1"/>
      <w:numFmt w:val="decimal"/>
      <w:pStyle w:val="Heading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62A0E8B"/>
    <w:multiLevelType w:val="hybridMultilevel"/>
    <w:tmpl w:val="EA10FA84"/>
    <w:lvl w:ilvl="0" w:tplc="139C92F8">
      <w:numFmt w:val="bullet"/>
      <w:lvlText w:val="–"/>
      <w:lvlJc w:val="left"/>
      <w:pPr>
        <w:ind w:left="360" w:hanging="360"/>
      </w:pPr>
      <w:rPr>
        <w:rFonts w:ascii="BatangChe" w:eastAsia="BatangChe" w:hAnsi="BatangChe" w:cs="Times New Roman" w:hint="eastAsia"/>
      </w:rPr>
    </w:lvl>
    <w:lvl w:ilvl="1" w:tplc="139C92F8">
      <w:numFmt w:val="bullet"/>
      <w:lvlText w:val="–"/>
      <w:lvlJc w:val="left"/>
      <w:pPr>
        <w:ind w:left="840" w:hanging="420"/>
      </w:pPr>
      <w:rPr>
        <w:rFonts w:ascii="BatangChe" w:eastAsia="BatangChe" w:hAnsi="BatangChe" w:cs="Times New Roman" w:hint="eastAsia"/>
      </w:rPr>
    </w:lvl>
    <w:lvl w:ilvl="2" w:tplc="139C92F8">
      <w:numFmt w:val="bullet"/>
      <w:lvlText w:val="–"/>
      <w:lvlJc w:val="left"/>
      <w:pPr>
        <w:ind w:left="1260" w:hanging="420"/>
      </w:pPr>
      <w:rPr>
        <w:rFonts w:ascii="BatangChe" w:eastAsia="BatangChe" w:hAnsi="BatangChe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AE2"/>
    <w:rsid w:val="000013C9"/>
    <w:rsid w:val="0001408A"/>
    <w:rsid w:val="00032386"/>
    <w:rsid w:val="0003330D"/>
    <w:rsid w:val="00036DEC"/>
    <w:rsid w:val="00051033"/>
    <w:rsid w:val="00055E2C"/>
    <w:rsid w:val="000623C4"/>
    <w:rsid w:val="00062E3F"/>
    <w:rsid w:val="0006535B"/>
    <w:rsid w:val="00067A56"/>
    <w:rsid w:val="00067B7A"/>
    <w:rsid w:val="0007185B"/>
    <w:rsid w:val="00072F5D"/>
    <w:rsid w:val="00073C41"/>
    <w:rsid w:val="0008159C"/>
    <w:rsid w:val="00082976"/>
    <w:rsid w:val="00082F89"/>
    <w:rsid w:val="00083C5C"/>
    <w:rsid w:val="000920A5"/>
    <w:rsid w:val="0009272C"/>
    <w:rsid w:val="00097CDD"/>
    <w:rsid w:val="000A0391"/>
    <w:rsid w:val="000B1D2B"/>
    <w:rsid w:val="000B3AF0"/>
    <w:rsid w:val="000D7731"/>
    <w:rsid w:val="000E5B70"/>
    <w:rsid w:val="000E64EC"/>
    <w:rsid w:val="000F2557"/>
    <w:rsid w:val="000F359E"/>
    <w:rsid w:val="00101289"/>
    <w:rsid w:val="00106530"/>
    <w:rsid w:val="001074CC"/>
    <w:rsid w:val="001118D1"/>
    <w:rsid w:val="00112B6A"/>
    <w:rsid w:val="00113E76"/>
    <w:rsid w:val="001145F9"/>
    <w:rsid w:val="00116118"/>
    <w:rsid w:val="001170C0"/>
    <w:rsid w:val="00125765"/>
    <w:rsid w:val="00126A74"/>
    <w:rsid w:val="001345CE"/>
    <w:rsid w:val="00153CD7"/>
    <w:rsid w:val="001657D6"/>
    <w:rsid w:val="00182EE8"/>
    <w:rsid w:val="00184DEB"/>
    <w:rsid w:val="00190CF5"/>
    <w:rsid w:val="0019722C"/>
    <w:rsid w:val="001A2078"/>
    <w:rsid w:val="001B1F74"/>
    <w:rsid w:val="001B4DE1"/>
    <w:rsid w:val="001B6764"/>
    <w:rsid w:val="001B74A6"/>
    <w:rsid w:val="001D149B"/>
    <w:rsid w:val="001D7ECD"/>
    <w:rsid w:val="001F1912"/>
    <w:rsid w:val="002122CD"/>
    <w:rsid w:val="00217BB0"/>
    <w:rsid w:val="002213B8"/>
    <w:rsid w:val="00226830"/>
    <w:rsid w:val="00231B8E"/>
    <w:rsid w:val="00232233"/>
    <w:rsid w:val="0023258D"/>
    <w:rsid w:val="00232603"/>
    <w:rsid w:val="0023488D"/>
    <w:rsid w:val="00244753"/>
    <w:rsid w:val="00256079"/>
    <w:rsid w:val="00257132"/>
    <w:rsid w:val="00263D1F"/>
    <w:rsid w:val="00265E00"/>
    <w:rsid w:val="00284097"/>
    <w:rsid w:val="00284B4E"/>
    <w:rsid w:val="00291D07"/>
    <w:rsid w:val="00294143"/>
    <w:rsid w:val="00297EF8"/>
    <w:rsid w:val="002A0BFB"/>
    <w:rsid w:val="002B2B4B"/>
    <w:rsid w:val="002C6FF2"/>
    <w:rsid w:val="00302630"/>
    <w:rsid w:val="0030686D"/>
    <w:rsid w:val="00310C22"/>
    <w:rsid w:val="003139C4"/>
    <w:rsid w:val="00342772"/>
    <w:rsid w:val="00342921"/>
    <w:rsid w:val="00345853"/>
    <w:rsid w:val="003534EA"/>
    <w:rsid w:val="003631C4"/>
    <w:rsid w:val="00364078"/>
    <w:rsid w:val="003701EA"/>
    <w:rsid w:val="00371BD4"/>
    <w:rsid w:val="00372827"/>
    <w:rsid w:val="00377D1C"/>
    <w:rsid w:val="00382537"/>
    <w:rsid w:val="003828E7"/>
    <w:rsid w:val="003925E6"/>
    <w:rsid w:val="00396FA1"/>
    <w:rsid w:val="003B411A"/>
    <w:rsid w:val="003C0FBA"/>
    <w:rsid w:val="003C783C"/>
    <w:rsid w:val="003D4BA0"/>
    <w:rsid w:val="003E1574"/>
    <w:rsid w:val="003E308F"/>
    <w:rsid w:val="003E4314"/>
    <w:rsid w:val="003E6431"/>
    <w:rsid w:val="003F1EC6"/>
    <w:rsid w:val="003F5225"/>
    <w:rsid w:val="00400A9A"/>
    <w:rsid w:val="00415C91"/>
    <w:rsid w:val="00420465"/>
    <w:rsid w:val="00420D2D"/>
    <w:rsid w:val="00422B07"/>
    <w:rsid w:val="00433AE3"/>
    <w:rsid w:val="004524B3"/>
    <w:rsid w:val="00453E87"/>
    <w:rsid w:val="004635FE"/>
    <w:rsid w:val="0046487D"/>
    <w:rsid w:val="0047006E"/>
    <w:rsid w:val="004862B5"/>
    <w:rsid w:val="00491564"/>
    <w:rsid w:val="004928CC"/>
    <w:rsid w:val="00497C90"/>
    <w:rsid w:val="004B13BA"/>
    <w:rsid w:val="004B22B1"/>
    <w:rsid w:val="004B23BC"/>
    <w:rsid w:val="004C335C"/>
    <w:rsid w:val="004C4953"/>
    <w:rsid w:val="00501339"/>
    <w:rsid w:val="005031D7"/>
    <w:rsid w:val="005050C3"/>
    <w:rsid w:val="00543197"/>
    <w:rsid w:val="00543F70"/>
    <w:rsid w:val="00552523"/>
    <w:rsid w:val="00561CAE"/>
    <w:rsid w:val="005675E3"/>
    <w:rsid w:val="005713B0"/>
    <w:rsid w:val="005828C7"/>
    <w:rsid w:val="0058672E"/>
    <w:rsid w:val="00590AFF"/>
    <w:rsid w:val="00593CBC"/>
    <w:rsid w:val="00595367"/>
    <w:rsid w:val="005A0737"/>
    <w:rsid w:val="005A0D5A"/>
    <w:rsid w:val="005B791B"/>
    <w:rsid w:val="005C0E49"/>
    <w:rsid w:val="005C3573"/>
    <w:rsid w:val="005D0A91"/>
    <w:rsid w:val="005D3994"/>
    <w:rsid w:val="005D5009"/>
    <w:rsid w:val="005D5B52"/>
    <w:rsid w:val="005F028E"/>
    <w:rsid w:val="005F04D0"/>
    <w:rsid w:val="005F0672"/>
    <w:rsid w:val="005F161A"/>
    <w:rsid w:val="005F1DF9"/>
    <w:rsid w:val="005F358F"/>
    <w:rsid w:val="00603CC6"/>
    <w:rsid w:val="00605281"/>
    <w:rsid w:val="00610ACF"/>
    <w:rsid w:val="00611EDD"/>
    <w:rsid w:val="00624C75"/>
    <w:rsid w:val="006251EF"/>
    <w:rsid w:val="00627552"/>
    <w:rsid w:val="006412C7"/>
    <w:rsid w:val="00656020"/>
    <w:rsid w:val="00657A38"/>
    <w:rsid w:val="006627D2"/>
    <w:rsid w:val="00667E5E"/>
    <w:rsid w:val="00690684"/>
    <w:rsid w:val="00693215"/>
    <w:rsid w:val="006965F1"/>
    <w:rsid w:val="006B6071"/>
    <w:rsid w:val="006B6994"/>
    <w:rsid w:val="006C41D9"/>
    <w:rsid w:val="006C6E95"/>
    <w:rsid w:val="006D0D74"/>
    <w:rsid w:val="006D1528"/>
    <w:rsid w:val="006D69B4"/>
    <w:rsid w:val="006D7565"/>
    <w:rsid w:val="006D79A7"/>
    <w:rsid w:val="006E7010"/>
    <w:rsid w:val="00702958"/>
    <w:rsid w:val="007200BD"/>
    <w:rsid w:val="00732006"/>
    <w:rsid w:val="007324CF"/>
    <w:rsid w:val="00735338"/>
    <w:rsid w:val="00743F5B"/>
    <w:rsid w:val="00745F23"/>
    <w:rsid w:val="007566A7"/>
    <w:rsid w:val="00773BEA"/>
    <w:rsid w:val="00774483"/>
    <w:rsid w:val="00774E48"/>
    <w:rsid w:val="00795C25"/>
    <w:rsid w:val="007A23A4"/>
    <w:rsid w:val="007A40D7"/>
    <w:rsid w:val="007A4FA3"/>
    <w:rsid w:val="007A50B3"/>
    <w:rsid w:val="007A6428"/>
    <w:rsid w:val="007A7D29"/>
    <w:rsid w:val="007B5C5F"/>
    <w:rsid w:val="007B63D8"/>
    <w:rsid w:val="007D7CCE"/>
    <w:rsid w:val="007E15A3"/>
    <w:rsid w:val="007E2A19"/>
    <w:rsid w:val="007F21D3"/>
    <w:rsid w:val="007F2ADF"/>
    <w:rsid w:val="007F380A"/>
    <w:rsid w:val="0081159D"/>
    <w:rsid w:val="00817CFB"/>
    <w:rsid w:val="00820F9F"/>
    <w:rsid w:val="00825C9B"/>
    <w:rsid w:val="0082647C"/>
    <w:rsid w:val="00833439"/>
    <w:rsid w:val="00841D25"/>
    <w:rsid w:val="00842D17"/>
    <w:rsid w:val="008442F6"/>
    <w:rsid w:val="00852BC3"/>
    <w:rsid w:val="00872557"/>
    <w:rsid w:val="0087580F"/>
    <w:rsid w:val="00880E51"/>
    <w:rsid w:val="0088311A"/>
    <w:rsid w:val="008875AA"/>
    <w:rsid w:val="00887EFC"/>
    <w:rsid w:val="00891868"/>
    <w:rsid w:val="0089346A"/>
    <w:rsid w:val="008A06DA"/>
    <w:rsid w:val="008A25AA"/>
    <w:rsid w:val="008A70EA"/>
    <w:rsid w:val="008B1CF3"/>
    <w:rsid w:val="008C5E72"/>
    <w:rsid w:val="008D1951"/>
    <w:rsid w:val="008E427B"/>
    <w:rsid w:val="008E5EBD"/>
    <w:rsid w:val="008F043C"/>
    <w:rsid w:val="008F1CDF"/>
    <w:rsid w:val="00901ECE"/>
    <w:rsid w:val="00902AA1"/>
    <w:rsid w:val="00920A80"/>
    <w:rsid w:val="009210DA"/>
    <w:rsid w:val="009361C1"/>
    <w:rsid w:val="00936866"/>
    <w:rsid w:val="009376BF"/>
    <w:rsid w:val="00971DBB"/>
    <w:rsid w:val="00975508"/>
    <w:rsid w:val="00977294"/>
    <w:rsid w:val="009B54A6"/>
    <w:rsid w:val="009C3C9F"/>
    <w:rsid w:val="009C7974"/>
    <w:rsid w:val="009C7CF2"/>
    <w:rsid w:val="009D501B"/>
    <w:rsid w:val="009E64CA"/>
    <w:rsid w:val="009E7E9F"/>
    <w:rsid w:val="009F0322"/>
    <w:rsid w:val="009F20AC"/>
    <w:rsid w:val="00A04119"/>
    <w:rsid w:val="00A124AE"/>
    <w:rsid w:val="00A1293B"/>
    <w:rsid w:val="00A20396"/>
    <w:rsid w:val="00A257AC"/>
    <w:rsid w:val="00A32E0C"/>
    <w:rsid w:val="00A35B4A"/>
    <w:rsid w:val="00A36533"/>
    <w:rsid w:val="00A36AA9"/>
    <w:rsid w:val="00A41F93"/>
    <w:rsid w:val="00A444F9"/>
    <w:rsid w:val="00A474FD"/>
    <w:rsid w:val="00A60317"/>
    <w:rsid w:val="00A6276B"/>
    <w:rsid w:val="00A64A6A"/>
    <w:rsid w:val="00A76EA8"/>
    <w:rsid w:val="00A8788F"/>
    <w:rsid w:val="00A94585"/>
    <w:rsid w:val="00A97995"/>
    <w:rsid w:val="00AA5570"/>
    <w:rsid w:val="00AC06F7"/>
    <w:rsid w:val="00AC14EB"/>
    <w:rsid w:val="00AC4489"/>
    <w:rsid w:val="00AC4AE2"/>
    <w:rsid w:val="00AE159F"/>
    <w:rsid w:val="00AE42CE"/>
    <w:rsid w:val="00AF3293"/>
    <w:rsid w:val="00AF4F44"/>
    <w:rsid w:val="00AF7632"/>
    <w:rsid w:val="00B03D88"/>
    <w:rsid w:val="00B05557"/>
    <w:rsid w:val="00B073B4"/>
    <w:rsid w:val="00B21B5E"/>
    <w:rsid w:val="00B274D1"/>
    <w:rsid w:val="00B32ACE"/>
    <w:rsid w:val="00B43A8A"/>
    <w:rsid w:val="00B44659"/>
    <w:rsid w:val="00B44755"/>
    <w:rsid w:val="00B5438B"/>
    <w:rsid w:val="00B82365"/>
    <w:rsid w:val="00B918BF"/>
    <w:rsid w:val="00B975AD"/>
    <w:rsid w:val="00BA0E9F"/>
    <w:rsid w:val="00BA5F11"/>
    <w:rsid w:val="00BB0F44"/>
    <w:rsid w:val="00BB2BAA"/>
    <w:rsid w:val="00BB57AA"/>
    <w:rsid w:val="00BB6AA2"/>
    <w:rsid w:val="00BC0EB6"/>
    <w:rsid w:val="00BC3D67"/>
    <w:rsid w:val="00BC502F"/>
    <w:rsid w:val="00BC7317"/>
    <w:rsid w:val="00BC777E"/>
    <w:rsid w:val="00BD1BED"/>
    <w:rsid w:val="00BD3C34"/>
    <w:rsid w:val="00BE1948"/>
    <w:rsid w:val="00BF79D7"/>
    <w:rsid w:val="00C03A8C"/>
    <w:rsid w:val="00C12D1A"/>
    <w:rsid w:val="00C25053"/>
    <w:rsid w:val="00C2710E"/>
    <w:rsid w:val="00C31A35"/>
    <w:rsid w:val="00C37EA1"/>
    <w:rsid w:val="00C52130"/>
    <w:rsid w:val="00C6264E"/>
    <w:rsid w:val="00C6581E"/>
    <w:rsid w:val="00C77383"/>
    <w:rsid w:val="00C835A2"/>
    <w:rsid w:val="00CA233E"/>
    <w:rsid w:val="00CC4C10"/>
    <w:rsid w:val="00CD1A8A"/>
    <w:rsid w:val="00CD7AEF"/>
    <w:rsid w:val="00CF7FE7"/>
    <w:rsid w:val="00D02106"/>
    <w:rsid w:val="00D05247"/>
    <w:rsid w:val="00D12EC9"/>
    <w:rsid w:val="00D13529"/>
    <w:rsid w:val="00D45B0B"/>
    <w:rsid w:val="00D55082"/>
    <w:rsid w:val="00D565F4"/>
    <w:rsid w:val="00D60402"/>
    <w:rsid w:val="00D9100B"/>
    <w:rsid w:val="00D92FF4"/>
    <w:rsid w:val="00DA4894"/>
    <w:rsid w:val="00DA7C9A"/>
    <w:rsid w:val="00DA7E12"/>
    <w:rsid w:val="00DB37DC"/>
    <w:rsid w:val="00DB7A89"/>
    <w:rsid w:val="00DC03E7"/>
    <w:rsid w:val="00DC2E95"/>
    <w:rsid w:val="00DC5A00"/>
    <w:rsid w:val="00DF1B56"/>
    <w:rsid w:val="00DF22D9"/>
    <w:rsid w:val="00DF4DBF"/>
    <w:rsid w:val="00E115E7"/>
    <w:rsid w:val="00E13320"/>
    <w:rsid w:val="00E15882"/>
    <w:rsid w:val="00E20D64"/>
    <w:rsid w:val="00E22332"/>
    <w:rsid w:val="00E308A2"/>
    <w:rsid w:val="00E31BDD"/>
    <w:rsid w:val="00E34924"/>
    <w:rsid w:val="00E35E8C"/>
    <w:rsid w:val="00E40048"/>
    <w:rsid w:val="00E511C3"/>
    <w:rsid w:val="00E538AB"/>
    <w:rsid w:val="00E60724"/>
    <w:rsid w:val="00E828FC"/>
    <w:rsid w:val="00E90286"/>
    <w:rsid w:val="00E918E7"/>
    <w:rsid w:val="00EA7724"/>
    <w:rsid w:val="00EB7B6A"/>
    <w:rsid w:val="00EC0860"/>
    <w:rsid w:val="00EC4D93"/>
    <w:rsid w:val="00EC7020"/>
    <w:rsid w:val="00EE0660"/>
    <w:rsid w:val="00EE2FAD"/>
    <w:rsid w:val="00EE5436"/>
    <w:rsid w:val="00EE6D49"/>
    <w:rsid w:val="00EF0351"/>
    <w:rsid w:val="00EF3F6F"/>
    <w:rsid w:val="00F016A4"/>
    <w:rsid w:val="00F0213B"/>
    <w:rsid w:val="00F106F1"/>
    <w:rsid w:val="00F112F8"/>
    <w:rsid w:val="00F113DA"/>
    <w:rsid w:val="00F16E00"/>
    <w:rsid w:val="00F25AAC"/>
    <w:rsid w:val="00F27E14"/>
    <w:rsid w:val="00F402B6"/>
    <w:rsid w:val="00F42445"/>
    <w:rsid w:val="00F44B24"/>
    <w:rsid w:val="00F50E0E"/>
    <w:rsid w:val="00F75EA2"/>
    <w:rsid w:val="00F83DF1"/>
    <w:rsid w:val="00FB3A97"/>
    <w:rsid w:val="00FD7E9B"/>
    <w:rsid w:val="00FE14F3"/>
    <w:rsid w:val="00FE2072"/>
    <w:rsid w:val="00FE259A"/>
    <w:rsid w:val="00FF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E2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A32E0C"/>
    <w:pPr>
      <w:numPr>
        <w:numId w:val="1"/>
      </w:numPr>
      <w:ind w:firstLineChars="0" w:firstLine="0"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2C6F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E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C4AE2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E0C"/>
    <w:rPr>
      <w:rFonts w:ascii="Times New Roman" w:eastAsia="MS Mincho" w:hAnsi="Times New Roman" w:cs="Times New Roman"/>
      <w:b/>
      <w:bCs/>
      <w:kern w:val="0"/>
      <w:sz w:val="2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AC4AE2"/>
    <w:rPr>
      <w:rFonts w:ascii="Times New Roman" w:eastAsia="BatangChe" w:hAnsi="Times New Roman" w:cs="Times New Roman"/>
      <w:b/>
      <w:bCs/>
      <w:sz w:val="20"/>
      <w:szCs w:val="20"/>
      <w:lang w:eastAsia="ko-KR"/>
    </w:rPr>
  </w:style>
  <w:style w:type="paragraph" w:customStyle="1" w:styleId="Note">
    <w:name w:val="Note"/>
    <w:basedOn w:val="Normal"/>
    <w:link w:val="NoteChar"/>
    <w:rsid w:val="00AC4AE2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A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E2"/>
    <w:rPr>
      <w:rFonts w:ascii="Times New Roman" w:eastAsia="BatangChe" w:hAnsi="Times New Roman" w:cs="Times New Roman"/>
      <w:kern w:val="0"/>
      <w:sz w:val="18"/>
      <w:szCs w:val="18"/>
      <w:lang w:eastAsia="en-US"/>
    </w:rPr>
  </w:style>
  <w:style w:type="paragraph" w:styleId="FootnoteText">
    <w:name w:val="footnote text"/>
    <w:aliases w:val="Footnote Text Char3,Footnote Text Char2 Char,Footnote Text Char Char Char1 Char,Footnote Text Char1 Char1 Char,Footnote Text Char Char Char2,footnote text,ALTS FOOTNOTE"/>
    <w:basedOn w:val="Normal"/>
    <w:link w:val="FootnoteTextChar"/>
    <w:unhideWhenUsed/>
    <w:rsid w:val="006D7565"/>
    <w:pPr>
      <w:snapToGrid w:val="0"/>
    </w:pPr>
  </w:style>
  <w:style w:type="character" w:customStyle="1" w:styleId="FootnoteTextChar">
    <w:name w:val="Footnote Text Char"/>
    <w:aliases w:val="Footnote Text Char3 Char,Footnote Text Char2 Char Char,Footnote Text Char Char Char1 Char Char,Footnote Text Char1 Char1 Char Char,Footnote Text Char Char Char2 Char,footnote text Char,ALTS FOOTNOTE Char"/>
    <w:basedOn w:val="DefaultParagraphFont"/>
    <w:link w:val="FootnoteText"/>
    <w:rsid w:val="006D7565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character" w:styleId="FootnoteReference">
    <w:name w:val="footnote reference"/>
    <w:aliases w:val="Appel note de bas de p,Footnote symbol"/>
    <w:uiPriority w:val="99"/>
    <w:unhideWhenUsed/>
    <w:rsid w:val="006D75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3E87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sid w:val="002C6FF2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F4DBF"/>
    <w:pPr>
      <w:ind w:leftChars="200" w:left="420"/>
    </w:pPr>
  </w:style>
  <w:style w:type="character" w:styleId="Hyperlink">
    <w:name w:val="Hyperlink"/>
    <w:basedOn w:val="DefaultParagraphFont"/>
    <w:uiPriority w:val="99"/>
    <w:unhideWhenUsed/>
    <w:rsid w:val="00DF4DB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F4DBF"/>
  </w:style>
  <w:style w:type="paragraph" w:customStyle="1" w:styleId="noidung">
    <w:name w:val="noidung"/>
    <w:basedOn w:val="Normal"/>
    <w:rsid w:val="00595367"/>
    <w:pPr>
      <w:spacing w:before="80" w:line="276" w:lineRule="auto"/>
      <w:ind w:firstLine="454"/>
      <w:jc w:val="both"/>
    </w:pPr>
    <w:rPr>
      <w:rFonts w:eastAsia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32E0C"/>
    <w:rPr>
      <w:rFonts w:ascii="Times New Roman" w:eastAsia="BatangChe" w:hAnsi="Times New Roman" w:cs="Times New Roman"/>
      <w:b/>
      <w:bCs/>
      <w:kern w:val="0"/>
      <w:sz w:val="32"/>
      <w:szCs w:val="32"/>
      <w:lang w:eastAsia="en-US"/>
    </w:rPr>
  </w:style>
  <w:style w:type="paragraph" w:customStyle="1" w:styleId="TableText">
    <w:name w:val="Table_Text"/>
    <w:basedOn w:val="Normal"/>
    <w:uiPriority w:val="99"/>
    <w:rsid w:val="00310C22"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SimSu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0286"/>
    <w:rPr>
      <w:rFonts w:ascii="Times New Roman" w:eastAsia="BatangChe" w:hAnsi="Times New Roman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02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0286"/>
    <w:rPr>
      <w:rFonts w:ascii="Times New Roman" w:eastAsia="BatangChe" w:hAnsi="Times New Roman" w:cs="Times New Roman"/>
      <w:kern w:val="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97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9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976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76"/>
    <w:rPr>
      <w:rFonts w:ascii="Times New Roman" w:eastAsia="BatangChe" w:hAnsi="Times New Roman" w:cs="Times New Roman"/>
      <w:b/>
      <w:bCs/>
      <w:kern w:val="0"/>
      <w:sz w:val="24"/>
      <w:szCs w:val="24"/>
      <w:lang w:eastAsia="en-US"/>
    </w:rPr>
  </w:style>
  <w:style w:type="character" w:customStyle="1" w:styleId="Tablefreq">
    <w:name w:val="Table_freq"/>
    <w:rsid w:val="00036DEC"/>
    <w:rPr>
      <w:b/>
      <w:color w:val="FFCC00"/>
    </w:rPr>
  </w:style>
  <w:style w:type="paragraph" w:customStyle="1" w:styleId="TableTextS5">
    <w:name w:val="Table_TextS5"/>
    <w:basedOn w:val="Normal"/>
    <w:rsid w:val="00036DE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rsid w:val="00852BC3"/>
    <w:pPr>
      <w:ind w:leftChars="400" w:left="840"/>
    </w:pPr>
  </w:style>
  <w:style w:type="paragraph" w:customStyle="1" w:styleId="Tabletext0">
    <w:name w:val="Table_text"/>
    <w:basedOn w:val="Normal"/>
    <w:link w:val="TabletextChar"/>
    <w:rsid w:val="004B23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TabletextChar">
    <w:name w:val="Table_text Char"/>
    <w:link w:val="Tabletext0"/>
    <w:locked/>
    <w:rsid w:val="004B23BC"/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customStyle="1" w:styleId="Tablehead">
    <w:name w:val="Table_head"/>
    <w:basedOn w:val="Normal"/>
    <w:next w:val="Tabletext0"/>
    <w:rsid w:val="004B23B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sz w:val="22"/>
      <w:szCs w:val="20"/>
      <w:lang w:val="en-GB"/>
    </w:rPr>
  </w:style>
  <w:style w:type="character" w:customStyle="1" w:styleId="NoteChar">
    <w:name w:val="Note Char"/>
    <w:link w:val="Note"/>
    <w:rsid w:val="004B23BC"/>
    <w:rPr>
      <w:rFonts w:ascii="Times New Roman" w:eastAsia="BatangChe" w:hAnsi="Times New Roman" w:cs="Times New Roman"/>
      <w:noProof/>
      <w:kern w:val="0"/>
      <w:sz w:val="20"/>
      <w:szCs w:val="20"/>
      <w:lang w:eastAsia="ko-KR"/>
    </w:rPr>
  </w:style>
  <w:style w:type="paragraph" w:styleId="Title">
    <w:name w:val="Title"/>
    <w:basedOn w:val="Normal"/>
    <w:next w:val="Normal"/>
    <w:link w:val="TitleChar"/>
    <w:qFormat/>
    <w:rsid w:val="00627552"/>
    <w:pPr>
      <w:jc w:val="center"/>
    </w:pPr>
    <w:rPr>
      <w:b/>
      <w:sz w:val="28"/>
      <w:szCs w:val="28"/>
      <w:lang w:eastAsia="ko-KR"/>
    </w:rPr>
  </w:style>
  <w:style w:type="character" w:customStyle="1" w:styleId="TitleChar">
    <w:name w:val="Title Char"/>
    <w:basedOn w:val="DefaultParagraphFont"/>
    <w:link w:val="Title"/>
    <w:rsid w:val="00627552"/>
    <w:rPr>
      <w:rFonts w:ascii="Times New Roman" w:eastAsia="BatangChe" w:hAnsi="Times New Roman" w:cs="Times New Roman"/>
      <w:b/>
      <w:kern w:val="0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E2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A32E0C"/>
    <w:pPr>
      <w:numPr>
        <w:numId w:val="1"/>
      </w:numPr>
      <w:ind w:firstLineChars="0" w:firstLine="0"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2C6F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E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C4AE2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E0C"/>
    <w:rPr>
      <w:rFonts w:ascii="Times New Roman" w:eastAsia="MS Mincho" w:hAnsi="Times New Roman" w:cs="Times New Roman"/>
      <w:b/>
      <w:bCs/>
      <w:kern w:val="0"/>
      <w:sz w:val="2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AC4AE2"/>
    <w:rPr>
      <w:rFonts w:ascii="Times New Roman" w:eastAsia="BatangChe" w:hAnsi="Times New Roman" w:cs="Times New Roman"/>
      <w:b/>
      <w:bCs/>
      <w:sz w:val="20"/>
      <w:szCs w:val="20"/>
      <w:lang w:eastAsia="ko-KR"/>
    </w:rPr>
  </w:style>
  <w:style w:type="paragraph" w:customStyle="1" w:styleId="Note">
    <w:name w:val="Note"/>
    <w:basedOn w:val="Normal"/>
    <w:link w:val="NoteChar"/>
    <w:rsid w:val="00AC4AE2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A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E2"/>
    <w:rPr>
      <w:rFonts w:ascii="Times New Roman" w:eastAsia="BatangChe" w:hAnsi="Times New Roman" w:cs="Times New Roman"/>
      <w:kern w:val="0"/>
      <w:sz w:val="18"/>
      <w:szCs w:val="18"/>
      <w:lang w:eastAsia="en-US"/>
    </w:rPr>
  </w:style>
  <w:style w:type="paragraph" w:styleId="FootnoteText">
    <w:name w:val="footnote text"/>
    <w:aliases w:val="Footnote Text Char3,Footnote Text Char2 Char,Footnote Text Char Char Char1 Char,Footnote Text Char1 Char1 Char,Footnote Text Char Char Char2,footnote text,ALTS FOOTNOTE"/>
    <w:basedOn w:val="Normal"/>
    <w:link w:val="FootnoteTextChar"/>
    <w:unhideWhenUsed/>
    <w:rsid w:val="006D7565"/>
    <w:pPr>
      <w:snapToGrid w:val="0"/>
    </w:pPr>
  </w:style>
  <w:style w:type="character" w:customStyle="1" w:styleId="FootnoteTextChar">
    <w:name w:val="Footnote Text Char"/>
    <w:aliases w:val="Footnote Text Char3 Char,Footnote Text Char2 Char Char,Footnote Text Char Char Char1 Char Char,Footnote Text Char1 Char1 Char Char,Footnote Text Char Char Char2 Char,footnote text Char,ALTS FOOTNOTE Char"/>
    <w:basedOn w:val="DefaultParagraphFont"/>
    <w:link w:val="FootnoteText"/>
    <w:rsid w:val="006D7565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character" w:styleId="FootnoteReference">
    <w:name w:val="footnote reference"/>
    <w:aliases w:val="Appel note de bas de p,Footnote symbol"/>
    <w:uiPriority w:val="99"/>
    <w:unhideWhenUsed/>
    <w:rsid w:val="006D75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3E87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sid w:val="002C6FF2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F4DBF"/>
    <w:pPr>
      <w:ind w:leftChars="200" w:left="420"/>
    </w:pPr>
  </w:style>
  <w:style w:type="character" w:styleId="Hyperlink">
    <w:name w:val="Hyperlink"/>
    <w:basedOn w:val="DefaultParagraphFont"/>
    <w:uiPriority w:val="99"/>
    <w:unhideWhenUsed/>
    <w:rsid w:val="00DF4DB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F4DBF"/>
  </w:style>
  <w:style w:type="paragraph" w:customStyle="1" w:styleId="noidung">
    <w:name w:val="noidung"/>
    <w:basedOn w:val="Normal"/>
    <w:rsid w:val="00595367"/>
    <w:pPr>
      <w:spacing w:before="80" w:line="276" w:lineRule="auto"/>
      <w:ind w:firstLine="454"/>
      <w:jc w:val="both"/>
    </w:pPr>
    <w:rPr>
      <w:rFonts w:eastAsia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32E0C"/>
    <w:rPr>
      <w:rFonts w:ascii="Times New Roman" w:eastAsia="BatangChe" w:hAnsi="Times New Roman" w:cs="Times New Roman"/>
      <w:b/>
      <w:bCs/>
      <w:kern w:val="0"/>
      <w:sz w:val="32"/>
      <w:szCs w:val="32"/>
      <w:lang w:eastAsia="en-US"/>
    </w:rPr>
  </w:style>
  <w:style w:type="paragraph" w:customStyle="1" w:styleId="TableText">
    <w:name w:val="Table_Text"/>
    <w:basedOn w:val="Normal"/>
    <w:uiPriority w:val="99"/>
    <w:rsid w:val="00310C22"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SimSu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0286"/>
    <w:rPr>
      <w:rFonts w:ascii="Times New Roman" w:eastAsia="BatangChe" w:hAnsi="Times New Roman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02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0286"/>
    <w:rPr>
      <w:rFonts w:ascii="Times New Roman" w:eastAsia="BatangChe" w:hAnsi="Times New Roman" w:cs="Times New Roman"/>
      <w:kern w:val="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97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9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976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76"/>
    <w:rPr>
      <w:rFonts w:ascii="Times New Roman" w:eastAsia="BatangChe" w:hAnsi="Times New Roman" w:cs="Times New Roman"/>
      <w:b/>
      <w:bCs/>
      <w:kern w:val="0"/>
      <w:sz w:val="24"/>
      <w:szCs w:val="24"/>
      <w:lang w:eastAsia="en-US"/>
    </w:rPr>
  </w:style>
  <w:style w:type="character" w:customStyle="1" w:styleId="Tablefreq">
    <w:name w:val="Table_freq"/>
    <w:rsid w:val="00036DEC"/>
    <w:rPr>
      <w:b/>
      <w:color w:val="FFCC00"/>
    </w:rPr>
  </w:style>
  <w:style w:type="paragraph" w:customStyle="1" w:styleId="TableTextS5">
    <w:name w:val="Table_TextS5"/>
    <w:basedOn w:val="Normal"/>
    <w:rsid w:val="00036DE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rsid w:val="00852BC3"/>
    <w:pPr>
      <w:ind w:leftChars="400" w:left="840"/>
    </w:pPr>
  </w:style>
  <w:style w:type="paragraph" w:customStyle="1" w:styleId="Tabletext0">
    <w:name w:val="Table_text"/>
    <w:basedOn w:val="Normal"/>
    <w:link w:val="TabletextChar"/>
    <w:rsid w:val="004B23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TabletextChar">
    <w:name w:val="Table_text Char"/>
    <w:link w:val="Tabletext0"/>
    <w:locked/>
    <w:rsid w:val="004B23BC"/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customStyle="1" w:styleId="Tablehead">
    <w:name w:val="Table_head"/>
    <w:basedOn w:val="Normal"/>
    <w:next w:val="Tabletext0"/>
    <w:rsid w:val="004B23B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sz w:val="22"/>
      <w:szCs w:val="20"/>
      <w:lang w:val="en-GB"/>
    </w:rPr>
  </w:style>
  <w:style w:type="character" w:customStyle="1" w:styleId="NoteChar">
    <w:name w:val="Note Char"/>
    <w:link w:val="Note"/>
    <w:rsid w:val="004B23BC"/>
    <w:rPr>
      <w:rFonts w:ascii="Times New Roman" w:eastAsia="BatangChe" w:hAnsi="Times New Roman" w:cs="Times New Roman"/>
      <w:noProof/>
      <w:kern w:val="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oth/R0A0600001A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M.1036/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1E9F-0882-4736-A6FE-4BCCF961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</dc:creator>
  <cp:lastModifiedBy>Nyan Win</cp:lastModifiedBy>
  <cp:revision>4</cp:revision>
  <dcterms:created xsi:type="dcterms:W3CDTF">2013-04-10T03:39:00Z</dcterms:created>
  <dcterms:modified xsi:type="dcterms:W3CDTF">2013-04-10T03:49:00Z</dcterms:modified>
</cp:coreProperties>
</file>