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182505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182505">
              <w:rPr>
                <w:b/>
              </w:rPr>
              <w:t>1</w:t>
            </w:r>
            <w:r w:rsidR="00182505" w:rsidRPr="00182505">
              <w:rPr>
                <w:b/>
                <w:vertAlign w:val="superscript"/>
              </w:rPr>
              <w:t>st</w:t>
            </w:r>
            <w:r w:rsidR="00182505">
              <w:rPr>
                <w:b/>
              </w:rPr>
              <w:t xml:space="preserve"> </w:t>
            </w:r>
            <w:r w:rsidR="00DB0A68">
              <w:rPr>
                <w:b/>
              </w:rPr>
              <w:t>Meeting of the APT</w:t>
            </w:r>
            <w:r w:rsidR="00182505">
              <w:rPr>
                <w:b/>
              </w:rPr>
              <w:t xml:space="preserve"> </w:t>
            </w:r>
            <w:r w:rsidR="00DB0A68">
              <w:rPr>
                <w:b/>
              </w:rPr>
              <w:t>Preparatory</w:t>
            </w:r>
            <w:r w:rsidR="002926D4">
              <w:rPr>
                <w:b/>
              </w:rPr>
              <w:t xml:space="preserve"> </w:t>
            </w:r>
            <w:r w:rsidR="00DB0A68">
              <w:rPr>
                <w:b/>
              </w:rPr>
              <w:t xml:space="preserve"> Group for</w:t>
            </w:r>
            <w:r w:rsidR="00182505">
              <w:rPr>
                <w:b/>
              </w:rPr>
              <w:t xml:space="preserve"> WTSA-16</w:t>
            </w:r>
            <w:r w:rsidR="00DB0A68">
              <w:rPr>
                <w:b/>
              </w:rPr>
              <w:t xml:space="preserve"> (</w:t>
            </w:r>
            <w:r w:rsidR="00182505">
              <w:rPr>
                <w:b/>
              </w:rPr>
              <w:t>WTSA16-1</w:t>
            </w:r>
            <w:r w:rsidR="00DB0A68">
              <w:rPr>
                <w:b/>
              </w:rPr>
              <w:t>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45458F">
            <w:pPr>
              <w:rPr>
                <w:b/>
                <w:bCs/>
                <w:lang w:val="fr-FR"/>
              </w:rPr>
            </w:pPr>
            <w:r w:rsidRPr="00C15799">
              <w:rPr>
                <w:b/>
                <w:lang w:val="fr-FR"/>
              </w:rPr>
              <w:t>Document</w:t>
            </w:r>
            <w:r w:rsidR="007B5626">
              <w:rPr>
                <w:b/>
                <w:lang w:val="fr-FR"/>
              </w:rPr>
              <w:t xml:space="preserve"> </w:t>
            </w:r>
          </w:p>
          <w:p w:rsidR="00DA7595" w:rsidRPr="00C15799" w:rsidRDefault="00182505" w:rsidP="00FE3DE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WTSA16-1</w:t>
            </w:r>
            <w:r w:rsidR="008319BF">
              <w:rPr>
                <w:b/>
                <w:bCs/>
                <w:lang w:val="fr-FR"/>
              </w:rPr>
              <w:t>/</w:t>
            </w:r>
            <w:r w:rsidR="00680778">
              <w:rPr>
                <w:b/>
                <w:bCs/>
                <w:lang w:val="fr-FR"/>
              </w:rPr>
              <w:t>OUT-03</w:t>
            </w: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FE3DE5" w:rsidP="00182505">
            <w:r>
              <w:t>0</w:t>
            </w:r>
            <w:r w:rsidR="00182505">
              <w:t>7</w:t>
            </w:r>
            <w:r w:rsidR="004B3553">
              <w:t xml:space="preserve"> </w:t>
            </w:r>
            <w:r w:rsidR="00182505">
              <w:t xml:space="preserve">March </w:t>
            </w:r>
            <w:r w:rsidR="00291C9E">
              <w:t>20</w:t>
            </w:r>
            <w:r>
              <w:t>15</w:t>
            </w:r>
            <w:r w:rsidR="004B3553" w:rsidRPr="00891D0B">
              <w:t xml:space="preserve">, </w:t>
            </w:r>
            <w:r>
              <w:t>Bangkok</w:t>
            </w:r>
            <w:r w:rsidR="004B3553">
              <w:t xml:space="preserve">, </w:t>
            </w:r>
            <w:r>
              <w:t>Thailand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FC3248" w:rsidP="00FE3DE5">
            <w:pPr>
              <w:rPr>
                <w:b/>
              </w:rPr>
            </w:pPr>
            <w:r>
              <w:rPr>
                <w:b/>
              </w:rPr>
              <w:t xml:space="preserve">07 March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FE3DE5">
              <w:rPr>
                <w:b/>
              </w:rPr>
              <w:t>5</w:t>
            </w:r>
          </w:p>
        </w:tc>
      </w:tr>
    </w:tbl>
    <w:p w:rsidR="00DA7595" w:rsidRDefault="00DA7595" w:rsidP="00DA7595">
      <w:pPr>
        <w:rPr>
          <w:lang w:eastAsia="ko-KR"/>
        </w:rPr>
      </w:pPr>
    </w:p>
    <w:p w:rsidR="00FE3DE5" w:rsidRDefault="00FE3DE5" w:rsidP="0063062B">
      <w:pPr>
        <w:jc w:val="center"/>
        <w:rPr>
          <w:b/>
          <w:bCs/>
          <w:caps/>
          <w:sz w:val="28"/>
          <w:szCs w:val="28"/>
        </w:rPr>
      </w:pPr>
    </w:p>
    <w:p w:rsidR="00FC3248" w:rsidRDefault="00FC3248" w:rsidP="00FC3248">
      <w:pPr>
        <w:pStyle w:val="Caption"/>
        <w:keepNext/>
        <w:jc w:val="center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WORK PLAN FOR THE APT PREPARATORY GROUP FOR WTSA-16</w:t>
      </w:r>
    </w:p>
    <w:p w:rsidR="00FC3248" w:rsidRDefault="00FC3248" w:rsidP="00FC3248">
      <w:pPr>
        <w:rPr>
          <w:sz w:val="20"/>
          <w:szCs w:val="20"/>
          <w:lang w:eastAsia="ko-KR"/>
        </w:rPr>
      </w:pPr>
    </w:p>
    <w:p w:rsidR="00FC3248" w:rsidRDefault="00FC3248" w:rsidP="00FC3248">
      <w:pPr>
        <w:pStyle w:val="Caption"/>
        <w:keepNext/>
        <w:jc w:val="center"/>
        <w:rPr>
          <w:lang w:eastAsia="ko-KR"/>
        </w:rPr>
      </w:pPr>
    </w:p>
    <w:tbl>
      <w:tblPr>
        <w:tblW w:w="9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0"/>
        <w:gridCol w:w="2220"/>
        <w:gridCol w:w="2070"/>
        <w:gridCol w:w="1470"/>
        <w:gridCol w:w="3000"/>
      </w:tblGrid>
      <w:tr w:rsidR="00FC3248" w:rsidTr="00FC3248">
        <w:trPr>
          <w:tblHeader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  <w:vAlign w:val="bottom"/>
            <w:hideMark/>
          </w:tcPr>
          <w:p w:rsidR="00FC3248" w:rsidRDefault="00FC3248">
            <w:pPr>
              <w:widowControl w:val="0"/>
              <w:spacing w:before="60" w:after="60"/>
              <w:rPr>
                <w:b/>
                <w:kern w:val="2"/>
                <w:lang w:eastAsia="ko-KR" w:bidi="th-TH"/>
              </w:rPr>
            </w:pPr>
            <w:r>
              <w:rPr>
                <w:b/>
                <w:lang w:bidi="th-TH"/>
              </w:rPr>
              <w:t>Year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C3248" w:rsidRDefault="00FC3248">
            <w:pPr>
              <w:widowControl w:val="0"/>
              <w:spacing w:before="60" w:after="60"/>
              <w:jc w:val="center"/>
              <w:rPr>
                <w:b/>
                <w:kern w:val="2"/>
                <w:lang w:eastAsia="ko-KR" w:bidi="th-TH"/>
              </w:rPr>
            </w:pPr>
            <w:r>
              <w:rPr>
                <w:b/>
                <w:lang w:bidi="th-TH"/>
              </w:rPr>
              <w:t>Date/venue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FC3248" w:rsidRDefault="00FC3248">
            <w:pPr>
              <w:widowControl w:val="0"/>
              <w:spacing w:before="60" w:after="60"/>
              <w:jc w:val="center"/>
              <w:rPr>
                <w:b/>
                <w:kern w:val="2"/>
                <w:lang w:eastAsia="ko-KR" w:bidi="th-TH"/>
              </w:rPr>
            </w:pPr>
            <w:r>
              <w:rPr>
                <w:b/>
                <w:lang w:bidi="th-TH"/>
              </w:rPr>
              <w:t>APT activities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FC3248" w:rsidRDefault="00FC3248">
            <w:pPr>
              <w:widowControl w:val="0"/>
              <w:spacing w:before="60" w:after="60"/>
              <w:jc w:val="center"/>
              <w:rPr>
                <w:b/>
                <w:kern w:val="2"/>
                <w:lang w:eastAsia="ko-KR" w:bidi="th-TH"/>
              </w:rPr>
            </w:pPr>
            <w:r>
              <w:rPr>
                <w:b/>
                <w:lang w:bidi="th-TH"/>
              </w:rPr>
              <w:t>ITU activities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FC3248" w:rsidRDefault="00FC3248">
            <w:pPr>
              <w:widowControl w:val="0"/>
              <w:spacing w:before="60" w:after="60"/>
              <w:jc w:val="center"/>
              <w:rPr>
                <w:b/>
                <w:kern w:val="2"/>
                <w:lang w:eastAsia="ko-KR" w:bidi="th-TH"/>
              </w:rPr>
            </w:pPr>
            <w:r>
              <w:rPr>
                <w:b/>
                <w:lang w:bidi="th-TH"/>
              </w:rPr>
              <w:t>Actions</w:t>
            </w:r>
          </w:p>
        </w:tc>
      </w:tr>
      <w:tr w:rsidR="003737B7" w:rsidTr="002A221B">
        <w:trPr>
          <w:cantSplit/>
          <w:trHeight w:val="1055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737B7" w:rsidRDefault="003737B7">
            <w:pPr>
              <w:widowControl w:val="0"/>
              <w:spacing w:before="60" w:after="60"/>
              <w:jc w:val="center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2015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B7" w:rsidRDefault="003737B7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07 March 2015</w:t>
            </w:r>
          </w:p>
          <w:p w:rsidR="003737B7" w:rsidRDefault="003737B7">
            <w:pPr>
              <w:spacing w:before="60" w:after="6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Bangkok, Thailand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B7" w:rsidRDefault="003737B7" w:rsidP="00845251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1</w:t>
            </w:r>
            <w:r>
              <w:rPr>
                <w:vertAlign w:val="superscript"/>
                <w:lang w:bidi="th-TH"/>
              </w:rPr>
              <w:t>st</w:t>
            </w:r>
            <w:r>
              <w:rPr>
                <w:lang w:bidi="th-TH"/>
              </w:rPr>
              <w:t xml:space="preserve"> APT Preparatory Group Meeting for WTSA-16 </w:t>
            </w:r>
            <w:r>
              <w:rPr>
                <w:b/>
                <w:lang w:bidi="th-TH"/>
              </w:rPr>
              <w:t>(WTSA16-1)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7B7" w:rsidRDefault="003737B7">
            <w:pPr>
              <w:widowControl w:val="0"/>
              <w:spacing w:before="60" w:after="60"/>
              <w:jc w:val="center"/>
              <w:rPr>
                <w:kern w:val="2"/>
                <w:lang w:eastAsia="ko-KR" w:bidi="th-T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37B7" w:rsidRDefault="003737B7" w:rsidP="00FC3248">
            <w:pPr>
              <w:numPr>
                <w:ilvl w:val="0"/>
                <w:numId w:val="9"/>
              </w:numPr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Election of Chairman </w:t>
            </w:r>
            <w:r w:rsidR="006C69F8">
              <w:rPr>
                <w:kern w:val="2"/>
                <w:lang w:eastAsia="ko-KR" w:bidi="th-TH"/>
              </w:rPr>
              <w:t>and Vice-Chairmen</w:t>
            </w:r>
          </w:p>
          <w:p w:rsidR="003737B7" w:rsidRDefault="003737B7" w:rsidP="00FC3248">
            <w:pPr>
              <w:numPr>
                <w:ilvl w:val="0"/>
                <w:numId w:val="9"/>
              </w:numPr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Develop Working Method  including </w:t>
            </w:r>
            <w:r>
              <w:rPr>
                <w:lang w:bidi="th-TH"/>
              </w:rPr>
              <w:t xml:space="preserve">document approval procedure  </w:t>
            </w:r>
          </w:p>
          <w:p w:rsidR="003737B7" w:rsidRDefault="003737B7" w:rsidP="00FC3248">
            <w:pPr>
              <w:numPr>
                <w:ilvl w:val="0"/>
                <w:numId w:val="9"/>
              </w:numPr>
              <w:spacing w:before="60" w:after="6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Setup of Structure</w:t>
            </w:r>
          </w:p>
          <w:p w:rsidR="003737B7" w:rsidRDefault="003737B7" w:rsidP="00FC3248">
            <w:pPr>
              <w:numPr>
                <w:ilvl w:val="0"/>
                <w:numId w:val="9"/>
              </w:num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Appointment of  Office Bearers</w:t>
            </w:r>
          </w:p>
          <w:p w:rsidR="003737B7" w:rsidRDefault="003737B7" w:rsidP="00FC3248">
            <w:pPr>
              <w:numPr>
                <w:ilvl w:val="0"/>
                <w:numId w:val="9"/>
              </w:numPr>
              <w:spacing w:before="60" w:after="6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Adoption of work plan</w:t>
            </w:r>
          </w:p>
        </w:tc>
      </w:tr>
      <w:tr w:rsidR="003737B7" w:rsidTr="002A221B">
        <w:trPr>
          <w:cantSplit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737B7" w:rsidRDefault="003737B7">
            <w:pPr>
              <w:rPr>
                <w:kern w:val="2"/>
                <w:lang w:eastAsia="ko-KR" w:bidi="th-TH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B7" w:rsidRDefault="003737B7">
            <w:pPr>
              <w:spacing w:before="60" w:after="6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12 – 22 May 2015</w:t>
            </w:r>
          </w:p>
          <w:p w:rsidR="003737B7" w:rsidRDefault="003737B7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Geneva, Switzerland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B7" w:rsidRDefault="003737B7">
            <w:pPr>
              <w:widowControl w:val="0"/>
              <w:spacing w:before="60" w:after="60"/>
              <w:jc w:val="both"/>
              <w:rPr>
                <w:kern w:val="2"/>
                <w:lang w:eastAsia="ko-KR" w:bidi="th-TH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737B7" w:rsidRDefault="003737B7" w:rsidP="00CD12A9">
            <w:pPr>
              <w:widowControl w:val="0"/>
              <w:spacing w:before="60" w:after="60"/>
              <w:jc w:val="center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Council Meeting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37B7" w:rsidRDefault="003737B7" w:rsidP="00CD12A9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Follow up the results of Council and dispatch necessary information in email reflectors</w:t>
            </w:r>
          </w:p>
        </w:tc>
      </w:tr>
      <w:tr w:rsidR="003737B7" w:rsidTr="002A221B">
        <w:trPr>
          <w:cantSplit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737B7" w:rsidRDefault="003737B7">
            <w:pPr>
              <w:rPr>
                <w:kern w:val="2"/>
                <w:lang w:eastAsia="ko-KR" w:bidi="th-TH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B7" w:rsidRDefault="0076123C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 xml:space="preserve">29 May - </w:t>
            </w:r>
            <w:r w:rsidR="003737B7">
              <w:rPr>
                <w:lang w:bidi="th-TH"/>
              </w:rPr>
              <w:t>01 June 2015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B7" w:rsidRDefault="003737B7">
            <w:pPr>
              <w:widowControl w:val="0"/>
              <w:spacing w:before="60" w:after="60"/>
              <w:jc w:val="both"/>
              <w:rPr>
                <w:kern w:val="2"/>
                <w:lang w:eastAsia="ko-KR" w:bidi="th-TH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7B7" w:rsidRDefault="003737B7">
            <w:pPr>
              <w:widowControl w:val="0"/>
              <w:spacing w:before="60" w:after="60"/>
              <w:jc w:val="center"/>
              <w:rPr>
                <w:lang w:bidi="th-TH"/>
              </w:rPr>
            </w:pPr>
            <w:r>
              <w:rPr>
                <w:lang w:bidi="th-TH"/>
              </w:rPr>
              <w:t>ITU-T Review Committee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37B7" w:rsidRDefault="003737B7" w:rsidP="003737B7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Follow up the results and dispatch necessary information in email reflectors</w:t>
            </w:r>
          </w:p>
        </w:tc>
      </w:tr>
      <w:tr w:rsidR="003737B7" w:rsidTr="002A221B">
        <w:trPr>
          <w:cantSplit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37B7" w:rsidRDefault="003737B7">
            <w:pPr>
              <w:rPr>
                <w:kern w:val="2"/>
                <w:lang w:eastAsia="ko-KR" w:bidi="th-TH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B7" w:rsidRDefault="003737B7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02 – 05 June 2015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B7" w:rsidRDefault="003737B7">
            <w:pPr>
              <w:widowControl w:val="0"/>
              <w:spacing w:before="60" w:after="60"/>
              <w:jc w:val="both"/>
              <w:rPr>
                <w:kern w:val="2"/>
                <w:lang w:eastAsia="ko-KR" w:bidi="th-TH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7B7" w:rsidRDefault="003737B7">
            <w:pPr>
              <w:widowControl w:val="0"/>
              <w:spacing w:before="60" w:after="60"/>
              <w:jc w:val="center"/>
              <w:rPr>
                <w:lang w:bidi="th-TH"/>
              </w:rPr>
            </w:pPr>
            <w:r>
              <w:rPr>
                <w:lang w:bidi="th-TH"/>
              </w:rPr>
              <w:t>TSAG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37B7" w:rsidRDefault="003737B7" w:rsidP="003737B7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Follow up the results and dispatch necessary information in email reflectors</w:t>
            </w:r>
          </w:p>
        </w:tc>
      </w:tr>
      <w:tr w:rsidR="003737B7" w:rsidTr="002A221B">
        <w:trPr>
          <w:cantSplit/>
        </w:trPr>
        <w:tc>
          <w:tcPr>
            <w:tcW w:w="8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737B7" w:rsidRDefault="003737B7">
            <w:pPr>
              <w:rPr>
                <w:kern w:val="2"/>
                <w:lang w:eastAsia="ko-KR" w:bidi="th-TH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B7" w:rsidRDefault="00866F85" w:rsidP="00866F85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06 – 08 October 2015</w:t>
            </w:r>
            <w:r w:rsidR="003737B7">
              <w:rPr>
                <w:lang w:bidi="th-TH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7B7" w:rsidRDefault="003737B7" w:rsidP="00866F85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2</w:t>
            </w:r>
            <w:r>
              <w:rPr>
                <w:vertAlign w:val="superscript"/>
                <w:lang w:bidi="th-TH"/>
              </w:rPr>
              <w:t>nd</w:t>
            </w:r>
            <w:r>
              <w:rPr>
                <w:lang w:bidi="th-TH"/>
              </w:rPr>
              <w:t xml:space="preserve"> APT Preparatory Group Meeting for </w:t>
            </w:r>
            <w:r w:rsidR="00866F85">
              <w:rPr>
                <w:lang w:bidi="th-TH"/>
              </w:rPr>
              <w:t>WTSA-16</w:t>
            </w:r>
            <w:r>
              <w:rPr>
                <w:lang w:bidi="th-TH"/>
              </w:rPr>
              <w:t xml:space="preserve"> </w:t>
            </w:r>
            <w:r>
              <w:rPr>
                <w:b/>
                <w:lang w:bidi="th-TH"/>
              </w:rPr>
              <w:t>(</w:t>
            </w:r>
            <w:r w:rsidR="00866F85">
              <w:rPr>
                <w:b/>
                <w:lang w:bidi="th-TH"/>
              </w:rPr>
              <w:t>WTSA16-2</w:t>
            </w:r>
            <w:r>
              <w:rPr>
                <w:b/>
                <w:lang w:bidi="th-TH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37B7" w:rsidRDefault="003737B7">
            <w:pPr>
              <w:widowControl w:val="0"/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737B7" w:rsidRDefault="003737B7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Review outcomes of </w:t>
            </w:r>
            <w:r w:rsidR="00866F85">
              <w:rPr>
                <w:kern w:val="2"/>
                <w:lang w:eastAsia="ko-KR" w:bidi="th-TH"/>
              </w:rPr>
              <w:t>Review Committee</w:t>
            </w:r>
          </w:p>
          <w:p w:rsidR="003737B7" w:rsidRDefault="003737B7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Review outcomes of </w:t>
            </w:r>
            <w:r w:rsidR="00866F85">
              <w:rPr>
                <w:kern w:val="2"/>
                <w:lang w:eastAsia="ko-KR" w:bidi="th-TH"/>
              </w:rPr>
              <w:t>TSAG</w:t>
            </w:r>
          </w:p>
          <w:p w:rsidR="003737B7" w:rsidRDefault="003737B7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Consideration of the input contributions from APT Administrations</w:t>
            </w:r>
          </w:p>
          <w:p w:rsidR="003737B7" w:rsidRDefault="003737B7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Review outcomes of the preparatory process of other regional organizations</w:t>
            </w:r>
          </w:p>
          <w:p w:rsidR="003737B7" w:rsidRDefault="003737B7" w:rsidP="00866F85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Develop APT Views on </w:t>
            </w:r>
            <w:r w:rsidR="00866F85">
              <w:rPr>
                <w:kern w:val="2"/>
                <w:lang w:eastAsia="ko-KR" w:bidi="th-TH"/>
              </w:rPr>
              <w:t>WTSA-16</w:t>
            </w:r>
            <w:r>
              <w:rPr>
                <w:kern w:val="2"/>
                <w:lang w:eastAsia="ko-KR" w:bidi="th-TH"/>
              </w:rPr>
              <w:t xml:space="preserve"> issues</w:t>
            </w:r>
          </w:p>
        </w:tc>
      </w:tr>
      <w:tr w:rsidR="00727611" w:rsidTr="00727611">
        <w:trPr>
          <w:cantSplit/>
          <w:trHeight w:val="129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7611" w:rsidRDefault="00727611">
            <w:pPr>
              <w:widowControl w:val="0"/>
              <w:spacing w:before="60" w:after="60"/>
              <w:jc w:val="center"/>
              <w:rPr>
                <w:lang w:bidi="th-TH"/>
              </w:rPr>
            </w:pPr>
            <w:r>
              <w:rPr>
                <w:lang w:bidi="th-TH"/>
              </w:rPr>
              <w:lastRenderedPageBreak/>
              <w:t>2016</w:t>
            </w: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>
            <w:pPr>
              <w:rPr>
                <w:lang w:bidi="th-TH"/>
              </w:rPr>
            </w:pPr>
          </w:p>
          <w:p w:rsidR="00727611" w:rsidRDefault="00727611" w:rsidP="00781D39">
            <w:pPr>
              <w:rPr>
                <w:lang w:bidi="th-TH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611" w:rsidRDefault="00727611" w:rsidP="00970168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11 January 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611" w:rsidRDefault="00727611" w:rsidP="00866F85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611" w:rsidRDefault="00727611" w:rsidP="00316400">
            <w:pPr>
              <w:widowControl w:val="0"/>
              <w:spacing w:before="60" w:after="60"/>
              <w:jc w:val="center"/>
              <w:rPr>
                <w:lang w:bidi="th-TH"/>
              </w:rPr>
            </w:pPr>
            <w:r>
              <w:rPr>
                <w:lang w:bidi="th-TH"/>
              </w:rPr>
              <w:t>ITU-T Review Committee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7611" w:rsidRDefault="00727611" w:rsidP="00316400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Follow up the results and dispatch necessary information in email reflectors</w:t>
            </w:r>
          </w:p>
        </w:tc>
      </w:tr>
      <w:tr w:rsidR="00727611" w:rsidTr="00727611">
        <w:trPr>
          <w:cantSplit/>
          <w:trHeight w:val="1290"/>
        </w:trPr>
        <w:tc>
          <w:tcPr>
            <w:tcW w:w="840" w:type="dxa"/>
            <w:vMerge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27611" w:rsidRDefault="00727611">
            <w:pPr>
              <w:widowControl w:val="0"/>
              <w:spacing w:before="60" w:after="60"/>
              <w:jc w:val="center"/>
              <w:rPr>
                <w:lang w:bidi="th-TH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611" w:rsidRDefault="00727611" w:rsidP="00970168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12 – 15 January 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611" w:rsidRDefault="00727611" w:rsidP="00866F85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611" w:rsidRDefault="00727611" w:rsidP="00316400">
            <w:pPr>
              <w:widowControl w:val="0"/>
              <w:spacing w:before="60" w:after="60"/>
              <w:jc w:val="center"/>
              <w:rPr>
                <w:lang w:bidi="th-TH"/>
              </w:rPr>
            </w:pPr>
            <w:r>
              <w:rPr>
                <w:lang w:bidi="th-TH"/>
              </w:rPr>
              <w:t>TSAG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7611" w:rsidRDefault="00727611" w:rsidP="00316400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Follow up the results and dispatch necessary information in email reflectors</w:t>
            </w:r>
          </w:p>
        </w:tc>
      </w:tr>
      <w:tr w:rsidR="00727611" w:rsidTr="00781D39">
        <w:trPr>
          <w:cantSplit/>
          <w:trHeight w:val="3000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7611" w:rsidRDefault="00727611">
            <w:pPr>
              <w:rPr>
                <w:lang w:bidi="th-TH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611" w:rsidRDefault="00727611" w:rsidP="00970168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April/May 2016 (4 days)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611" w:rsidRDefault="00727611" w:rsidP="00866F85">
            <w:pPr>
              <w:widowControl w:val="0"/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3</w:t>
            </w:r>
            <w:r>
              <w:rPr>
                <w:vertAlign w:val="superscript"/>
                <w:lang w:bidi="th-TH"/>
              </w:rPr>
              <w:t>rd</w:t>
            </w:r>
            <w:r>
              <w:rPr>
                <w:lang w:bidi="th-TH"/>
              </w:rPr>
              <w:t xml:space="preserve"> APT Preparatory Group Meeting for WTSA-16 </w:t>
            </w:r>
            <w:r>
              <w:rPr>
                <w:b/>
                <w:lang w:bidi="th-TH"/>
              </w:rPr>
              <w:t>(WTSA16-3)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611" w:rsidRDefault="00727611">
            <w:pPr>
              <w:spacing w:before="60" w:after="60"/>
              <w:jc w:val="center"/>
              <w:rPr>
                <w:kern w:val="2"/>
                <w:lang w:eastAsia="ko-KR" w:bidi="th-T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5AE2" w:rsidRDefault="007C5AE2" w:rsidP="007C5AE2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Review outcomes of Review Committee</w:t>
            </w:r>
          </w:p>
          <w:p w:rsidR="007C5AE2" w:rsidRDefault="007C5AE2" w:rsidP="007C5AE2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Review outcomes of TSAG</w:t>
            </w:r>
          </w:p>
          <w:p w:rsidR="00727611" w:rsidRDefault="00727611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Consideration of the input contributions from APT Administrations</w:t>
            </w:r>
          </w:p>
          <w:p w:rsidR="00727611" w:rsidRDefault="00727611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Review outcomes of the preparatory process of other regional organizations </w:t>
            </w:r>
          </w:p>
          <w:p w:rsidR="00727611" w:rsidRDefault="00727611" w:rsidP="00866F85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lang w:bidi="th-TH"/>
              </w:rPr>
            </w:pPr>
            <w:r>
              <w:rPr>
                <w:kern w:val="2"/>
                <w:lang w:eastAsia="ko-KR" w:bidi="th-TH"/>
              </w:rPr>
              <w:t>Develop Preliminary APT Common Proposals for WTSA-16</w:t>
            </w:r>
          </w:p>
        </w:tc>
      </w:tr>
      <w:tr w:rsidR="007C5AE2" w:rsidTr="007C5AE2">
        <w:trPr>
          <w:cantSplit/>
          <w:trHeight w:val="986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AE2" w:rsidRDefault="007C5AE2">
            <w:pPr>
              <w:rPr>
                <w:lang w:bidi="th-TH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5AE2" w:rsidRDefault="007C5AE2" w:rsidP="00970168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July 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5AE2" w:rsidRDefault="007C5AE2" w:rsidP="00866F85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5AE2" w:rsidRDefault="007C5AE2" w:rsidP="00316400">
            <w:pPr>
              <w:widowControl w:val="0"/>
              <w:spacing w:before="60" w:after="60"/>
              <w:jc w:val="center"/>
              <w:rPr>
                <w:lang w:bidi="th-TH"/>
              </w:rPr>
            </w:pPr>
            <w:r>
              <w:rPr>
                <w:lang w:bidi="th-TH"/>
              </w:rPr>
              <w:t>ITU-T Review Committee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5AE2" w:rsidRDefault="007C5AE2" w:rsidP="00316400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Follow up the results and dispatch necessary information in email reflectors</w:t>
            </w:r>
          </w:p>
        </w:tc>
      </w:tr>
      <w:tr w:rsidR="007C5AE2" w:rsidTr="007C5AE2">
        <w:trPr>
          <w:cantSplit/>
          <w:trHeight w:val="986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AE2" w:rsidRDefault="007C5AE2">
            <w:pPr>
              <w:rPr>
                <w:lang w:bidi="th-TH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5AE2" w:rsidRDefault="007C5AE2" w:rsidP="00970168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July 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5AE2" w:rsidRDefault="007C5AE2" w:rsidP="00866F85">
            <w:pPr>
              <w:widowControl w:val="0"/>
              <w:spacing w:before="60" w:after="60"/>
              <w:rPr>
                <w:lang w:bidi="th-TH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5AE2" w:rsidRDefault="007C5AE2" w:rsidP="00316400">
            <w:pPr>
              <w:widowControl w:val="0"/>
              <w:spacing w:before="60" w:after="60"/>
              <w:jc w:val="center"/>
              <w:rPr>
                <w:lang w:bidi="th-TH"/>
              </w:rPr>
            </w:pPr>
            <w:r>
              <w:rPr>
                <w:lang w:bidi="th-TH"/>
              </w:rPr>
              <w:t>TSAG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5AE2" w:rsidRDefault="007C5AE2" w:rsidP="00316400">
            <w:pPr>
              <w:widowControl w:val="0"/>
              <w:spacing w:before="60" w:after="60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Follow up the results and dispatch necessary information in email reflectors</w:t>
            </w:r>
          </w:p>
        </w:tc>
      </w:tr>
      <w:tr w:rsidR="007C5AE2" w:rsidTr="004E414C">
        <w:trPr>
          <w:cantSplit/>
          <w:trHeight w:val="4464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C5AE2" w:rsidRDefault="007C5AE2">
            <w:pPr>
              <w:rPr>
                <w:lang w:bidi="th-TH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AE2" w:rsidRDefault="007C5AE2" w:rsidP="00866F85">
            <w:pPr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August/September 2016 (4 days)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AE2" w:rsidRDefault="007C5AE2" w:rsidP="00866F85">
            <w:pPr>
              <w:widowControl w:val="0"/>
              <w:spacing w:before="60" w:after="60"/>
              <w:rPr>
                <w:lang w:bidi="th-TH"/>
              </w:rPr>
            </w:pPr>
            <w:r>
              <w:rPr>
                <w:lang w:bidi="th-TH"/>
              </w:rPr>
              <w:t>4</w:t>
            </w:r>
            <w:r>
              <w:rPr>
                <w:vertAlign w:val="superscript"/>
                <w:lang w:bidi="th-TH"/>
              </w:rPr>
              <w:t>th</w:t>
            </w:r>
            <w:r>
              <w:rPr>
                <w:lang w:bidi="th-TH"/>
              </w:rPr>
              <w:t xml:space="preserve">  APT Preparatory Group Meeting for WTSA-16 </w:t>
            </w:r>
            <w:r>
              <w:rPr>
                <w:b/>
                <w:lang w:bidi="th-TH"/>
              </w:rPr>
              <w:t>(WTSA16-4)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5AE2" w:rsidRDefault="007C5AE2">
            <w:pPr>
              <w:spacing w:before="60" w:after="60"/>
              <w:jc w:val="center"/>
              <w:rPr>
                <w:b/>
                <w:bCs/>
                <w:lang w:bidi="th-TH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C5AE2" w:rsidRDefault="007C5AE2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Consideration of the input contributions from APT Administrations</w:t>
            </w:r>
          </w:p>
          <w:p w:rsidR="007C5AE2" w:rsidRDefault="007C5AE2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Review outcomes of the preparatory process of other regional organizations </w:t>
            </w:r>
          </w:p>
          <w:p w:rsidR="007C5AE2" w:rsidRDefault="007C5AE2" w:rsidP="00FC3248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>Develop Preliminary APT Common Proposals for WTSA-16</w:t>
            </w:r>
          </w:p>
          <w:p w:rsidR="007C5AE2" w:rsidRDefault="007C5AE2" w:rsidP="007C5AE2">
            <w:pPr>
              <w:pStyle w:val="ListParagraph"/>
              <w:widowControl w:val="0"/>
              <w:numPr>
                <w:ilvl w:val="0"/>
                <w:numId w:val="10"/>
              </w:numPr>
              <w:spacing w:before="60" w:after="60"/>
              <w:ind w:left="222" w:hanging="222"/>
              <w:rPr>
                <w:kern w:val="2"/>
                <w:lang w:eastAsia="ko-KR" w:bidi="th-TH"/>
              </w:rPr>
            </w:pPr>
            <w:r>
              <w:rPr>
                <w:kern w:val="2"/>
                <w:lang w:eastAsia="ko-KR" w:bidi="th-TH"/>
              </w:rPr>
              <w:t xml:space="preserve">Develop necessary procedures and arrangements </w:t>
            </w:r>
            <w:r>
              <w:rPr>
                <w:lang w:bidi="th-TH"/>
              </w:rPr>
              <w:t>for APT coordination meetings</w:t>
            </w:r>
          </w:p>
        </w:tc>
      </w:tr>
    </w:tbl>
    <w:p w:rsidR="00FC3248" w:rsidRDefault="00FC3248" w:rsidP="00FC3248"/>
    <w:p w:rsidR="00FC3248" w:rsidRDefault="00FC3248" w:rsidP="00FC3248"/>
    <w:p w:rsidR="00FC3248" w:rsidRDefault="00FC3248" w:rsidP="00FC3248">
      <w:pPr>
        <w:jc w:val="center"/>
      </w:pPr>
      <w:r>
        <w:t>___________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sectPr w:rsidR="00C357AD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FF" w:rsidRDefault="00F72CFF">
      <w:r>
        <w:separator/>
      </w:r>
    </w:p>
  </w:endnote>
  <w:endnote w:type="continuationSeparator" w:id="0">
    <w:p w:rsidR="00F72CFF" w:rsidRDefault="00F7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356E8B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356E8B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866F8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FF" w:rsidRDefault="00F72CFF">
      <w:r>
        <w:separator/>
      </w:r>
    </w:p>
  </w:footnote>
  <w:footnote w:type="continuationSeparator" w:id="0">
    <w:p w:rsidR="00F72CFF" w:rsidRDefault="00F7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7C5AE2">
      <w:rPr>
        <w:lang w:eastAsia="ko-KR"/>
      </w:rPr>
      <w:t>WTSA16-1</w:t>
    </w:r>
    <w:r w:rsidR="008319BF">
      <w:rPr>
        <w:rFonts w:hint="eastAsia"/>
        <w:lang w:eastAsia="ko-KR"/>
      </w:rPr>
      <w:t>/</w:t>
    </w:r>
    <w:r w:rsidR="00680778">
      <w:rPr>
        <w:lang w:eastAsia="ko-KR"/>
      </w:rPr>
      <w:t>OUT-03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281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0AF74FF"/>
    <w:multiLevelType w:val="hybridMultilevel"/>
    <w:tmpl w:val="7A58E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F83C99"/>
    <w:multiLevelType w:val="hybridMultilevel"/>
    <w:tmpl w:val="1082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27D45"/>
    <w:rsid w:val="0003595B"/>
    <w:rsid w:val="000713CF"/>
    <w:rsid w:val="00094B87"/>
    <w:rsid w:val="000A5418"/>
    <w:rsid w:val="000F517C"/>
    <w:rsid w:val="000F5540"/>
    <w:rsid w:val="001539DD"/>
    <w:rsid w:val="00182505"/>
    <w:rsid w:val="00196568"/>
    <w:rsid w:val="001A2F16"/>
    <w:rsid w:val="001B18C2"/>
    <w:rsid w:val="001D5D7E"/>
    <w:rsid w:val="0021588B"/>
    <w:rsid w:val="002216AC"/>
    <w:rsid w:val="00254A1B"/>
    <w:rsid w:val="0028454D"/>
    <w:rsid w:val="00291C9E"/>
    <w:rsid w:val="002926D4"/>
    <w:rsid w:val="002C07DA"/>
    <w:rsid w:val="002C7EA9"/>
    <w:rsid w:val="00302459"/>
    <w:rsid w:val="0032631B"/>
    <w:rsid w:val="00332634"/>
    <w:rsid w:val="00342F20"/>
    <w:rsid w:val="00356E8B"/>
    <w:rsid w:val="00373240"/>
    <w:rsid w:val="003737B7"/>
    <w:rsid w:val="003809C7"/>
    <w:rsid w:val="003B6263"/>
    <w:rsid w:val="003C64A7"/>
    <w:rsid w:val="003D3FDA"/>
    <w:rsid w:val="00420822"/>
    <w:rsid w:val="0045458F"/>
    <w:rsid w:val="00462563"/>
    <w:rsid w:val="004633B4"/>
    <w:rsid w:val="004966EE"/>
    <w:rsid w:val="004B3553"/>
    <w:rsid w:val="00530E8C"/>
    <w:rsid w:val="00545933"/>
    <w:rsid w:val="00557544"/>
    <w:rsid w:val="00587875"/>
    <w:rsid w:val="00607E2B"/>
    <w:rsid w:val="006139D6"/>
    <w:rsid w:val="00623CE1"/>
    <w:rsid w:val="0063062B"/>
    <w:rsid w:val="00667229"/>
    <w:rsid w:val="00680778"/>
    <w:rsid w:val="00682BE5"/>
    <w:rsid w:val="00690FED"/>
    <w:rsid w:val="006939A5"/>
    <w:rsid w:val="006C69F8"/>
    <w:rsid w:val="00712451"/>
    <w:rsid w:val="00727611"/>
    <w:rsid w:val="00731041"/>
    <w:rsid w:val="007319FC"/>
    <w:rsid w:val="00732F08"/>
    <w:rsid w:val="0074190C"/>
    <w:rsid w:val="0076123C"/>
    <w:rsid w:val="00762576"/>
    <w:rsid w:val="00791060"/>
    <w:rsid w:val="007B5626"/>
    <w:rsid w:val="007C5AE2"/>
    <w:rsid w:val="00804F52"/>
    <w:rsid w:val="0080570B"/>
    <w:rsid w:val="008148E1"/>
    <w:rsid w:val="008319BF"/>
    <w:rsid w:val="00845251"/>
    <w:rsid w:val="00866F85"/>
    <w:rsid w:val="008B3217"/>
    <w:rsid w:val="008D0E09"/>
    <w:rsid w:val="008E6B7B"/>
    <w:rsid w:val="0097693B"/>
    <w:rsid w:val="00993355"/>
    <w:rsid w:val="009A4A6D"/>
    <w:rsid w:val="00A13265"/>
    <w:rsid w:val="00A71136"/>
    <w:rsid w:val="00A849DD"/>
    <w:rsid w:val="00AA474C"/>
    <w:rsid w:val="00AA6C59"/>
    <w:rsid w:val="00AD7B8A"/>
    <w:rsid w:val="00AD7E5F"/>
    <w:rsid w:val="00B01AA1"/>
    <w:rsid w:val="00B30C81"/>
    <w:rsid w:val="00B4793B"/>
    <w:rsid w:val="00B623AD"/>
    <w:rsid w:val="00C15633"/>
    <w:rsid w:val="00C15799"/>
    <w:rsid w:val="00C357AD"/>
    <w:rsid w:val="00C6069C"/>
    <w:rsid w:val="00C85119"/>
    <w:rsid w:val="00CB75C8"/>
    <w:rsid w:val="00CD12A9"/>
    <w:rsid w:val="00CD5431"/>
    <w:rsid w:val="00CF2491"/>
    <w:rsid w:val="00D1252E"/>
    <w:rsid w:val="00D57772"/>
    <w:rsid w:val="00D72AE3"/>
    <w:rsid w:val="00D75A4D"/>
    <w:rsid w:val="00D8478B"/>
    <w:rsid w:val="00D86151"/>
    <w:rsid w:val="00DA7595"/>
    <w:rsid w:val="00DB0A68"/>
    <w:rsid w:val="00DC43A3"/>
    <w:rsid w:val="00DD7C09"/>
    <w:rsid w:val="00E0124F"/>
    <w:rsid w:val="00E30090"/>
    <w:rsid w:val="00E674D3"/>
    <w:rsid w:val="00E70FD0"/>
    <w:rsid w:val="00F72CFF"/>
    <w:rsid w:val="00F84067"/>
    <w:rsid w:val="00FC3248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053C38-4D0B-4DE5-AA3D-D23A0889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FC32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2015-03-07T02:47:00Z</cp:lastPrinted>
  <dcterms:created xsi:type="dcterms:W3CDTF">2015-03-09T09:18:00Z</dcterms:created>
  <dcterms:modified xsi:type="dcterms:W3CDTF">2015-03-09T09:18:00Z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